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182" w14:textId="664D8C56" w:rsidR="0008749C" w:rsidRPr="000F6E18" w:rsidRDefault="0008749C" w:rsidP="000F6E18">
      <w:pPr>
        <w:rPr>
          <w:b/>
          <w:bCs/>
        </w:rPr>
      </w:pPr>
      <w:r w:rsidRPr="000F6E18">
        <w:rPr>
          <w:b/>
          <w:bCs/>
        </w:rPr>
        <w:t>Gerar um Par de Chaves RSA</w:t>
      </w:r>
      <w:r w:rsidRPr="000F6E18">
        <w:rPr>
          <w:b/>
          <w:bCs/>
        </w:rPr>
        <w:t xml:space="preserve">: 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>
      <w:r w:rsidRPr="0008749C">
        <w:drawing>
          <wp:inline distT="0" distB="0" distL="0" distR="0" wp14:anchorId="14647AF0" wp14:editId="6DCD104B">
            <wp:extent cx="5121084" cy="2911092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151" w14:textId="04BF6F29" w:rsidR="000F6E18" w:rsidRDefault="000F6E18">
      <w:r>
        <w:t>Explicação do comando:</w:t>
      </w:r>
    </w:p>
    <w:p w14:paraId="664A0BA3" w14:textId="34B26F85" w:rsidR="0008749C" w:rsidRPr="000F6E18" w:rsidRDefault="000F6E18" w:rsidP="000F6E18">
      <w:pPr>
        <w:pStyle w:val="PargrafodaLista"/>
        <w:numPr>
          <w:ilvl w:val="0"/>
          <w:numId w:val="1"/>
        </w:numPr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Ele é 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80DB7BA" w:rsidR="000F6E18" w:rsidRDefault="000F6E18" w:rsidP="000F6E18">
      <w:pPr>
        <w:pStyle w:val="PargrafodaLista"/>
        <w:numPr>
          <w:ilvl w:val="0"/>
          <w:numId w:val="1"/>
        </w:numPr>
      </w:pPr>
      <w:r w:rsidRPr="000F6E18">
        <w:t>-</w:t>
      </w:r>
      <w:proofErr w:type="gramStart"/>
      <w:r w:rsidRPr="000F6E18">
        <w:t>t</w:t>
      </w:r>
      <w:proofErr w:type="gramEnd"/>
      <w:r w:rsidRPr="000F6E18">
        <w:t xml:space="preserve"> </w:t>
      </w:r>
      <w:proofErr w:type="spellStart"/>
      <w:r w:rsidRPr="000F6E18">
        <w:t>rsa</w:t>
      </w:r>
      <w:proofErr w:type="spellEnd"/>
      <w:r w:rsidRPr="000F6E18">
        <w:t xml:space="preserve">: Este argumento especifica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7EFF5345" w:rsidR="0008749C" w:rsidRDefault="000F6E18">
      <w:r w:rsidRPr="000F6E18">
        <w:t>Se você não especificar um local, ele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3D839F36" w14:textId="7F3DFE51" w:rsidR="000F6E18" w:rsidRDefault="000F6E18">
      <w:r w:rsidRPr="000F6E18">
        <w:rPr>
          <w:b/>
          <w:bCs/>
        </w:rPr>
        <w:t>Copiar a Chave Pública para o Servidor</w:t>
      </w:r>
      <w:r w:rsidRPr="000F6E18">
        <w:t xml:space="preserve">: Você precisa copiar sua chave pública para o servidor ao qual deseja se conectar. Isso pode ser feito </w:t>
      </w:r>
      <w:r w:rsidR="00765B06">
        <w:t>de várias formas</w:t>
      </w:r>
    </w:p>
    <w:p w14:paraId="5A60B19E" w14:textId="3F664CE9" w:rsidR="00765B06" w:rsidRDefault="00765B06">
      <w:r>
        <w:t xml:space="preserve">Decidi utilizar uma forma mais manual, conectei-me ao servidor por </w:t>
      </w:r>
      <w:proofErr w:type="spellStart"/>
      <w:r>
        <w:t>ssh</w:t>
      </w:r>
      <w:proofErr w:type="spellEnd"/>
      <w:r>
        <w:t xml:space="preserve"> com password ainda </w:t>
      </w:r>
      <w:r w:rsidR="00BA1D76">
        <w:t>colei 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proofErr w:type="spellStart"/>
      <w:r w:rsidR="00BA1D76">
        <w:t>public</w:t>
      </w:r>
      <w:proofErr w:type="spellEnd"/>
      <w:r w:rsidR="00BA1D76">
        <w:t xml:space="preserve"> </w:t>
      </w:r>
      <w:proofErr w:type="spellStart"/>
      <w:r w:rsidR="00BA1D76">
        <w:t>key</w:t>
      </w:r>
      <w:proofErr w:type="spellEnd"/>
      <w:r w:rsidR="00BA1D76">
        <w:t xml:space="preserve"> criada anteriormente:</w:t>
      </w:r>
      <w:r w:rsidR="00BA1D76">
        <w:br/>
      </w:r>
      <w:r w:rsidR="00BA1D76" w:rsidRPr="00BA1D76"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D76">
        <w:br/>
      </w:r>
      <w:r w:rsidR="00BA1D76" w:rsidRPr="00BA1D76"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1A38" w14:textId="689873EE" w:rsidR="00765B06" w:rsidRDefault="00BA1D76">
      <w:r>
        <w:t>Seria possível executar todo este processo com o comando</w:t>
      </w:r>
    </w:p>
    <w:p w14:paraId="2CFFEB92" w14:textId="07B4DCDC" w:rsidR="00BA1D76" w:rsidRDefault="00BA1D76"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r>
        <w:t>root</w:t>
      </w:r>
      <w:r w:rsidRPr="00BA1D76">
        <w:t>@vs447.dei.isep.ipp.pt</w:t>
      </w:r>
    </w:p>
    <w:p w14:paraId="7AADAB86" w14:textId="4E62453A" w:rsidR="00765B06" w:rsidRDefault="00BA1D76">
      <w:r>
        <w:t xml:space="preserve">Não optei por esta solução devido a estar a utilizar uma máquina Windows onde cria conflito com a localização da chave publica gerada, logo preferi por a prática </w:t>
      </w:r>
      <w:proofErr w:type="gramStart"/>
      <w:r>
        <w:t>a cima</w:t>
      </w:r>
      <w:proofErr w:type="gramEnd"/>
      <w:r>
        <w:t xml:space="preserve"> indicada.</w:t>
      </w:r>
    </w:p>
    <w:p w14:paraId="568587E3" w14:textId="2F190A0A" w:rsidR="00BA1D76" w:rsidRDefault="00BA1D76"/>
    <w:p w14:paraId="124B7F34" w14:textId="77777777" w:rsidR="00BA1D76" w:rsidRDefault="00BA1D76"/>
    <w:p w14:paraId="77859814" w14:textId="5B9F21FA" w:rsidR="00BA1D76" w:rsidRPr="00BA1D76" w:rsidRDefault="00BA1D76">
      <w:pPr>
        <w:rPr>
          <w:b/>
          <w:bCs/>
        </w:rPr>
      </w:pPr>
      <w:r w:rsidRPr="00BA1D76">
        <w:rPr>
          <w:b/>
          <w:bCs/>
        </w:rPr>
        <w:lastRenderedPageBreak/>
        <w:t xml:space="preserve">Confirmar ficheiro de configuração </w:t>
      </w:r>
      <w:proofErr w:type="spellStart"/>
      <w:r w:rsidRPr="00BA1D76">
        <w:rPr>
          <w:b/>
          <w:bCs/>
        </w:rPr>
        <w:t>sshd</w:t>
      </w:r>
      <w:proofErr w:type="spellEnd"/>
      <w:r>
        <w:rPr>
          <w:b/>
          <w:bCs/>
        </w:rPr>
        <w:t xml:space="preserve">: </w:t>
      </w:r>
      <w:r w:rsidRPr="00BA1D76">
        <w:t xml:space="preserve">Confirmar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Pr="00BA1D76" w:rsidRDefault="00BA1D76">
      <w:pPr>
        <w:rPr>
          <w:b/>
          <w:bCs/>
        </w:rPr>
      </w:pPr>
      <w:r w:rsidRPr="00BA1D76">
        <w:rPr>
          <w:b/>
          <w:bCs/>
        </w:rPr>
        <w:drawing>
          <wp:inline distT="0" distB="0" distL="0" distR="0" wp14:anchorId="1C9D175F" wp14:editId="519657F3">
            <wp:extent cx="3600450" cy="485775"/>
            <wp:effectExtent l="0" t="0" r="0" b="9525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1926" w14:textId="77777777" w:rsidR="00B47239" w:rsidRDefault="00765B06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BA1D76">
        <w:rPr>
          <w:b/>
          <w:bCs/>
        </w:rPr>
        <w:t>Conexão :</w:t>
      </w:r>
      <w:proofErr w:type="gramEnd"/>
      <w:r w:rsidR="00BA1D76">
        <w:rPr>
          <w:b/>
          <w:bCs/>
        </w:rPr>
        <w:t xml:space="preserve"> </w:t>
      </w:r>
    </w:p>
    <w:p w14:paraId="13358430" w14:textId="77777777" w:rsidR="00B47239" w:rsidRDefault="00B47239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57989268" w:rsidR="00BA1D76" w:rsidRDefault="00BA1D76" w:rsidP="00BA1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C:/Users/jnmte/VPSg046 root@vs447.dei.isep.ipp.pt</w:t>
      </w:r>
    </w:p>
    <w:p w14:paraId="49E03E43" w14:textId="3AC07DEC" w:rsidR="00B47239" w:rsidRPr="00B47239" w:rsidRDefault="00BA1D76">
      <w:pPr>
        <w:rPr>
          <w:u w:val="single"/>
        </w:rPr>
      </w:pPr>
      <w:r>
        <w:br/>
      </w:r>
      <w:r w:rsidR="00B47239" w:rsidRPr="00B47239">
        <w:t>-</w:t>
      </w:r>
      <w:proofErr w:type="gramStart"/>
      <w:r w:rsidR="00B47239" w:rsidRPr="00B47239">
        <w:t>v</w:t>
      </w:r>
      <w:proofErr w:type="gramEnd"/>
      <w:r w:rsidR="00B47239" w:rsidRPr="00B47239">
        <w:t>: Esta opção ativa o modo de depuração (</w:t>
      </w:r>
      <w:proofErr w:type="spellStart"/>
      <w:r w:rsidR="00B47239" w:rsidRPr="00B47239">
        <w:t>verbose</w:t>
      </w:r>
      <w:proofErr w:type="spellEnd"/>
      <w:r w:rsidR="00B47239" w:rsidRPr="00B47239">
        <w:t xml:space="preserve"> </w:t>
      </w:r>
      <w:proofErr w:type="spellStart"/>
      <w:r w:rsidR="00B47239" w:rsidRPr="00B47239">
        <w:t>mode</w:t>
      </w:r>
      <w:proofErr w:type="spellEnd"/>
      <w:r w:rsidR="00B47239"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B47239">
      <w:r w:rsidRPr="00B47239">
        <w:t>-</w:t>
      </w:r>
      <w:proofErr w:type="gramStart"/>
      <w:r w:rsidRPr="00B47239">
        <w:t>i</w:t>
      </w:r>
      <w:proofErr w:type="gramEnd"/>
      <w:r w:rsidRPr="00B47239">
        <w:t xml:space="preserve"> C:/Users/jnmte/VPSg046:</w:t>
      </w:r>
    </w:p>
    <w:p w14:paraId="7D1D9D8A" w14:textId="59415757" w:rsidR="00B47239" w:rsidRPr="00B47239" w:rsidRDefault="00B47239" w:rsidP="00B47239">
      <w:pPr>
        <w:pStyle w:val="PargrafodaLista"/>
        <w:numPr>
          <w:ilvl w:val="0"/>
          <w:numId w:val="4"/>
        </w:numPr>
      </w:pPr>
      <w:r w:rsidRPr="00B47239">
        <w:t>-</w:t>
      </w:r>
      <w:proofErr w:type="gramStart"/>
      <w:r w:rsidRPr="00B47239">
        <w:t>i</w:t>
      </w:r>
      <w:proofErr w:type="gramEnd"/>
      <w:r w:rsidRPr="00B47239">
        <w:t>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B47239">
      <w:r w:rsidRPr="00B47239">
        <w:t>root@vs447.dei.isep.ipp.pt:</w:t>
      </w:r>
    </w:p>
    <w:p w14:paraId="737A33E2" w14:textId="0E830CD7" w:rsidR="00B47239" w:rsidRPr="00B47239" w:rsidRDefault="00B47239" w:rsidP="00B47239">
      <w:pPr>
        <w:pStyle w:val="PargrafodaLista"/>
        <w:numPr>
          <w:ilvl w:val="0"/>
          <w:numId w:val="4"/>
        </w:numPr>
      </w:pPr>
      <w:proofErr w:type="spellStart"/>
      <w:r w:rsidRPr="00B47239">
        <w:t>root</w:t>
      </w:r>
      <w:proofErr w:type="spellEnd"/>
      <w:r w:rsidRPr="00B47239">
        <w:t xml:space="preserve">: Este é o nome de usuário que você está tentando usar para fazer login no servidor remoto. Neste caso, é o </w:t>
      </w:r>
      <w:r w:rsidRPr="00B47239">
        <w:t>utilizador</w:t>
      </w:r>
      <w:r w:rsidRPr="00B47239">
        <w:t xml:space="preserve">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Pr="00B47239" w:rsidRDefault="00B47239" w:rsidP="00B47239">
      <w:pPr>
        <w:pStyle w:val="PargrafodaLista"/>
        <w:numPr>
          <w:ilvl w:val="0"/>
          <w:numId w:val="4"/>
        </w:numPr>
      </w:pPr>
      <w:r w:rsidRPr="00B47239">
        <w:t>vs447.dei.isep.ipp.pt: Este é o endereço do servidor.</w:t>
      </w:r>
    </w:p>
    <w:p w14:paraId="342D7A94" w14:textId="177864AE" w:rsidR="00B47239" w:rsidRDefault="00B47239">
      <w:r w:rsidRPr="00765B06">
        <w:drawing>
          <wp:inline distT="0" distB="0" distL="0" distR="0" wp14:anchorId="00BB215C" wp14:editId="7E760469">
            <wp:extent cx="5400040" cy="3312160"/>
            <wp:effectExtent l="0" t="0" r="0" b="254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455" w14:textId="40BB77BA" w:rsidR="00765B06" w:rsidRDefault="00765B06">
      <w:r>
        <w:br/>
      </w:r>
    </w:p>
    <w:sectPr w:rsidR="00765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357348">
    <w:abstractNumId w:val="2"/>
  </w:num>
  <w:num w:numId="2" w16cid:durableId="258487055">
    <w:abstractNumId w:val="0"/>
  </w:num>
  <w:num w:numId="3" w16cid:durableId="1238982187">
    <w:abstractNumId w:val="3"/>
  </w:num>
  <w:num w:numId="4" w16cid:durableId="199429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8749C"/>
    <w:rsid w:val="000F6E18"/>
    <w:rsid w:val="00765B06"/>
    <w:rsid w:val="00B47239"/>
    <w:rsid w:val="00B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Nuno Teixeira</cp:lastModifiedBy>
  <cp:revision>1</cp:revision>
  <dcterms:created xsi:type="dcterms:W3CDTF">2023-12-14T16:45:00Z</dcterms:created>
  <dcterms:modified xsi:type="dcterms:W3CDTF">2023-12-14T17:56:00Z</dcterms:modified>
</cp:coreProperties>
</file>