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8DE4" w14:textId="77777777" w:rsidR="000C7FFC" w:rsidRPr="000C7FFC" w:rsidRDefault="000C7FFC" w:rsidP="000C7FFC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</w:pPr>
      <w:proofErr w:type="spellStart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Lab</w:t>
      </w:r>
      <w:proofErr w:type="spellEnd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: </w:t>
      </w:r>
      <w:proofErr w:type="spellStart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Asynchronously</w:t>
      </w:r>
      <w:proofErr w:type="spellEnd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processing</w:t>
      </w:r>
      <w:proofErr w:type="spellEnd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messages</w:t>
      </w:r>
      <w:proofErr w:type="spellEnd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by</w:t>
      </w:r>
      <w:proofErr w:type="spellEnd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using</w:t>
      </w:r>
      <w:proofErr w:type="spellEnd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Azure </w:t>
      </w:r>
      <w:proofErr w:type="spellStart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Queue</w:t>
      </w:r>
      <w:proofErr w:type="spellEnd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Storage</w:t>
      </w:r>
    </w:p>
    <w:p w14:paraId="2E444217" w14:textId="77777777" w:rsidR="000C7FFC" w:rsidRPr="000C7FFC" w:rsidRDefault="000C7FFC" w:rsidP="000C7FFC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</w:pPr>
      <w:proofErr w:type="spellStart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Student</w:t>
      </w:r>
      <w:proofErr w:type="spellEnd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lab</w:t>
      </w:r>
      <w:proofErr w:type="spellEnd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answer</w:t>
      </w:r>
      <w:proofErr w:type="spellEnd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0C7FFC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key</w:t>
      </w:r>
      <w:proofErr w:type="spellEnd"/>
    </w:p>
    <w:p w14:paraId="0BA84A2B" w14:textId="77777777" w:rsidR="000C7FFC" w:rsidRPr="000C7FFC" w:rsidRDefault="000C7FFC" w:rsidP="000C7FFC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</w:pPr>
      <w:r w:rsidRPr="000C7FFC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 xml:space="preserve">Microsoft Azure </w:t>
      </w:r>
      <w:proofErr w:type="spellStart"/>
      <w:r w:rsidRPr="000C7FFC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>user</w:t>
      </w:r>
      <w:proofErr w:type="spellEnd"/>
      <w:r w:rsidRPr="000C7FFC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 xml:space="preserve"> </w:t>
      </w:r>
      <w:proofErr w:type="gramStart"/>
      <w:r w:rsidRPr="000C7FFC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>interface</w:t>
      </w:r>
      <w:proofErr w:type="gramEnd"/>
    </w:p>
    <w:p w14:paraId="1C525655" w14:textId="77777777" w:rsidR="000C7FFC" w:rsidRPr="000C7FFC" w:rsidRDefault="000C7FFC" w:rsidP="000C7FFC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1: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Create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Azure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resources</w:t>
      </w:r>
      <w:proofErr w:type="spellEnd"/>
    </w:p>
    <w:p w14:paraId="1DC6C031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Open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portal</w:t>
      </w:r>
    </w:p>
    <w:p w14:paraId="6CC7CBF3" w14:textId="77777777" w:rsidR="000C7FFC" w:rsidRPr="000C7FFC" w:rsidRDefault="000C7FFC" w:rsidP="000C7FF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 Edge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7E8134D" w14:textId="77777777" w:rsidR="000C7FFC" w:rsidRPr="000C7FFC" w:rsidRDefault="000C7FFC" w:rsidP="000C7FF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browser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(</w:t>
      </w:r>
      <w:hyperlink r:id="rId5" w:history="1">
        <w:r w:rsidRPr="000C7FFC">
          <w:rPr>
            <w:rFonts w:ascii="Segoe UI" w:eastAsia="Times New Roman" w:hAnsi="Segoe UI" w:cs="Segoe UI"/>
            <w:color w:val="0078D7"/>
            <w:sz w:val="24"/>
            <w:szCs w:val="24"/>
            <w:lang w:eastAsia="es-ES"/>
          </w:rPr>
          <w:t>https://portal.azure.com</w:t>
        </w:r>
      </w:hyperlink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).</w:t>
      </w:r>
    </w:p>
    <w:p w14:paraId="2D394BB6" w14:textId="77777777" w:rsidR="000C7FFC" w:rsidRPr="000C7FFC" w:rsidRDefault="000C7FFC" w:rsidP="000C7FF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email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address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Next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A1A5DB0" w14:textId="77777777" w:rsidR="000C7FFC" w:rsidRPr="000C7FFC" w:rsidRDefault="000C7FFC" w:rsidP="000C7FF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password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Sign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088D0E0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first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signing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portal,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you’ll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offered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tour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portal.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Get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Started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tour and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begin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portal.</w:t>
      </w:r>
    </w:p>
    <w:p w14:paraId="0BC1F419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Storage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account</w:t>
      </w:r>
      <w:proofErr w:type="spellEnd"/>
    </w:p>
    <w:p w14:paraId="2ABE2AF1" w14:textId="77777777" w:rsidR="000C7FFC" w:rsidRPr="000C7FFC" w:rsidRDefault="000C7FFC" w:rsidP="000C7FF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C821A71" w14:textId="77777777" w:rsidR="000C7FFC" w:rsidRPr="000C7FFC" w:rsidRDefault="000C7FFC" w:rsidP="000C7FF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63D586A" w14:textId="77777777" w:rsidR="000C7FFC" w:rsidRPr="000C7FFC" w:rsidRDefault="000C7FFC" w:rsidP="000C7FF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get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A759B8B" w14:textId="77777777" w:rsidR="000C7FFC" w:rsidRPr="000C7FFC" w:rsidRDefault="000C7FFC" w:rsidP="000C7FF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CDD16D0" w14:textId="77777777" w:rsidR="000C7FFC" w:rsidRPr="000C7FFC" w:rsidRDefault="000C7FFC" w:rsidP="000C7FF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Tags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 and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8C0F205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Each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step in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workflow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+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at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remaining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3D117618" w14:textId="77777777" w:rsidR="000C7FFC" w:rsidRPr="000C7FFC" w:rsidRDefault="000C7FFC" w:rsidP="000C7FF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1EC4D1C" w14:textId="77777777" w:rsidR="000C7FFC" w:rsidRPr="000C7FFC" w:rsidRDefault="000C7FFC" w:rsidP="000C7FF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1571592" w14:textId="77777777" w:rsidR="000C7FFC" w:rsidRPr="000C7FFC" w:rsidRDefault="000C7FFC" w:rsidP="000C7FF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new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AsyncProcessor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OK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4E3592E" w14:textId="77777777" w:rsidR="000C7FFC" w:rsidRPr="000C7FFC" w:rsidRDefault="000C7FFC" w:rsidP="000C7FF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asyncstor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0E11D10" w14:textId="77777777" w:rsidR="000C7FFC" w:rsidRPr="000C7FFC" w:rsidRDefault="000C7FFC" w:rsidP="000C7FF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(US) East US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region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724E979" w14:textId="77777777" w:rsidR="000C7FFC" w:rsidRPr="000C7FFC" w:rsidRDefault="000C7FFC" w:rsidP="000C7FF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Performance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Standard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E1D87B3" w14:textId="77777777" w:rsidR="000C7FFC" w:rsidRPr="000C7FFC" w:rsidRDefault="000C7FFC" w:rsidP="000C7FF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kind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StorageV2 (general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purpose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v2)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DEB8F1A" w14:textId="77777777" w:rsidR="000C7FFC" w:rsidRPr="000C7FFC" w:rsidRDefault="000C7FFC" w:rsidP="000C7FF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Locally-redundant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(LRS)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0DDD7AE" w14:textId="77777777" w:rsidR="000C7FFC" w:rsidRPr="000C7FFC" w:rsidRDefault="000C7FFC" w:rsidP="000C7FF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Access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tier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(default)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ensure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Hot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9A7CBCE" w14:textId="77777777" w:rsidR="000C7FFC" w:rsidRPr="000C7FFC" w:rsidRDefault="000C7FFC" w:rsidP="000C7FF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B0FF94A" w14:textId="70B16718" w:rsidR="006C61C5" w:rsidRDefault="006C61C5" w:rsidP="006C61C5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6C61C5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60CCFCEA" wp14:editId="0DAFF58C">
            <wp:extent cx="5400040" cy="3710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9460" w14:textId="421F6FC7" w:rsidR="000C7FFC" w:rsidRPr="000C7FFC" w:rsidRDefault="000C7FFC" w:rsidP="000C7FF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steps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642F374" w14:textId="77777777" w:rsidR="000C7FFC" w:rsidRPr="000C7FFC" w:rsidRDefault="000C7FFC" w:rsidP="000C7FF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configuration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182750B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Deployment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creation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task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complete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44D100E9" w14:textId="77777777" w:rsidR="000C7FFC" w:rsidRPr="000C7FFC" w:rsidRDefault="000C7FFC" w:rsidP="000C7FF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Go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button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Deployment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newly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11CC349" w14:textId="77777777" w:rsidR="000C7FFC" w:rsidRPr="000C7FFC" w:rsidRDefault="000C7FFC" w:rsidP="000C7FF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Settings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Access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keys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77C9CC9" w14:textId="77777777" w:rsidR="000C7FFC" w:rsidRPr="000C7FFC" w:rsidRDefault="000C7FFC" w:rsidP="000C7FF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Access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keys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keys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record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either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Connection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string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boxes.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You’ll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297BFFC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doesn’t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matter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which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connection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string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choose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They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interchangeable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66013BBF" w14:textId="68FB25DC" w:rsidR="00DA44DB" w:rsidRDefault="00DA44DB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DA44DB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05E848FC" wp14:editId="0DD51887">
            <wp:extent cx="5400040" cy="3721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EEC8" w14:textId="57229D81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3F512607" w14:textId="77777777" w:rsidR="000C7FFC" w:rsidRPr="000C7FFC" w:rsidRDefault="000C7FFC" w:rsidP="000C7FF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Azure Storage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you’ll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through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remainder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72CBD4D" w14:textId="77777777" w:rsidR="000C7FFC" w:rsidRPr="000C7FFC" w:rsidRDefault="000C7FFC" w:rsidP="000C7FFC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2: Configure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the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Azure Storage SDK in a .NET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project</w:t>
      </w:r>
      <w:proofErr w:type="spellEnd"/>
    </w:p>
    <w:p w14:paraId="7A670CE2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.NET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project</w:t>
      </w:r>
      <w:proofErr w:type="spellEnd"/>
    </w:p>
    <w:p w14:paraId="5E66391A" w14:textId="77777777" w:rsidR="000C7FFC" w:rsidRPr="000C7FFC" w:rsidRDefault="000C7FFC" w:rsidP="000C7FF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Start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screen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tile.</w:t>
      </w:r>
    </w:p>
    <w:p w14:paraId="12A99628" w14:textId="77777777" w:rsidR="000C7FFC" w:rsidRPr="000C7FFC" w:rsidRDefault="000C7FFC" w:rsidP="000C7FF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Folder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EF22BBD" w14:textId="77777777" w:rsidR="000C7FFC" w:rsidRPr="000C7FFC" w:rsidRDefault="000C7FFC" w:rsidP="000C7FF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Explorer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opens,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browse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(F</w:t>
      </w:r>
      <w:proofErr w:type="gram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):\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\11\Starter\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MessageProcessor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Folder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B84B5C4" w14:textId="77777777" w:rsidR="000C7FFC" w:rsidRPr="000C7FFC" w:rsidRDefault="000C7FFC" w:rsidP="000C7FF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right-</w:t>
      </w:r>
      <w:proofErr w:type="gram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click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activate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shortcut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Explorer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in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D3E24AE" w14:textId="77777777" w:rsidR="000C7FFC" w:rsidRPr="000C7FFC" w:rsidRDefault="000C7FFC" w:rsidP="000C7FF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.NET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project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MessageProcessor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folder:</w:t>
      </w:r>
    </w:p>
    <w:p w14:paraId="4411E015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7CCE5A4B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>dotnet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console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MessageProcessor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output .</w:t>
      </w:r>
      <w:proofErr w:type="gramEnd"/>
    </w:p>
    <w:p w14:paraId="136AF931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dotnet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new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will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console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project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a folder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same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name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as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project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09E68FB7" w14:textId="77777777" w:rsidR="000C7FFC" w:rsidRPr="000C7FFC" w:rsidRDefault="000C7FFC" w:rsidP="000C7FF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import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version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12.0.0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proofErr w:type="gram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Azure.Storage.Queues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NuGet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D241AD2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1D25E519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dotnet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add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package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Azure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.Storage.Queues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--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version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12.0.0</w:t>
      </w:r>
    </w:p>
    <w:p w14:paraId="51D2BED5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dotnet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package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will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proofErr w:type="gram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Azure.Storage.Queues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package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NuGet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more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information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go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="00FF6664">
        <w:fldChar w:fldCharType="begin"/>
      </w:r>
      <w:r w:rsidR="00FF6664">
        <w:instrText xml:space="preserve"> HYPERLINK "https://www.nuget.org/packages/Azure.Storage.Queues/12.0.0" </w:instrText>
      </w:r>
      <w:r w:rsidR="00FF6664">
        <w:fldChar w:fldCharType="separate"/>
      </w:r>
      <w:r w:rsidRPr="000C7FFC">
        <w:rPr>
          <w:rFonts w:ascii="Segoe UI" w:eastAsia="Times New Roman" w:hAnsi="Segoe UI" w:cs="Segoe UI"/>
          <w:color w:val="0078D7"/>
          <w:sz w:val="20"/>
          <w:szCs w:val="20"/>
          <w:lang w:eastAsia="es-ES"/>
        </w:rPr>
        <w:t>Azure.Storage.Queues</w:t>
      </w:r>
      <w:proofErr w:type="spellEnd"/>
      <w:r w:rsidR="00FF6664">
        <w:rPr>
          <w:rFonts w:ascii="Segoe UI" w:eastAsia="Times New Roman" w:hAnsi="Segoe UI" w:cs="Segoe UI"/>
          <w:color w:val="0078D7"/>
          <w:sz w:val="20"/>
          <w:szCs w:val="20"/>
          <w:lang w:eastAsia="es-ES"/>
        </w:rPr>
        <w:fldChar w:fldCharType="end"/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240471EF" w14:textId="1655D5B4" w:rsidR="002B565A" w:rsidRDefault="002B565A" w:rsidP="002B565A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2B565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75F40E17" wp14:editId="1B10E2F1">
            <wp:extent cx="5400040" cy="47002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C78D" w14:textId="79CC0C65" w:rsidR="000C7FFC" w:rsidRPr="000C7FFC" w:rsidRDefault="000C7FFC" w:rsidP="000C7FF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build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web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5C71B5A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32712F34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lastRenderedPageBreak/>
        <w:t>dotnet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build</w:t>
      </w:r>
      <w:proofErr w:type="spellEnd"/>
    </w:p>
    <w:p w14:paraId="3B2C99C2" w14:textId="77777777" w:rsidR="000C7FFC" w:rsidRPr="000C7FFC" w:rsidRDefault="000C7FFC" w:rsidP="000C7FF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Kill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Recycle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terminal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associated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processes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0971E77" w14:textId="13BD72B4" w:rsidR="002B565A" w:rsidRDefault="002B565A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2B565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drawing>
          <wp:inline distT="0" distB="0" distL="0" distR="0" wp14:anchorId="65E62A45" wp14:editId="33DA3083">
            <wp:extent cx="5400040" cy="23780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8656" w14:textId="7DD21C5D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Write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access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Storage</w:t>
      </w:r>
    </w:p>
    <w:p w14:paraId="3D15696F" w14:textId="77777777" w:rsidR="000C7FFC" w:rsidRPr="000C7FFC" w:rsidRDefault="000C7FFC" w:rsidP="000C7F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Explorer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797A9925" w14:textId="77777777" w:rsidR="000C7FFC" w:rsidRPr="000C7FFC" w:rsidRDefault="000C7FFC" w:rsidP="000C7F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editor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file,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delete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all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existing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file.</w:t>
      </w:r>
    </w:p>
    <w:p w14:paraId="6F5207C4" w14:textId="77777777" w:rsidR="000C7FFC" w:rsidRPr="000C7FFC" w:rsidRDefault="000C7FFC" w:rsidP="000C7F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import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 </w:t>
      </w:r>
      <w:proofErr w:type="spellStart"/>
      <w:proofErr w:type="gram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Azure.Storage.Queues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 and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Azure.Storage.Queues.Models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namespaces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Azure.Storage.Queues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package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imported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NuGet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900D6A0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70368BAB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Azure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7990D43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Azure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.Storage.Queues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459EC424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Azure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.Storage.Queues.Models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6D77C35" w14:textId="77777777" w:rsidR="000C7FFC" w:rsidRPr="000C7FFC" w:rsidRDefault="000C7FFC" w:rsidP="000C7F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lines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directives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built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-in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namespaces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will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file:</w:t>
      </w:r>
    </w:p>
    <w:p w14:paraId="43C4E302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734590FA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lastRenderedPageBreak/>
        <w:t>using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4ED7AB13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System.Threading.Tasks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42CAD33D" w14:textId="77777777" w:rsidR="000C7FFC" w:rsidRPr="000C7FFC" w:rsidRDefault="000C7FFC" w:rsidP="000C7F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A16B51B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42EC6DE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Program</w:t>
      </w:r>
      <w:proofErr w:type="spellEnd"/>
    </w:p>
    <w:p w14:paraId="21900872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{</w:t>
      </w:r>
    </w:p>
    <w:p w14:paraId="2DA0B011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}</w:t>
      </w:r>
    </w:p>
    <w:p w14:paraId="088F4DED" w14:textId="77777777" w:rsidR="000C7FFC" w:rsidRPr="000C7FFC" w:rsidRDefault="000C7FFC" w:rsidP="000C7F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string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constant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storageConnectionString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CAD3717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1C275DD3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storageConnectionString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2D4733DB" w14:textId="77777777" w:rsidR="000C7FFC" w:rsidRPr="000C7FFC" w:rsidRDefault="000C7FFC" w:rsidP="000C7F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Update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storageConnectionString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string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constant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setting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Connection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string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Storage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recorded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F9D27FC" w14:textId="77777777" w:rsidR="000C7FFC" w:rsidRPr="000C7FFC" w:rsidRDefault="000C7FFC" w:rsidP="000C7F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string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constant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queueName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B13B6B3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6E54EE28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queueName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messagequeue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4B415B8F" w14:textId="77777777" w:rsidR="000C7FFC" w:rsidRPr="000C7FFC" w:rsidRDefault="000C7FFC" w:rsidP="000C7F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asynchronous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5624D80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4743E517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Main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]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args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12B88909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{</w:t>
      </w:r>
    </w:p>
    <w:p w14:paraId="4C6DE467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}</w:t>
      </w:r>
    </w:p>
    <w:p w14:paraId="2EE01DDC" w14:textId="77777777" w:rsidR="000C7FFC" w:rsidRPr="000C7FFC" w:rsidRDefault="000C7FFC" w:rsidP="000C7F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file,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which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6E63D9D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29D68ED2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lastRenderedPageBreak/>
        <w:t>using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Azure;</w:t>
      </w:r>
    </w:p>
    <w:p w14:paraId="2731DF83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Azure.Storage.Queues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3F587A88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Azure.Storage.Queues.Models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40619A5C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B6B84EC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System.Threading.Tasks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66D75934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6E860950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Program</w:t>
      </w:r>
      <w:proofErr w:type="spellEnd"/>
    </w:p>
    <w:p w14:paraId="272031B5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{</w:t>
      </w:r>
    </w:p>
    <w:p w14:paraId="191FB91C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storageConnectionString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"&lt;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storage-connection-string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&gt;"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10D1E2B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private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queueName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messagequeue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1F4B3DE7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24927826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Main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]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args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22180A3F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{</w:t>
      </w:r>
    </w:p>
    <w:p w14:paraId="0F4DCE75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}</w:t>
      </w:r>
    </w:p>
    <w:p w14:paraId="36F6217E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}</w:t>
      </w:r>
    </w:p>
    <w:p w14:paraId="1B6FA116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Validate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Storage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access</w:t>
      </w:r>
      <w:proofErr w:type="spellEnd"/>
    </w:p>
    <w:p w14:paraId="24839951" w14:textId="77777777" w:rsidR="000C7FFC" w:rsidRPr="000C7FFC" w:rsidRDefault="000C7FFC" w:rsidP="000C7FF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connect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variable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client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type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QueueClient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79D8779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21631F00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QueueClient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client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QueueClient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storageConnectionString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queueName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);  </w:t>
      </w:r>
    </w:p>
    <w:p w14:paraId="72A90802" w14:textId="77777777" w:rsidR="000C7FFC" w:rsidRPr="000C7FFC" w:rsidRDefault="000C7FFC" w:rsidP="000C7FF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asynchronously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doesn’t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already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exist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9A519BB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2DD8EF14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client.CreateAsync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();</w:t>
      </w:r>
    </w:p>
    <w:p w14:paraId="7658AB6D" w14:textId="77777777" w:rsidR="000C7FFC" w:rsidRPr="000C7FFC" w:rsidRDefault="000C7FFC" w:rsidP="000C7FF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render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header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“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Metadata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”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2B57AA5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472EE422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Console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.WriteLine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($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"---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Account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Metadata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---"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6CF2BE2C" w14:textId="77777777" w:rsidR="000C7FFC" w:rsidRPr="000C7FFC" w:rsidRDefault="000C7FFC" w:rsidP="000C7FF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render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Uniform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Identifier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(URI)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endpoint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7768550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8E5141F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Console.WriteLine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$"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Account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Uri:\t{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client.Uri</w:t>
      </w:r>
      <w:proofErr w:type="spellEnd"/>
      <w:proofErr w:type="gram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}"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6741BCBB" w14:textId="77777777" w:rsidR="000C7FFC" w:rsidRPr="000C7FFC" w:rsidRDefault="000C7FFC" w:rsidP="000C7FF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which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FF2391C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6A85C594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Main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]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args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28F9B9E0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{</w:t>
      </w:r>
    </w:p>
    <w:p w14:paraId="0F5C8A90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QueueClient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client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QueueClient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storageConnectionString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queueName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);        </w:t>
      </w:r>
    </w:p>
    <w:p w14:paraId="6C3C7506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client.CreateAsync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();</w:t>
      </w:r>
    </w:p>
    <w:p w14:paraId="666268A7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6855CA13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Console.WriteLine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$"---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Account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Metadata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---"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3E361AF6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Console.WriteLine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$"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Account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Uri:\t{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client.Uri</w:t>
      </w:r>
      <w:proofErr w:type="spellEnd"/>
      <w:proofErr w:type="gram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}"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3CB523F6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}</w:t>
      </w:r>
    </w:p>
    <w:p w14:paraId="0C3170FB" w14:textId="6820435E" w:rsidR="000C7FFC" w:rsidRDefault="000C7FFC" w:rsidP="000C7FF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Save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38C56735" w14:textId="564D2ECE" w:rsidR="00BA2234" w:rsidRPr="000C7FFC" w:rsidRDefault="00BA2234" w:rsidP="00BA223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BA223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6A098201" wp14:editId="0FC85224">
            <wp:extent cx="5400040" cy="41852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1424" w14:textId="77777777" w:rsidR="000C7FFC" w:rsidRPr="000C7FFC" w:rsidRDefault="000C7FFC" w:rsidP="000C7FF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right-</w:t>
      </w:r>
      <w:proofErr w:type="gram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click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activate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shortcut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Explorer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in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9B98372" w14:textId="77777777" w:rsidR="000C7FFC" w:rsidRPr="000C7FFC" w:rsidRDefault="000C7FFC" w:rsidP="000C7FF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web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CF46222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4665BB9F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dotnet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run</w:t>
      </w:r>
    </w:p>
    <w:p w14:paraId="47DB939C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build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errors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review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file in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(F</w:t>
      </w:r>
      <w:proofErr w:type="gram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):\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Labs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\11\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Solution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MessageProcessor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folder.</w:t>
      </w:r>
    </w:p>
    <w:p w14:paraId="1778EEDD" w14:textId="139E62B8" w:rsidR="00BA2234" w:rsidRDefault="00BA2234" w:rsidP="00BA223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BA223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3E3DEEDB" wp14:editId="3F3CA561">
            <wp:extent cx="5400040" cy="1270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A123" w14:textId="14A14C83" w:rsidR="000C7FFC" w:rsidRDefault="000C7FFC" w:rsidP="000C7FF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output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console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output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contains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metadata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endpoint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B010201" w14:textId="2FE906C2" w:rsidR="00BA2234" w:rsidRPr="000C7FFC" w:rsidRDefault="00BA2234" w:rsidP="00BA223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BA223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BA223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Uri:    https://asyncstorjvtc.queue.core.windows.net/messagequeue</w:t>
      </w:r>
    </w:p>
    <w:p w14:paraId="0BC490E9" w14:textId="77777777" w:rsidR="000C7FFC" w:rsidRPr="000C7FFC" w:rsidRDefault="000C7FFC" w:rsidP="000C7FF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Kill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Recycle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terminal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associated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processes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EF80248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5B7C2A25" w14:textId="77777777" w:rsidR="000C7FFC" w:rsidRPr="000C7FFC" w:rsidRDefault="000C7FFC" w:rsidP="000C7FF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configured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project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access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Storage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service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manipulate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available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through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service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569AACD" w14:textId="77777777" w:rsidR="000C7FFC" w:rsidRPr="000C7FFC" w:rsidRDefault="000C7FFC" w:rsidP="000C7FFC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3: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Add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messages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to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the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queue</w:t>
      </w:r>
      <w:proofErr w:type="spellEnd"/>
    </w:p>
    <w:p w14:paraId="01CA60C1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Write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access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messages</w:t>
      </w:r>
      <w:proofErr w:type="spellEnd"/>
    </w:p>
    <w:p w14:paraId="4BEE7D44" w14:textId="77777777" w:rsidR="000C7FFC" w:rsidRPr="000C7FFC" w:rsidRDefault="000C7FFC" w:rsidP="000C7FFC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render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header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“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Existing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”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748798B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26B79D3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lastRenderedPageBreak/>
        <w:t>Console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.WriteLine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($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"---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Existing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Messages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---"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002D7391" w14:textId="77777777" w:rsidR="000C7FFC" w:rsidRPr="000C7FFC" w:rsidRDefault="000C7FFC" w:rsidP="000C7FFC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variables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will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retrieving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AB721F8" w14:textId="77777777" w:rsidR="000C7FFC" w:rsidRPr="000C7FFC" w:rsidRDefault="000C7FFC" w:rsidP="000C7FFC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variable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type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batchSize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10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E9F0BF4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069A3DE0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int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batchSize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10;</w:t>
      </w:r>
    </w:p>
    <w:p w14:paraId="6644709F" w14:textId="77777777" w:rsidR="000C7FFC" w:rsidRPr="000C7FFC" w:rsidRDefault="000C7FFC" w:rsidP="000C7FFC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variable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type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TimeSpan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visibilityTimeout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2.5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seconds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AA17114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4E7C0CFE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TimeSpan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visibilityTimeout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TimeSpan.FromSeconds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(2.5d);</w:t>
      </w:r>
    </w:p>
    <w:p w14:paraId="080B485D" w14:textId="77777777" w:rsidR="000C7FFC" w:rsidRPr="000C7FFC" w:rsidRDefault="000C7FFC" w:rsidP="000C7FFC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retrieve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batch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asynchronously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service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3E3D454" w14:textId="77777777" w:rsidR="000C7FFC" w:rsidRPr="000C7FFC" w:rsidRDefault="000C7FFC" w:rsidP="000C7FFC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invoke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ReceiveMessagesAsync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asynchronous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QueueClient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passing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batchSize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and </w:t>
      </w:r>
      <w:proofErr w:type="spellStart"/>
      <w:r w:rsidRPr="000C7FFC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visibilityTimeout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variables as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parameters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6556B5D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604A840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client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.ReceiveMessagesAsync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batchSize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visibilityTimeout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0BB77472" w14:textId="77777777" w:rsidR="000C7FFC" w:rsidRPr="000C7FFC" w:rsidRDefault="000C7FFC" w:rsidP="000C7FFC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Update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more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process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expression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asynchronously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await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keyword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7FB010C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1363F5B7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client.ReceiveMessagesAsync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batchSize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visibilityTimeout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7CD62479" w14:textId="77777777" w:rsidR="000C7FFC" w:rsidRPr="000C7FFC" w:rsidRDefault="000C7FFC" w:rsidP="000C7FFC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Update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more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store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expression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a new variable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type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hyperlink r:id="rId12" w:history="1">
        <w:r w:rsidRPr="000C7FFC">
          <w:rPr>
            <w:rFonts w:ascii="Segoe UI" w:eastAsia="Times New Roman" w:hAnsi="Segoe UI" w:cs="Segoe UI"/>
            <w:b/>
            <w:bCs/>
            <w:color w:val="0078D7"/>
            <w:sz w:val="24"/>
            <w:szCs w:val="24"/>
            <w:lang w:eastAsia="es-ES"/>
          </w:rPr>
          <w:t>Response&lt;</w:t>
        </w:r>
        <w:proofErr w:type="spellStart"/>
        <w:proofErr w:type="gramStart"/>
        <w:r w:rsidRPr="000C7FFC">
          <w:rPr>
            <w:rFonts w:ascii="Segoe UI" w:eastAsia="Times New Roman" w:hAnsi="Segoe UI" w:cs="Segoe UI"/>
            <w:b/>
            <w:bCs/>
            <w:color w:val="0078D7"/>
            <w:sz w:val="24"/>
            <w:szCs w:val="24"/>
            <w:lang w:eastAsia="es-ES"/>
          </w:rPr>
          <w:t>QueueMessage</w:t>
        </w:r>
        <w:proofErr w:type="spellEnd"/>
        <w:r w:rsidRPr="000C7FFC">
          <w:rPr>
            <w:rFonts w:ascii="Segoe UI" w:eastAsia="Times New Roman" w:hAnsi="Segoe UI" w:cs="Segoe UI"/>
            <w:b/>
            <w:bCs/>
            <w:color w:val="0078D7"/>
            <w:sz w:val="24"/>
            <w:szCs w:val="24"/>
            <w:lang w:eastAsia="es-ES"/>
          </w:rPr>
          <w:t>[</w:t>
        </w:r>
        <w:proofErr w:type="gramEnd"/>
        <w:r w:rsidRPr="000C7FFC">
          <w:rPr>
            <w:rFonts w:ascii="Segoe UI" w:eastAsia="Times New Roman" w:hAnsi="Segoe UI" w:cs="Segoe UI"/>
            <w:b/>
            <w:bCs/>
            <w:color w:val="0078D7"/>
            <w:sz w:val="24"/>
            <w:szCs w:val="24"/>
            <w:lang w:eastAsia="es-ES"/>
          </w:rPr>
          <w:t>]&gt;</w:t>
        </w:r>
      </w:hyperlink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E424299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0F01BF2D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Response&lt;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QueueMessage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]&gt;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client.ReceiveMessagesAsync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batchSize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visibilityTimeout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510FE1C9" w14:textId="77777777" w:rsidR="000C7FFC" w:rsidRPr="000C7FFC" w:rsidRDefault="000C7FFC" w:rsidP="000C7FF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iterate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over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render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properties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955BDF3" w14:textId="77777777" w:rsidR="000C7FFC" w:rsidRPr="000C7FFC" w:rsidRDefault="000C7FFC" w:rsidP="000C7FFC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foreach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loop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iterates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over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that’s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="00FF6664">
        <w:fldChar w:fldCharType="begin"/>
      </w:r>
      <w:r w:rsidR="00FF6664">
        <w:instrText xml:space="preserve"> HYPERLINK "https://docs.microsoft.com/dotnet/api/azure.response-1.value" </w:instrText>
      </w:r>
      <w:r w:rsidR="00FF6664">
        <w:fldChar w:fldCharType="separate"/>
      </w:r>
      <w:r w:rsidRPr="000C7FFC">
        <w:rPr>
          <w:rFonts w:ascii="Segoe UI" w:eastAsia="Times New Roman" w:hAnsi="Segoe UI" w:cs="Segoe UI"/>
          <w:b/>
          <w:bCs/>
          <w:color w:val="0078D7"/>
          <w:sz w:val="24"/>
          <w:szCs w:val="24"/>
          <w:lang w:eastAsia="es-ES"/>
        </w:rPr>
        <w:t>Value</w:t>
      </w:r>
      <w:proofErr w:type="spellEnd"/>
      <w:r w:rsidR="00FF6664">
        <w:rPr>
          <w:rFonts w:ascii="Segoe UI" w:eastAsia="Times New Roman" w:hAnsi="Segoe UI" w:cs="Segoe UI"/>
          <w:b/>
          <w:bCs/>
          <w:color w:val="0078D7"/>
          <w:sz w:val="24"/>
          <w:szCs w:val="24"/>
          <w:lang w:eastAsia="es-ES"/>
        </w:rPr>
        <w:fldChar w:fldCharType="end"/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property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variable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type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="00FF6664">
        <w:fldChar w:fldCharType="begin"/>
      </w:r>
      <w:r w:rsidR="00FF6664">
        <w:instrText xml:space="preserve"> HYPERLINK "https://docs.microsoft.com/dotnet/api/azure.storage.queues.models.queuemessage" </w:instrText>
      </w:r>
      <w:r w:rsidR="00FF6664">
        <w:fldChar w:fldCharType="separate"/>
      </w:r>
      <w:r w:rsidRPr="000C7FFC">
        <w:rPr>
          <w:rFonts w:ascii="Segoe UI" w:eastAsia="Times New Roman" w:hAnsi="Segoe UI" w:cs="Segoe UI"/>
          <w:b/>
          <w:bCs/>
          <w:color w:val="0078D7"/>
          <w:sz w:val="24"/>
          <w:szCs w:val="24"/>
          <w:lang w:eastAsia="es-ES"/>
        </w:rPr>
        <w:t>QueueMessage</w:t>
      </w:r>
      <w:proofErr w:type="spellEnd"/>
      <w:r w:rsidRPr="000C7FFC">
        <w:rPr>
          <w:rFonts w:ascii="Segoe UI" w:eastAsia="Times New Roman" w:hAnsi="Segoe UI" w:cs="Segoe UI"/>
          <w:b/>
          <w:bCs/>
          <w:color w:val="0078D7"/>
          <w:sz w:val="24"/>
          <w:szCs w:val="24"/>
          <w:lang w:eastAsia="es-ES"/>
        </w:rPr>
        <w:t>[]</w:t>
      </w:r>
      <w:r w:rsidR="00FF6664">
        <w:rPr>
          <w:rFonts w:ascii="Segoe UI" w:eastAsia="Times New Roman" w:hAnsi="Segoe UI" w:cs="Segoe UI"/>
          <w:b/>
          <w:bCs/>
          <w:color w:val="0078D7"/>
          <w:sz w:val="24"/>
          <w:szCs w:val="24"/>
          <w:lang w:eastAsia="es-ES"/>
        </w:rPr>
        <w:fldChar w:fldCharType="end"/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964FCA1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23C6ECD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foreach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QueueMessage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in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?.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73737ECB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{</w:t>
      </w:r>
    </w:p>
    <w:p w14:paraId="30D42729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}</w:t>
      </w:r>
    </w:p>
    <w:p w14:paraId="55EF1BA5" w14:textId="77777777" w:rsidR="000C7FFC" w:rsidRPr="000C7FFC" w:rsidRDefault="000C7FFC" w:rsidP="000C7FFC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foreach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loop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another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render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MessageId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and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MessageText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properties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1047B48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33FA5A0A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Console.WriteLine(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$"[{</w:t>
      </w:r>
      <w:proofErr w:type="gram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message.MessageId</w:t>
      </w:r>
      <w:proofErr w:type="gram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}]\t{message.MessageText}"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265D0627" w14:textId="77777777" w:rsidR="000C7FFC" w:rsidRPr="000C7FFC" w:rsidRDefault="000C7FFC" w:rsidP="000C7F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which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9C1DBCF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7D1A85A3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Main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]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args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7D85BE90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{</w:t>
      </w:r>
    </w:p>
    <w:p w14:paraId="0EECA05D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\\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Existing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code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removed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for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brevity</w:t>
      </w:r>
      <w:proofErr w:type="spellEnd"/>
    </w:p>
    <w:p w14:paraId="26D0C19D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31A075DC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Console.WriteLine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$"---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Existing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Messages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---"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73D639E2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int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batchSize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10;</w:t>
      </w:r>
    </w:p>
    <w:p w14:paraId="7C777F72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TimeSpan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visibilityTimeout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TimeSpan.FromSeconds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(2.5d);</w:t>
      </w:r>
    </w:p>
    <w:p w14:paraId="0F612B6F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</w:t>
      </w:r>
    </w:p>
    <w:p w14:paraId="1DCBEDE9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Response&lt;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QueueMessage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]&gt;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client.ReceiveMessagesAsync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batchSize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visibilityTimeout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3372BA0B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53580CE4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foreach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QueueMessage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in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?.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73F358F2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{</w:t>
      </w:r>
    </w:p>
    <w:p w14:paraId="59A83F1D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Console.WriteLine(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$"[{</w:t>
      </w:r>
      <w:proofErr w:type="gram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message.MessageId</w:t>
      </w:r>
      <w:proofErr w:type="gram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}]\t{message.MessageText}"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268A1779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}</w:t>
      </w:r>
    </w:p>
    <w:p w14:paraId="1AB351EE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}</w:t>
      </w:r>
    </w:p>
    <w:p w14:paraId="6C5ACA2F" w14:textId="77777777" w:rsidR="000C7FFC" w:rsidRPr="000C7FFC" w:rsidRDefault="000C7FFC" w:rsidP="000C7F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Save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720B6C26" w14:textId="77777777" w:rsidR="000C7FFC" w:rsidRPr="000C7FFC" w:rsidRDefault="000C7FFC" w:rsidP="000C7F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right-</w:t>
      </w:r>
      <w:proofErr w:type="gram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click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activate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shortcut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Explorer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in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B40F068" w14:textId="77777777" w:rsidR="000C7FFC" w:rsidRPr="000C7FFC" w:rsidRDefault="000C7FFC" w:rsidP="000C7F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build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web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5539056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31D502D1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dotnet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build</w:t>
      </w:r>
      <w:proofErr w:type="spellEnd"/>
    </w:p>
    <w:p w14:paraId="53D9E204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build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errors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review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file in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(F</w:t>
      </w:r>
      <w:proofErr w:type="gram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):\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Labs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\11\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Solution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MessageProcessor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folder.</w:t>
      </w:r>
    </w:p>
    <w:p w14:paraId="68C0A857" w14:textId="77777777" w:rsidR="000C7FFC" w:rsidRPr="000C7FFC" w:rsidRDefault="000C7FFC" w:rsidP="000C7FFC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Kill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Recycle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terminal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associated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processes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97D59F3" w14:textId="6AED87E9" w:rsidR="00BA2234" w:rsidRPr="0064325B" w:rsidRDefault="00BA2234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BA2234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drawing>
          <wp:inline distT="0" distB="0" distL="0" distR="0" wp14:anchorId="3583F89F" wp14:editId="5DD97482">
            <wp:extent cx="5400040" cy="1647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F93B" w14:textId="2D0E5270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Test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access</w:t>
      </w:r>
      <w:proofErr w:type="spellEnd"/>
    </w:p>
    <w:p w14:paraId="20942E4B" w14:textId="77777777" w:rsidR="000C7FFC" w:rsidRPr="000C7FFC" w:rsidRDefault="000C7FFC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right-</w:t>
      </w:r>
      <w:proofErr w:type="gram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click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activate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shortcut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Explorer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in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FC0AF43" w14:textId="77777777" w:rsidR="000C7FFC" w:rsidRPr="000C7FFC" w:rsidRDefault="000C7FFC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web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E108A23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6B9030A9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lastRenderedPageBreak/>
        <w:t>dotnet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run</w:t>
      </w:r>
    </w:p>
    <w:p w14:paraId="15A7BC55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build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errors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review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file in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(F</w:t>
      </w:r>
      <w:proofErr w:type="gram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):\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Labs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\11\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Solution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MessageProcessor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folder.</w:t>
      </w:r>
    </w:p>
    <w:p w14:paraId="5B025937" w14:textId="64BF1D8E" w:rsidR="0064325B" w:rsidRDefault="0064325B" w:rsidP="0064325B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64325B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2277E0AD" wp14:editId="6BF302CB">
            <wp:extent cx="5315692" cy="11050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BB83" w14:textId="5A3E1CD1" w:rsidR="0064325B" w:rsidRDefault="0064325B" w:rsidP="0064325B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</w:p>
    <w:p w14:paraId="1BE45E96" w14:textId="246EF7FD" w:rsidR="0064325B" w:rsidRDefault="0064325B" w:rsidP="0064325B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64325B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64325B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Uri:    </w:t>
      </w:r>
      <w:hyperlink r:id="rId15" w:history="1">
        <w:r w:rsidR="00A76BDF" w:rsidRPr="00503D49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https://asyncstorjvtc.queue.core.windows.net/messagequeue</w:t>
        </w:r>
      </w:hyperlink>
    </w:p>
    <w:p w14:paraId="698BCD53" w14:textId="77777777" w:rsidR="00A76BDF" w:rsidRDefault="00A76BDF" w:rsidP="0064325B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</w:p>
    <w:p w14:paraId="5EF0C2F2" w14:textId="78EA9927" w:rsidR="000C7FFC" w:rsidRPr="000C7FFC" w:rsidRDefault="000C7FFC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output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console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output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indicates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no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are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573B559" w14:textId="77777777" w:rsidR="000C7FFC" w:rsidRPr="000C7FFC" w:rsidRDefault="000C7FFC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Kill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Recycle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terminal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associated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processes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30105B3" w14:textId="77777777" w:rsidR="000C7FFC" w:rsidRPr="000C7FFC" w:rsidRDefault="000C7FFC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gram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link</w:t>
      </w:r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9449338" w14:textId="77777777" w:rsidR="000C7FFC" w:rsidRPr="000C7FFC" w:rsidRDefault="000C7FFC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AsyncProcessor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6D0BA77" w14:textId="77777777" w:rsidR="000C7FFC" w:rsidRPr="000C7FFC" w:rsidRDefault="000C7FFC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AsyncProcessor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asyncstor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08E2905" w14:textId="77777777" w:rsidR="000C7FFC" w:rsidRPr="000C7FFC" w:rsidRDefault="000C7FFC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Overview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8C86ABA" w14:textId="77777777" w:rsidR="000C7FFC" w:rsidRPr="000C7FFC" w:rsidRDefault="000C7FFC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Overview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in Explorer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BB3271A" w14:textId="77777777" w:rsidR="000C7FFC" w:rsidRPr="000C7FFC" w:rsidRDefault="000C7FFC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 Storage Explorer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Azure Storage Explorer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2EFFFDE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first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opening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Storage Explorer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portal,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might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prompted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allow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portal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these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types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links in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future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should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accept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09C6448C" w14:textId="77777777" w:rsidR="00F71760" w:rsidRDefault="00F71760" w:rsidP="00F71760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</w:p>
    <w:p w14:paraId="401782C2" w14:textId="32A9A3DA" w:rsidR="00F71760" w:rsidRDefault="00F71760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71760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30FFA6D5" wp14:editId="0F965B9F">
            <wp:extent cx="5400040" cy="53828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9F05" w14:textId="16406962" w:rsidR="000C7FFC" w:rsidRPr="000C7FFC" w:rsidRDefault="000C7FFC" w:rsidP="000C7FF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Azure Storage </w:t>
      </w:r>
      <w:r w:rsidRPr="00F71760">
        <w:rPr>
          <w:rFonts w:ascii="Segoe UI" w:eastAsia="Times New Roman" w:hAnsi="Segoe UI" w:cs="Segoe UI"/>
          <w:b/>
          <w:bCs/>
          <w:color w:val="222222"/>
          <w:sz w:val="24"/>
          <w:szCs w:val="24"/>
          <w:u w:val="single"/>
          <w:lang w:eastAsia="es-ES"/>
        </w:rPr>
        <w:t>Explorer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will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notice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sign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Sign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CDC6593" w14:textId="77777777" w:rsidR="000C7FFC" w:rsidRPr="000C7FFC" w:rsidRDefault="000C7FFC" w:rsidP="000C7FFC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popup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Sign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E317B77" w14:textId="77777777" w:rsidR="000C7FFC" w:rsidRPr="000C7FFC" w:rsidRDefault="000C7FFC" w:rsidP="000C7FFC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Azure Storage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Azure</w:t>
      </w:r>
      <w:proofErr w:type="gram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Azure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environment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Next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B5A4D82" w14:textId="77777777" w:rsidR="000C7FFC" w:rsidRPr="000C7FFC" w:rsidRDefault="000C7FFC" w:rsidP="000C7FFC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Sign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popup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email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address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Next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25C66CC" w14:textId="77777777" w:rsidR="000C7FFC" w:rsidRPr="000C7FFC" w:rsidRDefault="000C7FFC" w:rsidP="000C7FFC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Still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Sign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popup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password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Sign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DE0493F" w14:textId="77777777" w:rsidR="000C7FFC" w:rsidRPr="000C7FFC" w:rsidRDefault="000C7FFC" w:rsidP="000C7FFC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 MANAGEMENT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Apply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066C504" w14:textId="77777777" w:rsidR="000C7FFC" w:rsidRPr="000C7FFC" w:rsidRDefault="000C7FFC" w:rsidP="000C7FFC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are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back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EXPLORER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subscription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information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populated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1A0EDBD" w14:textId="77777777" w:rsidR="000C7FFC" w:rsidRPr="000C7FFC" w:rsidRDefault="000C7FFC" w:rsidP="000C7F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 Storage Explorer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EXPLORER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expand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asyncstor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39890C9" w14:textId="59CC87C8" w:rsidR="001C0CF6" w:rsidRDefault="001C0CF6" w:rsidP="001C0CF6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1C0CF6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1681E43E" wp14:editId="101DD72C">
            <wp:extent cx="3181794" cy="43440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49D9" w14:textId="6ACA7287" w:rsidR="000C7FFC" w:rsidRPr="000C7FFC" w:rsidRDefault="000C7FFC" w:rsidP="000C7F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asyncstor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expand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F96C9AC" w14:textId="77777777" w:rsidR="000C7FFC" w:rsidRPr="000C7FFC" w:rsidRDefault="000C7FFC" w:rsidP="000C7F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6C39C08" w14:textId="77777777" w:rsidR="000C7FFC" w:rsidRPr="000C7FFC" w:rsidRDefault="000C7FFC" w:rsidP="000C7F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945C2DB" w14:textId="77777777" w:rsidR="000C7FFC" w:rsidRPr="000C7FFC" w:rsidRDefault="000C7FFC" w:rsidP="000C7FF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pop-up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451579B" w14:textId="77777777" w:rsidR="000C7FFC" w:rsidRPr="000C7FFC" w:rsidRDefault="000C7FFC" w:rsidP="000C7FFC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text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Hello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World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F9A7527" w14:textId="77777777" w:rsidR="000C7FFC" w:rsidRPr="000C7FFC" w:rsidRDefault="000C7FFC" w:rsidP="000C7FFC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Expires in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12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38D3A94" w14:textId="77777777" w:rsidR="000C7FFC" w:rsidRPr="000C7FFC" w:rsidRDefault="000C7FFC" w:rsidP="000C7FFC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Expires in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Hours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C0CF855" w14:textId="77777777" w:rsidR="000C7FFC" w:rsidRPr="000C7FFC" w:rsidRDefault="000C7FFC" w:rsidP="000C7FFC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Ensure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Encode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body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 Base 64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check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isn’t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89FDA67" w14:textId="6EBF678C" w:rsidR="000C7FFC" w:rsidRDefault="000C7FFC" w:rsidP="000C7FFC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OK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FF454E7" w14:textId="13723EA2" w:rsidR="00635184" w:rsidRPr="000C7FFC" w:rsidRDefault="00635184" w:rsidP="00635184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20D98D38" wp14:editId="7D1892BD">
            <wp:extent cx="5400040" cy="51314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6F45" w14:textId="77777777" w:rsidR="000C7FFC" w:rsidRPr="000C7FFC" w:rsidRDefault="000C7FFC" w:rsidP="000C7FF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right-</w:t>
      </w:r>
      <w:proofErr w:type="gram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click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activate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shortcut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Explorer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in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4DB7958" w14:textId="77777777" w:rsidR="000C7FFC" w:rsidRPr="000C7FFC" w:rsidRDefault="000C7FFC" w:rsidP="000C7FF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web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2CADF31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0BE11373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dotnet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run</w:t>
      </w:r>
    </w:p>
    <w:p w14:paraId="54B3E28A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build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errors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review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file in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(F</w:t>
      </w:r>
      <w:proofErr w:type="gram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):\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Labs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\11\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Solution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MessageProcessor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folder.</w:t>
      </w:r>
    </w:p>
    <w:p w14:paraId="1406B814" w14:textId="32C266AE" w:rsidR="000C7FFC" w:rsidRDefault="000C7FFC" w:rsidP="000C7FF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output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console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output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new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6E9EB2A" w14:textId="687A4BCB" w:rsidR="00635184" w:rsidRDefault="00635184" w:rsidP="0063518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626E4F58" wp14:editId="42F5BDAC">
            <wp:extent cx="5400040" cy="17684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C5E5" w14:textId="77777777" w:rsidR="00635184" w:rsidRPr="00635184" w:rsidRDefault="00635184" w:rsidP="0063518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Uri:    https://asyncstorjvtc.queue.core.windows.net/messagequeue</w:t>
      </w:r>
    </w:p>
    <w:p w14:paraId="364BA028" w14:textId="77777777" w:rsidR="00635184" w:rsidRPr="00635184" w:rsidRDefault="00635184" w:rsidP="0063518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---</w:t>
      </w:r>
      <w:proofErr w:type="spellStart"/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Existing</w:t>
      </w:r>
      <w:proofErr w:type="spellEnd"/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Messages</w:t>
      </w:r>
      <w:proofErr w:type="spellEnd"/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---</w:t>
      </w:r>
    </w:p>
    <w:p w14:paraId="36BAA28F" w14:textId="0E4C00B1" w:rsidR="00635184" w:rsidRPr="000C7FFC" w:rsidRDefault="00635184" w:rsidP="0063518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[4ecdfbc6-2717-471a-975a-96358d7af02b</w:t>
      </w:r>
      <w:proofErr w:type="gramStart"/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]  SGVsbG</w:t>
      </w:r>
      <w:proofErr w:type="gramEnd"/>
      <w:r w:rsidRPr="0063518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8gV29ybGQ=</w:t>
      </w:r>
    </w:p>
    <w:p w14:paraId="60D098FA" w14:textId="77777777" w:rsidR="000C7FFC" w:rsidRPr="000C7FFC" w:rsidRDefault="000C7FFC" w:rsidP="000C7FF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Kill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Recycle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terminal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associated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processes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D899420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Delete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queued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messages</w:t>
      </w:r>
      <w:proofErr w:type="spellEnd"/>
    </w:p>
    <w:p w14:paraId="62045947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Explorer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5BE1E7D6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editor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file,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existing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foreach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loop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487DDEE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6B599720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foreach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QueueMessage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in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?.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67079225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{</w:t>
      </w:r>
    </w:p>
    <w:p w14:paraId="287E8875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Console.WriteLine(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$"[{</w:t>
      </w:r>
      <w:proofErr w:type="gram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message.MessageId</w:t>
      </w:r>
      <w:proofErr w:type="gram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}]\t{message.MessageText}"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1945C361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}</w:t>
      </w:r>
    </w:p>
    <w:p w14:paraId="24650FAB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foreach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loop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invoke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DeleteMessageAsync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passing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MessageId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and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PopReceipt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properties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variable:</w:t>
      </w:r>
    </w:p>
    <w:p w14:paraId="5416EC23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0E6DCC77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client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.DeleteMessageAsync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message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.MessageId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message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.PopReceipt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2549AB3A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which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63A9A2D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61397C79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Main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]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args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75691CC6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{</w:t>
      </w:r>
    </w:p>
    <w:p w14:paraId="5C81CA92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\\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Existing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code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removed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for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brevity</w:t>
      </w:r>
      <w:proofErr w:type="spellEnd"/>
    </w:p>
    <w:p w14:paraId="7A451994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</w:t>
      </w:r>
    </w:p>
    <w:p w14:paraId="47F33B1A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foreach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QueueMessage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in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?.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592F237E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{</w:t>
      </w:r>
    </w:p>
    <w:p w14:paraId="00718AD2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Console.WriteLine(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$"[{</w:t>
      </w:r>
      <w:proofErr w:type="gram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message.MessageId</w:t>
      </w:r>
      <w:proofErr w:type="gram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}]\t{message.MessageText}"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1EE738F0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client.DeleteMessageAsync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message.MessageId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message.PopReceipt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27800DD5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}</w:t>
      </w:r>
    </w:p>
    <w:p w14:paraId="769F5DA9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}</w:t>
      </w:r>
    </w:p>
    <w:p w14:paraId="5AD90435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52834563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right-</w:t>
      </w:r>
      <w:proofErr w:type="gram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click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activate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shortcut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Explorer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in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109C288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web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E788D89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31DA881A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dotnet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run</w:t>
      </w:r>
    </w:p>
    <w:p w14:paraId="27A4244A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build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errors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review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file in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(F</w:t>
      </w:r>
      <w:proofErr w:type="gram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):\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Labs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\11\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Solution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MessageProcessor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folder.</w:t>
      </w:r>
    </w:p>
    <w:p w14:paraId="5F10F25D" w14:textId="6A1CD8A9" w:rsid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output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console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still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exists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because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hasn’t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deleted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FB0C3BA" w14:textId="655E454E" w:rsidR="00FF6664" w:rsidRPr="00FF6664" w:rsidRDefault="00FF6664" w:rsidP="00FF6664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es-ES"/>
        </w:rPr>
      </w:pPr>
      <w:r w:rsidRPr="00FF6664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6C95AA02" wp14:editId="44A8056A">
            <wp:extent cx="5134692" cy="952633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BE91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Kill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Recycle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terminal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associated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processes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4517FEB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Storage Explorer,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expand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asyncstor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5A51989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asyncstor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expand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9D17B55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4752832" w14:textId="77777777" w:rsidR="000C7FFC" w:rsidRPr="000C7FFC" w:rsidRDefault="000C7FFC" w:rsidP="000C7FFC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empty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D93E878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might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need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refresh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657173A0" w14:textId="383C7A0D" w:rsidR="00FF6664" w:rsidRDefault="00FF6664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FF6664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drawing>
          <wp:inline distT="0" distB="0" distL="0" distR="0" wp14:anchorId="0323277B" wp14:editId="0385A758">
            <wp:extent cx="5400040" cy="43395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296D" w14:textId="7CE4828E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4E23E84E" w14:textId="77777777" w:rsidR="000C7FFC" w:rsidRPr="000C7FFC" w:rsidRDefault="000C7FFC" w:rsidP="000C7FF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read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deleted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existing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Storage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library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293CA88" w14:textId="77777777" w:rsidR="000C7FFC" w:rsidRPr="000C7FFC" w:rsidRDefault="000C7FFC" w:rsidP="000C7FFC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4: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Queue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new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messages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by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using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.NET</w:t>
      </w:r>
    </w:p>
    <w:p w14:paraId="0ACDA737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Write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messages</w:t>
      </w:r>
      <w:proofErr w:type="spellEnd"/>
    </w:p>
    <w:p w14:paraId="0E949A5D" w14:textId="77777777" w:rsidR="000C7FFC" w:rsidRPr="000C7FFC" w:rsidRDefault="000C7FFC" w:rsidP="000C7FFC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Explorer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75F289CB" w14:textId="77777777" w:rsidR="000C7FFC" w:rsidRPr="000C7FFC" w:rsidRDefault="000C7FFC" w:rsidP="000C7FFC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editor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file,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existing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49D30CC" w14:textId="77777777" w:rsidR="000C7FFC" w:rsidRPr="000C7FFC" w:rsidRDefault="000C7FFC" w:rsidP="000C7FFC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render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header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“New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”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D65EC48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A266ED4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Console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.WriteLine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($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"---New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Messages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---"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0F76B1B5" w14:textId="77777777" w:rsidR="000C7FFC" w:rsidRPr="000C7FFC" w:rsidRDefault="000C7FFC" w:rsidP="000C7FFC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asynchronously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78C1570" w14:textId="77777777" w:rsidR="000C7FFC" w:rsidRPr="000C7FFC" w:rsidRDefault="000C7FFC" w:rsidP="000C7FFC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string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variable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greeting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Hi,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Developer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!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41F5BBB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320ED9F2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greeting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gram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Hi,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Developer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!</w:t>
      </w:r>
      <w:proofErr w:type="gram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;        </w:t>
      </w:r>
    </w:p>
    <w:p w14:paraId="7ECBD78D" w14:textId="77777777" w:rsidR="000C7FFC" w:rsidRPr="000C7FFC" w:rsidRDefault="000C7FFC" w:rsidP="000C7FFC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invoke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SendMessageAsync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QueueClient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greeting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variable as 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parameter</w:t>
      </w:r>
      <w:proofErr w:type="spellEnd"/>
    </w:p>
    <w:p w14:paraId="6D1936BA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7B557D2B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client.SendMessageAsync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greeting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);        </w:t>
      </w:r>
    </w:p>
    <w:p w14:paraId="19AFE7B7" w14:textId="77777777" w:rsidR="000C7FFC" w:rsidRPr="000C7FFC" w:rsidRDefault="000C7FFC" w:rsidP="000C7FFC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render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C590C29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4F34289B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Console.WriteLine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$"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Sent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:\t{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greeting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}"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);        </w:t>
      </w:r>
    </w:p>
    <w:p w14:paraId="1F06A67D" w14:textId="77777777" w:rsidR="000C7FFC" w:rsidRPr="000C7FFC" w:rsidRDefault="000C7FFC" w:rsidP="000C7FFC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which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D2DDDA1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439C499F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Main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]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args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5DC13453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{</w:t>
      </w:r>
    </w:p>
    <w:p w14:paraId="58012CA4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\\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Existing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code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removed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for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brevity</w:t>
      </w:r>
      <w:proofErr w:type="spellEnd"/>
    </w:p>
    <w:p w14:paraId="401A7D46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 xml:space="preserve">        </w:t>
      </w:r>
    </w:p>
    <w:p w14:paraId="5344BD45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Console.WriteLine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$"---New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Messages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---"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0F1DEDEA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greeting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gram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Hi,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Developer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!</w:t>
      </w:r>
      <w:proofErr w:type="gram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0A3CE86D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client.SendMessageAsync</w:t>
      </w:r>
      <w:proofErr w:type="spellEnd"/>
      <w:proofErr w:type="gram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greeting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5DAD5CD6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</w:t>
      </w:r>
    </w:p>
    <w:p w14:paraId="5ECF6345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Console.WriteLine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$"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Sent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Message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:\t{</w:t>
      </w: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greeting</w:t>
      </w:r>
      <w:proofErr w:type="spellEnd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}"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55202CA0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}</w:t>
      </w:r>
    </w:p>
    <w:p w14:paraId="4E5CD8CE" w14:textId="77777777" w:rsidR="000C7FFC" w:rsidRPr="000C7FFC" w:rsidRDefault="000C7FFC" w:rsidP="000C7FFC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5AF63924" w14:textId="77777777" w:rsidR="000C7FFC" w:rsidRPr="000C7FFC" w:rsidRDefault="000C7FFC" w:rsidP="000C7FFC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right-</w:t>
      </w:r>
      <w:proofErr w:type="gram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click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activate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shortcut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Explorer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in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2FAFFE8" w14:textId="77777777" w:rsidR="000C7FFC" w:rsidRPr="000C7FFC" w:rsidRDefault="000C7FFC" w:rsidP="000C7FFC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web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2383B59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2249BDE5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dotnet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run</w:t>
      </w:r>
    </w:p>
    <w:p w14:paraId="0206B7A3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build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errors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review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Program.cs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file in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(F</w:t>
      </w:r>
      <w:proofErr w:type="gram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):\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Allfiles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Labs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\11\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Solution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\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MessageProcessor</w:t>
      </w:r>
      <w:proofErr w:type="spellEnd"/>
      <w:proofErr w:type="gram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folder.</w:t>
      </w:r>
    </w:p>
    <w:p w14:paraId="56BF9997" w14:textId="77777777" w:rsidR="000C7FFC" w:rsidRPr="000C7FFC" w:rsidRDefault="000C7FFC" w:rsidP="000C7FFC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output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console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new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be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output.</w:t>
      </w:r>
    </w:p>
    <w:p w14:paraId="0F742A99" w14:textId="77777777" w:rsidR="000C7FFC" w:rsidRPr="000C7FFC" w:rsidRDefault="000C7FFC" w:rsidP="000C7FFC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Kill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Terminal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Recycle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terminal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associated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processes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692F9E8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View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queued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Storage Explorer</w:t>
      </w:r>
    </w:p>
    <w:p w14:paraId="7F8A40AC" w14:textId="77777777" w:rsidR="000C7FFC" w:rsidRPr="000C7FFC" w:rsidRDefault="000C7FFC" w:rsidP="000C7FFC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Storage Explorer,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expand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asyncstor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5E00F60" w14:textId="77777777" w:rsidR="000C7FFC" w:rsidRPr="000C7FFC" w:rsidRDefault="000C7FFC" w:rsidP="000C7FFC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asyncstor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0C7FFC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expand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FBAD0AF" w14:textId="77777777" w:rsidR="000C7FFC" w:rsidRPr="000C7FFC" w:rsidRDefault="000C7FFC" w:rsidP="000C7FFC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Queues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open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messagequeue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CE49853" w14:textId="77777777" w:rsidR="000C7FFC" w:rsidRPr="000C7FFC" w:rsidRDefault="000C7FFC" w:rsidP="000C7FFC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gram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single</w:t>
      </w:r>
      <w:proofErr w:type="gram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new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8B47E52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might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need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refresh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1F5EE549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168EDEAA" w14:textId="77777777" w:rsidR="000C7FFC" w:rsidRPr="000C7FFC" w:rsidRDefault="000C7FFC" w:rsidP="000C7FF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new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library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Storage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queues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200DBA1" w14:textId="77777777" w:rsidR="000C7FFC" w:rsidRPr="000C7FFC" w:rsidRDefault="000C7FFC" w:rsidP="000C7FFC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lastRenderedPageBreak/>
        <w:t>Exercise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5: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Clean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up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your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subscription</w:t>
      </w:r>
      <w:proofErr w:type="spellEnd"/>
    </w:p>
    <w:p w14:paraId="75F667FB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Open Azure Cloud Shell and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list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groups</w:t>
      </w:r>
      <w:proofErr w:type="spellEnd"/>
    </w:p>
    <w:p w14:paraId="090006BE" w14:textId="77777777" w:rsidR="000C7FFC" w:rsidRPr="000C7FFC" w:rsidRDefault="000C7FFC" w:rsidP="000C7FFC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Cloud Shell</w:t>
      </w: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a new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shell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10F697C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Cloud Shell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icon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represented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greater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sign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(&gt;) and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underscore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character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(_).</w:t>
      </w:r>
    </w:p>
    <w:p w14:paraId="274E984F" w14:textId="77777777" w:rsidR="000C7FFC" w:rsidRPr="000C7FFC" w:rsidRDefault="000C7FFC" w:rsidP="000C7FFC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If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first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time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opening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Cloud Shell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subscription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can use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Welcome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Azure Cloud Shell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Wizard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configure Cloud Shell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first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-time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wizard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D35D583" w14:textId="77777777" w:rsidR="000C7FFC" w:rsidRPr="000C7FFC" w:rsidRDefault="000C7FFC" w:rsidP="000C7FF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begin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shell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Accept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settings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54CA8A7" w14:textId="77777777" w:rsidR="000C7FFC" w:rsidRPr="000C7FFC" w:rsidRDefault="000C7FFC" w:rsidP="000C7FFC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0C7FFC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Cloud Shell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its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initial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setup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procedures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don’t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notice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Cloud Shell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configuration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options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most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likely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because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existing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subscription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course’s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labs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written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presumption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you’re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subscription</w:t>
      </w:r>
      <w:proofErr w:type="spellEnd"/>
      <w:r w:rsidRPr="000C7FFC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48EEF2FF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Delete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group</w:t>
      </w:r>
      <w:proofErr w:type="spellEnd"/>
    </w:p>
    <w:p w14:paraId="11ED02CC" w14:textId="77777777" w:rsidR="000C7FFC" w:rsidRPr="000C7FFC" w:rsidRDefault="000C7FFC" w:rsidP="000C7FFC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delete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AsyncProcessor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C90FDA3" w14:textId="77777777" w:rsidR="000C7FFC" w:rsidRPr="000C7FFC" w:rsidRDefault="000C7FFC" w:rsidP="000C7FF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715F3286" w14:textId="77777777" w:rsidR="000C7FFC" w:rsidRPr="000C7FFC" w:rsidRDefault="000C7FFC" w:rsidP="000C7FF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az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group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delete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AsyncProcessor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no</w:t>
      </w:r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-</w:t>
      </w:r>
      <w:proofErr w:type="spellStart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wait</w:t>
      </w:r>
      <w:proofErr w:type="spellEnd"/>
      <w:r w:rsidRPr="000C7FF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r w:rsidRPr="000C7FF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yes</w:t>
      </w:r>
    </w:p>
    <w:p w14:paraId="6C22367D" w14:textId="77777777" w:rsidR="000C7FFC" w:rsidRPr="000C7FFC" w:rsidRDefault="000C7FFC" w:rsidP="000C7FFC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Cloud Shell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portal.</w:t>
      </w:r>
    </w:p>
    <w:p w14:paraId="77914454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active </w:t>
      </w: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application</w:t>
      </w:r>
      <w:proofErr w:type="spellEnd"/>
    </w:p>
    <w:p w14:paraId="1AF75283" w14:textId="77777777" w:rsidR="000C7FFC" w:rsidRPr="000C7FFC" w:rsidRDefault="000C7FFC" w:rsidP="000C7FFC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Microsoft Edge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D253925" w14:textId="77777777" w:rsidR="000C7FFC" w:rsidRPr="000C7FFC" w:rsidRDefault="000C7FFC" w:rsidP="000C7FFC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Visual Studio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80DF3D8" w14:textId="77777777" w:rsidR="000C7FFC" w:rsidRPr="000C7FFC" w:rsidRDefault="000C7FFC" w:rsidP="000C7FFC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Azure Storage Explorer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A50702D" w14:textId="77777777" w:rsidR="000C7FFC" w:rsidRPr="000C7FFC" w:rsidRDefault="000C7FFC" w:rsidP="000C7FFC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0C7FFC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4AEC257F" w14:textId="77777777" w:rsidR="000C7FFC" w:rsidRPr="000C7FFC" w:rsidRDefault="000C7FFC" w:rsidP="000C7FF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cleaned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up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subscription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removing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was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used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0C7FFC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9EAD302" w14:textId="77777777" w:rsidR="00B0116E" w:rsidRDefault="00B0116E"/>
    <w:sectPr w:rsidR="00B0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175B"/>
    <w:multiLevelType w:val="multilevel"/>
    <w:tmpl w:val="60AA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B284A"/>
    <w:multiLevelType w:val="multilevel"/>
    <w:tmpl w:val="B35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249AC"/>
    <w:multiLevelType w:val="multilevel"/>
    <w:tmpl w:val="2870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92BB4"/>
    <w:multiLevelType w:val="multilevel"/>
    <w:tmpl w:val="C8B0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9231B"/>
    <w:multiLevelType w:val="multilevel"/>
    <w:tmpl w:val="093A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2166C"/>
    <w:multiLevelType w:val="multilevel"/>
    <w:tmpl w:val="D9DE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3362C"/>
    <w:multiLevelType w:val="multilevel"/>
    <w:tmpl w:val="D748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90D3B"/>
    <w:multiLevelType w:val="multilevel"/>
    <w:tmpl w:val="93BC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A4564"/>
    <w:multiLevelType w:val="multilevel"/>
    <w:tmpl w:val="97A4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318AA"/>
    <w:multiLevelType w:val="multilevel"/>
    <w:tmpl w:val="DAC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32F70"/>
    <w:multiLevelType w:val="multilevel"/>
    <w:tmpl w:val="525C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A5BD3"/>
    <w:multiLevelType w:val="multilevel"/>
    <w:tmpl w:val="CADA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16D58"/>
    <w:multiLevelType w:val="multilevel"/>
    <w:tmpl w:val="35E0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A5906"/>
    <w:multiLevelType w:val="multilevel"/>
    <w:tmpl w:val="F09A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F645A"/>
    <w:multiLevelType w:val="multilevel"/>
    <w:tmpl w:val="29E0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3"/>
  </w:num>
  <w:num w:numId="5">
    <w:abstractNumId w:val="13"/>
    <w:lvlOverride w:ilvl="0"/>
  </w:num>
  <w:num w:numId="6">
    <w:abstractNumId w:val="3"/>
  </w:num>
  <w:num w:numId="7">
    <w:abstractNumId w:val="14"/>
  </w:num>
  <w:num w:numId="8">
    <w:abstractNumId w:val="6"/>
  </w:num>
  <w:num w:numId="9">
    <w:abstractNumId w:val="11"/>
  </w:num>
  <w:num w:numId="10">
    <w:abstractNumId w:val="11"/>
    <w:lvlOverride w:ilvl="0"/>
  </w:num>
  <w:num w:numId="11">
    <w:abstractNumId w:val="11"/>
    <w:lvlOverride w:ilvl="0"/>
  </w:num>
  <w:num w:numId="12">
    <w:abstractNumId w:val="11"/>
    <w:lvlOverride w:ilvl="0"/>
  </w:num>
  <w:num w:numId="13">
    <w:abstractNumId w:val="11"/>
    <w:lvlOverride w:ilvl="0"/>
  </w:num>
  <w:num w:numId="14">
    <w:abstractNumId w:val="11"/>
    <w:lvlOverride w:ilvl="0"/>
  </w:num>
  <w:num w:numId="15">
    <w:abstractNumId w:val="12"/>
  </w:num>
  <w:num w:numId="16">
    <w:abstractNumId w:val="12"/>
    <w:lvlOverride w:ilvl="0"/>
  </w:num>
  <w:num w:numId="17">
    <w:abstractNumId w:val="12"/>
    <w:lvlOverride w:ilvl="0"/>
  </w:num>
  <w:num w:numId="18">
    <w:abstractNumId w:val="12"/>
    <w:lvlOverride w:ilvl="0"/>
  </w:num>
  <w:num w:numId="19">
    <w:abstractNumId w:val="5"/>
  </w:num>
  <w:num w:numId="20">
    <w:abstractNumId w:val="2"/>
  </w:num>
  <w:num w:numId="21">
    <w:abstractNumId w:val="2"/>
    <w:lvlOverride w:ilvl="0"/>
  </w:num>
  <w:num w:numId="22">
    <w:abstractNumId w:val="9"/>
  </w:num>
  <w:num w:numId="23">
    <w:abstractNumId w:val="7"/>
  </w:num>
  <w:num w:numId="24">
    <w:abstractNumId w:val="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FE"/>
    <w:rsid w:val="000C7FFC"/>
    <w:rsid w:val="001C0CF6"/>
    <w:rsid w:val="002B565A"/>
    <w:rsid w:val="005A2B61"/>
    <w:rsid w:val="00635184"/>
    <w:rsid w:val="0064325B"/>
    <w:rsid w:val="0064326E"/>
    <w:rsid w:val="006C61C5"/>
    <w:rsid w:val="00760510"/>
    <w:rsid w:val="00A76BDF"/>
    <w:rsid w:val="00AD26FE"/>
    <w:rsid w:val="00B0116E"/>
    <w:rsid w:val="00BA2234"/>
    <w:rsid w:val="00C821B5"/>
    <w:rsid w:val="00CB5ACF"/>
    <w:rsid w:val="00DA44DB"/>
    <w:rsid w:val="00F0648A"/>
    <w:rsid w:val="00F13CD5"/>
    <w:rsid w:val="00F71760"/>
    <w:rsid w:val="00F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26D5"/>
  <w15:chartTrackingRefBased/>
  <w15:docId w15:val="{CD7284F8-A2C4-4434-97B0-29FE3194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7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C7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C7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C7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FF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C7FF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C7FF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C7FF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msonormal0">
    <w:name w:val="msonormal"/>
    <w:basedOn w:val="Normal"/>
    <w:rsid w:val="000C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C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C7FF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C7FF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C7FFC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0C7FFC"/>
    <w:rPr>
      <w:i/>
      <w:iCs/>
    </w:rPr>
  </w:style>
  <w:style w:type="character" w:customStyle="1" w:styleId="mx-2">
    <w:name w:val="mx-2"/>
    <w:basedOn w:val="Fuentedeprrafopredeter"/>
    <w:rsid w:val="000C7FF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7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7FF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7F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C7FFC"/>
  </w:style>
  <w:style w:type="character" w:customStyle="1" w:styleId="hljs-builtin">
    <w:name w:val="hljs-built_in"/>
    <w:basedOn w:val="Fuentedeprrafopredeter"/>
    <w:rsid w:val="000C7FFC"/>
  </w:style>
  <w:style w:type="character" w:customStyle="1" w:styleId="hljs-selector-tag">
    <w:name w:val="hljs-selector-tag"/>
    <w:basedOn w:val="Fuentedeprrafopredeter"/>
    <w:rsid w:val="000C7FFC"/>
  </w:style>
  <w:style w:type="character" w:customStyle="1" w:styleId="hljs-selector-class">
    <w:name w:val="hljs-selector-class"/>
    <w:basedOn w:val="Fuentedeprrafopredeter"/>
    <w:rsid w:val="000C7FFC"/>
  </w:style>
  <w:style w:type="character" w:customStyle="1" w:styleId="hljs-attribute">
    <w:name w:val="hljs-attribute"/>
    <w:basedOn w:val="Fuentedeprrafopredeter"/>
    <w:rsid w:val="000C7FFC"/>
  </w:style>
  <w:style w:type="character" w:customStyle="1" w:styleId="hljs-class">
    <w:name w:val="hljs-class"/>
    <w:basedOn w:val="Fuentedeprrafopredeter"/>
    <w:rsid w:val="000C7FFC"/>
  </w:style>
  <w:style w:type="character" w:customStyle="1" w:styleId="hljs-title">
    <w:name w:val="hljs-title"/>
    <w:basedOn w:val="Fuentedeprrafopredeter"/>
    <w:rsid w:val="000C7FFC"/>
  </w:style>
  <w:style w:type="character" w:customStyle="1" w:styleId="hljs-string">
    <w:name w:val="hljs-string"/>
    <w:basedOn w:val="Fuentedeprrafopredeter"/>
    <w:rsid w:val="000C7FFC"/>
  </w:style>
  <w:style w:type="character" w:customStyle="1" w:styleId="hljs-function">
    <w:name w:val="hljs-function"/>
    <w:basedOn w:val="Fuentedeprrafopredeter"/>
    <w:rsid w:val="000C7FFC"/>
  </w:style>
  <w:style w:type="character" w:customStyle="1" w:styleId="hljs-params">
    <w:name w:val="hljs-params"/>
    <w:basedOn w:val="Fuentedeprrafopredeter"/>
    <w:rsid w:val="000C7FFC"/>
  </w:style>
  <w:style w:type="character" w:customStyle="1" w:styleId="hljs-subst">
    <w:name w:val="hljs-subst"/>
    <w:basedOn w:val="Fuentedeprrafopredeter"/>
    <w:rsid w:val="000C7FFC"/>
  </w:style>
  <w:style w:type="character" w:customStyle="1" w:styleId="hljs-number">
    <w:name w:val="hljs-number"/>
    <w:basedOn w:val="Fuentedeprrafopredeter"/>
    <w:rsid w:val="000C7FFC"/>
  </w:style>
  <w:style w:type="character" w:customStyle="1" w:styleId="hljs-literal">
    <w:name w:val="hljs-literal"/>
    <w:basedOn w:val="Fuentedeprrafopredeter"/>
    <w:rsid w:val="000C7FFC"/>
  </w:style>
  <w:style w:type="character" w:styleId="Mencinsinresolver">
    <w:name w:val="Unresolved Mention"/>
    <w:basedOn w:val="Fuentedeprrafopredeter"/>
    <w:uiPriority w:val="99"/>
    <w:semiHidden/>
    <w:unhideWhenUsed/>
    <w:rsid w:val="00A76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5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51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522314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5157066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7087774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4207179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566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2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336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89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969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0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1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0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95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91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1493027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50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48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89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38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312780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03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34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7679429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6682611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4768649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75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dotnet/api/azure.response-1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5" Type="http://schemas.openxmlformats.org/officeDocument/2006/relationships/hyperlink" Target="https://asyncstorjvtc.queue.core.windows.net/messagequeu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23</Pages>
  <Words>3298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11</cp:revision>
  <dcterms:created xsi:type="dcterms:W3CDTF">2021-01-15T11:45:00Z</dcterms:created>
  <dcterms:modified xsi:type="dcterms:W3CDTF">2021-01-19T10:12:00Z</dcterms:modified>
</cp:coreProperties>
</file>