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Sistema de Logging BloomNucleus</w:t>
      </w:r>
    </w:p>
    <w:p>
      <w:r>
        <w:t xml:space="preserve">Guía de Implementación y Estándares</w:t>
      </w:r>
    </w:p>
    <w:p/>
    <w:p>
      <w:pPr>
        <w:pStyle w:val="Heading2"/>
      </w:pPr>
      <w:r>
        <w:t xml:space="preserve">1. Visión General</w:t>
      </w:r>
    </w:p>
    <w:p>
      <w:pPr>
        <w:spacing w:after="200"/>
      </w:pPr>
      <w:r>
        <w:t xml:space="preserve">El sistema BloomNucleus utiliza un sistema de logging centralizado donde todas las aplicaciones del ecosistema escriben sus logs en una estructura de directorios común. Este documento define los estándares y procedimientos que TODAS las aplicaciones deben seguir para mantener consistencia y trazabilidad.</w:t>
      </w:r>
    </w:p>
    <w:p>
      <w:pPr>
        <w:pStyle w:val="Heading2"/>
      </w:pPr>
      <w:r>
        <w:t xml:space="preserve">2. Estructura de Directorios</w:t>
      </w:r>
    </w:p>
    <w:p>
      <w:pPr>
        <w:pStyle w:val="Heading3"/>
      </w:pPr>
      <w:r>
        <w:t xml:space="preserve">2.1 Directorio Base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C:\Users\josev\AppData\Local\BloomNucleus\logs</w:t>
      </w:r>
    </w:p>
    <w:p>
      <w:pPr>
        <w:spacing w:after="100"/>
      </w:pPr>
      <w:r>
        <w:t xml:space="preserve">Este es el directorio raíz donde se almacenan TODOS los logs del sistema. Dentro de este directorio únicamente existirán: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archivo: </w:t>
      </w:r>
      <w:r>
        <w:rPr>
          <w:rFonts w:ascii="Courier New" w:cs="Courier New" w:eastAsia="Courier New" w:hAnsi="Courier New"/>
        </w:rPr>
        <w:t xml:space="preserve">telemetry.json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Carpetas de aplicaciones</w:t>
      </w:r>
      <w:r>
        <w:t xml:space="preserve"> (una por cada ejecutable/módulo)</w:t>
      </w:r>
    </w:p>
    <w:p/>
    <w:p>
      <w:pPr>
        <w:pStyle w:val="Heading3"/>
      </w:pPr>
      <w:r>
        <w:t xml:space="preserve">2.2 Estructura de Carpetas por Aplicación</w:t>
      </w:r>
    </w:p>
    <w:p>
      <w:pPr>
        <w:spacing w:after="200"/>
      </w:pPr>
      <w:r>
        <w:t xml:space="preserve">Cada aplicación o módulo del sistema crea su propia carpeta dentro del directorio base. La estructura puede tener subcarpetas según la complejidad de la aplicación:</w:t>
      </w:r>
    </w:p>
    <w:p>
      <w:pPr>
        <w:spacing w:after="100"/>
      </w:pPr>
      <w:r>
        <w:rPr>
          <w:b/>
          <w:bCs/>
        </w:rPr>
        <w:t xml:space="preserve">Ejemplo de estructura: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C:\Users\josev\AppData\Local\BloomNucleus\logs\
├── telemetry.json
├── install\
│   └── electron_install.log
├── electron_launch.log
├── brain\
│   ├── service\
│   │   └── brain_service.log
│   ├── core\
│   │   └── brain_core_20260209.log
│   ├── profile\
│   │   └── brain_profile_20260209.log
│   └── server\
│       ├── brain_server_20260209.log
│       ├── brain_server_manager_20260209.log
│       └── brain_server_event_bus_20260209.log
└── build\
    └── nucleus.build.log</w:t>
      </w:r>
    </w:p>
    <w:p>
      <w:pPr>
        <w:pStyle w:val="Heading2"/>
      </w:pPr>
      <w:r>
        <w:t xml:space="preserve">3. Convenciones de Nomenclatura</w:t>
      </w:r>
    </w:p>
    <w:p>
      <w:pPr>
        <w:pStyle w:val="Heading3"/>
      </w:pPr>
      <w:r>
        <w:t xml:space="preserve">3.1 Nombres de Archivos de Log</w:t>
      </w:r>
    </w:p>
    <w:p>
      <w:pPr>
        <w:spacing w:after="100"/>
      </w:pPr>
      <w:r>
        <w:rPr>
          <w:b/>
          <w:bCs/>
        </w:rPr>
        <w:t xml:space="preserve">REGLA OBLIGATORIA:</w:t>
      </w:r>
      <w:r>
        <w:t xml:space="preserve"> Todos los archivos de log deben seguir este formato:</w:t>
      </w:r>
    </w:p>
    <w:p>
      <w:pPr>
        <w:spacing w:after="2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ejecutable_modulo_timestamp.log</w:t>
      </w:r>
    </w:p>
    <w:p>
      <w:pPr>
        <w:spacing w:after="100"/>
      </w:pPr>
      <w:r>
        <w:rPr>
          <w:b/>
          <w:bCs/>
        </w:rPr>
        <w:t xml:space="preserve">Reglas estrictas: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Todo en minúsculas</w:t>
      </w:r>
      <w:r>
        <w:t xml:space="preserve"> - sin excepciones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Extensión .log</w:t>
      </w:r>
      <w:r>
        <w:t xml:space="preserve"> - siempre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Separación con guión bajo</w:t>
      </w:r>
      <w:r>
        <w:t xml:space="preserve"> (_) entre componentes</w:t>
      </w:r>
    </w:p>
    <w:p>
      <w:pPr>
        <w:pStyle w:val="ListParagraph"/>
        <w:numPr>
          <w:ilvl w:val="0"/>
          <w:numId w:val="2"/>
        </w:numPr>
      </w:pPr>
      <w:r>
        <w:t xml:space="preserve">Los archivos </w:t>
      </w:r>
      <w:r>
        <w:rPr>
          <w:b/>
          <w:bCs/>
        </w:rPr>
        <w:t xml:space="preserve">NO se acumulan</w:t>
      </w:r>
      <w:r>
        <w:t xml:space="preserve"> en un único archivo gigante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 crean archivos separados periódicamente</w:t>
      </w:r>
      <w:r>
        <w:t xml:space="preserve"> usando timestamps</w:t>
      </w:r>
    </w:p>
    <w:p/>
    <w:p>
      <w:pPr>
        <w:pStyle w:val="Heading3"/>
      </w:pPr>
      <w:r>
        <w:t xml:space="preserve">3.2 Ejemplos de Nombres Válidos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brain_core_20260209.log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brain_server_manager_20260209.log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electron_install.log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nucleus.build.log</w:t>
      </w:r>
    </w:p>
    <w:p/>
    <w:p>
      <w:pPr>
        <w:pStyle w:val="Heading2"/>
      </w:pPr>
      <w:r>
        <w:t xml:space="preserve">4. Sistema de Telemetría (telemetry.json)</w:t>
      </w:r>
    </w:p>
    <w:p>
      <w:pPr>
        <w:pStyle w:val="Heading3"/>
      </w:pPr>
      <w:r>
        <w:t xml:space="preserve">4.1 Propósito</w:t>
      </w:r>
    </w:p>
    <w:p>
      <w:pPr>
        <w:spacing w:after="200"/>
      </w:pPr>
      <w:r>
        <w:t xml:space="preserve">El archivo </w:t>
      </w:r>
      <w:r>
        <w:rPr>
          <w:rFonts w:ascii="Courier New" w:cs="Courier New" w:eastAsia="Courier New" w:hAnsi="Courier New"/>
        </w:rPr>
        <w:t xml:space="preserve">telemetry.json</w:t>
      </w:r>
      <w:r>
        <w:t xml:space="preserve"> es un registro centralizado que mantiene metadata sobre todos los archivos de log activos en el sistema. Este archivo es </w:t>
      </w:r>
      <w:r>
        <w:rPr>
          <w:b/>
          <w:bCs/>
        </w:rPr>
        <w:t xml:space="preserve">multi-acceso</w:t>
      </w:r>
      <w:r>
        <w:t xml:space="preserve">, lo que significa que múltiples aplicaciones pueden escribir en él simultáneamente.</w:t>
      </w:r>
    </w:p>
    <w:p>
      <w:pPr>
        <w:pStyle w:val="Heading3"/>
      </w:pPr>
      <w:r>
        <w:t xml:space="preserve">4.2 Ubicación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C:\Users\josev\AppData\Local\BloomNucleus\logs\telemetry.json</w:t>
      </w:r>
    </w:p>
    <w:p>
      <w:pPr>
        <w:pStyle w:val="Heading3"/>
      </w:pPr>
      <w:r>
        <w:t xml:space="preserve">4.3 Estructura del Archivo</w:t>
      </w:r>
    </w:p>
    <w:p>
      <w:pPr>
        <w:spacing w:after="200"/>
      </w:pPr>
      <w:r>
        <w:t xml:space="preserve">El archivo telemetry.json contiene un objeto JSON con un nodo raíz llamado </w:t>
      </w:r>
      <w:r>
        <w:rPr>
          <w:rFonts w:ascii="Courier New" w:cs="Courier New" w:eastAsia="Courier New" w:hAnsi="Courier New"/>
        </w:rPr>
        <w:t xml:space="preserve">active_streams</w:t>
      </w:r>
      <w:r>
        <w:t xml:space="preserve">. Cada entrada representa un archivo de log activo en el sistema.</w:t>
      </w:r>
    </w:p>
    <w:p>
      <w:pPr>
        <w:spacing w:after="100"/>
      </w:pPr>
      <w:r>
        <w:rPr>
          <w:b/>
          <w:bCs/>
        </w:rPr>
        <w:t xml:space="preserve">Estructura general: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"active_streams": {
    "nombre_del_stream": {
      "label": "🔥 ETIQUETA VISUAL",
      "path": "ruta/completa/al/archivo.log",
      "priority": 1,
      "last_update": "2026-02-09T12:34:24.577Z"
    }
  }
}</w:t>
      </w:r>
    </w:p>
    <w:p>
      <w:pPr>
        <w:pStyle w:val="Heading3"/>
      </w:pPr>
      <w:r>
        <w:t xml:space="preserve">4.4 Formato de Cada Entrada</w:t>
      </w:r>
    </w:p>
    <w:p>
      <w:pPr>
        <w:spacing w:after="100"/>
      </w:pPr>
      <w:r>
        <w:t xml:space="preserve">Cada entrada en </w:t>
      </w:r>
      <w:r>
        <w:rPr>
          <w:rFonts w:ascii="Courier New" w:cs="Courier New" w:eastAsia="Courier New" w:hAnsi="Courier New"/>
        </w:rPr>
        <w:t xml:space="preserve">active_streams</w:t>
      </w:r>
      <w:r>
        <w:t xml:space="preserve"> debe contener los siguientes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Nombre del nodo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único del stream. Usa guión bajo (_) como separador. Por ejemplo: </w:t>
            </w:r>
            <w:r>
              <w:rPr>
                <w:rFonts w:ascii="Courier New" w:cs="Courier New" w:eastAsia="Courier New" w:hAnsi="Courier New"/>
              </w:rPr>
              <w:t xml:space="preserve">brain_server_event_bus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Etiqueta visual que incluye un emoji/icono y un título descriptivo. Formato: </w:t>
            </w:r>
            <w:r>
              <w:rPr>
                <w:rFonts w:ascii="Courier New" w:cs="Courier New" w:eastAsia="Courier New" w:hAnsi="Courier New"/>
              </w:rPr>
              <w:t xml:space="preserve">"🔥 DESCRIPCIÓN"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Ruta completa al archivo de log. Usar barras diagonales (/) en lugar de barras invertidas (\) para compatibilidad multiplataforma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de prioridad del log (1-3). 1 = Crítico, 2 = Importante, 3 = Informativo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last_update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ISO 8601 de la última actualización del archivo de log. Formato: </w:t>
            </w:r>
            <w:r>
              <w:rPr>
                <w:rFonts w:ascii="Courier New" w:cs="Courier New" w:eastAsia="Courier New" w:hAnsi="Courier New"/>
              </w:rPr>
              <w:t xml:space="preserve">2026-02-09T12:34:24.577Z</w:t>
            </w:r>
          </w:p>
        </w:tc>
      </w:tr>
    </w:tbl>
    <w:p/>
    <w:p>
      <w:pPr>
        <w:pStyle w:val="Heading3"/>
      </w:pPr>
      <w:r>
        <w:t xml:space="preserve">4.5 Ejemplo Completo de Entrada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"active_streams": {
    "brain_server_event_bus": {
      "label": "📡 EVENT BUS",
      "path": "C:/Users/josev/AppData/Local/BloomNucleus/logs/brain/server/brain_server_event_bus_20260209.log",
      "priority": 2,
      "last_update": "2026-02-09T08:57:43.108119"
    },
    "electron_install": {
      "label": "🔥 ELECTRON INSTALL",
      "path": "C:/Users/josev/AppData/Local/BloomNucleus/logs/install/electron_install.log",
      "priority": 2,
      "last_update": "2026-02-09T12:34:24.577Z"
    },
    "brain_core": {
      "label": "🧠 BRAIN CORE",
      "path": "C:/Users/josev/AppData/Local/BloomNucleus/logs/brain/core/brain_core_20260209.log",
      "priority": 2,
      "last_update": "2026-02-09T08:57:43.028464"
    }
  }
}</w:t>
      </w:r>
    </w:p>
    <w:p>
      <w:pPr>
        <w:pStyle w:val="Heading2"/>
      </w:pPr>
      <w:r>
        <w:t xml:space="preserve">5. Guía de Implementación</w:t>
      </w:r>
    </w:p>
    <w:p>
      <w:pPr>
        <w:pStyle w:val="Heading3"/>
      </w:pPr>
      <w:r>
        <w:t xml:space="preserve">5.1 Creación de un Nuevo Archivo de Log</w:t>
      </w:r>
    </w:p>
    <w:p>
      <w:pPr>
        <w:spacing w:after="100"/>
      </w:pPr>
      <w:r>
        <w:t xml:space="preserve">Cuando una aplicación necesita crear un nuevo archivo de log, debe seguir estos pasos: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Determinar la estructura de carpetas</w:t>
      </w:r>
      <w:r>
        <w:t xml:space="preserve"> necesaria dentro de </w:t>
      </w:r>
      <w:r>
        <w:rPr>
          <w:rFonts w:ascii="Courier New" w:cs="Courier New" w:eastAsia="Courier New" w:hAnsi="Courier New"/>
        </w:rPr>
        <w:t xml:space="preserve">C:\Users\josev\AppData\Local\BloomNucleus\logs\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Crear las carpetas</w:t>
      </w:r>
      <w:r>
        <w:t xml:space="preserve"> si no existen (puede haber subcarpetas)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Generar el nombre del archivo</w:t>
      </w:r>
      <w:r>
        <w:t xml:space="preserve"> siguiendo el formato: </w:t>
      </w:r>
      <w:r>
        <w:rPr>
          <w:rFonts w:ascii="Courier New" w:cs="Courier New" w:eastAsia="Courier New" w:hAnsi="Courier New"/>
        </w:rPr>
        <w:t xml:space="preserve">ejecutable_modulo_timestamp.log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Crear el archivo de log</w:t>
      </w:r>
      <w:r>
        <w:t xml:space="preserve"> en la ubicación correspondiente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Actualizar telemetry.json</w:t>
      </w:r>
      <w:r>
        <w:t xml:space="preserve"> agregando una nueva entrada para este archivo</w:t>
      </w:r>
    </w:p>
    <w:p/>
    <w:p>
      <w:pPr>
        <w:pStyle w:val="Heading3"/>
      </w:pPr>
      <w:r>
        <w:t xml:space="preserve">5.2 Actualización de telemetry.json</w:t>
      </w:r>
    </w:p>
    <w:p>
      <w:pPr>
        <w:spacing w:after="200"/>
      </w:pPr>
      <w:r>
        <w:rPr>
          <w:b/>
          <w:bCs/>
        </w:rPr>
        <w:t xml:space="preserve">CRÍTICO:</w:t>
      </w:r>
      <w:r>
        <w:t xml:space="preserve"> El archivo telemetry.json es de </w:t>
      </w:r>
      <w:r>
        <w:rPr>
          <w:b/>
          <w:bCs/>
        </w:rPr>
        <w:t xml:space="preserve">multi-acceso</w:t>
      </w:r>
      <w:r>
        <w:t xml:space="preserve">. Esto significa que múltiples aplicaciones pueden estar escribiendo en él simultáneamente. Por lo tanto, se debe implementar un mecanismo de bloqueo de archivos (file locking) para evitar corrupción de datos.</w:t>
      </w:r>
    </w:p>
    <w:p>
      <w:pPr>
        <w:spacing w:after="100"/>
      </w:pPr>
      <w:r>
        <w:rPr>
          <w:b/>
          <w:bCs/>
        </w:rPr>
        <w:t xml:space="preserve">Pasos recomendados: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Obtener bloqueo exclusivo</w:t>
      </w:r>
      <w:r>
        <w:t xml:space="preserve"> del archivo telemetry.json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Leer el contenido actual</w:t>
      </w:r>
      <w:r>
        <w:t xml:space="preserve"> del archivo 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Agregar o actualizar</w:t>
      </w:r>
      <w:r>
        <w:t xml:space="preserve"> la entrada correspondiente en </w:t>
      </w:r>
      <w:r>
        <w:rPr>
          <w:rFonts w:ascii="Courier New" w:cs="Courier New" w:eastAsia="Courier New" w:hAnsi="Courier New"/>
        </w:rPr>
        <w:t xml:space="preserve">active_streams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Actualizar el campo last_update</w:t>
      </w:r>
      <w:r>
        <w:t xml:space="preserve"> con el timestamp actual en formato ISO 8601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Escribir el JSON actualizado</w:t>
      </w:r>
      <w:r>
        <w:t xml:space="preserve"> de vuelta al archivo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Liberar el bloqueo</w:t>
      </w:r>
      <w:r>
        <w:t xml:space="preserve"> del archivo</w:t>
      </w:r>
    </w:p>
    <w:p/>
    <w:p>
      <w:pPr>
        <w:pStyle w:val="Heading3"/>
      </w:pPr>
      <w:r>
        <w:t xml:space="preserve">5.3 Aplicaciones con Múltiples Módulos</w:t>
      </w:r>
    </w:p>
    <w:p>
      <w:pPr>
        <w:spacing w:after="200"/>
      </w:pPr>
      <w:r>
        <w:rPr>
          <w:b/>
          <w:bCs/>
        </w:rPr>
        <w:t xml:space="preserve">IMPORTANTE:</w:t>
      </w:r>
      <w:r>
        <w:t xml:space="preserve"> Si una aplicación crea múltiples archivos de log (por ejemplo, diferentes módulos o categorías), </w:t>
      </w:r>
      <w:r>
        <w:rPr>
          <w:b/>
          <w:bCs/>
        </w:rPr>
        <w:t xml:space="preserve">DEBE crear múltiples entradas en telemetry.json</w:t>
      </w:r>
      <w:r>
        <w:t xml:space="preserve">, una por cada archivo de log.</w:t>
      </w:r>
    </w:p>
    <w:p>
      <w:pPr>
        <w:spacing w:after="100"/>
      </w:pPr>
      <w:r>
        <w:rPr>
          <w:b/>
          <w:bCs/>
        </w:rPr>
        <w:t xml:space="preserve">Ejemplo:</w:t>
      </w:r>
      <w:r>
        <w:t xml:space="preserve"> La aplicación </w:t>
      </w:r>
      <w:r>
        <w:rPr>
          <w:rFonts w:ascii="Courier New" w:cs="Courier New" w:eastAsia="Courier New" w:hAnsi="Courier New"/>
        </w:rPr>
        <w:t xml:space="preserve">brain</w:t>
      </w:r>
      <w:r>
        <w:t xml:space="preserve"> tiene varios módulos (core, server, profile) y cada uno genera su propio log: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brain_core_20260209.log</w:t>
      </w:r>
      <w:r>
        <w:t xml:space="preserve"> → Entrada: </w:t>
      </w:r>
      <w:r>
        <w:rPr>
          <w:rFonts w:ascii="Courier New" w:cs="Courier New" w:eastAsia="Courier New" w:hAnsi="Courier New"/>
        </w:rPr>
        <w:t xml:space="preserve">brain_core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brain_server_20260209.log</w:t>
      </w:r>
      <w:r>
        <w:t xml:space="preserve"> → Entrada: </w:t>
      </w:r>
      <w:r>
        <w:rPr>
          <w:rFonts w:ascii="Courier New" w:cs="Courier New" w:eastAsia="Courier New" w:hAnsi="Courier New"/>
        </w:rPr>
        <w:t xml:space="preserve">brain_server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brain_profile_20260209.log</w:t>
      </w:r>
      <w:r>
        <w:t xml:space="preserve"> → Entrada: </w:t>
      </w:r>
      <w:r>
        <w:rPr>
          <w:rFonts w:ascii="Courier New" w:cs="Courier New" w:eastAsia="Courier New" w:hAnsi="Courier New"/>
        </w:rPr>
        <w:t xml:space="preserve">brain_profile</w:t>
      </w:r>
    </w:p>
    <w:p/>
    <w:p>
      <w:pPr>
        <w:pStyle w:val="Heading2"/>
      </w:pPr>
      <w:r>
        <w:t xml:space="preserve">6. Niveles de Prioridad</w:t>
      </w:r>
    </w:p>
    <w:p>
      <w:pPr>
        <w:spacing w:after="100"/>
      </w:pPr>
      <w:r>
        <w:t xml:space="preserve">Los logs deben clasificarse con uno de los siguientes niveles de prioridad: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Crítico: </w:t>
            </w:r>
            <w:r>
              <w:t xml:space="preserve">Logs de componentes esenciales del sistema, errores fatales, problemas de seguridad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Importante: </w:t>
            </w:r>
            <w:r>
              <w:t xml:space="preserve">Logs de operaciones principales, eventos significativos, advertencias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Informativo: </w:t>
            </w:r>
            <w:r>
              <w:t xml:space="preserve">Logs de depuración, información de build, mensajes informativos</w:t>
            </w:r>
          </w:p>
        </w:tc>
      </w:tr>
    </w:tbl>
    <w:p/>
    <w:p>
      <w:pPr>
        <w:pStyle w:val="Heading2"/>
      </w:pPr>
      <w:r>
        <w:t xml:space="preserve">7. Formato del Contenido de los Logs</w:t>
      </w:r>
    </w:p>
    <w:p>
      <w:pPr>
        <w:spacing w:after="200"/>
      </w:pPr>
      <w:r>
        <w:t xml:space="preserve">El formato de escritura dentro de cada archivo .log </w:t>
      </w:r>
      <w:r>
        <w:rPr>
          <w:b/>
          <w:bCs/>
        </w:rPr>
        <w:t xml:space="preserve">todavía no está definido</w:t>
      </w:r>
      <w:r>
        <w:t xml:space="preserve">. Por el momento, es </w:t>
      </w:r>
      <w:r>
        <w:rPr>
          <w:b/>
          <w:bCs/>
        </w:rPr>
        <w:t xml:space="preserve">responsabilidad de cada aplicación</w:t>
      </w:r>
      <w:r>
        <w:t xml:space="preserve"> determinar el formato más apropiado para sus necesidades.</w:t>
      </w:r>
    </w:p>
    <w:p>
      <w:pPr>
        <w:spacing w:after="100"/>
      </w:pPr>
      <w:r>
        <w:rPr>
          <w:b/>
          <w:bCs/>
        </w:rPr>
        <w:t xml:space="preserve">Nota:</w:t>
      </w:r>
      <w:r>
        <w:t xml:space="preserve"> En el futuro se aplicará un template estandarizado que todas las aplicaciones deberán seguir. Por ahora, se recomienda usar un formato estructurado que incluya al menos:</w:t>
      </w:r>
    </w:p>
    <w:p>
      <w:pPr>
        <w:pStyle w:val="ListParagraph"/>
        <w:numPr>
          <w:ilvl w:val="0"/>
          <w:numId w:val="2"/>
        </w:numPr>
      </w:pPr>
      <w:r>
        <w:t xml:space="preserve">Timestamp de cada evento</w:t>
      </w:r>
    </w:p>
    <w:p>
      <w:pPr>
        <w:pStyle w:val="ListParagraph"/>
        <w:numPr>
          <w:ilvl w:val="0"/>
          <w:numId w:val="2"/>
        </w:numPr>
      </w:pPr>
      <w:r>
        <w:t xml:space="preserve">Nivel de severidad (INFO, WARNING, ERROR, etc.)</w:t>
      </w:r>
    </w:p>
    <w:p>
      <w:pPr>
        <w:pStyle w:val="ListParagraph"/>
        <w:numPr>
          <w:ilvl w:val="0"/>
          <w:numId w:val="2"/>
        </w:numPr>
      </w:pPr>
      <w:r>
        <w:t xml:space="preserve">Mensaje descriptivo del evento</w:t>
      </w:r>
    </w:p>
    <w:p>
      <w:pPr>
        <w:pStyle w:val="ListParagraph"/>
        <w:numPr>
          <w:ilvl w:val="0"/>
          <w:numId w:val="2"/>
        </w:numPr>
      </w:pPr>
      <w:r>
        <w:t xml:space="preserve">Contexto adicional relevante (módulo, función, etc.)</w:t>
      </w:r>
    </w:p>
    <w:p/>
    <w:p>
      <w:pPr>
        <w:pStyle w:val="Heading2"/>
      </w:pPr>
      <w:r>
        <w:t xml:space="preserve">8. Mejores Prácticas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Rotación de logs:</w:t>
      </w:r>
      <w:r>
        <w:t xml:space="preserve"> Crear archivos nuevos periódicamente (diariamente, por tamaño, etc.) en lugar de acumular todo en un único archivo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Sincronización:</w:t>
      </w:r>
      <w:r>
        <w:t xml:space="preserve"> Siempre actualizar telemetry.json cuando se crea un nuevo archivo de 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Manejo de errores:</w:t>
      </w:r>
      <w:r>
        <w:t xml:space="preserve"> Implementar manejo robusto de errores en caso de que no se pueda escribir en telemetry.json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Limpieza:</w:t>
      </w:r>
      <w:r>
        <w:t xml:space="preserve"> Implementar políticas de retención para evitar que los logs ocupen demasiado espacio en disco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Rendimiento:</w:t>
      </w:r>
      <w:r>
        <w:t xml:space="preserve"> Escribir logs de manera asíncrona cuando sea posible para no bloquear la ejecución de la aplicación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Timestamps:</w:t>
      </w:r>
      <w:r>
        <w:t xml:space="preserve"> Usar formato ISO 8601 (UTC) para todos los timestamps para consistencia</w:t>
      </w:r>
    </w:p>
    <w:p/>
    <w:p>
      <w:pPr>
        <w:pStyle w:val="Heading2"/>
      </w:pPr>
      <w:r>
        <w:t xml:space="preserve">9. Reglas de Estructura de Directorios</w:t>
      </w:r>
    </w:p>
    <w:p>
      <w:pPr>
        <w:pStyle w:val="ListParagraph"/>
        <w:numPr>
          <w:ilvl w:val="0"/>
          <w:numId w:val="2"/>
        </w:numPr>
      </w:pPr>
      <w:r>
        <w:t xml:space="preserve">En la carpeta </w:t>
      </w:r>
      <w:r>
        <w:rPr>
          <w:rFonts w:ascii="Courier New" w:cs="Courier New" w:eastAsia="Courier New" w:hAnsi="Courier New"/>
        </w:rPr>
        <w:t xml:space="preserve">logs/</w:t>
      </w:r>
      <w:r>
        <w:t xml:space="preserve"> </w:t>
      </w:r>
      <w:r>
        <w:rPr>
          <w:b/>
          <w:bCs/>
        </w:rPr>
        <w:t xml:space="preserve">SOLO</w:t>
      </w:r>
      <w:r>
        <w:t xml:space="preserve"> puede haber: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único archivo: telemetry.json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Carpetas de aplicaciones</w:t>
      </w:r>
    </w:p>
    <w:p>
      <w:pPr>
        <w:pStyle w:val="ListParagraph"/>
        <w:numPr>
          <w:ilvl w:val="0"/>
          <w:numId w:val="2"/>
        </w:numPr>
      </w:pPr>
      <w:r>
        <w:t xml:space="preserve">Se </w:t>
      </w:r>
      <w:r>
        <w:rPr>
          <w:b/>
          <w:bCs/>
        </w:rPr>
        <w:t xml:space="preserve">pueden crear subcarpetas</w:t>
      </w:r>
      <w:r>
        <w:t xml:space="preserve"> dentro de las carpetas de aplicaciones según sea necesario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Todas las subcarpetas que escriben logs DEBEN actualizar telemetry.json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</w:t>
      </w:r>
      <w:r>
        <w:t xml:space="preserve"> se permiten archivos .log sueltos directamente en </w:t>
      </w:r>
      <w:r>
        <w:rPr>
          <w:rFonts w:ascii="Courier New" w:cs="Courier New" w:eastAsia="Courier New" w:hAnsi="Courier New"/>
        </w:rPr>
        <w:t xml:space="preserve">logs/</w:t>
      </w:r>
      <w:r>
        <w:t xml:space="preserve"> (deben estar en subcarpetas)</w:t>
      </w:r>
    </w:p>
    <w:p/>
    <w:p>
      <w:pPr>
        <w:pStyle w:val="Heading2"/>
      </w:pPr>
      <w:r>
        <w:t xml:space="preserve">10. Checklist de Implementación</w:t>
      </w:r>
    </w:p>
    <w:p>
      <w:pPr>
        <w:spacing w:after="100"/>
      </w:pPr>
      <w:r>
        <w:t xml:space="preserve">Cuando implementes logging en una nueva aplicación, verifica que:</w:t>
      </w:r>
    </w:p>
    <w:p>
      <w:pPr>
        <w:pStyle w:val="ListParagraph"/>
        <w:numPr>
          <w:ilvl w:val="0"/>
          <w:numId w:val="2"/>
        </w:numPr>
      </w:pPr>
      <w:r>
        <w:t xml:space="preserve">☐ Los archivos de log están en la estructura de directorios correcta</w:t>
      </w:r>
    </w:p>
    <w:p>
      <w:pPr>
        <w:pStyle w:val="ListParagraph"/>
        <w:numPr>
          <w:ilvl w:val="0"/>
          <w:numId w:val="2"/>
        </w:numPr>
      </w:pPr>
      <w:r>
        <w:t xml:space="preserve">☐ Los nombres de archivo están en minúsculas</w:t>
      </w:r>
    </w:p>
    <w:p>
      <w:pPr>
        <w:pStyle w:val="ListParagraph"/>
        <w:numPr>
          <w:ilvl w:val="0"/>
          <w:numId w:val="2"/>
        </w:numPr>
      </w:pPr>
      <w:r>
        <w:t xml:space="preserve">☐ Los nombres siguen el formato ejecutable_modulo_timestamp.log</w:t>
      </w:r>
    </w:p>
    <w:p>
      <w:pPr>
        <w:pStyle w:val="ListParagraph"/>
        <w:numPr>
          <w:ilvl w:val="0"/>
          <w:numId w:val="2"/>
        </w:numPr>
      </w:pPr>
      <w:r>
        <w:t xml:space="preserve">☐ Todos los archivos tienen extensión .log</w:t>
      </w:r>
    </w:p>
    <w:p>
      <w:pPr>
        <w:pStyle w:val="ListParagraph"/>
        <w:numPr>
          <w:ilvl w:val="0"/>
          <w:numId w:val="2"/>
        </w:numPr>
      </w:pPr>
      <w:r>
        <w:t xml:space="preserve">☐ Se implementó file locking para telemetry.json</w:t>
      </w:r>
    </w:p>
    <w:p>
      <w:pPr>
        <w:pStyle w:val="ListParagraph"/>
        <w:numPr>
          <w:ilvl w:val="0"/>
          <w:numId w:val="2"/>
        </w:numPr>
      </w:pPr>
      <w:r>
        <w:t xml:space="preserve">☐ Cada archivo de log tiene su entrada en telemetry.json</w:t>
      </w:r>
    </w:p>
    <w:p>
      <w:pPr>
        <w:pStyle w:val="ListParagraph"/>
        <w:numPr>
          <w:ilvl w:val="0"/>
          <w:numId w:val="2"/>
        </w:numPr>
      </w:pPr>
      <w:r>
        <w:t xml:space="preserve">☐ Las entradas tienen todos los campos requeridos (label, path, priority, last_update)</w:t>
      </w:r>
    </w:p>
    <w:p>
      <w:pPr>
        <w:pStyle w:val="ListParagraph"/>
        <w:numPr>
          <w:ilvl w:val="0"/>
          <w:numId w:val="2"/>
        </w:numPr>
      </w:pPr>
      <w:r>
        <w:t xml:space="preserve">☐ El campo last_update se actualiza cada vez que se escribe en el log</w:t>
      </w:r>
    </w:p>
    <w:p>
      <w:pPr>
        <w:pStyle w:val="ListParagraph"/>
        <w:numPr>
          <w:ilvl w:val="0"/>
          <w:numId w:val="2"/>
        </w:numPr>
      </w:pPr>
      <w:r>
        <w:t xml:space="preserve">☐ La prioridad asignada es apropiada para el tipo de log</w:t>
      </w:r>
    </w:p>
    <w:p>
      <w:pPr>
        <w:pStyle w:val="ListParagraph"/>
        <w:numPr>
          <w:ilvl w:val="0"/>
          <w:numId w:val="2"/>
        </w:numPr>
      </w:pPr>
      <w:r>
        <w:t xml:space="preserve">☐ Los timestamps están en formato ISO 8601</w:t>
      </w:r>
    </w:p>
    <w:p>
      <w:pPr>
        <w:pStyle w:val="ListParagraph"/>
        <w:numPr>
          <w:ilvl w:val="0"/>
          <w:numId w:val="2"/>
        </w:numPr>
      </w:pPr>
      <w:r>
        <w:t xml:space="preserve">☐ Se implementó rotación de logs para evitar archivos gigantes</w:t>
      </w:r>
    </w:p>
    <w:p/>
    <w:p/>
    <w:p>
      <w:pPr>
        <w:pStyle w:val="Heading2"/>
      </w:pPr>
      <w:r>
        <w:t xml:space="preserve">Consultas e Implementación</w:t>
      </w:r>
    </w:p>
    <w:p>
      <w:pPr>
        <w:spacing w:after="200"/>
      </w:pPr>
      <w:r>
        <w:t xml:space="preserve">Este documento define el estándar de logging para BloomNucleus. Si tienes preguntas sobre la implementación, casos especiales, o necesitas clarificación sobre algún aspecto del sistema, </w:t>
      </w:r>
      <w:r>
        <w:rPr>
          <w:b/>
          <w:bCs/>
        </w:rPr>
        <w:t xml:space="preserve">no dudes en consultarlo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Aspectos que pueden requerir consulta:</w:t>
      </w:r>
    </w:p>
    <w:p>
      <w:pPr>
        <w:pStyle w:val="ListParagraph"/>
        <w:numPr>
          <w:ilvl w:val="0"/>
          <w:numId w:val="2"/>
        </w:numPr>
      </w:pPr>
      <w:r>
        <w:t xml:space="preserve">Estructura de directorios compleja con múltiples niveles de subcarpetas</w:t>
      </w:r>
    </w:p>
    <w:p>
      <w:pPr>
        <w:pStyle w:val="ListParagraph"/>
        <w:numPr>
          <w:ilvl w:val="0"/>
          <w:numId w:val="2"/>
        </w:numPr>
      </w:pPr>
      <w:r>
        <w:t xml:space="preserve">Implementación de file locking en tu lenguaje de programación específico</w:t>
      </w:r>
    </w:p>
    <w:p>
      <w:pPr>
        <w:pStyle w:val="ListParagraph"/>
        <w:numPr>
          <w:ilvl w:val="0"/>
          <w:numId w:val="2"/>
        </w:numPr>
      </w:pPr>
      <w:r>
        <w:t xml:space="preserve">Estrategias de rotación de logs para tu caso de uso particular</w:t>
      </w:r>
    </w:p>
    <w:p>
      <w:pPr>
        <w:pStyle w:val="ListParagraph"/>
        <w:numPr>
          <w:ilvl w:val="0"/>
          <w:numId w:val="2"/>
        </w:numPr>
      </w:pPr>
      <w:r>
        <w:t xml:space="preserve">Asignación de prioridades para tipos de logs específicos</w:t>
      </w:r>
    </w:p>
    <w:p>
      <w:pPr>
        <w:pStyle w:val="ListParagraph"/>
        <w:numPr>
          <w:ilvl w:val="0"/>
          <w:numId w:val="2"/>
        </w:numPr>
      </w:pPr>
      <w:r>
        <w:t xml:space="preserve">Manejo de errores cuando telemetry.json no está accesible</w:t>
      </w:r>
    </w:p>
    <w:p>
      <w:pPr>
        <w:pStyle w:val="ListParagraph"/>
        <w:numPr>
          <w:ilvl w:val="0"/>
          <w:numId w:val="2"/>
        </w:numPr>
      </w:pPr>
      <w:r>
        <w:t xml:space="preserve">Integración con sistemas de logging existentes</w:t>
      </w:r>
    </w:p>
    <w:p/>
    <w:p>
      <w:r>
        <w:t xml:space="preserve">La consistencia en la implementación de este sistema es crucial para el correcto funcionamiento y monitoreo de BloomNucleus. Ante cualquier duda, es preferible consultar antes de implementar.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2026-02-09T13:00:04.433Z</dcterms:created>
  <dcterms:modified xsi:type="dcterms:W3CDTF">2026-02-09T13:00:04.434Z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