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40E2C" w14:textId="77777777" w:rsidR="00661EDD" w:rsidRPr="003F0B43" w:rsidRDefault="003F0B43" w:rsidP="00584E6C">
      <w:pPr>
        <w:pStyle w:val="Ttulo1"/>
        <w:rPr>
          <w:lang w:val="es-UY"/>
        </w:rPr>
      </w:pPr>
      <w:r w:rsidRPr="003F0B43">
        <w:rPr>
          <w:lang w:val="es-UY"/>
        </w:rPr>
        <w:t xml:space="preserve">Máquinas de soporte vectorial </w:t>
      </w:r>
    </w:p>
    <w:p w14:paraId="5DD0904A" w14:textId="77777777" w:rsidR="00661EDD" w:rsidRPr="003F0B43" w:rsidRDefault="003F0B43">
      <w:pPr>
        <w:ind w:left="-5" w:right="36"/>
        <w:rPr>
          <w:lang w:val="es-UY"/>
        </w:rPr>
      </w:pPr>
      <w:r w:rsidRPr="003F0B43">
        <w:rPr>
          <w:lang w:val="es-UY"/>
        </w:rPr>
        <w:t xml:space="preserve">Se generó un dataset de ejemplo para mostrar un caso en el que las máquinas de soporte vectorial demuestran su potencial. El dataset utilizado es SVM-Anillos.csv. </w:t>
      </w:r>
    </w:p>
    <w:p w14:paraId="253C4CB6" w14:textId="77777777" w:rsidR="00661EDD" w:rsidRDefault="003F0B43">
      <w:pPr>
        <w:ind w:left="-5" w:right="36"/>
      </w:pPr>
      <w:r w:rsidRPr="003F0B43">
        <w:rPr>
          <w:lang w:val="es-UY"/>
        </w:rPr>
        <w:t xml:space="preserve">Al visualizar los datos, las clases parecerían estar separadas mediante un anillo. </w:t>
      </w:r>
      <w:r>
        <w:t xml:space="preserve">Por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razón</w:t>
      </w:r>
      <w:proofErr w:type="spellEnd"/>
      <w:r>
        <w:t xml:space="preserve"> </w:t>
      </w:r>
      <w:proofErr w:type="spellStart"/>
      <w:r>
        <w:t>podríamos</w:t>
      </w:r>
      <w:proofErr w:type="spellEnd"/>
      <w:r>
        <w:t xml:space="preserve"> </w:t>
      </w:r>
      <w:proofErr w:type="spellStart"/>
      <w:r>
        <w:t>plantearnos</w:t>
      </w:r>
      <w:proofErr w:type="spellEnd"/>
      <w:r>
        <w:t xml:space="preserve"> las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hipótesis</w:t>
      </w:r>
      <w:proofErr w:type="spellEnd"/>
      <w:r>
        <w:t xml:space="preserve">: </w:t>
      </w:r>
    </w:p>
    <w:p w14:paraId="1557B631" w14:textId="77777777" w:rsidR="00661EDD" w:rsidRPr="003F0B43" w:rsidRDefault="003F0B43">
      <w:pPr>
        <w:numPr>
          <w:ilvl w:val="0"/>
          <w:numId w:val="1"/>
        </w:numPr>
        <w:ind w:right="36" w:hanging="360"/>
        <w:rPr>
          <w:lang w:val="es-UY"/>
        </w:rPr>
      </w:pPr>
      <w:r w:rsidRPr="003F0B43">
        <w:rPr>
          <w:lang w:val="es-UY"/>
        </w:rPr>
        <w:t xml:space="preserve">Utilizar un kernel lineal es una mala opción, pues no existe una recta que haga una buena separación de los 2 conjuntos. </w:t>
      </w:r>
    </w:p>
    <w:p w14:paraId="60F521A2" w14:textId="77777777" w:rsidR="00661EDD" w:rsidRPr="003F0B43" w:rsidRDefault="003F0B43">
      <w:pPr>
        <w:numPr>
          <w:ilvl w:val="0"/>
          <w:numId w:val="1"/>
        </w:numPr>
        <w:ind w:right="36" w:hanging="360"/>
        <w:rPr>
          <w:lang w:val="es-UY"/>
        </w:rPr>
      </w:pPr>
      <w:r w:rsidRPr="003F0B43">
        <w:rPr>
          <w:lang w:val="es-UY"/>
        </w:rPr>
        <w:t xml:space="preserve">Probablemente un kernel radial o uno polinómico de grado par obtenga buenos resultados </w:t>
      </w:r>
    </w:p>
    <w:p w14:paraId="371827A8" w14:textId="77777777" w:rsidR="00661EDD" w:rsidRPr="003F0B43" w:rsidRDefault="003F0B43">
      <w:pPr>
        <w:spacing w:after="19" w:line="259" w:lineRule="auto"/>
        <w:ind w:left="0" w:firstLine="0"/>
        <w:rPr>
          <w:lang w:val="es-UY"/>
        </w:rPr>
      </w:pPr>
      <w:r w:rsidRPr="003F0B43">
        <w:rPr>
          <w:lang w:val="es-UY"/>
        </w:rPr>
        <w:t xml:space="preserve"> </w:t>
      </w:r>
    </w:p>
    <w:p w14:paraId="34B62FC6" w14:textId="77777777" w:rsidR="00661EDD" w:rsidRPr="003F0B43" w:rsidRDefault="003F0B43">
      <w:pPr>
        <w:spacing w:after="19" w:line="259" w:lineRule="auto"/>
        <w:ind w:left="0" w:firstLine="0"/>
        <w:rPr>
          <w:lang w:val="es-UY"/>
        </w:rPr>
      </w:pPr>
      <w:r w:rsidRPr="003F0B43">
        <w:rPr>
          <w:lang w:val="es-UY"/>
        </w:rPr>
        <w:t xml:space="preserve"> </w:t>
      </w:r>
    </w:p>
    <w:p w14:paraId="4C538D4E" w14:textId="77777777" w:rsidR="00661EDD" w:rsidRPr="003F0B43" w:rsidRDefault="003F0B43">
      <w:pPr>
        <w:spacing w:after="15" w:line="259" w:lineRule="auto"/>
        <w:ind w:left="0" w:firstLine="0"/>
        <w:rPr>
          <w:lang w:val="es-UY"/>
        </w:rPr>
      </w:pPr>
      <w:r w:rsidRPr="003F0B43">
        <w:rPr>
          <w:lang w:val="es-UY"/>
        </w:rPr>
        <w:t xml:space="preserve"> </w:t>
      </w:r>
    </w:p>
    <w:p w14:paraId="3C60C307" w14:textId="77777777" w:rsidR="00661EDD" w:rsidRPr="003F0B43" w:rsidRDefault="003F0B43">
      <w:pPr>
        <w:spacing w:after="8" w:line="259" w:lineRule="auto"/>
        <w:ind w:left="0" w:firstLine="0"/>
        <w:rPr>
          <w:lang w:val="es-UY"/>
        </w:rPr>
      </w:pPr>
      <w:r w:rsidRPr="003F0B43">
        <w:rPr>
          <w:lang w:val="es-UY"/>
        </w:rPr>
        <w:t xml:space="preserve"> </w:t>
      </w:r>
    </w:p>
    <w:p w14:paraId="6726A747" w14:textId="77777777" w:rsidR="00661EDD" w:rsidRPr="00584E6C" w:rsidRDefault="003F0B43">
      <w:pPr>
        <w:spacing w:after="0" w:line="259" w:lineRule="auto"/>
        <w:ind w:left="-1" w:firstLine="0"/>
        <w:jc w:val="right"/>
        <w:rPr>
          <w:lang w:val="es-UY"/>
        </w:rPr>
      </w:pPr>
      <w:r>
        <w:rPr>
          <w:noProof/>
        </w:rPr>
        <w:drawing>
          <wp:inline distT="0" distB="0" distL="0" distR="0" wp14:anchorId="0A49043C" wp14:editId="2E342799">
            <wp:extent cx="5733415" cy="3147695"/>
            <wp:effectExtent l="0" t="0" r="0" b="0"/>
            <wp:docPr id="67" name="Pictur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4E6C">
        <w:rPr>
          <w:lang w:val="es-UY"/>
        </w:rPr>
        <w:t xml:space="preserve"> </w:t>
      </w:r>
    </w:p>
    <w:p w14:paraId="50EC306C" w14:textId="77777777" w:rsidR="00661EDD" w:rsidRPr="00584E6C" w:rsidRDefault="003F0B43">
      <w:pPr>
        <w:spacing w:after="15" w:line="259" w:lineRule="auto"/>
        <w:ind w:left="0" w:firstLine="0"/>
        <w:rPr>
          <w:lang w:val="es-UY"/>
        </w:rPr>
      </w:pPr>
      <w:r w:rsidRPr="00584E6C">
        <w:rPr>
          <w:lang w:val="es-UY"/>
        </w:rPr>
        <w:t xml:space="preserve"> </w:t>
      </w:r>
    </w:p>
    <w:p w14:paraId="100A9314" w14:textId="77777777" w:rsidR="00661EDD" w:rsidRPr="00584E6C" w:rsidRDefault="003F0B43">
      <w:pPr>
        <w:spacing w:after="19" w:line="259" w:lineRule="auto"/>
        <w:ind w:left="0" w:firstLine="0"/>
        <w:rPr>
          <w:lang w:val="es-UY"/>
        </w:rPr>
      </w:pPr>
      <w:r w:rsidRPr="00584E6C">
        <w:rPr>
          <w:lang w:val="es-UY"/>
        </w:rPr>
        <w:t xml:space="preserve"> </w:t>
      </w:r>
    </w:p>
    <w:p w14:paraId="00B912B4" w14:textId="77777777" w:rsidR="00661EDD" w:rsidRPr="00584E6C" w:rsidRDefault="003F0B43">
      <w:pPr>
        <w:spacing w:after="75" w:line="259" w:lineRule="auto"/>
        <w:ind w:left="0" w:firstLine="0"/>
        <w:rPr>
          <w:lang w:val="es-UY"/>
        </w:rPr>
      </w:pPr>
      <w:r w:rsidRPr="00584E6C">
        <w:rPr>
          <w:lang w:val="es-UY"/>
        </w:rPr>
        <w:t xml:space="preserve"> </w:t>
      </w:r>
    </w:p>
    <w:p w14:paraId="570F2BDA" w14:textId="77777777" w:rsidR="00661EDD" w:rsidRPr="00584E6C" w:rsidRDefault="003F0B43" w:rsidP="00584E6C">
      <w:pPr>
        <w:pStyle w:val="Ttulo2"/>
        <w:rPr>
          <w:lang w:val="es-UY"/>
        </w:rPr>
      </w:pPr>
      <w:r w:rsidRPr="00584E6C">
        <w:rPr>
          <w:lang w:val="es-UY"/>
        </w:rPr>
        <w:t xml:space="preserve">Flujo de </w:t>
      </w:r>
      <w:proofErr w:type="spellStart"/>
      <w:r w:rsidRPr="00584E6C">
        <w:rPr>
          <w:lang w:val="es-UY"/>
        </w:rPr>
        <w:t>Rapidminer</w:t>
      </w:r>
      <w:proofErr w:type="spellEnd"/>
      <w:r w:rsidRPr="00584E6C">
        <w:rPr>
          <w:lang w:val="es-UY"/>
        </w:rPr>
        <w:t xml:space="preserve"> </w:t>
      </w:r>
    </w:p>
    <w:p w14:paraId="7C122754" w14:textId="77777777" w:rsidR="00661EDD" w:rsidRPr="00584E6C" w:rsidRDefault="003F0B43">
      <w:pPr>
        <w:spacing w:line="259" w:lineRule="auto"/>
        <w:ind w:left="0" w:firstLine="0"/>
        <w:rPr>
          <w:lang w:val="es-UY"/>
        </w:rPr>
      </w:pPr>
      <w:r w:rsidRPr="00584E6C">
        <w:rPr>
          <w:lang w:val="es-UY"/>
        </w:rPr>
        <w:t xml:space="preserve"> </w:t>
      </w:r>
    </w:p>
    <w:p w14:paraId="5F7BC4B7" w14:textId="77777777" w:rsidR="00661EDD" w:rsidRPr="00584E6C" w:rsidRDefault="003F0B43">
      <w:pPr>
        <w:spacing w:after="0" w:line="259" w:lineRule="auto"/>
        <w:ind w:left="-1" w:firstLine="0"/>
        <w:jc w:val="right"/>
        <w:rPr>
          <w:lang w:val="es-UY"/>
        </w:rPr>
      </w:pPr>
      <w:r>
        <w:rPr>
          <w:noProof/>
        </w:rPr>
        <w:drawing>
          <wp:inline distT="0" distB="0" distL="0" distR="0" wp14:anchorId="21DFDC18" wp14:editId="240B5173">
            <wp:extent cx="5733415" cy="1658621"/>
            <wp:effectExtent l="0" t="0" r="0" b="0"/>
            <wp:docPr id="69" name="Pictur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58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4E6C">
        <w:rPr>
          <w:lang w:val="es-UY"/>
        </w:rPr>
        <w:t xml:space="preserve"> </w:t>
      </w:r>
    </w:p>
    <w:p w14:paraId="2A367C6B" w14:textId="77777777" w:rsidR="00661EDD" w:rsidRPr="00584E6C" w:rsidRDefault="003F0B43" w:rsidP="00584E6C">
      <w:pPr>
        <w:pStyle w:val="Ttulo2"/>
        <w:rPr>
          <w:lang w:val="es-UY"/>
        </w:rPr>
      </w:pPr>
      <w:r w:rsidRPr="00584E6C">
        <w:rPr>
          <w:lang w:val="es-UY"/>
        </w:rPr>
        <w:t xml:space="preserve">Cross </w:t>
      </w:r>
      <w:proofErr w:type="spellStart"/>
      <w:r w:rsidRPr="00584E6C">
        <w:rPr>
          <w:lang w:val="es-UY"/>
        </w:rPr>
        <w:t>validation</w:t>
      </w:r>
      <w:proofErr w:type="spellEnd"/>
      <w:r w:rsidRPr="00584E6C">
        <w:rPr>
          <w:lang w:val="es-UY"/>
        </w:rPr>
        <w:t xml:space="preserve"> </w:t>
      </w:r>
    </w:p>
    <w:p w14:paraId="074FE9D8" w14:textId="77777777" w:rsidR="00661EDD" w:rsidRPr="00584E6C" w:rsidRDefault="003F0B43">
      <w:pPr>
        <w:spacing w:after="6" w:line="259" w:lineRule="auto"/>
        <w:ind w:left="0" w:firstLine="0"/>
        <w:rPr>
          <w:lang w:val="es-UY"/>
        </w:rPr>
      </w:pPr>
      <w:r w:rsidRPr="00584E6C">
        <w:rPr>
          <w:b/>
          <w:lang w:val="es-UY"/>
        </w:rPr>
        <w:t xml:space="preserve"> </w:t>
      </w:r>
    </w:p>
    <w:p w14:paraId="1FCAB633" w14:textId="77777777" w:rsidR="00661EDD" w:rsidRPr="00584E6C" w:rsidRDefault="003F0B43">
      <w:pPr>
        <w:spacing w:after="0" w:line="259" w:lineRule="auto"/>
        <w:ind w:left="-1" w:right="4" w:firstLine="0"/>
        <w:jc w:val="right"/>
        <w:rPr>
          <w:lang w:val="es-UY"/>
        </w:rPr>
      </w:pPr>
      <w:r>
        <w:rPr>
          <w:noProof/>
        </w:rPr>
        <w:lastRenderedPageBreak/>
        <w:drawing>
          <wp:inline distT="0" distB="0" distL="0" distR="0" wp14:anchorId="61405C40" wp14:editId="7D1FFB48">
            <wp:extent cx="5730875" cy="1625473"/>
            <wp:effectExtent l="0" t="0" r="0" b="0"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62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4E6C">
        <w:rPr>
          <w:b/>
          <w:lang w:val="es-UY"/>
        </w:rPr>
        <w:t xml:space="preserve"> </w:t>
      </w:r>
    </w:p>
    <w:p w14:paraId="3EBC74E1" w14:textId="77777777" w:rsidR="00661EDD" w:rsidRPr="00584E6C" w:rsidRDefault="003F0B43">
      <w:pPr>
        <w:spacing w:after="19" w:line="259" w:lineRule="auto"/>
        <w:ind w:left="0" w:firstLine="0"/>
        <w:rPr>
          <w:lang w:val="es-UY"/>
        </w:rPr>
      </w:pPr>
      <w:r w:rsidRPr="00584E6C">
        <w:rPr>
          <w:lang w:val="es-UY"/>
        </w:rPr>
        <w:t xml:space="preserve"> </w:t>
      </w:r>
    </w:p>
    <w:p w14:paraId="5EDCB7F9" w14:textId="77777777" w:rsidR="00661EDD" w:rsidRPr="00584E6C" w:rsidRDefault="003F0B43">
      <w:pPr>
        <w:spacing w:after="467" w:line="259" w:lineRule="auto"/>
        <w:ind w:left="0" w:firstLine="0"/>
        <w:rPr>
          <w:lang w:val="es-UY"/>
        </w:rPr>
      </w:pPr>
      <w:r w:rsidRPr="00584E6C">
        <w:rPr>
          <w:lang w:val="es-UY"/>
        </w:rPr>
        <w:t xml:space="preserve"> </w:t>
      </w:r>
    </w:p>
    <w:p w14:paraId="548ABC4C" w14:textId="77777777" w:rsidR="00661EDD" w:rsidRPr="00584E6C" w:rsidRDefault="003F0B43" w:rsidP="00584E6C">
      <w:pPr>
        <w:pStyle w:val="Ttulo2"/>
        <w:rPr>
          <w:lang w:val="es-UY"/>
        </w:rPr>
      </w:pPr>
      <w:r w:rsidRPr="00584E6C">
        <w:rPr>
          <w:lang w:val="es-UY"/>
        </w:rPr>
        <w:t xml:space="preserve">Resultados: </w:t>
      </w:r>
    </w:p>
    <w:p w14:paraId="69669E93" w14:textId="77777777" w:rsidR="00661EDD" w:rsidRPr="00584E6C" w:rsidRDefault="003F0B43">
      <w:pPr>
        <w:spacing w:after="351" w:line="259" w:lineRule="auto"/>
        <w:ind w:left="0" w:firstLine="0"/>
        <w:rPr>
          <w:lang w:val="es-UY"/>
        </w:rPr>
      </w:pPr>
      <w:r w:rsidRPr="00584E6C">
        <w:rPr>
          <w:sz w:val="32"/>
          <w:lang w:val="es-UY"/>
        </w:rPr>
        <w:t xml:space="preserve"> </w:t>
      </w:r>
    </w:p>
    <w:p w14:paraId="20DE6DFB" w14:textId="77777777" w:rsidR="00661EDD" w:rsidRDefault="003F0B43" w:rsidP="00584E6C">
      <w:pPr>
        <w:pStyle w:val="Ttulo2"/>
      </w:pPr>
      <w:r>
        <w:t xml:space="preserve">Kernel lineal </w:t>
      </w:r>
    </w:p>
    <w:p w14:paraId="102E0456" w14:textId="77777777" w:rsidR="00661EDD" w:rsidRDefault="003F0B43">
      <w:pPr>
        <w:spacing w:after="0" w:line="259" w:lineRule="auto"/>
        <w:ind w:left="0" w:firstLine="0"/>
      </w:pPr>
      <w:r>
        <w:t xml:space="preserve"> </w:t>
      </w:r>
    </w:p>
    <w:p w14:paraId="50691C07" w14:textId="77777777" w:rsidR="00661EDD" w:rsidRDefault="003F0B43">
      <w:pPr>
        <w:spacing w:after="13" w:line="259" w:lineRule="auto"/>
        <w:ind w:left="-965" w:right="-901" w:firstLine="0"/>
      </w:pPr>
      <w:r>
        <w:rPr>
          <w:noProof/>
        </w:rPr>
        <w:drawing>
          <wp:inline distT="0" distB="0" distL="0" distR="0" wp14:anchorId="4EF7F8E9" wp14:editId="1A14D0F2">
            <wp:extent cx="6958331" cy="876300"/>
            <wp:effectExtent l="0" t="0" r="0" b="0"/>
            <wp:docPr id="103" name="Picture 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58331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508A4" w14:textId="77777777" w:rsidR="00661EDD" w:rsidRDefault="003F0B43">
      <w:pPr>
        <w:spacing w:after="15" w:line="259" w:lineRule="auto"/>
        <w:ind w:left="0" w:firstLine="0"/>
      </w:pPr>
      <w:r>
        <w:t xml:space="preserve"> </w:t>
      </w:r>
    </w:p>
    <w:p w14:paraId="1E095C17" w14:textId="77777777" w:rsidR="00661EDD" w:rsidRDefault="003F0B43">
      <w:pPr>
        <w:spacing w:after="19" w:line="259" w:lineRule="auto"/>
        <w:ind w:left="0" w:firstLine="0"/>
      </w:pPr>
      <w:r>
        <w:t xml:space="preserve"> </w:t>
      </w:r>
    </w:p>
    <w:p w14:paraId="681E9008" w14:textId="77777777" w:rsidR="00661EDD" w:rsidRDefault="003F0B43">
      <w:pPr>
        <w:spacing w:after="435" w:line="259" w:lineRule="auto"/>
        <w:ind w:left="0" w:firstLine="0"/>
      </w:pPr>
      <w:r>
        <w:t xml:space="preserve"> </w:t>
      </w:r>
    </w:p>
    <w:p w14:paraId="77886D27" w14:textId="77777777" w:rsidR="00661EDD" w:rsidRDefault="003F0B43" w:rsidP="00584E6C">
      <w:pPr>
        <w:pStyle w:val="Ttulo2"/>
      </w:pPr>
      <w:r>
        <w:t xml:space="preserve">Kernel radial </w:t>
      </w:r>
    </w:p>
    <w:p w14:paraId="47D060BC" w14:textId="77777777" w:rsidR="00661EDD" w:rsidRDefault="003F0B43">
      <w:pPr>
        <w:spacing w:after="0" w:line="259" w:lineRule="auto"/>
        <w:ind w:left="0" w:firstLine="0"/>
      </w:pPr>
      <w:r>
        <w:t xml:space="preserve"> </w:t>
      </w:r>
    </w:p>
    <w:p w14:paraId="201BF7F9" w14:textId="77777777" w:rsidR="00661EDD" w:rsidRDefault="003F0B43">
      <w:pPr>
        <w:spacing w:after="11" w:line="259" w:lineRule="auto"/>
        <w:ind w:left="-976" w:right="-906" w:firstLine="0"/>
      </w:pPr>
      <w:r>
        <w:rPr>
          <w:noProof/>
        </w:rPr>
        <w:drawing>
          <wp:inline distT="0" distB="0" distL="0" distR="0" wp14:anchorId="2BA0A6A3" wp14:editId="4D258312">
            <wp:extent cx="6968490" cy="920750"/>
            <wp:effectExtent l="0" t="0" r="0" b="0"/>
            <wp:docPr id="101" name="Picture 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6849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4BF9B" w14:textId="77777777" w:rsidR="00661EDD" w:rsidRDefault="003F0B43">
      <w:pPr>
        <w:spacing w:after="19" w:line="259" w:lineRule="auto"/>
        <w:ind w:left="0" w:firstLine="0"/>
      </w:pPr>
      <w:r>
        <w:t xml:space="preserve"> </w:t>
      </w:r>
    </w:p>
    <w:p w14:paraId="0D378756" w14:textId="77777777" w:rsidR="00661EDD" w:rsidRDefault="003F0B43">
      <w:pPr>
        <w:spacing w:after="75" w:line="259" w:lineRule="auto"/>
        <w:ind w:left="0" w:firstLine="0"/>
      </w:pPr>
      <w:r>
        <w:t xml:space="preserve"> </w:t>
      </w:r>
    </w:p>
    <w:p w14:paraId="264FA29E" w14:textId="77777777" w:rsidR="00661EDD" w:rsidRDefault="003F0B43">
      <w:pPr>
        <w:spacing w:after="20" w:line="259" w:lineRule="auto"/>
        <w:ind w:left="0" w:firstLine="0"/>
      </w:pPr>
      <w:r>
        <w:rPr>
          <w:sz w:val="28"/>
        </w:rPr>
        <w:t xml:space="preserve"> </w:t>
      </w:r>
    </w:p>
    <w:p w14:paraId="581E5FF6" w14:textId="77777777" w:rsidR="00661EDD" w:rsidRDefault="003F0B43">
      <w:pPr>
        <w:spacing w:after="24" w:line="259" w:lineRule="auto"/>
        <w:ind w:left="0" w:firstLine="0"/>
      </w:pPr>
      <w:r>
        <w:rPr>
          <w:sz w:val="28"/>
        </w:rPr>
        <w:t xml:space="preserve"> </w:t>
      </w:r>
    </w:p>
    <w:p w14:paraId="20545508" w14:textId="77777777" w:rsidR="00661EDD" w:rsidRDefault="003F0B43">
      <w:pPr>
        <w:spacing w:after="20" w:line="259" w:lineRule="auto"/>
        <w:ind w:left="0" w:firstLine="0"/>
      </w:pPr>
      <w:r>
        <w:rPr>
          <w:sz w:val="28"/>
        </w:rPr>
        <w:t xml:space="preserve"> </w:t>
      </w:r>
    </w:p>
    <w:p w14:paraId="13F27659" w14:textId="3EC67002" w:rsidR="00661EDD" w:rsidRPr="00C84C78" w:rsidRDefault="003F0B43" w:rsidP="00C84C78">
      <w:pPr>
        <w:spacing w:after="24" w:line="259" w:lineRule="auto"/>
        <w:ind w:left="0" w:firstLine="0"/>
      </w:pPr>
      <w:r>
        <w:rPr>
          <w:sz w:val="28"/>
        </w:rPr>
        <w:t xml:space="preserve"> </w:t>
      </w:r>
    </w:p>
    <w:p w14:paraId="57B2EF39" w14:textId="77777777" w:rsidR="00661EDD" w:rsidRDefault="003F0B43" w:rsidP="00584E6C">
      <w:pPr>
        <w:pStyle w:val="Ttulo2"/>
      </w:pPr>
      <w:r>
        <w:t xml:space="preserve">Kernel </w:t>
      </w:r>
      <w:proofErr w:type="spellStart"/>
      <w:r>
        <w:t>Polinómico</w:t>
      </w:r>
      <w:proofErr w:type="spellEnd"/>
      <w:r>
        <w:t xml:space="preserve"> Par e Impar </w:t>
      </w:r>
    </w:p>
    <w:p w14:paraId="06905512" w14:textId="77777777" w:rsidR="00661EDD" w:rsidRDefault="003F0B43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6A1C5493" w14:textId="77777777" w:rsidR="00661EDD" w:rsidRDefault="003F0B43">
      <w:pPr>
        <w:spacing w:after="10" w:line="259" w:lineRule="auto"/>
        <w:ind w:left="-976" w:right="-906" w:firstLine="0"/>
      </w:pPr>
      <w:r>
        <w:rPr>
          <w:rFonts w:ascii="Calibri" w:eastAsia="Calibri" w:hAnsi="Calibri" w:cs="Calibri"/>
          <w:noProof/>
        </w:rPr>
        <w:lastRenderedPageBreak/>
        <mc:AlternateContent>
          <mc:Choice Requires="wpg">
            <w:drawing>
              <wp:inline distT="0" distB="0" distL="0" distR="0" wp14:anchorId="33222ACC" wp14:editId="40D0A51B">
                <wp:extent cx="6968490" cy="1892300"/>
                <wp:effectExtent l="0" t="0" r="0" b="0"/>
                <wp:docPr id="1219" name="Group 1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8490" cy="1892300"/>
                          <a:chOff x="0" y="0"/>
                          <a:chExt cx="6968490" cy="1892300"/>
                        </a:xfrm>
                      </wpg:grpSpPr>
                      <pic:pic xmlns:pic="http://schemas.openxmlformats.org/drawingml/2006/picture">
                        <pic:nvPicPr>
                          <pic:cNvPr id="149" name="Picture 14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68490" cy="9207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1" name="Picture 15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76200" y="939800"/>
                            <a:ext cx="6819900" cy="952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19" style="width:548.7pt;height:149pt;mso-position-horizontal-relative:char;mso-position-vertical-relative:line" coordsize="69684,18923">
                <v:shape id="Picture 149" style="position:absolute;width:69684;height:9207;left:0;top:0;" filled="f">
                  <v:imagedata r:id="rId11"/>
                </v:shape>
                <v:shape id="Picture 151" style="position:absolute;width:68199;height:9525;left:762;top:9398;" filled="f">
                  <v:imagedata r:id="rId12"/>
                </v:shape>
              </v:group>
            </w:pict>
          </mc:Fallback>
        </mc:AlternateContent>
      </w:r>
    </w:p>
    <w:p w14:paraId="5BE57EB7" w14:textId="77777777" w:rsidR="00661EDD" w:rsidRDefault="003F0B43">
      <w:pPr>
        <w:spacing w:after="2" w:line="259" w:lineRule="auto"/>
        <w:ind w:left="0" w:firstLine="0"/>
      </w:pPr>
      <w:r>
        <w:rPr>
          <w:sz w:val="24"/>
        </w:rPr>
        <w:t xml:space="preserve"> </w:t>
      </w:r>
    </w:p>
    <w:p w14:paraId="0E3B213A" w14:textId="77777777" w:rsidR="00661EDD" w:rsidRPr="003F0B43" w:rsidRDefault="003F0B43">
      <w:pPr>
        <w:ind w:left="-5" w:right="36"/>
        <w:rPr>
          <w:lang w:val="es-UY"/>
        </w:rPr>
      </w:pPr>
      <w:r w:rsidRPr="003F0B43">
        <w:rPr>
          <w:lang w:val="es-UY"/>
        </w:rPr>
        <w:t xml:space="preserve">Observamos el mismo comportamiento que con el kernel radial para un kernel polinómico de grado 2. Modificando el grado del kernel a valores pares, se puede ver una accuracy de 100%, mientras </w:t>
      </w:r>
      <w:proofErr w:type="gramStart"/>
      <w:r w:rsidRPr="003F0B43">
        <w:rPr>
          <w:lang w:val="es-UY"/>
        </w:rPr>
        <w:t>que</w:t>
      </w:r>
      <w:proofErr w:type="gramEnd"/>
      <w:r w:rsidRPr="003F0B43">
        <w:rPr>
          <w:lang w:val="es-UY"/>
        </w:rPr>
        <w:t xml:space="preserve"> utilizando un grado impar, los resultados se acercan más al 70-75% utilizando 10-fold-CV. </w:t>
      </w:r>
    </w:p>
    <w:p w14:paraId="0D767362" w14:textId="77777777" w:rsidR="00661EDD" w:rsidRPr="003F0B43" w:rsidRDefault="003F0B43">
      <w:pPr>
        <w:spacing w:after="19" w:line="259" w:lineRule="auto"/>
        <w:ind w:left="0" w:firstLine="0"/>
        <w:rPr>
          <w:lang w:val="es-UY"/>
        </w:rPr>
      </w:pPr>
      <w:r w:rsidRPr="003F0B43">
        <w:rPr>
          <w:lang w:val="es-UY"/>
        </w:rPr>
        <w:t xml:space="preserve"> </w:t>
      </w:r>
    </w:p>
    <w:p w14:paraId="14352AC1" w14:textId="77777777" w:rsidR="00661EDD" w:rsidRPr="003F0B43" w:rsidRDefault="003F0B43">
      <w:pPr>
        <w:spacing w:after="107" w:line="259" w:lineRule="auto"/>
        <w:ind w:left="0" w:firstLine="0"/>
        <w:rPr>
          <w:lang w:val="es-UY"/>
        </w:rPr>
      </w:pPr>
      <w:r w:rsidRPr="003F0B43">
        <w:rPr>
          <w:lang w:val="es-UY"/>
        </w:rPr>
        <w:t xml:space="preserve"> </w:t>
      </w:r>
    </w:p>
    <w:p w14:paraId="56B5F1C6" w14:textId="77777777" w:rsidR="00661EDD" w:rsidRPr="003F0B43" w:rsidRDefault="003F0B43">
      <w:pPr>
        <w:spacing w:after="0" w:line="259" w:lineRule="auto"/>
        <w:ind w:left="0" w:firstLine="0"/>
        <w:rPr>
          <w:lang w:val="es-UY"/>
        </w:rPr>
      </w:pPr>
      <w:r w:rsidRPr="003F0B43">
        <w:rPr>
          <w:sz w:val="32"/>
          <w:lang w:val="es-UY"/>
        </w:rPr>
        <w:t xml:space="preserve"> </w:t>
      </w:r>
    </w:p>
    <w:p w14:paraId="1D091398" w14:textId="77777777" w:rsidR="00661EDD" w:rsidRPr="003F0B43" w:rsidRDefault="003F0B43" w:rsidP="00584E6C">
      <w:pPr>
        <w:pStyle w:val="Ttulo2"/>
        <w:rPr>
          <w:lang w:val="es-UY"/>
        </w:rPr>
      </w:pPr>
      <w:r w:rsidRPr="003F0B43">
        <w:rPr>
          <w:lang w:val="es-UY"/>
        </w:rPr>
        <w:t xml:space="preserve">Cambio de la constante C </w:t>
      </w:r>
    </w:p>
    <w:p w14:paraId="00417FD2" w14:textId="77777777" w:rsidR="00661EDD" w:rsidRPr="003F0B43" w:rsidRDefault="003F0B43">
      <w:pPr>
        <w:ind w:left="-5" w:right="36"/>
        <w:rPr>
          <w:lang w:val="es-UY"/>
        </w:rPr>
      </w:pPr>
      <w:r w:rsidRPr="003F0B43">
        <w:rPr>
          <w:lang w:val="es-UY"/>
        </w:rPr>
        <w:t xml:space="preserve">No se observan cambios notorios al modificar la constante c para este dataset, dado que los datos están perfectamente separados. </w:t>
      </w:r>
    </w:p>
    <w:p w14:paraId="6BD14758" w14:textId="77777777" w:rsidR="00661EDD" w:rsidRPr="003F0B43" w:rsidRDefault="003F0B43">
      <w:pPr>
        <w:spacing w:after="19" w:line="259" w:lineRule="auto"/>
        <w:ind w:left="0" w:firstLine="0"/>
        <w:rPr>
          <w:lang w:val="es-UY"/>
        </w:rPr>
      </w:pPr>
      <w:r w:rsidRPr="003F0B43">
        <w:rPr>
          <w:lang w:val="es-UY"/>
        </w:rPr>
        <w:t xml:space="preserve"> </w:t>
      </w:r>
    </w:p>
    <w:p w14:paraId="56AAF3AE" w14:textId="77777777" w:rsidR="00661EDD" w:rsidRPr="003F0B43" w:rsidRDefault="003F0B43">
      <w:pPr>
        <w:spacing w:after="75" w:line="259" w:lineRule="auto"/>
        <w:ind w:left="0" w:firstLine="0"/>
        <w:rPr>
          <w:lang w:val="es-UY"/>
        </w:rPr>
      </w:pPr>
      <w:r w:rsidRPr="003F0B43">
        <w:rPr>
          <w:lang w:val="es-UY"/>
        </w:rPr>
        <w:t xml:space="preserve"> </w:t>
      </w:r>
    </w:p>
    <w:p w14:paraId="7753340C" w14:textId="77777777" w:rsidR="00661EDD" w:rsidRPr="003F0B43" w:rsidRDefault="003F0B43" w:rsidP="00584E6C">
      <w:pPr>
        <w:pStyle w:val="Ttulo2"/>
        <w:rPr>
          <w:lang w:val="es-UY"/>
        </w:rPr>
      </w:pPr>
      <w:r w:rsidRPr="003F0B43">
        <w:rPr>
          <w:lang w:val="es-UY"/>
        </w:rPr>
        <w:t xml:space="preserve">Conclusiones </w:t>
      </w:r>
    </w:p>
    <w:p w14:paraId="4E00A865" w14:textId="77777777" w:rsidR="00661EDD" w:rsidRPr="003F0B43" w:rsidRDefault="003F0B43">
      <w:pPr>
        <w:ind w:left="-5" w:right="36"/>
        <w:rPr>
          <w:lang w:val="es-UY"/>
        </w:rPr>
      </w:pPr>
      <w:r w:rsidRPr="003F0B43">
        <w:rPr>
          <w:lang w:val="es-UY"/>
        </w:rPr>
        <w:t xml:space="preserve">Como conclusión, se probaron ambas hipótesis planteadas mediante el entrenamiento de diferentes máquinas de soporte vectorial con la utilización de distintos kernels. </w:t>
      </w:r>
    </w:p>
    <w:sectPr w:rsidR="00661EDD" w:rsidRPr="003F0B43">
      <w:pgSz w:w="11908" w:h="16832"/>
      <w:pgMar w:top="1451" w:right="1375" w:bottom="147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160F8E"/>
    <w:multiLevelType w:val="hybridMultilevel"/>
    <w:tmpl w:val="C28CEEEE"/>
    <w:lvl w:ilvl="0" w:tplc="DA6A965C">
      <w:start w:val="1"/>
      <w:numFmt w:val="decimal"/>
      <w:lvlText w:val="%1)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9CCB45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F988C6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F40ADC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E5E00D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2F4CBA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8E8CDE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5AC4EC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6F825D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EDD"/>
    <w:rsid w:val="003F0B43"/>
    <w:rsid w:val="00584E6C"/>
    <w:rsid w:val="00661EDD"/>
    <w:rsid w:val="00C84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1B891"/>
  <w15:docId w15:val="{65C0DD74-A16F-4D9D-9C33-310E6FA1E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75" w:lineRule="auto"/>
      <w:ind w:left="10" w:hanging="10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color w:val="000000"/>
      <w:sz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84E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color w:val="000000"/>
      <w:sz w:val="28"/>
    </w:rPr>
  </w:style>
  <w:style w:type="character" w:customStyle="1" w:styleId="Ttulo2Car">
    <w:name w:val="Título 2 Car"/>
    <w:basedOn w:val="Fuentedeprrafopredeter"/>
    <w:link w:val="Ttulo2"/>
    <w:uiPriority w:val="9"/>
    <w:rsid w:val="00584E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50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30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pepe</dc:creator>
  <cp:keywords/>
  <cp:lastModifiedBy>JOSÉ VILASECA</cp:lastModifiedBy>
  <cp:revision>4</cp:revision>
  <dcterms:created xsi:type="dcterms:W3CDTF">2021-11-27T18:03:00Z</dcterms:created>
  <dcterms:modified xsi:type="dcterms:W3CDTF">2021-12-03T03:37:00Z</dcterms:modified>
</cp:coreProperties>
</file>