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51FD" w14:textId="68B52DD2" w:rsidR="000151A4" w:rsidRPr="000151A4" w:rsidRDefault="000151A4" w:rsidP="000151A4">
      <w:pPr>
        <w:jc w:val="center"/>
        <w:rPr>
          <w:b/>
          <w:bCs/>
          <w:sz w:val="28"/>
          <w:szCs w:val="28"/>
          <w:lang w:val="es-UY"/>
        </w:rPr>
      </w:pPr>
      <w:proofErr w:type="spellStart"/>
      <w:r w:rsidRPr="000151A4">
        <w:rPr>
          <w:b/>
          <w:bCs/>
          <w:sz w:val="28"/>
          <w:szCs w:val="28"/>
          <w:lang w:val="es-UY"/>
        </w:rPr>
        <w:t>Clustering</w:t>
      </w:r>
      <w:proofErr w:type="spellEnd"/>
      <w:r w:rsidRPr="000151A4">
        <w:rPr>
          <w:b/>
          <w:bCs/>
          <w:sz w:val="28"/>
          <w:szCs w:val="28"/>
          <w:lang w:val="es-UY"/>
        </w:rPr>
        <w:t xml:space="preserve"> </w:t>
      </w:r>
    </w:p>
    <w:p w14:paraId="2FD9BBD7" w14:textId="77777777" w:rsidR="000151A4" w:rsidRDefault="000151A4">
      <w:pPr>
        <w:rPr>
          <w:lang w:val="es-UY"/>
        </w:rPr>
      </w:pPr>
    </w:p>
    <w:p w14:paraId="13AED354" w14:textId="640DA63A" w:rsidR="00ED28EC" w:rsidRDefault="00C93491">
      <w:pPr>
        <w:rPr>
          <w:lang w:val="es-UY"/>
        </w:rPr>
      </w:pPr>
      <w:r>
        <w:rPr>
          <w:lang w:val="es-UY"/>
        </w:rPr>
        <w:t xml:space="preserve">En este post me gustaría hablar sobre diferentes estrategias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de datos para problemas</w:t>
      </w:r>
      <w:r w:rsidR="000151A4">
        <w:rPr>
          <w:lang w:val="es-UY"/>
        </w:rPr>
        <w:t xml:space="preserve"> supervisados</w:t>
      </w:r>
      <w:r>
        <w:rPr>
          <w:lang w:val="es-UY"/>
        </w:rPr>
        <w:t xml:space="preserve"> </w:t>
      </w:r>
      <w:r w:rsidR="000151A4">
        <w:rPr>
          <w:lang w:val="es-UY"/>
        </w:rPr>
        <w:t xml:space="preserve">y </w:t>
      </w:r>
      <w:r>
        <w:rPr>
          <w:lang w:val="es-UY"/>
        </w:rPr>
        <w:t>no supervisados.</w:t>
      </w:r>
    </w:p>
    <w:p w14:paraId="7AAEF3CE" w14:textId="4BF3F17C" w:rsidR="000151A4" w:rsidRDefault="000151A4">
      <w:pPr>
        <w:rPr>
          <w:lang w:val="es-UY"/>
        </w:rPr>
      </w:pPr>
      <w:r>
        <w:rPr>
          <w:lang w:val="es-UY"/>
        </w:rPr>
        <w:t xml:space="preserve">Previo a un análisis de casos especiales, me parece pertinente hacer una breve introducción al concepto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>. Supongamos que se tiene un conjunto de datos estructurado o tabular como por ejemplo un archivo .</w:t>
      </w:r>
      <w:proofErr w:type="spellStart"/>
      <w:r>
        <w:rPr>
          <w:lang w:val="es-UY"/>
        </w:rPr>
        <w:t>csv</w:t>
      </w:r>
      <w:proofErr w:type="spellEnd"/>
      <w:r>
        <w:rPr>
          <w:lang w:val="es-UY"/>
        </w:rPr>
        <w:t>.</w:t>
      </w:r>
      <w:r w:rsidR="00F94CA1">
        <w:rPr>
          <w:lang w:val="es-UY"/>
        </w:rPr>
        <w:t xml:space="preserve"> En él habrá una gran cantidad de filas o ejemplos y otra cantidad de columnas o atributos. ¿Cómo podríamos hacer para extraer información relevante de este conjunto de datos? Si nuestro </w:t>
      </w:r>
      <w:proofErr w:type="spellStart"/>
      <w:r w:rsidR="00F94CA1">
        <w:rPr>
          <w:lang w:val="es-UY"/>
        </w:rPr>
        <w:t>dataset</w:t>
      </w:r>
      <w:proofErr w:type="spellEnd"/>
      <w:r w:rsidR="00F94CA1">
        <w:rPr>
          <w:lang w:val="es-UY"/>
        </w:rPr>
        <w:t xml:space="preserve"> contiene información de clientes de un supermercado y de los artículos que </w:t>
      </w:r>
      <w:proofErr w:type="gramStart"/>
      <w:r w:rsidR="00F94CA1">
        <w:rPr>
          <w:lang w:val="es-UY"/>
        </w:rPr>
        <w:t>este compra</w:t>
      </w:r>
      <w:proofErr w:type="gramEnd"/>
      <w:r w:rsidR="00F94CA1">
        <w:rPr>
          <w:lang w:val="es-UY"/>
        </w:rPr>
        <w:t xml:space="preserve">, algo que podríamos querer hacer es agrupar a diferentes tipos de clientes </w:t>
      </w:r>
      <w:r w:rsidR="005A5F0E">
        <w:rPr>
          <w:lang w:val="es-UY"/>
        </w:rPr>
        <w:t xml:space="preserve">para poder realizar ofertas direccionadas. El proceso de agrupar o armar </w:t>
      </w:r>
      <w:proofErr w:type="spellStart"/>
      <w:r w:rsidR="005A5F0E">
        <w:rPr>
          <w:lang w:val="es-UY"/>
        </w:rPr>
        <w:t>clusters</w:t>
      </w:r>
      <w:proofErr w:type="spellEnd"/>
      <w:r w:rsidR="005A5F0E">
        <w:rPr>
          <w:lang w:val="es-UY"/>
        </w:rPr>
        <w:t xml:space="preserve"> es lo que se conoce como </w:t>
      </w:r>
      <w:proofErr w:type="spellStart"/>
      <w:r w:rsidR="005A5F0E">
        <w:rPr>
          <w:lang w:val="es-UY"/>
        </w:rPr>
        <w:t>clustering</w:t>
      </w:r>
      <w:proofErr w:type="spellEnd"/>
      <w:r w:rsidR="005A5F0E">
        <w:rPr>
          <w:lang w:val="es-UY"/>
        </w:rPr>
        <w:t xml:space="preserve"> y tiene el propósito de extraer información mediante diferentes formas de agrupación.</w:t>
      </w:r>
    </w:p>
    <w:p w14:paraId="6883FD4F" w14:textId="2A99A2AE" w:rsidR="005A5F0E" w:rsidRDefault="005A5F0E">
      <w:pPr>
        <w:rPr>
          <w:lang w:val="es-UY"/>
        </w:rPr>
      </w:pPr>
    </w:p>
    <w:p w14:paraId="6302C506" w14:textId="77777777" w:rsidR="005A5F0E" w:rsidRDefault="005A5F0E">
      <w:pPr>
        <w:rPr>
          <w:lang w:val="es-UY"/>
        </w:rPr>
      </w:pPr>
    </w:p>
    <w:p w14:paraId="4D11DB7D" w14:textId="12B900B6" w:rsidR="005A5F0E" w:rsidRPr="00C41E73" w:rsidRDefault="001D2B23">
      <w:pPr>
        <w:rPr>
          <w:b/>
          <w:bCs/>
          <w:lang w:val="es-UY"/>
        </w:rPr>
      </w:pPr>
      <w:proofErr w:type="spellStart"/>
      <w:r w:rsidRPr="00C41E73">
        <w:rPr>
          <w:b/>
          <w:bCs/>
          <w:lang w:val="es-UY"/>
        </w:rPr>
        <w:t>Hierarchical</w:t>
      </w:r>
      <w:proofErr w:type="spellEnd"/>
      <w:r w:rsidR="006700DE" w:rsidRPr="00C41E73">
        <w:rPr>
          <w:b/>
          <w:bCs/>
          <w:lang w:val="es-UY"/>
        </w:rPr>
        <w:t xml:space="preserve"> </w:t>
      </w:r>
      <w:proofErr w:type="spellStart"/>
      <w:r w:rsidR="006700DE" w:rsidRPr="00C41E73">
        <w:rPr>
          <w:b/>
          <w:bCs/>
          <w:lang w:val="es-UY"/>
        </w:rPr>
        <w:t>clustering</w:t>
      </w:r>
      <w:proofErr w:type="spellEnd"/>
    </w:p>
    <w:p w14:paraId="42B048F3" w14:textId="4951BFE5" w:rsidR="001D2B23" w:rsidRDefault="001D2B23">
      <w:pPr>
        <w:rPr>
          <w:lang w:val="es-UY"/>
        </w:rPr>
      </w:pPr>
      <w:r>
        <w:rPr>
          <w:lang w:val="es-UY"/>
        </w:rPr>
        <w:t xml:space="preserve">El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 es un método de análisis de </w:t>
      </w:r>
      <w:proofErr w:type="spellStart"/>
      <w:r>
        <w:rPr>
          <w:lang w:val="es-UY"/>
        </w:rPr>
        <w:t>clusters</w:t>
      </w:r>
      <w:proofErr w:type="spellEnd"/>
      <w:r>
        <w:rPr>
          <w:lang w:val="es-UY"/>
        </w:rPr>
        <w:t xml:space="preserve"> que busca construir una jerarquía de </w:t>
      </w:r>
      <w:proofErr w:type="spellStart"/>
      <w:r>
        <w:rPr>
          <w:lang w:val="es-UY"/>
        </w:rPr>
        <w:t>clusters</w:t>
      </w:r>
      <w:proofErr w:type="spellEnd"/>
      <w:r>
        <w:rPr>
          <w:lang w:val="es-UY"/>
        </w:rPr>
        <w:t xml:space="preserve">. Este tipo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se basa en la idea que explica que un objeto está más relacionado con un ejemplo cercano que con uno que está a una distancia mayor. Por lo tanto, el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 conecta objetos o ejemplos basándose en la distancia entre ambos.</w:t>
      </w:r>
      <w:r w:rsidR="009349D0">
        <w:rPr>
          <w:lang w:val="es-UY"/>
        </w:rPr>
        <w:t xml:space="preserve"> A distancias diferentes, se formarán distintos </w:t>
      </w:r>
      <w:proofErr w:type="spellStart"/>
      <w:r w:rsidR="009349D0">
        <w:rPr>
          <w:lang w:val="es-UY"/>
        </w:rPr>
        <w:t>clusters</w:t>
      </w:r>
      <w:proofErr w:type="spellEnd"/>
      <w:r w:rsidR="009349D0">
        <w:rPr>
          <w:lang w:val="es-UY"/>
        </w:rPr>
        <w:t xml:space="preserve">, que se pueden representar utilizando un </w:t>
      </w:r>
      <w:proofErr w:type="spellStart"/>
      <w:r w:rsidR="009349D0">
        <w:rPr>
          <w:lang w:val="es-UY"/>
        </w:rPr>
        <w:t>dendograma</w:t>
      </w:r>
      <w:proofErr w:type="spellEnd"/>
      <w:r w:rsidR="009349D0">
        <w:rPr>
          <w:lang w:val="es-UY"/>
        </w:rPr>
        <w:t>.</w:t>
      </w:r>
    </w:p>
    <w:p w14:paraId="603B8650" w14:textId="1625ED07" w:rsidR="009349D0" w:rsidRDefault="009349D0">
      <w:pPr>
        <w:rPr>
          <w:lang w:val="es-UY"/>
        </w:rPr>
      </w:pPr>
      <w:r>
        <w:rPr>
          <w:lang w:val="es-UY"/>
        </w:rPr>
        <w:t xml:space="preserve">Existen 2 estrategias para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jerárquico:</w:t>
      </w:r>
    </w:p>
    <w:p w14:paraId="4802EA41" w14:textId="12178ABE" w:rsidR="009349D0" w:rsidRDefault="009349D0">
      <w:pPr>
        <w:rPr>
          <w:lang w:val="es-UY"/>
        </w:rPr>
      </w:pPr>
      <w:proofErr w:type="spellStart"/>
      <w:r>
        <w:rPr>
          <w:lang w:val="es-UY"/>
        </w:rPr>
        <w:t>Agglomerative</w:t>
      </w:r>
      <w:proofErr w:type="spellEnd"/>
      <w:r>
        <w:rPr>
          <w:lang w:val="es-UY"/>
        </w:rPr>
        <w:t xml:space="preserve">: Cada ejemplo comienza en su </w:t>
      </w:r>
      <w:proofErr w:type="spellStart"/>
      <w:r>
        <w:rPr>
          <w:lang w:val="es-UY"/>
        </w:rPr>
        <w:t>cluster</w:t>
      </w:r>
      <w:proofErr w:type="spellEnd"/>
      <w:r>
        <w:rPr>
          <w:lang w:val="es-UY"/>
        </w:rPr>
        <w:t xml:space="preserve"> propio y a medida que se aumenta la distancia (a medida que nos movemos hacia arriba en la jerarquía), se irán formando las agrupaciones.</w:t>
      </w:r>
    </w:p>
    <w:p w14:paraId="2C324BBA" w14:textId="131F6483" w:rsidR="009349D0" w:rsidRDefault="009349D0">
      <w:pPr>
        <w:rPr>
          <w:lang w:val="es-UY"/>
        </w:rPr>
      </w:pPr>
      <w:r>
        <w:rPr>
          <w:lang w:val="es-UY"/>
        </w:rPr>
        <w:t xml:space="preserve">Divisive: Los ejemplos comienzan </w:t>
      </w:r>
      <w:proofErr w:type="spellStart"/>
      <w:r>
        <w:rPr>
          <w:lang w:val="es-UY"/>
        </w:rPr>
        <w:t>agrupadops</w:t>
      </w:r>
      <w:proofErr w:type="spellEnd"/>
      <w:r>
        <w:rPr>
          <w:lang w:val="es-UY"/>
        </w:rPr>
        <w:t xml:space="preserve"> en un único </w:t>
      </w:r>
      <w:proofErr w:type="spellStart"/>
      <w:r>
        <w:rPr>
          <w:lang w:val="es-UY"/>
        </w:rPr>
        <w:t>cluster</w:t>
      </w:r>
      <w:proofErr w:type="spellEnd"/>
      <w:r>
        <w:rPr>
          <w:lang w:val="es-UY"/>
        </w:rPr>
        <w:t xml:space="preserve"> y se van separando recursivamente a medida que bajamos en la jerarquía.</w:t>
      </w:r>
    </w:p>
    <w:p w14:paraId="365FB8CD" w14:textId="114167B1" w:rsidR="009349D0" w:rsidRDefault="009349D0">
      <w:pPr>
        <w:rPr>
          <w:lang w:val="es-UY"/>
        </w:rPr>
      </w:pPr>
    </w:p>
    <w:p w14:paraId="1533B544" w14:textId="174A2EAF" w:rsidR="009349D0" w:rsidRDefault="009349D0">
      <w:pPr>
        <w:rPr>
          <w:lang w:val="es-UY"/>
        </w:rPr>
      </w:pPr>
      <w:r>
        <w:rPr>
          <w:lang w:val="es-UY"/>
        </w:rPr>
        <w:t xml:space="preserve">Existen diferentes </w:t>
      </w:r>
      <w:r w:rsidR="0026238D">
        <w:rPr>
          <w:lang w:val="es-UY"/>
        </w:rPr>
        <w:t>modos</w:t>
      </w:r>
      <w:r>
        <w:rPr>
          <w:lang w:val="es-UY"/>
        </w:rPr>
        <w:t xml:space="preserve"> de medir las distancias entre </w:t>
      </w:r>
      <w:proofErr w:type="spellStart"/>
      <w:r>
        <w:rPr>
          <w:lang w:val="es-UY"/>
        </w:rPr>
        <w:t>clusters</w:t>
      </w:r>
      <w:proofErr w:type="spellEnd"/>
      <w:r w:rsidR="00C41E73">
        <w:rPr>
          <w:lang w:val="es-UY"/>
        </w:rPr>
        <w:t>. Cada una tiene sus casos de aplicación particular, pero en el siguiente ejercicio, analizaremos el propósito de 2 de est</w:t>
      </w:r>
      <w:r w:rsidR="0026238D">
        <w:rPr>
          <w:lang w:val="es-UY"/>
        </w:rPr>
        <w:t>os</w:t>
      </w:r>
      <w:r w:rsidR="00C41E73">
        <w:rPr>
          <w:lang w:val="es-UY"/>
        </w:rPr>
        <w:t xml:space="preserve"> </w:t>
      </w:r>
      <w:r w:rsidR="0026238D">
        <w:rPr>
          <w:lang w:val="es-UY"/>
        </w:rPr>
        <w:t>modos</w:t>
      </w:r>
      <w:r w:rsidR="00C41E73">
        <w:rPr>
          <w:lang w:val="es-UY"/>
        </w:rPr>
        <w:t xml:space="preserve"> (complete link y single link).</w:t>
      </w:r>
    </w:p>
    <w:p w14:paraId="08FFBA4A" w14:textId="559A6F50" w:rsidR="00C41E73" w:rsidRDefault="00C41E73">
      <w:pPr>
        <w:rPr>
          <w:lang w:val="es-UY"/>
        </w:rPr>
      </w:pPr>
    </w:p>
    <w:p w14:paraId="20AD4660" w14:textId="77777777" w:rsidR="00C41E73" w:rsidRDefault="00C41E73">
      <w:pPr>
        <w:rPr>
          <w:lang w:val="es-UY"/>
        </w:rPr>
      </w:pPr>
    </w:p>
    <w:p w14:paraId="1EC4A828" w14:textId="55D79522" w:rsidR="006700DE" w:rsidRPr="00A145BB" w:rsidRDefault="00C41E73">
      <w:pPr>
        <w:rPr>
          <w:rFonts w:cstheme="minorHAnsi"/>
          <w:b/>
          <w:bCs/>
          <w:lang w:val="es-UY"/>
        </w:rPr>
      </w:pPr>
      <w:r w:rsidRPr="00A145BB">
        <w:rPr>
          <w:rFonts w:cstheme="minorHAnsi"/>
          <w:b/>
          <w:bCs/>
          <w:lang w:val="es-UY"/>
        </w:rPr>
        <w:t>K-</w:t>
      </w:r>
      <w:proofErr w:type="spellStart"/>
      <w:r w:rsidRPr="00A145BB">
        <w:rPr>
          <w:rFonts w:cstheme="minorHAnsi"/>
          <w:b/>
          <w:bCs/>
          <w:lang w:val="es-UY"/>
        </w:rPr>
        <w:t>Means</w:t>
      </w:r>
      <w:proofErr w:type="spellEnd"/>
    </w:p>
    <w:p w14:paraId="3B556F62" w14:textId="06F55540" w:rsidR="001D2B23" w:rsidRPr="00A145BB" w:rsidRDefault="00A145BB">
      <w:pPr>
        <w:rPr>
          <w:rFonts w:cstheme="minorHAnsi"/>
          <w:lang w:val="es-UY"/>
        </w:rPr>
      </w:pPr>
      <w:r>
        <w:rPr>
          <w:rFonts w:cstheme="minorHAnsi"/>
          <w:lang w:val="es-UY"/>
        </w:rPr>
        <w:t>K-</w:t>
      </w:r>
      <w:proofErr w:type="spellStart"/>
      <w:r>
        <w:rPr>
          <w:rFonts w:cstheme="minorHAnsi"/>
          <w:lang w:val="es-UY"/>
        </w:rPr>
        <w:t>means</w:t>
      </w:r>
      <w:proofErr w:type="spellEnd"/>
      <w:r>
        <w:rPr>
          <w:rFonts w:cstheme="minorHAnsi"/>
          <w:lang w:val="es-UY"/>
        </w:rPr>
        <w:t xml:space="preserve"> es un tipo de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 en el que el número de </w:t>
      </w:r>
      <w:proofErr w:type="spellStart"/>
      <w:r>
        <w:rPr>
          <w:rFonts w:cstheme="minorHAnsi"/>
          <w:lang w:val="es-UY"/>
        </w:rPr>
        <w:t>clusters</w:t>
      </w:r>
      <w:proofErr w:type="spellEnd"/>
      <w:r>
        <w:rPr>
          <w:rFonts w:cstheme="minorHAnsi"/>
          <w:lang w:val="es-UY"/>
        </w:rPr>
        <w:t xml:space="preserve"> a generar es un parámetro del algoritmo (k). Este algoritmo iniciará </w:t>
      </w:r>
      <w:r w:rsidR="00896A82">
        <w:rPr>
          <w:rFonts w:cstheme="minorHAnsi"/>
          <w:lang w:val="es-UY"/>
        </w:rPr>
        <w:t xml:space="preserve">escogiendo k puntos aleatorios del </w:t>
      </w:r>
      <w:proofErr w:type="spellStart"/>
      <w:r w:rsidR="00896A82">
        <w:rPr>
          <w:rFonts w:cstheme="minorHAnsi"/>
          <w:lang w:val="es-UY"/>
        </w:rPr>
        <w:t>dataset</w:t>
      </w:r>
      <w:proofErr w:type="spellEnd"/>
      <w:r w:rsidR="00896A82">
        <w:rPr>
          <w:rFonts w:cstheme="minorHAnsi"/>
          <w:lang w:val="es-UY"/>
        </w:rPr>
        <w:t xml:space="preserve"> (centroides) y asignando un </w:t>
      </w:r>
      <w:proofErr w:type="spellStart"/>
      <w:r w:rsidR="00896A82">
        <w:rPr>
          <w:rFonts w:cstheme="minorHAnsi"/>
          <w:lang w:val="es-UY"/>
        </w:rPr>
        <w:t>cluster</w:t>
      </w:r>
      <w:proofErr w:type="spellEnd"/>
      <w:r w:rsidR="00896A82">
        <w:rPr>
          <w:rFonts w:cstheme="minorHAnsi"/>
          <w:lang w:val="es-UY"/>
        </w:rPr>
        <w:t xml:space="preserve"> a cada punto dependiendo de qué centroide esté más cerca de él. Luego, de forma iterativa, se vuelven a calcular los centroides</w:t>
      </w:r>
      <w:r w:rsidR="00022C97">
        <w:rPr>
          <w:rFonts w:cstheme="minorHAnsi"/>
          <w:lang w:val="es-UY"/>
        </w:rPr>
        <w:t xml:space="preserve"> tal que estos </w:t>
      </w:r>
      <w:r w:rsidR="00022C97">
        <w:rPr>
          <w:rFonts w:cstheme="minorHAnsi"/>
          <w:lang w:val="es-UY"/>
        </w:rPr>
        <w:lastRenderedPageBreak/>
        <w:t xml:space="preserve">centroides (no necesariamente pertenecientes al </w:t>
      </w:r>
      <w:proofErr w:type="spellStart"/>
      <w:r w:rsidR="00022C97">
        <w:rPr>
          <w:rFonts w:cstheme="minorHAnsi"/>
          <w:lang w:val="es-UY"/>
        </w:rPr>
        <w:t>dataset</w:t>
      </w:r>
      <w:proofErr w:type="spellEnd"/>
      <w:r w:rsidR="00022C97">
        <w:rPr>
          <w:rFonts w:cstheme="minorHAnsi"/>
          <w:lang w:val="es-UY"/>
        </w:rPr>
        <w:t xml:space="preserve">) minimicen la suma de las distancias a todos los puntos del </w:t>
      </w:r>
      <w:proofErr w:type="spellStart"/>
      <w:r w:rsidR="00022C97">
        <w:rPr>
          <w:rFonts w:cstheme="minorHAnsi"/>
          <w:lang w:val="es-UY"/>
        </w:rPr>
        <w:t>cluster</w:t>
      </w:r>
      <w:proofErr w:type="spellEnd"/>
      <w:r w:rsidR="00022C97">
        <w:rPr>
          <w:rFonts w:cstheme="minorHAnsi"/>
          <w:lang w:val="es-UY"/>
        </w:rPr>
        <w:t xml:space="preserve">. Luego, se </w:t>
      </w:r>
      <w:proofErr w:type="spellStart"/>
      <w:r w:rsidR="00022C97">
        <w:rPr>
          <w:rFonts w:cstheme="minorHAnsi"/>
          <w:lang w:val="es-UY"/>
        </w:rPr>
        <w:t>reclusterizan</w:t>
      </w:r>
      <w:proofErr w:type="spellEnd"/>
      <w:r w:rsidR="00022C97">
        <w:rPr>
          <w:rFonts w:cstheme="minorHAnsi"/>
          <w:lang w:val="es-UY"/>
        </w:rPr>
        <w:t xml:space="preserve"> los puntos dependiendo de la proximidad de los centroides recalculados. La heurística termina cuando los centroides se hayan estabilizado o luego de un número máximo de iteraciones. Este algoritmo no siempre devuelve los mismos agrupamientos debido a la inicialización </w:t>
      </w:r>
      <w:proofErr w:type="spellStart"/>
      <w:r w:rsidR="00022C97">
        <w:rPr>
          <w:rFonts w:cstheme="minorHAnsi"/>
          <w:lang w:val="es-UY"/>
        </w:rPr>
        <w:t>randómica</w:t>
      </w:r>
      <w:proofErr w:type="spellEnd"/>
      <w:r w:rsidR="00022C97">
        <w:rPr>
          <w:rFonts w:cstheme="minorHAnsi"/>
          <w:lang w:val="es-UY"/>
        </w:rPr>
        <w:t xml:space="preserve"> de los centroides, por lo que es una buena práctica correr el algoritmo múltiples veces.</w:t>
      </w:r>
    </w:p>
    <w:p w14:paraId="56FD7720" w14:textId="518A3BE6" w:rsidR="00C41E73" w:rsidRPr="00A145BB" w:rsidRDefault="00C41E73">
      <w:pPr>
        <w:rPr>
          <w:rFonts w:cstheme="minorHAnsi"/>
          <w:lang w:val="es-UY"/>
        </w:rPr>
      </w:pPr>
    </w:p>
    <w:p w14:paraId="3F28D2E7" w14:textId="1C2FB46C" w:rsidR="00C41E73" w:rsidRPr="00A145BB" w:rsidRDefault="00C41E73">
      <w:pPr>
        <w:rPr>
          <w:rFonts w:cstheme="minorHAnsi"/>
          <w:lang w:val="es-UY"/>
        </w:rPr>
      </w:pPr>
    </w:p>
    <w:p w14:paraId="6D29582A" w14:textId="662847A7" w:rsidR="00C41E73" w:rsidRPr="00A145BB" w:rsidRDefault="00C41E73">
      <w:pPr>
        <w:rPr>
          <w:rFonts w:cstheme="minorHAnsi"/>
          <w:lang w:val="es-UY"/>
        </w:rPr>
      </w:pPr>
    </w:p>
    <w:p w14:paraId="3251D05F" w14:textId="1A573D0F" w:rsidR="00C41E73" w:rsidRPr="00A145BB" w:rsidRDefault="00C41E73">
      <w:pPr>
        <w:rPr>
          <w:rFonts w:cstheme="minorHAnsi"/>
          <w:b/>
          <w:bCs/>
          <w:lang w:val="es-UY"/>
        </w:rPr>
      </w:pPr>
      <w:r w:rsidRPr="00A145BB">
        <w:rPr>
          <w:rFonts w:cstheme="minorHAnsi"/>
          <w:b/>
          <w:bCs/>
          <w:lang w:val="es-UY"/>
        </w:rPr>
        <w:t>Ejercicio</w:t>
      </w:r>
    </w:p>
    <w:p w14:paraId="40826B3C" w14:textId="601C898E" w:rsidR="0026238D" w:rsidRDefault="00C41E73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 xml:space="preserve">Se desea </w:t>
      </w:r>
      <w:r w:rsidR="006D6CBF" w:rsidRPr="00A145BB">
        <w:rPr>
          <w:rFonts w:cstheme="minorHAnsi"/>
          <w:lang w:val="es-UY"/>
        </w:rPr>
        <w:t>agrupar los ejemplos del</w:t>
      </w:r>
      <w:r w:rsidRPr="00A145BB">
        <w:rPr>
          <w:rFonts w:cstheme="minorHAnsi"/>
          <w:lang w:val="es-UY"/>
        </w:rPr>
        <w:t xml:space="preserve"> </w:t>
      </w:r>
      <w:proofErr w:type="spellStart"/>
      <w:r w:rsidRPr="00A145BB">
        <w:rPr>
          <w:rFonts w:cstheme="minorHAnsi"/>
          <w:lang w:val="es-UY"/>
        </w:rPr>
        <w:t>dataset</w:t>
      </w:r>
      <w:proofErr w:type="spellEnd"/>
      <w:r w:rsidRPr="00A145BB">
        <w:rPr>
          <w:rFonts w:cstheme="minorHAnsi"/>
          <w:lang w:val="es-UY"/>
        </w:rPr>
        <w:t xml:space="preserve"> ripley provisto por </w:t>
      </w:r>
      <w:proofErr w:type="spellStart"/>
      <w:r w:rsidRPr="00A145BB">
        <w:rPr>
          <w:rFonts w:cstheme="minorHAnsi"/>
          <w:lang w:val="es-UY"/>
        </w:rPr>
        <w:t>rapidminer</w:t>
      </w:r>
      <w:proofErr w:type="spellEnd"/>
      <w:r w:rsidR="006D6CBF" w:rsidRPr="00A145BB">
        <w:rPr>
          <w:rFonts w:cstheme="minorHAnsi"/>
          <w:lang w:val="es-UY"/>
        </w:rPr>
        <w:t xml:space="preserve"> en </w:t>
      </w:r>
      <w:proofErr w:type="spellStart"/>
      <w:r w:rsidR="006D6CBF" w:rsidRPr="00A145BB">
        <w:rPr>
          <w:rFonts w:cstheme="minorHAnsi"/>
          <w:lang w:val="es-UY"/>
        </w:rPr>
        <w:t>clusters</w:t>
      </w:r>
      <w:proofErr w:type="spellEnd"/>
      <w:r w:rsidRPr="00A145BB">
        <w:rPr>
          <w:rFonts w:cstheme="minorHAnsi"/>
          <w:lang w:val="es-UY"/>
        </w:rPr>
        <w:t>.</w:t>
      </w:r>
    </w:p>
    <w:p w14:paraId="41D5ED3E" w14:textId="00247309" w:rsidR="0026238D" w:rsidRDefault="0026238D">
      <w:pPr>
        <w:rPr>
          <w:rFonts w:cstheme="minorHAnsi"/>
          <w:lang w:val="es-UY"/>
        </w:rPr>
      </w:pPr>
      <w:r>
        <w:rPr>
          <w:rFonts w:cstheme="minorHAnsi"/>
          <w:lang w:val="es-UY"/>
        </w:rPr>
        <w:t xml:space="preserve">Nota: Es de crucial importancia normalizar los </w:t>
      </w:r>
      <w:proofErr w:type="gramStart"/>
      <w:r>
        <w:rPr>
          <w:rFonts w:cstheme="minorHAnsi"/>
          <w:lang w:val="es-UY"/>
        </w:rPr>
        <w:t>atributos previo</w:t>
      </w:r>
      <w:proofErr w:type="gramEnd"/>
      <w:r>
        <w:rPr>
          <w:rFonts w:cstheme="minorHAnsi"/>
          <w:lang w:val="es-UY"/>
        </w:rPr>
        <w:t xml:space="preserve"> a realizar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, pues las formas de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 discutidas utilizan la distancia euclídea para medir la </w:t>
      </w:r>
      <w:proofErr w:type="spellStart"/>
      <w:r>
        <w:rPr>
          <w:rFonts w:cstheme="minorHAnsi"/>
          <w:lang w:val="es-UY"/>
        </w:rPr>
        <w:t>similaridad</w:t>
      </w:r>
      <w:proofErr w:type="spellEnd"/>
      <w:r>
        <w:rPr>
          <w:rFonts w:cstheme="minorHAnsi"/>
          <w:lang w:val="es-UY"/>
        </w:rPr>
        <w:t xml:space="preserve"> entre ejemplos o </w:t>
      </w:r>
      <w:proofErr w:type="spellStart"/>
      <w:r>
        <w:rPr>
          <w:rFonts w:cstheme="minorHAnsi"/>
          <w:lang w:val="es-UY"/>
        </w:rPr>
        <w:t>clusters</w:t>
      </w:r>
      <w:proofErr w:type="spellEnd"/>
      <w:r>
        <w:rPr>
          <w:rFonts w:cstheme="minorHAnsi"/>
          <w:lang w:val="es-UY"/>
        </w:rPr>
        <w:t>.</w:t>
      </w:r>
    </w:p>
    <w:p w14:paraId="6FD142B9" w14:textId="77777777" w:rsidR="0026238D" w:rsidRDefault="0026238D">
      <w:pPr>
        <w:rPr>
          <w:rFonts w:cstheme="minorHAnsi"/>
          <w:lang w:val="es-UY"/>
        </w:rPr>
      </w:pPr>
      <w:r>
        <w:rPr>
          <w:rFonts w:cstheme="minorHAnsi"/>
          <w:lang w:val="es-UY"/>
        </w:rPr>
        <w:br w:type="page"/>
      </w:r>
    </w:p>
    <w:p w14:paraId="221E72A9" w14:textId="7191DA7A" w:rsidR="00C41E73" w:rsidRPr="00A145BB" w:rsidRDefault="0026238D">
      <w:pPr>
        <w:rPr>
          <w:rFonts w:cstheme="minorHAnsi"/>
          <w:lang w:val="es-UY"/>
        </w:rPr>
      </w:pPr>
      <w:r w:rsidRPr="0026238D">
        <w:rPr>
          <w:rFonts w:cstheme="minorHAnsi"/>
          <w:noProof/>
          <w:lang w:val="es-UY"/>
        </w:rPr>
        <w:lastRenderedPageBreak/>
        <w:drawing>
          <wp:inline distT="0" distB="0" distL="0" distR="0" wp14:anchorId="037762A0" wp14:editId="604F5FD6">
            <wp:extent cx="5400040" cy="3580765"/>
            <wp:effectExtent l="0" t="0" r="0" b="63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D0E1" w14:textId="6F59594B" w:rsidR="006D6CBF" w:rsidRPr="00A145BB" w:rsidRDefault="006D6CBF">
      <w:pPr>
        <w:rPr>
          <w:rFonts w:cstheme="minorHAnsi"/>
          <w:b/>
          <w:bCs/>
          <w:lang w:val="es-UY"/>
        </w:rPr>
      </w:pPr>
      <w:proofErr w:type="spellStart"/>
      <w:r w:rsidRPr="00A145BB">
        <w:rPr>
          <w:rFonts w:cstheme="minorHAnsi"/>
          <w:b/>
          <w:bCs/>
          <w:lang w:val="es-UY"/>
        </w:rPr>
        <w:t>Agglomerative</w:t>
      </w:r>
      <w:proofErr w:type="spellEnd"/>
      <w:r w:rsidRPr="00A145BB">
        <w:rPr>
          <w:rFonts w:cstheme="minorHAnsi"/>
          <w:b/>
          <w:bCs/>
          <w:lang w:val="es-UY"/>
        </w:rPr>
        <w:t xml:space="preserve"> </w:t>
      </w:r>
      <w:proofErr w:type="spellStart"/>
      <w:r w:rsidRPr="00A145BB">
        <w:rPr>
          <w:rFonts w:cstheme="minorHAnsi"/>
          <w:b/>
          <w:bCs/>
          <w:lang w:val="es-UY"/>
        </w:rPr>
        <w:t>clustering</w:t>
      </w:r>
      <w:proofErr w:type="spellEnd"/>
    </w:p>
    <w:p w14:paraId="6DF88DCA" w14:textId="39ADD898" w:rsidR="00C41E73" w:rsidRPr="00A145BB" w:rsidRDefault="00C41E73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 xml:space="preserve">Para el </w:t>
      </w:r>
      <w:proofErr w:type="spellStart"/>
      <w:r w:rsidRPr="00A145BB">
        <w:rPr>
          <w:rFonts w:cstheme="minorHAnsi"/>
          <w:lang w:val="es-UY"/>
        </w:rPr>
        <w:t>agglomerative</w:t>
      </w:r>
      <w:proofErr w:type="spellEnd"/>
      <w:r w:rsidRPr="00A145BB">
        <w:rPr>
          <w:rFonts w:cstheme="minorHAnsi"/>
          <w:lang w:val="es-UY"/>
        </w:rPr>
        <w:t xml:space="preserve"> </w:t>
      </w:r>
      <w:proofErr w:type="spellStart"/>
      <w:r w:rsidRPr="00A145BB">
        <w:rPr>
          <w:rFonts w:cstheme="minorHAnsi"/>
          <w:lang w:val="es-UY"/>
        </w:rPr>
        <w:t>clustering</w:t>
      </w:r>
      <w:proofErr w:type="spellEnd"/>
      <w:r w:rsidRPr="00A145BB">
        <w:rPr>
          <w:rFonts w:cstheme="minorHAnsi"/>
          <w:lang w:val="es-UY"/>
        </w:rPr>
        <w:t>, se decide hacer una comparación entre la utilización entre complete link y single link.</w:t>
      </w:r>
    </w:p>
    <w:p w14:paraId="46421A07" w14:textId="51672755" w:rsidR="00C41E73" w:rsidRPr="00A145BB" w:rsidRDefault="0078152E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>Complete link y distancia euclídea</w:t>
      </w:r>
    </w:p>
    <w:p w14:paraId="5A4DD154" w14:textId="0CD42656" w:rsidR="00C41E73" w:rsidRDefault="00C41E73">
      <w:pPr>
        <w:rPr>
          <w:rFonts w:cstheme="minorHAnsi"/>
          <w:lang w:val="es-UY"/>
        </w:rPr>
      </w:pPr>
      <w:r w:rsidRPr="00A145BB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 wp14:anchorId="211D205E" wp14:editId="3F1F0E07">
            <wp:extent cx="5400040" cy="2621280"/>
            <wp:effectExtent l="0" t="0" r="0" b="762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598E" w14:textId="77777777" w:rsidR="00022C97" w:rsidRPr="00A145BB" w:rsidRDefault="00022C97">
      <w:pPr>
        <w:rPr>
          <w:rFonts w:cstheme="minorHAnsi"/>
          <w:lang w:val="es-UY"/>
        </w:rPr>
      </w:pPr>
    </w:p>
    <w:p w14:paraId="54BCD228" w14:textId="28C09A56" w:rsidR="0078152E" w:rsidRPr="00A145BB" w:rsidRDefault="0078152E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>Single link y distancia euclídea</w:t>
      </w:r>
    </w:p>
    <w:p w14:paraId="6E6BB461" w14:textId="7FED8FC2" w:rsidR="0078152E" w:rsidRPr="00A145BB" w:rsidRDefault="0078152E">
      <w:pPr>
        <w:rPr>
          <w:rFonts w:cstheme="minorHAnsi"/>
          <w:lang w:val="es-UY"/>
        </w:rPr>
      </w:pPr>
      <w:r w:rsidRPr="00A145BB">
        <w:rPr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3EC23A6" wp14:editId="4A2F0DC0">
            <wp:extent cx="5400040" cy="2379345"/>
            <wp:effectExtent l="0" t="0" r="0" b="1905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005C" w14:textId="774738A0" w:rsidR="0078152E" w:rsidRPr="00A145BB" w:rsidRDefault="0078152E">
      <w:pPr>
        <w:rPr>
          <w:rFonts w:cstheme="minorHAnsi"/>
          <w:lang w:val="es-UY"/>
        </w:rPr>
      </w:pPr>
    </w:p>
    <w:p w14:paraId="0254509C" w14:textId="162D35DC" w:rsidR="0078152E" w:rsidRPr="00A145BB" w:rsidRDefault="0078152E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color w:val="000000"/>
          <w:lang w:val="es-UY"/>
        </w:rPr>
        <w:t xml:space="preserve">Como se puede observar en las imágenes anteriores, la utilización de </w:t>
      </w:r>
      <w:proofErr w:type="spellStart"/>
      <w:r w:rsidRPr="00A145BB">
        <w:rPr>
          <w:rFonts w:cstheme="minorHAnsi"/>
          <w:color w:val="000000"/>
          <w:lang w:val="es-UY"/>
        </w:rPr>
        <w:t>comlpete</w:t>
      </w:r>
      <w:proofErr w:type="spellEnd"/>
      <w:r w:rsidRPr="00A145BB">
        <w:rPr>
          <w:rFonts w:cstheme="minorHAnsi"/>
          <w:color w:val="000000"/>
          <w:lang w:val="es-UY"/>
        </w:rPr>
        <w:t xml:space="preserve"> link obtiene </w:t>
      </w:r>
      <w:proofErr w:type="spellStart"/>
      <w:r w:rsidRPr="00A145BB">
        <w:rPr>
          <w:rFonts w:cstheme="minorHAnsi"/>
          <w:color w:val="000000"/>
          <w:lang w:val="es-UY"/>
        </w:rPr>
        <w:t>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más parejos (uniformes) y distancias </w:t>
      </w:r>
      <w:proofErr w:type="spellStart"/>
      <w:r w:rsidRPr="00A145BB">
        <w:rPr>
          <w:rFonts w:cstheme="minorHAnsi"/>
          <w:color w:val="000000"/>
          <w:lang w:val="es-UY"/>
        </w:rPr>
        <w:t>intraclusters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medias menores que el single link. Aquí ya podemos entender el propósito de la utilización de cada uno.</w:t>
      </w:r>
    </w:p>
    <w:p w14:paraId="5F77F7C9" w14:textId="78EDBF78" w:rsidR="0078152E" w:rsidRPr="00A145BB" w:rsidRDefault="0078152E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color w:val="000000"/>
          <w:lang w:val="es-UY"/>
        </w:rPr>
        <w:t xml:space="preserve">Si se desea obtener </w:t>
      </w:r>
      <w:proofErr w:type="spellStart"/>
      <w:r w:rsidRPr="00A145BB">
        <w:rPr>
          <w:rFonts w:cstheme="minorHAnsi"/>
          <w:color w:val="000000"/>
          <w:lang w:val="es-UY"/>
        </w:rPr>
        <w:t>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uniformes y parejos, la mejor forma de medir distancias entre </w:t>
      </w:r>
      <w:proofErr w:type="spellStart"/>
      <w:r w:rsidRPr="00A145BB">
        <w:rPr>
          <w:rFonts w:cstheme="minorHAnsi"/>
          <w:color w:val="000000"/>
          <w:lang w:val="es-UY"/>
        </w:rPr>
        <w:t>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es complete link.</w:t>
      </w:r>
    </w:p>
    <w:p w14:paraId="53D74A57" w14:textId="6553C000" w:rsidR="0078152E" w:rsidRPr="00A145BB" w:rsidRDefault="0078152E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color w:val="000000"/>
          <w:lang w:val="es-UY"/>
        </w:rPr>
        <w:t xml:space="preserve">Si, por el </w:t>
      </w:r>
      <w:proofErr w:type="gramStart"/>
      <w:r w:rsidRPr="00A145BB">
        <w:rPr>
          <w:rFonts w:cstheme="minorHAnsi"/>
          <w:color w:val="000000"/>
          <w:lang w:val="es-UY"/>
        </w:rPr>
        <w:t>contrario</w:t>
      </w:r>
      <w:proofErr w:type="gramEnd"/>
      <w:r w:rsidRPr="00A145BB">
        <w:rPr>
          <w:rFonts w:cstheme="minorHAnsi"/>
          <w:color w:val="000000"/>
          <w:lang w:val="es-UY"/>
        </w:rPr>
        <w:t xml:space="preserve"> se desea localizar datos extremos o </w:t>
      </w:r>
      <w:proofErr w:type="spellStart"/>
      <w:r w:rsidRPr="00A145BB">
        <w:rPr>
          <w:rFonts w:cstheme="minorHAnsi"/>
          <w:color w:val="000000"/>
          <w:lang w:val="es-UY"/>
        </w:rPr>
        <w:t>outliers</w:t>
      </w:r>
      <w:proofErr w:type="spellEnd"/>
      <w:r w:rsidRPr="00A145BB">
        <w:rPr>
          <w:rFonts w:cstheme="minorHAnsi"/>
          <w:color w:val="000000"/>
          <w:lang w:val="es-UY"/>
        </w:rPr>
        <w:t>, single link es la forma de distancia a elegir.</w:t>
      </w:r>
    </w:p>
    <w:p w14:paraId="58F9A36E" w14:textId="77777777" w:rsidR="008D6D67" w:rsidRDefault="008D6D67">
      <w:pPr>
        <w:rPr>
          <w:rFonts w:ascii="Arial" w:hAnsi="Arial" w:cs="Arial"/>
          <w:color w:val="000000"/>
          <w:lang w:val="es-UY"/>
        </w:rPr>
      </w:pPr>
    </w:p>
    <w:p w14:paraId="33901342" w14:textId="4F92E20C" w:rsidR="008F2CEF" w:rsidRPr="00A145BB" w:rsidRDefault="008F2CEF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b/>
          <w:bCs/>
          <w:color w:val="000000"/>
          <w:lang w:val="es-UY"/>
        </w:rPr>
        <w:t>Resultados</w:t>
      </w:r>
      <w:r w:rsidRPr="00A145BB">
        <w:rPr>
          <w:rFonts w:cstheme="minorHAnsi"/>
          <w:color w:val="000000"/>
          <w:lang w:val="es-UY"/>
        </w:rPr>
        <w:t xml:space="preserve"> para </w:t>
      </w:r>
      <w:proofErr w:type="spellStart"/>
      <w:r w:rsidRPr="00A145BB">
        <w:rPr>
          <w:rFonts w:cstheme="minorHAnsi"/>
          <w:color w:val="000000"/>
          <w:lang w:val="es-UY"/>
        </w:rPr>
        <w:t>agglomerative</w:t>
      </w:r>
      <w:proofErr w:type="spellEnd"/>
      <w:r w:rsidRPr="00A145BB">
        <w:rPr>
          <w:rFonts w:cstheme="minorHAnsi"/>
          <w:color w:val="000000"/>
          <w:lang w:val="es-UY"/>
        </w:rPr>
        <w:t xml:space="preserve"> </w:t>
      </w:r>
      <w:proofErr w:type="spellStart"/>
      <w:r w:rsidRPr="00A145BB">
        <w:rPr>
          <w:rFonts w:cstheme="minorHAnsi"/>
          <w:color w:val="000000"/>
          <w:lang w:val="es-UY"/>
        </w:rPr>
        <w:t>clustering</w:t>
      </w:r>
      <w:proofErr w:type="spellEnd"/>
      <w:r w:rsidRPr="00A145BB">
        <w:rPr>
          <w:rFonts w:cstheme="minorHAnsi"/>
          <w:color w:val="000000"/>
          <w:lang w:val="es-UY"/>
        </w:rPr>
        <w:t xml:space="preserve"> con complete link:</w:t>
      </w:r>
    </w:p>
    <w:p w14:paraId="2F66B8A9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distance: -31.972</w:t>
      </w:r>
    </w:p>
    <w:p w14:paraId="12C6E791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0: -37.551</w:t>
      </w:r>
    </w:p>
    <w:p w14:paraId="73AE53AE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1: -13.095</w:t>
      </w:r>
    </w:p>
    <w:p w14:paraId="01CD2849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2: -34.942</w:t>
      </w:r>
    </w:p>
    <w:p w14:paraId="50F6C1C5" w14:textId="368F258D" w:rsidR="008F2CEF" w:rsidRPr="00A145BB" w:rsidRDefault="008F2CEF">
      <w:pPr>
        <w:rPr>
          <w:rFonts w:cstheme="minorHAnsi"/>
          <w:color w:val="000000"/>
        </w:rPr>
      </w:pPr>
    </w:p>
    <w:p w14:paraId="2CA0726F" w14:textId="2252DF7F" w:rsidR="006D6CBF" w:rsidRDefault="006D6CBF">
      <w:pPr>
        <w:rPr>
          <w:rFonts w:ascii="Arial" w:hAnsi="Arial" w:cs="Arial"/>
          <w:color w:val="000000"/>
        </w:rPr>
      </w:pPr>
    </w:p>
    <w:p w14:paraId="6054D670" w14:textId="31B37595" w:rsidR="006D6CBF" w:rsidRDefault="006D6CBF">
      <w:pPr>
        <w:rPr>
          <w:rFonts w:ascii="Arial" w:hAnsi="Arial" w:cs="Arial"/>
          <w:color w:val="000000"/>
        </w:rPr>
      </w:pPr>
    </w:p>
    <w:p w14:paraId="4CB2A860" w14:textId="7CF23D25" w:rsidR="006D6CBF" w:rsidRDefault="006D6CBF">
      <w:pPr>
        <w:rPr>
          <w:rFonts w:ascii="Arial" w:hAnsi="Arial" w:cs="Arial"/>
          <w:color w:val="000000"/>
        </w:rPr>
      </w:pPr>
    </w:p>
    <w:p w14:paraId="74209F36" w14:textId="622AE9A8" w:rsidR="006D6CBF" w:rsidRPr="00A145BB" w:rsidRDefault="006D6CBF">
      <w:pPr>
        <w:rPr>
          <w:rFonts w:cstheme="minorHAnsi"/>
          <w:b/>
          <w:bCs/>
          <w:color w:val="000000"/>
        </w:rPr>
      </w:pPr>
      <w:r w:rsidRPr="00A145BB">
        <w:rPr>
          <w:rFonts w:cstheme="minorHAnsi"/>
          <w:b/>
          <w:bCs/>
          <w:color w:val="000000"/>
        </w:rPr>
        <w:t>Top-Down Clustering</w:t>
      </w:r>
    </w:p>
    <w:p w14:paraId="1FB9549B" w14:textId="260D0AF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4012D">
        <w:rPr>
          <w:rFonts w:asciiTheme="minorHAnsi" w:hAnsiTheme="minorHAnsi" w:cstheme="minorHAnsi"/>
          <w:color w:val="000000"/>
        </w:rPr>
        <w:t xml:space="preserve">En cuanto a top-down clustering, se decide utilizar k-means con </w:t>
      </w:r>
      <w:r w:rsidRPr="0054012D">
        <w:rPr>
          <w:rFonts w:asciiTheme="minorHAnsi" w:hAnsiTheme="minorHAnsi" w:cstheme="minorHAnsi"/>
          <w:color w:val="000000"/>
          <w:sz w:val="22"/>
          <w:szCs w:val="22"/>
        </w:rPr>
        <w:t>Max depth=5 y</w:t>
      </w:r>
    </w:p>
    <w:p w14:paraId="23EF6EB7" w14:textId="51382BA3" w:rsidR="008F2CEF" w:rsidRPr="00A145BB" w:rsidRDefault="008F2CEF" w:rsidP="008F2C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Max leaf size=1.</w:t>
      </w:r>
    </w:p>
    <w:p w14:paraId="7BE5DCCF" w14:textId="337722FF" w:rsidR="008F2CEF" w:rsidRPr="008F2CEF" w:rsidRDefault="008F2CEF"/>
    <w:p w14:paraId="76744516" w14:textId="72EEDC03" w:rsidR="00C41E73" w:rsidRDefault="008F2CEF">
      <w:pPr>
        <w:rPr>
          <w:lang w:val="es-UY"/>
        </w:rPr>
      </w:pPr>
      <w:r w:rsidRPr="008F2CEF">
        <w:rPr>
          <w:noProof/>
          <w:lang w:val="es-UY"/>
        </w:rPr>
        <w:lastRenderedPageBreak/>
        <w:drawing>
          <wp:inline distT="0" distB="0" distL="0" distR="0" wp14:anchorId="75E95027" wp14:editId="2D877C53">
            <wp:extent cx="5400040" cy="3058160"/>
            <wp:effectExtent l="0" t="0" r="0" b="889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4A16" w14:textId="24D61685" w:rsidR="008F2CEF" w:rsidRDefault="008F2CEF">
      <w:pPr>
        <w:rPr>
          <w:lang w:val="es-UY"/>
        </w:rPr>
      </w:pPr>
    </w:p>
    <w:p w14:paraId="1489E647" w14:textId="5BF93548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b/>
          <w:bCs/>
          <w:sz w:val="22"/>
          <w:szCs w:val="22"/>
        </w:rPr>
        <w:t>Resultados:</w:t>
      </w:r>
    </w:p>
    <w:p w14:paraId="1F564D3F" w14:textId="1057D4C3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kmeans k=2</w:t>
      </w:r>
    </w:p>
    <w:p w14:paraId="4CDE3C75" w14:textId="7777777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distance: -36.971</w:t>
      </w:r>
    </w:p>
    <w:p w14:paraId="04C234CA" w14:textId="7777777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 for cluster 0: -55.705</w:t>
      </w:r>
    </w:p>
    <w:p w14:paraId="296FEC85" w14:textId="7777777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 for cluster 1: -23.788</w:t>
      </w:r>
    </w:p>
    <w:p w14:paraId="45D17A91" w14:textId="7777777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 for cluster 2: -13.534</w:t>
      </w:r>
    </w:p>
    <w:p w14:paraId="442AAEB4" w14:textId="347D06AF" w:rsidR="008F2CEF" w:rsidRPr="008F2CEF" w:rsidRDefault="008F2CEF"/>
    <w:p w14:paraId="3B763281" w14:textId="77777777" w:rsidR="008F2CEF" w:rsidRPr="008F2CEF" w:rsidRDefault="008F2CEF"/>
    <w:p w14:paraId="052DE4B5" w14:textId="5E7EBE5D" w:rsidR="001D2B23" w:rsidRDefault="008D6D67">
      <w:pPr>
        <w:rPr>
          <w:b/>
          <w:bCs/>
          <w:lang w:val="es-UY"/>
        </w:rPr>
      </w:pPr>
      <w:r w:rsidRPr="008D6D67">
        <w:rPr>
          <w:b/>
          <w:bCs/>
          <w:lang w:val="es-UY"/>
        </w:rPr>
        <w:t>Conclusiones</w:t>
      </w:r>
    </w:p>
    <w:p w14:paraId="3F59D1B9" w14:textId="5E012E60" w:rsidR="008D6D67" w:rsidRPr="008D6D67" w:rsidRDefault="008D6D67">
      <w:pPr>
        <w:rPr>
          <w:lang w:val="es-UY"/>
        </w:rPr>
      </w:pPr>
      <w:r w:rsidRPr="008D6D67">
        <w:rPr>
          <w:lang w:val="es-UY"/>
        </w:rPr>
        <w:t>S</w:t>
      </w:r>
      <w:r>
        <w:rPr>
          <w:lang w:val="es-UY"/>
        </w:rPr>
        <w:t xml:space="preserve">e puede observar que la estrategia de </w:t>
      </w:r>
      <w:proofErr w:type="spellStart"/>
      <w:r>
        <w:rPr>
          <w:lang w:val="es-UY"/>
        </w:rPr>
        <w:t>aglomerative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obtuvo una menor distancia promedio </w:t>
      </w:r>
      <w:proofErr w:type="spellStart"/>
      <w:r>
        <w:rPr>
          <w:lang w:val="es-UY"/>
        </w:rPr>
        <w:t>intercluster</w:t>
      </w:r>
      <w:proofErr w:type="spellEnd"/>
      <w:r>
        <w:rPr>
          <w:lang w:val="es-UY"/>
        </w:rPr>
        <w:t xml:space="preserve"> que la estrategia utilizando top-</w:t>
      </w:r>
      <w:proofErr w:type="spellStart"/>
      <w:r>
        <w:rPr>
          <w:lang w:val="es-UY"/>
        </w:rPr>
        <w:t>down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con </w:t>
      </w:r>
      <w:proofErr w:type="spellStart"/>
      <w:r>
        <w:rPr>
          <w:lang w:val="es-UY"/>
        </w:rPr>
        <w:t>kmeans</w:t>
      </w:r>
      <w:proofErr w:type="spellEnd"/>
      <w:r>
        <w:rPr>
          <w:lang w:val="es-UY"/>
        </w:rPr>
        <w:t xml:space="preserve">. Debido a esto, podemos argumentar </w:t>
      </w:r>
      <w:proofErr w:type="gramStart"/>
      <w:r>
        <w:rPr>
          <w:lang w:val="es-UY"/>
        </w:rPr>
        <w:t>que</w:t>
      </w:r>
      <w:proofErr w:type="gramEnd"/>
      <w:r>
        <w:rPr>
          <w:lang w:val="es-UY"/>
        </w:rPr>
        <w:t xml:space="preserve"> para este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 xml:space="preserve">, la mejor estrategia es la de </w:t>
      </w:r>
      <w:proofErr w:type="spellStart"/>
      <w:r>
        <w:rPr>
          <w:lang w:val="es-UY"/>
        </w:rPr>
        <w:t>agglomerative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</w:p>
    <w:p w14:paraId="721E3E60" w14:textId="0D4BE6D5" w:rsidR="001D2B23" w:rsidRDefault="001D2B23">
      <w:pPr>
        <w:rPr>
          <w:lang w:val="es-UY"/>
        </w:rPr>
      </w:pPr>
    </w:p>
    <w:p w14:paraId="33E339E5" w14:textId="2F30C8BB" w:rsidR="001D2B23" w:rsidRDefault="001D2B23">
      <w:pPr>
        <w:rPr>
          <w:lang w:val="es-UY"/>
        </w:rPr>
      </w:pPr>
    </w:p>
    <w:p w14:paraId="7D916CCC" w14:textId="4F07B729" w:rsidR="001D2B23" w:rsidRDefault="001D2B23">
      <w:pPr>
        <w:rPr>
          <w:lang w:val="es-UY"/>
        </w:rPr>
      </w:pPr>
    </w:p>
    <w:p w14:paraId="760A6CD8" w14:textId="08FE8937" w:rsidR="001D2B23" w:rsidRDefault="001D2B23">
      <w:pPr>
        <w:rPr>
          <w:lang w:val="es-UY"/>
        </w:rPr>
      </w:pPr>
    </w:p>
    <w:p w14:paraId="27E2C871" w14:textId="42305923" w:rsidR="001D2B23" w:rsidRDefault="001D2B23">
      <w:pPr>
        <w:rPr>
          <w:lang w:val="es-UY"/>
        </w:rPr>
      </w:pPr>
    </w:p>
    <w:p w14:paraId="53D8757F" w14:textId="3220648D" w:rsidR="001D2B23" w:rsidRDefault="001D2B23">
      <w:pPr>
        <w:rPr>
          <w:lang w:val="es-UY"/>
        </w:rPr>
      </w:pPr>
    </w:p>
    <w:p w14:paraId="1FBE3FC7" w14:textId="60A184DD" w:rsidR="001D2B23" w:rsidRDefault="001D2B23">
      <w:pPr>
        <w:rPr>
          <w:lang w:val="es-UY"/>
        </w:rPr>
      </w:pPr>
    </w:p>
    <w:p w14:paraId="2F730EBE" w14:textId="6C095D8C" w:rsidR="001D2B23" w:rsidRDefault="001D2B23">
      <w:pPr>
        <w:rPr>
          <w:lang w:val="es-UY"/>
        </w:rPr>
      </w:pPr>
    </w:p>
    <w:p w14:paraId="3E56AB7C" w14:textId="1DFD95FB" w:rsidR="001D2B23" w:rsidRDefault="001D2B23">
      <w:pPr>
        <w:rPr>
          <w:lang w:val="es-UY"/>
        </w:rPr>
      </w:pPr>
    </w:p>
    <w:p w14:paraId="246F812C" w14:textId="64BB374B" w:rsidR="001D2B23" w:rsidRDefault="001D2B23">
      <w:pPr>
        <w:rPr>
          <w:lang w:val="es-UY"/>
        </w:rPr>
      </w:pPr>
    </w:p>
    <w:p w14:paraId="7D452EEE" w14:textId="622655DF" w:rsidR="001D2B23" w:rsidRDefault="001D2B23">
      <w:pPr>
        <w:rPr>
          <w:lang w:val="es-UY"/>
        </w:rPr>
      </w:pPr>
    </w:p>
    <w:p w14:paraId="73B93E20" w14:textId="249143F8" w:rsidR="001D2B23" w:rsidRDefault="001D2B23">
      <w:pPr>
        <w:rPr>
          <w:lang w:val="es-UY"/>
        </w:rPr>
      </w:pPr>
    </w:p>
    <w:p w14:paraId="73E93BC2" w14:textId="55A68A4B" w:rsidR="001D2B23" w:rsidRDefault="001D2B23">
      <w:pPr>
        <w:rPr>
          <w:lang w:val="es-UY"/>
        </w:rPr>
      </w:pPr>
    </w:p>
    <w:p w14:paraId="71145328" w14:textId="04819D21" w:rsidR="001D2B23" w:rsidRPr="00A145BB" w:rsidRDefault="001D2B23">
      <w:pPr>
        <w:rPr>
          <w:b/>
          <w:bCs/>
          <w:lang w:val="es-UY"/>
        </w:rPr>
      </w:pPr>
      <w:r w:rsidRPr="00A145BB">
        <w:rPr>
          <w:b/>
          <w:bCs/>
          <w:lang w:val="es-UY"/>
        </w:rPr>
        <w:t>Referencias:</w:t>
      </w:r>
    </w:p>
    <w:p w14:paraId="7B75AA6A" w14:textId="61F70D36" w:rsidR="001D2B23" w:rsidRPr="00C93491" w:rsidRDefault="001D2B23">
      <w:pPr>
        <w:rPr>
          <w:lang w:val="es-UY"/>
        </w:rPr>
      </w:pPr>
      <w:r w:rsidRPr="001D2B23">
        <w:rPr>
          <w:lang w:val="es-UY"/>
        </w:rPr>
        <w:t>https://docs.rapidminer.com/latest/studio/operators/modeling/segmentation/agglomerative_clustering.html</w:t>
      </w:r>
    </w:p>
    <w:sectPr w:rsidR="001D2B23" w:rsidRPr="00C9349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EC"/>
    <w:rsid w:val="000151A4"/>
    <w:rsid w:val="00022C97"/>
    <w:rsid w:val="001D2B23"/>
    <w:rsid w:val="0026238D"/>
    <w:rsid w:val="0054012D"/>
    <w:rsid w:val="005A5F0E"/>
    <w:rsid w:val="006700DE"/>
    <w:rsid w:val="006D6CBF"/>
    <w:rsid w:val="0078152E"/>
    <w:rsid w:val="00896A82"/>
    <w:rsid w:val="008D6D67"/>
    <w:rsid w:val="008F2CEF"/>
    <w:rsid w:val="009349D0"/>
    <w:rsid w:val="00A145BB"/>
    <w:rsid w:val="00C41E73"/>
    <w:rsid w:val="00C93491"/>
    <w:rsid w:val="00ED28EC"/>
    <w:rsid w:val="00F9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D670"/>
  <w15:chartTrackingRefBased/>
  <w15:docId w15:val="{0BE01D09-5BFB-4ED9-AA62-186424BD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5</cp:revision>
  <dcterms:created xsi:type="dcterms:W3CDTF">2021-11-30T19:56:00Z</dcterms:created>
  <dcterms:modified xsi:type="dcterms:W3CDTF">2021-12-01T04:05:00Z</dcterms:modified>
</cp:coreProperties>
</file>