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E88" w:rsidRPr="00EE4069" w:rsidRDefault="006A59F3" w:rsidP="006A59F3">
      <w:pPr>
        <w:jc w:val="center"/>
        <w:rPr>
          <w:rFonts w:ascii="Arial" w:hAnsi="Arial" w:cs="Arial"/>
          <w:sz w:val="24"/>
          <w:szCs w:val="24"/>
        </w:rPr>
      </w:pPr>
      <w:r w:rsidRPr="00EE4069">
        <w:rPr>
          <w:rFonts w:ascii="Arial" w:hAnsi="Arial" w:cs="Arial"/>
          <w:sz w:val="24"/>
          <w:szCs w:val="24"/>
        </w:rPr>
        <w:t>Pruebas unitarias</w:t>
      </w:r>
    </w:p>
    <w:p w:rsidR="006A59F3" w:rsidRPr="00EE4069" w:rsidRDefault="006A59F3" w:rsidP="006A59F3">
      <w:pPr>
        <w:rPr>
          <w:rFonts w:ascii="Arial" w:hAnsi="Arial" w:cs="Arial"/>
          <w:sz w:val="24"/>
          <w:szCs w:val="24"/>
        </w:rPr>
      </w:pPr>
      <w:r w:rsidRPr="00EE4069">
        <w:rPr>
          <w:rFonts w:ascii="Arial" w:hAnsi="Arial" w:cs="Arial"/>
          <w:sz w:val="24"/>
          <w:szCs w:val="24"/>
        </w:rPr>
        <w:t>¿Qué son las pruebas unitarias?</w:t>
      </w:r>
    </w:p>
    <w:p w:rsidR="006A59F3" w:rsidRPr="00EE4069" w:rsidRDefault="006A59F3" w:rsidP="006A59F3">
      <w:pPr>
        <w:jc w:val="both"/>
        <w:rPr>
          <w:rFonts w:ascii="Arial" w:hAnsi="Arial" w:cs="Arial"/>
          <w:sz w:val="24"/>
          <w:szCs w:val="24"/>
          <w:shd w:val="clear" w:color="auto" w:fill="FCFCFC"/>
        </w:rPr>
      </w:pPr>
      <w:r w:rsidRPr="00EE4069">
        <w:rPr>
          <w:rStyle w:val="apple-converted-space"/>
          <w:rFonts w:ascii="Arial" w:hAnsi="Arial" w:cs="Arial"/>
          <w:sz w:val="24"/>
          <w:szCs w:val="24"/>
          <w:shd w:val="clear" w:color="auto" w:fill="FCFCFC"/>
        </w:rPr>
        <w:t> </w:t>
      </w:r>
      <w:r w:rsidRPr="00EE4069">
        <w:rPr>
          <w:rFonts w:ascii="Arial" w:hAnsi="Arial" w:cs="Arial"/>
          <w:sz w:val="24"/>
          <w:szCs w:val="24"/>
          <w:shd w:val="clear" w:color="auto" w:fill="FCFCFC"/>
        </w:rPr>
        <w:t>Forma</w:t>
      </w:r>
      <w:r w:rsidRPr="00EE4069">
        <w:rPr>
          <w:rFonts w:ascii="Arial" w:hAnsi="Arial" w:cs="Arial"/>
          <w:sz w:val="24"/>
          <w:szCs w:val="24"/>
          <w:shd w:val="clear" w:color="auto" w:fill="FCFCFC"/>
        </w:rPr>
        <w:t xml:space="preserve"> de probar el correcto funcionamiento de un módulo de código. Esto sirve para asegurar que cada uno de los módulos funcione correctamente por separado.</w:t>
      </w:r>
    </w:p>
    <w:p w:rsidR="006A59F3" w:rsidRPr="00EE4069" w:rsidRDefault="006A59F3" w:rsidP="006A59F3">
      <w:pPr>
        <w:jc w:val="both"/>
        <w:rPr>
          <w:rFonts w:ascii="Arial" w:hAnsi="Arial" w:cs="Arial"/>
          <w:sz w:val="24"/>
          <w:szCs w:val="24"/>
          <w:shd w:val="clear" w:color="auto" w:fill="FCFCFC"/>
        </w:rPr>
      </w:pPr>
    </w:p>
    <w:p w:rsidR="006A59F3" w:rsidRPr="00EE4069" w:rsidRDefault="006A59F3" w:rsidP="006A59F3">
      <w:pPr>
        <w:jc w:val="both"/>
        <w:rPr>
          <w:rFonts w:ascii="Arial" w:hAnsi="Arial" w:cs="Arial"/>
          <w:sz w:val="24"/>
          <w:szCs w:val="24"/>
          <w:shd w:val="clear" w:color="auto" w:fill="FCFCFC"/>
        </w:rPr>
      </w:pPr>
      <w:r w:rsidRPr="00EE4069">
        <w:rPr>
          <w:rFonts w:ascii="Arial" w:hAnsi="Arial" w:cs="Arial"/>
          <w:sz w:val="24"/>
          <w:szCs w:val="24"/>
          <w:shd w:val="clear" w:color="auto" w:fill="FCFCFC"/>
        </w:rPr>
        <w:t>¿Cómo funcionan?</w:t>
      </w:r>
    </w:p>
    <w:p w:rsidR="006A59F3" w:rsidRPr="006A59F3" w:rsidRDefault="006A59F3" w:rsidP="006A59F3">
      <w:pPr>
        <w:shd w:val="clear" w:color="auto" w:fill="FFFFFF"/>
        <w:spacing w:after="24" w:line="336" w:lineRule="atLeast"/>
        <w:jc w:val="both"/>
        <w:rPr>
          <w:rFonts w:ascii="Arial" w:eastAsia="Times New Roman" w:hAnsi="Arial" w:cs="Arial"/>
          <w:bCs/>
          <w:sz w:val="24"/>
          <w:szCs w:val="24"/>
          <w:lang w:eastAsia="es-PA"/>
        </w:rPr>
      </w:pPr>
      <w:r w:rsidRPr="00EE4069">
        <w:rPr>
          <w:rFonts w:ascii="Arial" w:eastAsia="Times New Roman" w:hAnsi="Arial" w:cs="Arial"/>
          <w:bCs/>
          <w:sz w:val="24"/>
          <w:szCs w:val="24"/>
          <w:lang w:eastAsia="es-PA"/>
        </w:rPr>
        <w:t>Automatizable</w:t>
      </w:r>
    </w:p>
    <w:p w:rsidR="006A59F3" w:rsidRPr="006A59F3" w:rsidRDefault="006A59F3" w:rsidP="006A59F3">
      <w:pPr>
        <w:shd w:val="clear" w:color="auto" w:fill="FFFFFF"/>
        <w:spacing w:after="24" w:line="336" w:lineRule="atLeast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  <w:r w:rsidRPr="006A59F3">
        <w:rPr>
          <w:rFonts w:ascii="Arial" w:eastAsia="Times New Roman" w:hAnsi="Arial" w:cs="Arial"/>
          <w:sz w:val="24"/>
          <w:szCs w:val="24"/>
          <w:lang w:eastAsia="es-PA"/>
        </w:rPr>
        <w:t>No debería requerirse una intervención manual. Esto es especialmente útil para</w:t>
      </w:r>
      <w:r w:rsidRPr="00EE4069">
        <w:rPr>
          <w:rFonts w:ascii="Arial" w:eastAsia="Times New Roman" w:hAnsi="Arial" w:cs="Arial"/>
          <w:sz w:val="24"/>
          <w:szCs w:val="24"/>
          <w:lang w:eastAsia="es-PA"/>
        </w:rPr>
        <w:t> </w:t>
      </w:r>
      <w:hyperlink r:id="rId5" w:tooltip="Integración continua" w:history="1">
        <w:r w:rsidRPr="00EE4069">
          <w:rPr>
            <w:rFonts w:ascii="Arial" w:eastAsia="Times New Roman" w:hAnsi="Arial" w:cs="Arial"/>
            <w:sz w:val="24"/>
            <w:szCs w:val="24"/>
            <w:lang w:eastAsia="es-PA"/>
          </w:rPr>
          <w:t xml:space="preserve">integración </w:t>
        </w:r>
        <w:bookmarkStart w:id="0" w:name="_GoBack"/>
        <w:bookmarkEnd w:id="0"/>
        <w:r w:rsidR="00EE4069" w:rsidRPr="00EE4069">
          <w:rPr>
            <w:rFonts w:ascii="Arial" w:eastAsia="Times New Roman" w:hAnsi="Arial" w:cs="Arial"/>
            <w:sz w:val="24"/>
            <w:szCs w:val="24"/>
            <w:lang w:eastAsia="es-PA"/>
          </w:rPr>
          <w:t>continúa</w:t>
        </w:r>
      </w:hyperlink>
      <w:r w:rsidRPr="006A59F3">
        <w:rPr>
          <w:rFonts w:ascii="Arial" w:eastAsia="Times New Roman" w:hAnsi="Arial" w:cs="Arial"/>
          <w:sz w:val="24"/>
          <w:szCs w:val="24"/>
          <w:lang w:eastAsia="es-PA"/>
        </w:rPr>
        <w:t>.</w:t>
      </w:r>
    </w:p>
    <w:p w:rsidR="006A59F3" w:rsidRPr="006A59F3" w:rsidRDefault="006A59F3" w:rsidP="006A59F3">
      <w:pPr>
        <w:shd w:val="clear" w:color="auto" w:fill="FFFFFF"/>
        <w:spacing w:after="24" w:line="336" w:lineRule="atLeast"/>
        <w:jc w:val="both"/>
        <w:rPr>
          <w:rFonts w:ascii="Arial" w:eastAsia="Times New Roman" w:hAnsi="Arial" w:cs="Arial"/>
          <w:bCs/>
          <w:sz w:val="24"/>
          <w:szCs w:val="24"/>
          <w:lang w:eastAsia="es-PA"/>
        </w:rPr>
      </w:pPr>
      <w:r w:rsidRPr="006A59F3">
        <w:rPr>
          <w:rFonts w:ascii="Arial" w:eastAsia="Times New Roman" w:hAnsi="Arial" w:cs="Arial"/>
          <w:bCs/>
          <w:sz w:val="24"/>
          <w:szCs w:val="24"/>
          <w:lang w:eastAsia="es-PA"/>
        </w:rPr>
        <w:t>Completas</w:t>
      </w:r>
    </w:p>
    <w:p w:rsidR="006A59F3" w:rsidRPr="006A59F3" w:rsidRDefault="006A59F3" w:rsidP="006A59F3">
      <w:pPr>
        <w:shd w:val="clear" w:color="auto" w:fill="FFFFFF"/>
        <w:spacing w:after="24" w:line="336" w:lineRule="atLeast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  <w:r w:rsidRPr="006A59F3">
        <w:rPr>
          <w:rFonts w:ascii="Arial" w:eastAsia="Times New Roman" w:hAnsi="Arial" w:cs="Arial"/>
          <w:sz w:val="24"/>
          <w:szCs w:val="24"/>
          <w:lang w:eastAsia="es-PA"/>
        </w:rPr>
        <w:t>Deben cubrir la mayor cantidad de código.</w:t>
      </w:r>
    </w:p>
    <w:p w:rsidR="006A59F3" w:rsidRPr="006A59F3" w:rsidRDefault="006A59F3" w:rsidP="006A59F3">
      <w:pPr>
        <w:shd w:val="clear" w:color="auto" w:fill="FFFFFF"/>
        <w:spacing w:after="24" w:line="336" w:lineRule="atLeast"/>
        <w:jc w:val="both"/>
        <w:rPr>
          <w:rFonts w:ascii="Arial" w:eastAsia="Times New Roman" w:hAnsi="Arial" w:cs="Arial"/>
          <w:bCs/>
          <w:sz w:val="24"/>
          <w:szCs w:val="24"/>
          <w:lang w:eastAsia="es-PA"/>
        </w:rPr>
      </w:pPr>
      <w:r w:rsidRPr="006A59F3">
        <w:rPr>
          <w:rFonts w:ascii="Arial" w:eastAsia="Times New Roman" w:hAnsi="Arial" w:cs="Arial"/>
          <w:bCs/>
          <w:sz w:val="24"/>
          <w:szCs w:val="24"/>
          <w:lang w:eastAsia="es-PA"/>
        </w:rPr>
        <w:t>Repetibles o Reutilizables</w:t>
      </w:r>
    </w:p>
    <w:p w:rsidR="006A59F3" w:rsidRPr="006A59F3" w:rsidRDefault="006A59F3" w:rsidP="006A59F3">
      <w:pPr>
        <w:shd w:val="clear" w:color="auto" w:fill="FFFFFF"/>
        <w:spacing w:after="24" w:line="336" w:lineRule="atLeast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  <w:r w:rsidRPr="006A59F3">
        <w:rPr>
          <w:rFonts w:ascii="Arial" w:eastAsia="Times New Roman" w:hAnsi="Arial" w:cs="Arial"/>
          <w:sz w:val="24"/>
          <w:szCs w:val="24"/>
          <w:lang w:eastAsia="es-PA"/>
        </w:rPr>
        <w:t>No se deben crear pruebas que sólo puedan ser ejecutadas una sola vez. También es útil para</w:t>
      </w:r>
      <w:r w:rsidRPr="00EE4069">
        <w:rPr>
          <w:rFonts w:ascii="Arial" w:eastAsia="Times New Roman" w:hAnsi="Arial" w:cs="Arial"/>
          <w:sz w:val="24"/>
          <w:szCs w:val="24"/>
          <w:lang w:eastAsia="es-PA"/>
        </w:rPr>
        <w:t> </w:t>
      </w:r>
      <w:hyperlink r:id="rId6" w:tooltip="Integración continua" w:history="1">
        <w:r w:rsidRPr="00EE4069">
          <w:rPr>
            <w:rFonts w:ascii="Arial" w:eastAsia="Times New Roman" w:hAnsi="Arial" w:cs="Arial"/>
            <w:sz w:val="24"/>
            <w:szCs w:val="24"/>
            <w:lang w:eastAsia="es-PA"/>
          </w:rPr>
          <w:t>integración continua</w:t>
        </w:r>
      </w:hyperlink>
      <w:r w:rsidRPr="006A59F3">
        <w:rPr>
          <w:rFonts w:ascii="Arial" w:eastAsia="Times New Roman" w:hAnsi="Arial" w:cs="Arial"/>
          <w:sz w:val="24"/>
          <w:szCs w:val="24"/>
          <w:lang w:eastAsia="es-PA"/>
        </w:rPr>
        <w:t>.</w:t>
      </w:r>
    </w:p>
    <w:p w:rsidR="006A59F3" w:rsidRPr="006A59F3" w:rsidRDefault="006A59F3" w:rsidP="006A59F3">
      <w:pPr>
        <w:shd w:val="clear" w:color="auto" w:fill="FFFFFF"/>
        <w:spacing w:after="24" w:line="336" w:lineRule="atLeast"/>
        <w:jc w:val="both"/>
        <w:rPr>
          <w:rFonts w:ascii="Arial" w:eastAsia="Times New Roman" w:hAnsi="Arial" w:cs="Arial"/>
          <w:bCs/>
          <w:sz w:val="24"/>
          <w:szCs w:val="24"/>
          <w:lang w:eastAsia="es-PA"/>
        </w:rPr>
      </w:pPr>
      <w:r w:rsidRPr="006A59F3">
        <w:rPr>
          <w:rFonts w:ascii="Arial" w:eastAsia="Times New Roman" w:hAnsi="Arial" w:cs="Arial"/>
          <w:bCs/>
          <w:sz w:val="24"/>
          <w:szCs w:val="24"/>
          <w:lang w:eastAsia="es-PA"/>
        </w:rPr>
        <w:t>Independientes</w:t>
      </w:r>
    </w:p>
    <w:p w:rsidR="006A59F3" w:rsidRPr="00EE4069" w:rsidRDefault="006A59F3" w:rsidP="006A59F3">
      <w:pPr>
        <w:shd w:val="clear" w:color="auto" w:fill="FFFFFF"/>
        <w:spacing w:after="24" w:line="336" w:lineRule="atLeast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  <w:r w:rsidRPr="006A59F3">
        <w:rPr>
          <w:rFonts w:ascii="Arial" w:eastAsia="Times New Roman" w:hAnsi="Arial" w:cs="Arial"/>
          <w:sz w:val="24"/>
          <w:szCs w:val="24"/>
          <w:lang w:eastAsia="es-PA"/>
        </w:rPr>
        <w:t>La ejecución de una prueba no debe afectar a la ejecución de otra.</w:t>
      </w:r>
    </w:p>
    <w:p w:rsidR="006A59F3" w:rsidRPr="006A59F3" w:rsidRDefault="006A59F3" w:rsidP="006A59F3">
      <w:pPr>
        <w:shd w:val="clear" w:color="auto" w:fill="FFFFFF"/>
        <w:spacing w:after="24" w:line="336" w:lineRule="atLeast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  <w:r w:rsidRPr="006A59F3">
        <w:rPr>
          <w:rFonts w:ascii="Arial" w:eastAsia="Times New Roman" w:hAnsi="Arial" w:cs="Arial"/>
          <w:bCs/>
          <w:sz w:val="24"/>
          <w:szCs w:val="24"/>
          <w:lang w:eastAsia="es-PA"/>
        </w:rPr>
        <w:t>Profesionales</w:t>
      </w:r>
    </w:p>
    <w:p w:rsidR="006A59F3" w:rsidRPr="006A59F3" w:rsidRDefault="006A59F3" w:rsidP="006A59F3">
      <w:pPr>
        <w:shd w:val="clear" w:color="auto" w:fill="FFFFFF"/>
        <w:spacing w:after="24" w:line="336" w:lineRule="atLeast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  <w:r w:rsidRPr="006A59F3">
        <w:rPr>
          <w:rFonts w:ascii="Arial" w:eastAsia="Times New Roman" w:hAnsi="Arial" w:cs="Arial"/>
          <w:sz w:val="24"/>
          <w:szCs w:val="24"/>
          <w:lang w:eastAsia="es-PA"/>
        </w:rPr>
        <w:t>Las pruebas deben ser consideradas igual que el código, con la misma profesionalidad, documentación, etc.</w:t>
      </w:r>
    </w:p>
    <w:p w:rsidR="006A59F3" w:rsidRPr="006A59F3" w:rsidRDefault="006A59F3" w:rsidP="006A59F3">
      <w:pPr>
        <w:shd w:val="clear" w:color="auto" w:fill="FFFFFF"/>
        <w:spacing w:before="120" w:after="120" w:line="336" w:lineRule="atLeast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  <w:r w:rsidRPr="006A59F3">
        <w:rPr>
          <w:rFonts w:ascii="Arial" w:eastAsia="Times New Roman" w:hAnsi="Arial" w:cs="Arial"/>
          <w:sz w:val="24"/>
          <w:szCs w:val="24"/>
          <w:lang w:eastAsia="es-PA"/>
        </w:rPr>
        <w:t>Aunque estos requisitos no tienen que ser cumplidos al pie de la letra, se recomienda seguirlos o de lo contrario las pruebas pierden parte de su función.</w:t>
      </w:r>
    </w:p>
    <w:p w:rsidR="006A59F3" w:rsidRDefault="006A59F3" w:rsidP="006A59F3">
      <w:pPr>
        <w:jc w:val="both"/>
        <w:rPr>
          <w:rFonts w:ascii="Verdana" w:hAnsi="Verdana"/>
          <w:color w:val="333333"/>
          <w:sz w:val="19"/>
          <w:szCs w:val="19"/>
          <w:shd w:val="clear" w:color="auto" w:fill="FCFCFC"/>
        </w:rPr>
      </w:pPr>
    </w:p>
    <w:p w:rsidR="006A59F3" w:rsidRPr="006A59F3" w:rsidRDefault="006A59F3" w:rsidP="006A59F3">
      <w:pPr>
        <w:jc w:val="both"/>
        <w:rPr>
          <w:rFonts w:ascii="Arial" w:hAnsi="Arial" w:cs="Arial"/>
          <w:sz w:val="24"/>
          <w:szCs w:val="24"/>
        </w:rPr>
      </w:pPr>
    </w:p>
    <w:sectPr w:rsidR="006A59F3" w:rsidRPr="006A59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9F3"/>
    <w:rsid w:val="006A59F3"/>
    <w:rsid w:val="008A02B7"/>
    <w:rsid w:val="009F1C61"/>
    <w:rsid w:val="00EE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6A59F3"/>
  </w:style>
  <w:style w:type="character" w:styleId="Hipervnculo">
    <w:name w:val="Hyperlink"/>
    <w:basedOn w:val="Fuentedeprrafopredeter"/>
    <w:uiPriority w:val="99"/>
    <w:semiHidden/>
    <w:unhideWhenUsed/>
    <w:rsid w:val="006A59F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A5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6A59F3"/>
  </w:style>
  <w:style w:type="character" w:styleId="Hipervnculo">
    <w:name w:val="Hyperlink"/>
    <w:basedOn w:val="Fuentedeprrafopredeter"/>
    <w:uiPriority w:val="99"/>
    <w:semiHidden/>
    <w:unhideWhenUsed/>
    <w:rsid w:val="006A59F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A5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1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Integraci%C3%B3n_continua" TargetMode="External"/><Relationship Id="rId5" Type="http://schemas.openxmlformats.org/officeDocument/2006/relationships/hyperlink" Target="https://es.wikipedia.org/wiki/Integraci%C3%B3n_contin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Yau</dc:creator>
  <cp:lastModifiedBy>José Yau</cp:lastModifiedBy>
  <cp:revision>2</cp:revision>
  <dcterms:created xsi:type="dcterms:W3CDTF">2015-11-17T22:28:00Z</dcterms:created>
  <dcterms:modified xsi:type="dcterms:W3CDTF">2015-11-17T22:46:00Z</dcterms:modified>
</cp:coreProperties>
</file>