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0FAE" w14:textId="77777777" w:rsidR="00C611C3" w:rsidRDefault="00000000">
      <w:r>
        <w:br/>
      </w:r>
      <w:r>
        <w:br/>
      </w:r>
      <w:r>
        <w:br/>
      </w:r>
    </w:p>
    <w:p w14:paraId="2E0253B0" w14:textId="77777777" w:rsidR="00C611C3" w:rsidRDefault="00000000">
      <w:pPr>
        <w:pStyle w:val="Ttulo"/>
        <w:jc w:val="center"/>
      </w:pPr>
      <w:r>
        <w:t>Proyecto de Análisis de Datos</w:t>
      </w:r>
      <w:r>
        <w:br/>
      </w:r>
      <w:r>
        <w:br/>
      </w:r>
    </w:p>
    <w:p w14:paraId="2A5159BC" w14:textId="77777777" w:rsidR="00C611C3" w:rsidRDefault="00000000">
      <w:pPr>
        <w:pStyle w:val="Subttulo"/>
        <w:jc w:val="center"/>
      </w:pPr>
      <w:r>
        <w:t>Análisis de Adopción de Animales</w:t>
      </w:r>
      <w:r>
        <w:br/>
      </w:r>
      <w:r>
        <w:br/>
      </w:r>
    </w:p>
    <w:p w14:paraId="0DEC5020" w14:textId="6011346F" w:rsidR="00C611C3" w:rsidRDefault="00000000">
      <w:pPr>
        <w:jc w:val="center"/>
      </w:pPr>
      <w:r>
        <w:t xml:space="preserve">Autor: </w:t>
      </w:r>
      <w:r w:rsidR="00362256">
        <w:t>Joseph Farid Rojas Manrique</w:t>
      </w:r>
      <w:r>
        <w:br/>
        <w:t>Fecha: Septiembre 2025</w:t>
      </w:r>
    </w:p>
    <w:p w14:paraId="3DCA9266" w14:textId="77777777" w:rsidR="00C611C3" w:rsidRDefault="00000000">
      <w:r>
        <w:br w:type="page"/>
      </w:r>
    </w:p>
    <w:p w14:paraId="1F5F246E" w14:textId="77777777" w:rsidR="00C611C3" w:rsidRDefault="00000000">
      <w:pPr>
        <w:pStyle w:val="Ttulo1"/>
      </w:pPr>
      <w:r>
        <w:lastRenderedPageBreak/>
        <w:t>Índice</w:t>
      </w:r>
    </w:p>
    <w:p w14:paraId="20054D7B" w14:textId="77777777" w:rsidR="00C611C3" w:rsidRDefault="00000000">
      <w:r>
        <w:t>1. Introducción</w:t>
      </w:r>
      <w:r>
        <w:br/>
        <w:t>2. Explicación de KPIs</w:t>
      </w:r>
      <w:r>
        <w:br/>
        <w:t>3. Conclusiones e Insights Clave</w:t>
      </w:r>
      <w:r>
        <w:br/>
        <w:t>4. Recomendaciones</w:t>
      </w:r>
      <w:r>
        <w:br/>
        <w:t>5. Evidencias</w:t>
      </w:r>
    </w:p>
    <w:p w14:paraId="067A2009" w14:textId="77777777" w:rsidR="00C611C3" w:rsidRDefault="00000000">
      <w:r>
        <w:br w:type="page"/>
      </w:r>
    </w:p>
    <w:p w14:paraId="162B9D2A" w14:textId="77777777" w:rsidR="00C611C3" w:rsidRDefault="00000000">
      <w:pPr>
        <w:pStyle w:val="Ttulo1"/>
      </w:pPr>
      <w:r>
        <w:lastRenderedPageBreak/>
        <w:t>1. Introducción</w:t>
      </w:r>
    </w:p>
    <w:p w14:paraId="223907F6" w14:textId="77777777" w:rsidR="00C611C3" w:rsidRDefault="00000000">
      <w:r>
        <w:t>El presente proyecto tiene como finalidad analizar los datos relacionados con la adopción de animales en diferentes ciudades del Perú, con el objetivo de identificar patrones de comportamiento, tiempos de adopción y factores que influyen en el proceso.</w:t>
      </w:r>
      <w:r>
        <w:br/>
      </w:r>
      <w:r>
        <w:br/>
        <w:t>Para ello, se creó una base de datos en SQL con tablas de animales, refugios y adopciones, la cual luego fue analizada mediante consultas que permitieron obtener los principales KPIs del proyecto. Posteriormente, los resultados se organizaron en Excel y se diseñó un dashboard interactivo en Power BI que resume la información de manera visual y dinámica.</w:t>
      </w:r>
      <w:r>
        <w:br/>
      </w:r>
      <w:r>
        <w:br/>
        <w:t>Este análisis busca aportar valor en la toma de decisiones para refugios, organizaciones y voluntarios que trabajan en la gestión de adopciones, mostrando cómo el uso de datos puede optimizar procesos y mejorar la calidad de vida de los animales en espera de un hogar.</w:t>
      </w:r>
    </w:p>
    <w:p w14:paraId="00F32896" w14:textId="77777777" w:rsidR="00C611C3" w:rsidRDefault="00000000">
      <w:pPr>
        <w:pStyle w:val="Ttulo1"/>
      </w:pPr>
      <w:r>
        <w:t>2. Explicación de KPIs</w:t>
      </w:r>
    </w:p>
    <w:p w14:paraId="0B68A929" w14:textId="77777777" w:rsidR="00C611C3" w:rsidRDefault="00000000">
      <w:r>
        <w:t>- Total de Adopciones → Cantidad global de animales adoptados durante el periodo analizado.</w:t>
      </w:r>
      <w:r>
        <w:br/>
        <w:t>- Adopciones por Mes → Muestra la tendencia de adopciones mes a mes, identificando periodos de mayor y menor actividad.</w:t>
      </w:r>
      <w:r>
        <w:br/>
        <w:t>- Adopciones por Tipo → Permite comparar las adopciones entre perros y gatos.</w:t>
      </w:r>
      <w:r>
        <w:br/>
        <w:t>- Tiempo Promedio en Refugio → Días promedio que un animal permanece en el refugio antes de ser adoptado.</w:t>
      </w:r>
      <w:r>
        <w:br/>
        <w:t>- Adopciones por Edad → Distribución de adopciones según categorías (cachorro, adulto, senior).</w:t>
      </w:r>
      <w:r>
        <w:br/>
        <w:t>- Adopciones por Ciudad → Ranking de ciudades con mayor número de adopciones.</w:t>
      </w:r>
      <w:r>
        <w:br/>
        <w:t>- Ranking de Razas más Adoptadas → Identificación de las razas con más adopciones.</w:t>
      </w:r>
      <w:r>
        <w:br/>
        <w:t>- Impacto del Estado de Salud → Relación entre el estado de salud de los animales y la rapidez de adopción.</w:t>
      </w:r>
    </w:p>
    <w:p w14:paraId="492E32E2" w14:textId="77777777" w:rsidR="00C611C3" w:rsidRDefault="00000000">
      <w:pPr>
        <w:pStyle w:val="Ttulo1"/>
      </w:pPr>
      <w:r>
        <w:t>3. Conclusiones e Insights Clave</w:t>
      </w:r>
    </w:p>
    <w:p w14:paraId="0C62D4CB" w14:textId="77777777" w:rsidR="00C611C3" w:rsidRDefault="00000000">
      <w:r>
        <w:t>1. Crecimiento constante de adopciones: los registros muestran que mes a mes hubo un flujo activo de adopciones, con picos en marzo, abril y junio.</w:t>
      </w:r>
      <w:r>
        <w:br/>
        <w:t>2. Balance entre perros y gatos: tanto perros como gatos representaron el mismo porcentaje de adopciones.</w:t>
      </w:r>
      <w:r>
        <w:br/>
        <w:t>3. Tiempo promedio elevado: el tiempo promedio en refugio fue de 90.6 días.</w:t>
      </w:r>
      <w:r>
        <w:br/>
        <w:t>4. Preferencia por animales adultos: la mayoría de adopciones fueron adultos, luego cachorros y finalmente senior.</w:t>
      </w:r>
      <w:r>
        <w:br/>
        <w:t>5. Ciudades con mayor impacto: Lima concentra la mayoría de adopciones, seguida por Cusco y Arequipa.</w:t>
      </w:r>
      <w:r>
        <w:br/>
        <w:t>6. Razas mestizas lideran: los animales mestizos fueron los más adoptados.</w:t>
      </w:r>
      <w:r>
        <w:br/>
      </w:r>
      <w:r>
        <w:lastRenderedPageBreak/>
        <w:t>7. Salud como factor decisivo: vacunados o esterilizados fueron adoptados más rápido que los que estaban en tratamiento.</w:t>
      </w:r>
    </w:p>
    <w:p w14:paraId="468A32E2" w14:textId="77777777" w:rsidR="00C611C3" w:rsidRDefault="00000000">
      <w:pPr>
        <w:pStyle w:val="Ttulo1"/>
      </w:pPr>
      <w:r>
        <w:t>4. Recomendaciones</w:t>
      </w:r>
    </w:p>
    <w:p w14:paraId="3ECED85A" w14:textId="77777777" w:rsidR="00C611C3" w:rsidRDefault="00000000">
      <w:r>
        <w:t>- Reducir tiempos de permanencia en refugio → implementar campañas de adopción más frecuentes.</w:t>
      </w:r>
      <w:r>
        <w:br/>
        <w:t>- Fomentar adopción de senior → crear programas de concientización.</w:t>
      </w:r>
      <w:r>
        <w:br/>
        <w:t>- Campañas de salud preventiva → priorizar vacunación y esterilización.</w:t>
      </w:r>
      <w:r>
        <w:br/>
        <w:t>- Estrategias geográficas → reforzar campañas en Lima, Cusco y Arequipa.</w:t>
      </w:r>
      <w:r>
        <w:br/>
        <w:t>- Promoción de animales mestizos → resaltar ventajas de adoptar mestizos.</w:t>
      </w:r>
      <w:r>
        <w:br/>
        <w:t>- Seguimiento mensual de KPIs → mantener actualizado el dashboard en Power BI.</w:t>
      </w:r>
    </w:p>
    <w:p w14:paraId="204EBCC7" w14:textId="77777777" w:rsidR="00C611C3" w:rsidRDefault="00000000">
      <w:pPr>
        <w:pStyle w:val="Ttulo1"/>
      </w:pPr>
      <w:r>
        <w:t>5. Evidencias</w:t>
      </w:r>
    </w:p>
    <w:p w14:paraId="07ACEE18" w14:textId="77777777" w:rsidR="00C611C3" w:rsidRDefault="00000000">
      <w:r>
        <w:t>Se adjuntan capturas del dashboard en Power BI:</w:t>
      </w:r>
      <w:r>
        <w:br/>
        <w:t>- Total de Adopciones.</w:t>
      </w:r>
      <w:r>
        <w:br/>
        <w:t>- Tiempo Promedio de Adopción.</w:t>
      </w:r>
      <w:r>
        <w:br/>
        <w:t>- Adopciones por Mes.</w:t>
      </w:r>
      <w:r>
        <w:br/>
        <w:t>- Adopciones por Tipo.</w:t>
      </w:r>
      <w:r>
        <w:br/>
        <w:t>- Adopciones por Edad.</w:t>
      </w:r>
      <w:r>
        <w:br/>
        <w:t>- Adopciones por Ciudad.</w:t>
      </w:r>
      <w:r>
        <w:br/>
        <w:t>- Ranking de Razas.</w:t>
      </w:r>
      <w:r>
        <w:br/>
        <w:t>- Impacto del Estado de Salud.</w:t>
      </w:r>
    </w:p>
    <w:p w14:paraId="16C4E1D8" w14:textId="46F2B2A0" w:rsidR="00362256" w:rsidRDefault="00362256">
      <w:r>
        <w:rPr>
          <w:noProof/>
        </w:rPr>
        <w:drawing>
          <wp:inline distT="0" distB="0" distL="0" distR="0" wp14:anchorId="67BB87C7" wp14:editId="77AA135C">
            <wp:extent cx="5486400" cy="3121025"/>
            <wp:effectExtent l="0" t="0" r="0" b="3175"/>
            <wp:docPr id="16157952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95241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80205">
    <w:abstractNumId w:val="8"/>
  </w:num>
  <w:num w:numId="2" w16cid:durableId="1139150390">
    <w:abstractNumId w:val="6"/>
  </w:num>
  <w:num w:numId="3" w16cid:durableId="1359164795">
    <w:abstractNumId w:val="5"/>
  </w:num>
  <w:num w:numId="4" w16cid:durableId="1512988575">
    <w:abstractNumId w:val="4"/>
  </w:num>
  <w:num w:numId="5" w16cid:durableId="758215777">
    <w:abstractNumId w:val="7"/>
  </w:num>
  <w:num w:numId="6" w16cid:durableId="734085434">
    <w:abstractNumId w:val="3"/>
  </w:num>
  <w:num w:numId="7" w16cid:durableId="1223833914">
    <w:abstractNumId w:val="2"/>
  </w:num>
  <w:num w:numId="8" w16cid:durableId="1682317985">
    <w:abstractNumId w:val="1"/>
  </w:num>
  <w:num w:numId="9" w16cid:durableId="98350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256"/>
    <w:rsid w:val="00AA1D8D"/>
    <w:rsid w:val="00B47730"/>
    <w:rsid w:val="00C611C3"/>
    <w:rsid w:val="00CB0664"/>
    <w:rsid w:val="00D570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1BD6B39-B0AF-4C79-9D66-6A92065B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Farid Rojas Manrique</cp:lastModifiedBy>
  <cp:revision>2</cp:revision>
  <dcterms:created xsi:type="dcterms:W3CDTF">2013-12-23T23:15:00Z</dcterms:created>
  <dcterms:modified xsi:type="dcterms:W3CDTF">2025-09-20T19:27:00Z</dcterms:modified>
  <cp:category/>
</cp:coreProperties>
</file>