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package code;</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public class Actividad4 extends Thread{</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int id;</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String texto;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public Actividad4(int i)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id=i;</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@Override</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public void run()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if (id==1){</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b/>
        <w:t>texto="PRIMERO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}else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b/>
        <w:t>texto="SEGUNDO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for (int i=0;i&lt;100;i++)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b/>
        <w:t>System.out.println(texto + i);</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public static void main(String[] args)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Actividad4 act1= new Actividad4(1);</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Actividad4 act2= new Actividad4(2);</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act1.start();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ab/>
        <w:t>act2.start();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Autospacing="0" w:before="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t>//Primero. 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rPr/>
      </w:pPr>
      <w:r>
        <w:rPr/>
        <w:t>package code;</w:t>
      </w:r>
    </w:p>
    <w:p>
      <w:pPr>
        <w:pStyle w:val="Normal"/>
        <w:rPr/>
      </w:pPr>
      <w:r>
        <w:rPr/>
      </w:r>
    </w:p>
    <w:p>
      <w:pPr>
        <w:pStyle w:val="Normal"/>
        <w:rPr/>
      </w:pPr>
      <w:r>
        <w:rPr/>
        <w:t>public class Actividad5 extends Thread{</w:t>
      </w:r>
    </w:p>
    <w:p>
      <w:pPr>
        <w:pStyle w:val="Normal"/>
        <w:rPr/>
      </w:pPr>
      <w:r>
        <w:rPr/>
      </w:r>
    </w:p>
    <w:p>
      <w:pPr>
        <w:pStyle w:val="Normal"/>
        <w:rPr/>
      </w:pPr>
      <w:r>
        <w:rPr/>
        <w:tab/>
        <w:t>int id;</w:t>
      </w:r>
    </w:p>
    <w:p>
      <w:pPr>
        <w:pStyle w:val="Normal"/>
        <w:rPr/>
      </w:pPr>
      <w:r>
        <w:rPr/>
        <w:tab/>
        <w:t>String texto;</w:t>
      </w:r>
    </w:p>
    <w:p>
      <w:pPr>
        <w:pStyle w:val="Normal"/>
        <w:rPr/>
      </w:pPr>
      <w:r>
        <w:rPr/>
        <w:tab/>
        <w:t>public Actividad5(int i) {</w:t>
      </w:r>
    </w:p>
    <w:p>
      <w:pPr>
        <w:pStyle w:val="Normal"/>
        <w:rPr/>
      </w:pPr>
      <w:r>
        <w:rPr/>
        <w:tab/>
        <w:tab/>
        <w:t>id=i;</w:t>
      </w:r>
    </w:p>
    <w:p>
      <w:pPr>
        <w:pStyle w:val="Normal"/>
        <w:rPr/>
      </w:pPr>
      <w:r>
        <w:rPr/>
        <w:tab/>
        <w:t>}</w:t>
      </w:r>
    </w:p>
    <w:p>
      <w:pPr>
        <w:pStyle w:val="Normal"/>
        <w:rPr/>
      </w:pPr>
      <w:r>
        <w:rPr/>
        <w:tab/>
        <w:t>@Override</w:t>
      </w:r>
    </w:p>
    <w:p>
      <w:pPr>
        <w:pStyle w:val="Normal"/>
        <w:rPr/>
      </w:pPr>
      <w:r>
        <w:rPr/>
        <w:tab/>
        <w:t>public void run() {</w:t>
      </w:r>
    </w:p>
    <w:p>
      <w:pPr>
        <w:pStyle w:val="Normal"/>
        <w:rPr/>
      </w:pPr>
      <w:r>
        <w:rPr/>
        <w:tab/>
        <w:tab/>
        <w:t>if (id==1){</w:t>
      </w:r>
    </w:p>
    <w:p>
      <w:pPr>
        <w:pStyle w:val="Normal"/>
        <w:rPr/>
      </w:pPr>
      <w:r>
        <w:rPr/>
        <w:tab/>
        <w:tab/>
        <w:tab/>
        <w:t>texto="PRIMERO ";</w:t>
      </w:r>
    </w:p>
    <w:p>
      <w:pPr>
        <w:pStyle w:val="Normal"/>
        <w:rPr/>
      </w:pPr>
      <w:r>
        <w:rPr/>
        <w:tab/>
        <w:tab/>
        <w:t>}else {</w:t>
      </w:r>
    </w:p>
    <w:p>
      <w:pPr>
        <w:pStyle w:val="Normal"/>
        <w:rPr/>
      </w:pPr>
      <w:r>
        <w:rPr/>
        <w:tab/>
        <w:tab/>
        <w:tab/>
        <w:t>texto="SEGUNDO ";</w:t>
      </w:r>
    </w:p>
    <w:p>
      <w:pPr>
        <w:pStyle w:val="Normal"/>
        <w:rPr/>
      </w:pPr>
      <w:r>
        <w:rPr/>
        <w:tab/>
        <w:tab/>
        <w:t>}</w:t>
      </w:r>
    </w:p>
    <w:p>
      <w:pPr>
        <w:pStyle w:val="Normal"/>
        <w:rPr/>
      </w:pPr>
      <w:r>
        <w:rPr/>
        <w:tab/>
        <w:tab/>
        <w:t>for (int i=0;i&lt;100;i++) {</w:t>
      </w:r>
    </w:p>
    <w:p>
      <w:pPr>
        <w:pStyle w:val="Normal"/>
        <w:rPr/>
      </w:pPr>
      <w:r>
        <w:rPr/>
        <w:tab/>
        <w:tab/>
        <w:tab/>
        <w:t>System.out.println(texto + i);</w:t>
      </w:r>
    </w:p>
    <w:p>
      <w:pPr>
        <w:pStyle w:val="Normal"/>
        <w:rPr/>
      </w:pPr>
      <w:r>
        <w:rPr/>
        <w:tab/>
        <w:tab/>
        <w:tab/>
        <w:t>try {</w:t>
      </w:r>
    </w:p>
    <w:p>
      <w:pPr>
        <w:pStyle w:val="Normal"/>
        <w:rPr/>
      </w:pPr>
      <w:r>
        <w:rPr/>
        <w:tab/>
        <w:tab/>
        <w:tab/>
        <w:tab/>
        <w:t>if (id==1) {this.sleep(100);}else {this.sleep(200);}</w:t>
        <w:tab/>
      </w:r>
    </w:p>
    <w:p>
      <w:pPr>
        <w:pStyle w:val="Normal"/>
        <w:rPr/>
      </w:pPr>
      <w:r>
        <w:rPr/>
        <w:tab/>
        <w:tab/>
        <w:tab/>
        <w:t>} catch (InterruptedException e) {</w:t>
      </w:r>
    </w:p>
    <w:p>
      <w:pPr>
        <w:pStyle w:val="Normal"/>
        <w:rPr/>
      </w:pPr>
      <w:r>
        <w:rPr/>
        <w:tab/>
        <w:tab/>
        <w:tab/>
        <w:tab/>
        <w:t>// TODO Auto-generated catch block</w:t>
      </w:r>
    </w:p>
    <w:p>
      <w:pPr>
        <w:pStyle w:val="Normal"/>
        <w:rPr/>
      </w:pPr>
      <w:r>
        <w:rPr/>
        <w:tab/>
        <w:tab/>
        <w:tab/>
        <w:tab/>
        <w:t>e.printStackTrace();</w:t>
      </w:r>
    </w:p>
    <w:p>
      <w:pPr>
        <w:pStyle w:val="Normal"/>
        <w:rPr/>
      </w:pPr>
      <w:r>
        <w:rPr/>
        <w:tab/>
        <w:tab/>
        <w:tab/>
        <w:t>}</w:t>
      </w:r>
    </w:p>
    <w:p>
      <w:pPr>
        <w:pStyle w:val="Normal"/>
        <w:rPr/>
      </w:pPr>
      <w:r>
        <w:rPr/>
        <w:tab/>
        <w:tab/>
        <w:t>}</w:t>
      </w:r>
    </w:p>
    <w:p>
      <w:pPr>
        <w:pStyle w:val="Normal"/>
        <w:rPr/>
      </w:pPr>
      <w:r>
        <w:rPr/>
        <w:tab/>
        <w:tab/>
        <w:t>System.out.println("Fin de Programa");</w:t>
      </w:r>
    </w:p>
    <w:p>
      <w:pPr>
        <w:pStyle w:val="Normal"/>
        <w:rPr/>
      </w:pPr>
      <w:r>
        <w:rPr/>
        <w:tab/>
        <w:t>}</w:t>
      </w:r>
    </w:p>
    <w:p>
      <w:pPr>
        <w:pStyle w:val="Normal"/>
        <w:rPr/>
      </w:pPr>
      <w:r>
        <w:rPr/>
        <w:tab/>
        <w:t>public static void main(String[] args) {</w:t>
      </w:r>
    </w:p>
    <w:p>
      <w:pPr>
        <w:pStyle w:val="Normal"/>
        <w:rPr/>
      </w:pPr>
      <w:r>
        <w:rPr/>
        <w:tab/>
        <w:tab/>
        <w:t>Actividad5 act1= new Actividad5(1);</w:t>
      </w:r>
    </w:p>
    <w:p>
      <w:pPr>
        <w:pStyle w:val="Normal"/>
        <w:rPr/>
      </w:pPr>
      <w:r>
        <w:rPr/>
        <w:tab/>
        <w:tab/>
        <w:t>Actividad5 act2= new Actividad5(2);</w:t>
      </w:r>
    </w:p>
    <w:p>
      <w:pPr>
        <w:pStyle w:val="Normal"/>
        <w:rPr/>
      </w:pPr>
      <w:r>
        <w:rPr/>
        <w:tab/>
        <w:tab/>
        <w:t>act1.start();</w:t>
      </w:r>
    </w:p>
    <w:p>
      <w:pPr>
        <w:pStyle w:val="Normal"/>
        <w:rPr/>
      </w:pPr>
      <w:r>
        <w:rPr/>
        <w:tab/>
        <w:tab/>
        <w:t>act2.start();</w:t>
      </w:r>
    </w:p>
    <w:p>
      <w:pPr>
        <w:pStyle w:val="Normal"/>
        <w:rPr/>
      </w:pPr>
      <w:r>
        <w:rPr/>
        <w:tab/>
        <w:t>}</w:t>
      </w:r>
    </w:p>
    <w:p>
      <w:pPr>
        <w:pStyle w:val="Normal"/>
        <w:rPr>
          <w:u w:val="none"/>
        </w:rPr>
      </w:pPr>
      <w:r>
        <w:rPr/>
        <w:t>}</w:t>
      </w:r>
    </w:p>
    <w:p>
      <w:pPr>
        <w:pStyle w:val="Normal"/>
        <w:rPr/>
      </w:pPr>
      <w:r>
        <w:rPr/>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2"/>
        </w:numPr>
        <w:suppressAutoHyphens w:val="false"/>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uppressAutoHyphens w:val="false"/>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rPr>
          <w:rFonts w:ascii="Arial" w:hAnsi="Arial" w:cs="Arial"/>
          <w:b/>
          <w:b/>
          <w:bCs/>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(RUNNABLE+SLEEP)_V8.docx</w:t>
    </w:r>
    <w:r>
      <w:rPr/>
      <w:fldChar w:fldCharType="end"/>
    </w:r>
    <w:r>
      <w:rPr/>
      <w:tab/>
      <w:t xml:space="preserve">Página </w:t>
    </w:r>
    <w:r>
      <w:rPr/>
      <w:fldChar w:fldCharType="begin"/>
    </w:r>
    <w:r>
      <w:rPr/>
      <w:instrText xml:space="preserve"> PAGE </w:instrText>
    </w:r>
    <w:r>
      <w:rPr/>
      <w:fldChar w:fldCharType="separate"/>
    </w:r>
    <w:r>
      <w:rPr/>
      <w:t>2</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5B42-126C-4458-AC2B-D263609B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DocSecurity>0</DocSecurity>
  <Pages>5</Pages>
  <Words>566</Words>
  <Characters>3177</Characters>
  <CharactersWithSpaces>3708</CharactersWithSpaces>
  <Paragraphs>133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2022-03-22T21:33:00Z</dcterms:created>
  <dc:creator>Ciudad Jardín</dc:creator>
  <dc:description/>
  <dc:language>es-ES</dc:language>
  <cp:lastModifiedBy/>
  <dcterms:modified xsi:type="dcterms:W3CDTF">2023-10-10T12:32:33Z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