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👥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ERP FINANCIERO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Procedimiento de Gestión de Usuarios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y Onboarding de Nuevas Empresas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Documento de uso interno — Plataforma NovaSuite ERP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1. Arquitectura de roles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Jerarquía y permisos por tipo de usuario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2. Onboarding nueva empresa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Proceso externo al ERP para crear un 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Superadmin (José)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3. Gestión desde el ERP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 crea contadores y observadores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Administrador de empresa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4. Cambio de contraseña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Procedimiento para resetear accesos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 + usuarios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5. Desactivación de usuarios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Cuándo y cómo desactivar una cuenta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6. Solución de problemas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Errores comunes y cómo resolverlos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 + soporte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Arquitectura de Roles</w:t>
      </w:r>
    </w:p>
    <w:p>
      <w:pPr>
        <w:pBdr>
          <w:bottom w:val="single" w:color="2E86AB" w:sz="4" w:space="1"/>
        </w:pBdr>
        <w:spacing w:after="80" w:before="6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ERP implementa una jerarquía de 4 roles con permisos estrictamente separados. Cada empresa tiene su propio espacio de datos y sus usuarios no pueden ver información de otras empresas.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000"/>
        <w:gridCol w:w="19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Quién lo asigna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puede hacer</w:t>
            </w:r>
          </w:p>
        </w:tc>
        <w:tc>
          <w:tcPr>
            <w:tcW w:type="dxa" w:w="1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Acceso a datos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Superadmin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Dueño de la plataforma
(solo por script)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Todo — crear empresas,
cambiar cualquier dato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Todas las empresas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Superadmin
(proceso externo al ERP)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Crear/editar contadores
y observadores de su empresa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Solo su empresa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Contador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 desde el ERP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Ver + crear + editar
(no eliminar)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Solo su empresa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Observador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 desde el ERP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Solo lectura
(ver reportes y datos)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Solo su empresa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6"/>
              <w:bottom w:val="single" w:color="C0392B" w:sz="1"/>
              <w:right w:val="single" w:color="C0392B" w:sz="1"/>
            </w:tcBorders>
            <w:shd w:fill="FDED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🔒 Regla fundamental de seguridad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El rol Admin NUNCA puede crear otro Admin.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Crear un nuevo Admin = crear una nueva empresa cliente.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Ese proceso ocurre FUERA del ERP, ejecutado por el superadmin.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Qué puede hacer cada rol en el ERP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15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Superadmin</w:t>
            </w:r>
          </w:p>
        </w:tc>
        <w:tc>
          <w:tcPr>
            <w:tcW w:type="dxa" w:w="15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5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Contador</w:t>
            </w:r>
          </w:p>
        </w:tc>
        <w:tc>
          <w:tcPr>
            <w:tcW w:type="dxa" w:w="15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Ver dashboard y reportes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Crear / editar facturas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Eliminar registros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❌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Contabilizar / aprobar asientos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Emitir DTE al SII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❌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Gestionar usuarios (crear/editar)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9"/>
                <w:szCs w:val="19"/>
              </w:rPr>
              <w:t xml:space="preserve">✅*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❌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Crear Admin o Superadmin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❌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❌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Configuración SII / CAF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❌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❌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* Admin solo puede gestionar contadores y observadores de su propia empresa.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Onboarding de Nueva Empresa (Proceso Externo al ERP)</w:t>
      </w:r>
    </w:p>
    <w:p>
      <w:pPr>
        <w:pBdr>
          <w:bottom w:val="single" w:color="2E86AB" w:sz="4" w:space="1"/>
        </w:pBdr>
        <w:spacing w:after="80" w:before="6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Este proceso lo ejecuta únicamente el superadmin (José Canihuante) cuando un nuevo cliente contrata el servicio ERP. NO existe interfaz en el ERP para esto — se realiza directamente en la base de datos.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6"/>
              <w:bottom w:val="single" w:color="D35400" w:sz="1"/>
              <w:right w:val="single" w:color="D35400" w:sz="1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⚠️  Este procedimiento solo lo ejecuta el superadmin. Si un administrador de empresa solicita crear otro administrador, se debe rechazar y dirigirlo a este procedimiento.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Reunir información de la empresa cliente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Antes de ejecutar cualquier comando, reunir los siguientes datos del cliente: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760"/>
      </w:tblGrid>
      <w:tr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 requerido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RUT de la empresa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76.123.456-7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Sí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Empresa ABC SpA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Sí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Giro / Actividad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Servicios de consultoría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Sí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Régimen tributario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general / pro_pyme / micro_empresa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Sí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Tasa PPM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2.8% (0.028)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Sí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Email del administrador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admin@empresa.cl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Sí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Nombre completo del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Juan Pérez González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Sí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Dirección de la empresa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Av. Providencia 123, Santiago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Teléfono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+56 2 2345 6789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Ejecutar el script de creación en Neon SQL Editor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Ingresar a console.neon.tech → proyecto erp-financiero → SQL Editor → New Query. Copiar y ejecutar el siguiente script reemplazando los valores entre corchetes: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PASO 1: Crear la empresa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INSERT INTO users.companies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rut, name, activity, tax_regime, ppm_rate, email, 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) VALUES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'[RUT_SIN_PUNTOS_CON_GUION]',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'[RAZON_SOCIAL]',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'[GIRO_ACTIVIDAD]',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'[general|pro_pyme|micro_empresa]',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[TASA_PPM],  -- ejemplo: 0.028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'[EMAIL_EMPRESA]',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'[DIRECCION]'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) RETURNING id, name;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PASO 2: Copiar el UUID de la empresa del resultado anterior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Luego crear el usuario administrador: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INSERT INTO users.users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email, full_name, hashed_password, role,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company_id, is_active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) VALUES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'[EMAIL_ADMIN]',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'[NOMBRE_COMPLETO_ADMIN]',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-- Generar hash con: python -c "import bcrypt; print(bcrypt.hashpw(b'[CONTRASEÑA]', bcrypt.gensalt(12)).decode())"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'[HASH_BCRYPT]',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'admin',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'[UUID_EMPRESA_DEL_PASO_1]',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) RETURNING id, email, role;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Generar la contraseña segura del administrador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Generar una contraseña temporal segura ejecutando en PowerShell o terminal: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Opción 1 — Python (recomendado)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python -c "import secrets, string; print(''.join(secrets.choice(string.ascii_letters + string.digits + '!@#$%') for _ in range(16)))"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Opción 2 — bcrypt hash directo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python -c "import bcrypt; pwd=b'[CONTRASEÑA_GENERADA]'; print(bcrypt.hashpw(pwd, bcrypt.gensalt(12)).decode())"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6"/>
              <w:bottom w:val="single" w:color="D35400" w:sz="1"/>
              <w:right w:val="single" w:color="D35400" w:sz="1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📋 Ejemplo de contraseña temporal generada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Contraseña:  mK9#pL2$xR7@nQ4!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Hash bcrypt: $2b$12$xxxxxxxxxxxxxxxxxxxxxxxxxxxxxxxxxxxxxxxxxxxxxxxxxxxxx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Guardar ambos en un gestor de contraseñas seguro antes de continuar.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1A7A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56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E9F7E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Verificar la creación correcta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Ejecutar en Neon SQL Editor para confirmar que todo quedó correcto: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Verificar empresa y admin creados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c.name AS empresa,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c.rut,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u.email AS admin_email,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u.role,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u.is_active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FROM users.companies 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JOIN users.users u ON u.company_id = c.id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WHERE u.role = 'admin'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ORDER BY c.created_at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LIMIT 5;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1A7A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56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E9F7E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Comunicar credenciales al cliente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Enviar al cliente las credenciales de acceso por un canal seguro (nunca por email en texto plano). Se recomienda usar un gestor de contraseñas compartido o una llamada telefónica para la contraseña.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enviar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Seguridad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Email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URL del sistema + email del 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Seguro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Email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Contraseña temporal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❌ NO enviar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WhatsApp / llamada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Contraseña temporal (comunicar verbalmente)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9"/>
                <w:szCs w:val="19"/>
              </w:rPr>
              <w:t xml:space="preserve">✅ Aceptable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Gestor contraseñas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Contraseña + URL + email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Ideal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Plantilla de mensaje al cliente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Estimado/a [NOMBRE]: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Su acceso al ERP Financiero ha sido habilitado.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URL: https://novanetsuiterp3.vercel.app/login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Email: [EMAIL_ADMIN]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Contraseña temporal: [comunicar por teléfono]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Por seguridad, cambie su contraseña en el primer ingreso.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Para cualquier consulta contáctenos a soporte@novasuite.cl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Gestión de Usuarios desde el ERP (Rol Admin)</w:t>
      </w:r>
    </w:p>
    <w:p>
      <w:pPr>
        <w:pBdr>
          <w:bottom w:val="single" w:color="2E86AB" w:sz="4" w:space="1"/>
        </w:pBdr>
        <w:spacing w:after="80" w:before="6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Una vez que el administrador tiene acceso al ERP, puede crear y gestionar los usuarios de su empresa directamente desde la interfaz, sin intervención del superadmin.</w:t>
      </w:r>
    </w:p>
    <w:p>
      <w:pPr>
        <w:spacing w:after="12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 Cómo crear un usuario Contador u Observador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Ingresar al ERP con credenciales de administrador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En el menú lateral → hacer clic en 👥 Gestión de Usuarios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Hacer clic en el botón "+ Nuevo usuario" (esquina superior derecha)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Completar el formulario: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Nombre completo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Nombre y apellido del usuario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María González Pérez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Email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Correo de acceso — debe ser único en el sistema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maria.gonzalez@empresa.cl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Contador = crear/editar  |  Observador = solo leer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Contraseña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Dejar en blanco para generar automáticamente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(dejar vacío)</w:t>
            </w:r>
          </w:p>
        </w:tc>
      </w:tr>
    </w:tbl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Hacer clic en "Crear usuario"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El sistema muestra la contraseña temporal generada — copiarla inmediatamente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6"/>
              <w:bottom w:val="single" w:color="D35400" w:sz="1"/>
              <w:right w:val="single" w:color="D35400" w:sz="1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⚠️  La contraseña temporal se muestra UNA SOLA VEZ. Copiarla antes de cerrar el modal. Si se cierra sin copiar, usar "Resetear contraseña" para generar una nueva.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Comunicar la contraseña al usuario por un canal seguro (no por email)</w:t>
      </w:r>
    </w:p>
    <w:p>
      <w:pPr>
        <w:spacing w:after="12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3.2 Cómo editar un usuario existente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En Gestión de Usuarios → buscar el usuario en la tabla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Hacer clic en el ícono ✏️ Editar de la fila correspondiente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Modificar: nombre, email o cambiar de Contador a Observador (o viceversa)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Hacer clic en "Guardar cambios"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Limitación de diseño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 Admin NO puede cambiar el rol de un usuario a Admin.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 necesita promover a alguien a Admin, contactar al superadmin.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3.3 Cómo resetear la contraseña de un usuario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En Gestión de Usuarios → encontrar el usuario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Hacer clic en 🔑 Resetear contraseña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Confirmar la acción en el diálogo de confirmación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Copiar la nueva contraseña temporal que aparece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Comunicarla al usuario por teléfono o canal seguro</w:t>
      </w:r>
    </w:p>
    <w:p>
      <w:pPr>
        <w:spacing w:after="12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3.4 Cómo desactivar un usuario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En Gestión de Usuarios → encontrar el usuario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Hacer clic en el toggle de estado (verde=activo / rojo=inactivo)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Confirmar en el diálogo: "¿Seguro que desea desactivar a [nombre]?"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El usuario pierde el acceso inmediatamente al siguiente intento de login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6"/>
              <w:bottom w:val="single" w:color="444444" w:sz="1"/>
              <w:right w:val="single" w:color="444444" w:sz="1"/>
            </w:tcBorders>
            <w:shd w:fill="F8F9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Cuándo desactivar vs eliminar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DESACTIVAR: el usuario ya no trabaja en la empresa pero se quiere conservar el historial.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existe opción de eliminar — los registros contables y de auditoría se mantienen.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Para reactivar: hacer clic en el toggle nuevamente y confirmar.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Cambio de Contraseña por el Propio Usuario</w:t>
      </w:r>
    </w:p>
    <w:p>
      <w:pPr>
        <w:pBdr>
          <w:bottom w:val="single" w:color="2E86AB" w:sz="4" w:space="1"/>
        </w:pBdr>
        <w:spacing w:after="80" w:before="6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Todo usuario puede cambiar su propia contraseña desde el ERP sin necesidad de contactar al administrador.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Ingresar al ERP con las credenciales actuales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Hacer clic en el nombre de usuario (esquina superior derecha)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Seleccionar "Mi perfil" o "Cambiar contraseña"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Ingresar la contraseña actual y la nueva contraseña dos veces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La nueva contraseña debe tener mínimo 8 caracteres, incluir mayúsculas, minúsculas y números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Hacer clic en "Guardar"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1"/>
              <w:left w:val="single" w:color="1A7A3C" w:sz="16"/>
              <w:bottom w:val="single" w:color="1A7A3C" w:sz="1"/>
              <w:right w:val="single" w:color="1A7A3C" w:sz="1"/>
            </w:tcBorders>
            <w:shd w:fill="E9F7E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Recomendaciones de contraseña segura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 Mínimo 12 caracteres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 Combinar mayúsculas, minúsculas, números y símbolos (!@#$%)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 No reutilizar contraseñas de otros servicios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❌  No usar: nombre propio, RUT, fecha de nacimiento, "123456", "password"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❌  No compartir la contraseña con compañeros de trabajo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Solución de Problemas Comunes</w:t>
      </w:r>
    </w:p>
    <w:p>
      <w:pPr>
        <w:pBdr>
          <w:bottom w:val="single" w:color="2E86AB" w:sz="4" w:space="1"/>
        </w:pBdr>
        <w:spacing w:after="80" w:before="60"/>
      </w:pP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Error al iniciar sesión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Contraseña incorrecta o usuario inactivo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Verificar que el usuario está activo. Resetear contraseña si es necesario.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"Usuario no encontrado"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Email incorrecto o usuario eliminado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Verificar el email exacto en Gestión de Usuarios.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"No tiene permisos"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El rol no tiene acceso a esa función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Revisar la tabla de permisos en la Sección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aparece el menú Gestión Usuarios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El usuario no tiene rol 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Solo Admin puede ver ese menú. Verificar el rol en la BD.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puede crear usuarios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Es correcto — los admins no crean admins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Contactar al superadmin para crear un nuevo admin.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Contraseña temporal no recordada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 cerró el modal sin copiar la contraseña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Usar Resetear contraseña para generar una nueva.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Usuario no puede acceder después de reset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recibió la nueva contraseña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Repetir el reset y comunicar la nueva contraseña por teléfono.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Registro de Auditoría</w:t>
      </w:r>
    </w:p>
    <w:p>
      <w:pPr>
        <w:pBdr>
          <w:bottom w:val="single" w:color="2E86AB" w:sz="4" w:space="1"/>
        </w:pBdr>
        <w:spacing w:after="80" w:before="6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Todas las acciones de gestión de usuarios quedan registradas automáticamente en el sistema: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Evento registrado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Información almacenada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Creación de usuario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Fecha, quién lo creó, email, rol asignado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Cambio de 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Fecha, quién lo cambió, rol anterior y nuevo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Reset de contraseña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Fecha, quién ejecutó el reset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Desactivación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Fecha, quién desactivó, motivo (si se ingresó)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Último acceso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Fecha y hora del último login exitoso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Para consultar el historial de un usuario, el superadmin puede ejecutar en Neon SQL Editor: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SELECT u.email, u.full_name, u.role, u.is_active,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u.last_login, u.created_at,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c.email AS creado_por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FROM users.users 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LEFT JOIN users.users c ON c.id = u.created_by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WHERE u.company_id = '[UUID_EMPRESA]'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ORDER BY u.created_at DESC;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1"/>
              <w:left w:val="single" w:color="1A7A3C" w:sz="16"/>
              <w:bottom w:val="single" w:color="1A7A3C" w:sz="1"/>
              <w:right w:val="single" w:color="1A7A3C" w:sz="1"/>
            </w:tcBorders>
            <w:shd w:fill="E9F7E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✅  Con este procedimiento el sistema garantiza que cada empresa gestiona sus propios usuarios de forma autónoma, sin interferir con otras empresas y sin comprometer la seguridad de la plataforma.</w:t>
            </w:r>
          </w:p>
        </w:tc>
      </w:tr>
    </w:tbl>
    <w:p>
      <w:pPr>
        <w:spacing w:after="120" w:before="120"/>
      </w:pP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Confidencial — Solo para uso interno  ·  Página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de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/>
      </w:pBdr>
    </w:pPr>
    <w:r>
      <w:rPr>
        <w:rFonts w:ascii="Arial" w:cs="Arial" w:eastAsia="Arial" w:hAnsi="Arial"/>
        <w:color w:val="444444"/>
        <w:sz w:val="18"/>
        <w:szCs w:val="18"/>
      </w:rPr>
      <w:t xml:space="preserve">ERP Financiero — Procedimiento de Gestión de Usuarios y Onboarding de Empresas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2026-04-13T04:03:44.638Z</dcterms:created>
  <dcterms:modified xsi:type="dcterms:W3CDTF">2026-04-13T04:03:44.639Z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