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2203" w:rsidRDefault="006320D0">
      <w:pPr>
        <w:spacing w:before="500" w:after="200"/>
        <w:jc w:val="center"/>
      </w:pPr>
      <w:r>
        <w:rPr>
          <w:sz w:val="120"/>
          <w:szCs w:val="120"/>
        </w:rPr>
        <w:t>🚀</w:t>
      </w:r>
    </w:p>
    <w:p w:rsidR="000A2203" w:rsidRDefault="006320D0">
      <w:pPr>
        <w:spacing w:after="80"/>
        <w:jc w:val="center"/>
      </w:pPr>
      <w:r>
        <w:rPr>
          <w:b/>
          <w:bCs/>
          <w:color w:val="1E3A5F"/>
          <w:sz w:val="56"/>
          <w:szCs w:val="56"/>
        </w:rPr>
        <w:t>ERP FINANCIERO</w:t>
      </w:r>
    </w:p>
    <w:p w:rsidR="000A2203" w:rsidRDefault="006320D0">
      <w:pPr>
        <w:spacing w:after="60"/>
        <w:jc w:val="center"/>
      </w:pPr>
      <w:r>
        <w:rPr>
          <w:color w:val="2E86AB"/>
          <w:sz w:val="32"/>
          <w:szCs w:val="32"/>
        </w:rPr>
        <w:t>Guía de Despliegue Gratuito</w:t>
      </w:r>
    </w:p>
    <w:p w:rsidR="000A2203" w:rsidRDefault="006320D0">
      <w:pPr>
        <w:spacing w:after="400"/>
        <w:jc w:val="center"/>
      </w:pPr>
      <w:r>
        <w:rPr>
          <w:color w:val="444444"/>
          <w:sz w:val="24"/>
          <w:szCs w:val="24"/>
        </w:rPr>
        <w:t>Render.com (</w:t>
      </w:r>
      <w:proofErr w:type="spellStart"/>
      <w:r>
        <w:rPr>
          <w:color w:val="444444"/>
          <w:sz w:val="24"/>
          <w:szCs w:val="24"/>
        </w:rPr>
        <w:t>Backend</w:t>
      </w:r>
      <w:proofErr w:type="spellEnd"/>
      <w:r>
        <w:rPr>
          <w:color w:val="444444"/>
          <w:sz w:val="24"/>
          <w:szCs w:val="24"/>
        </w:rPr>
        <w:t xml:space="preserve">) + </w:t>
      </w:r>
      <w:proofErr w:type="spellStart"/>
      <w:r>
        <w:rPr>
          <w:color w:val="444444"/>
          <w:sz w:val="24"/>
          <w:szCs w:val="24"/>
        </w:rPr>
        <w:t>Neon</w:t>
      </w:r>
      <w:proofErr w:type="spellEnd"/>
      <w:r>
        <w:rPr>
          <w:color w:val="444444"/>
          <w:sz w:val="24"/>
          <w:szCs w:val="24"/>
        </w:rPr>
        <w:t xml:space="preserve"> (</w:t>
      </w:r>
      <w:proofErr w:type="spellStart"/>
      <w:r>
        <w:rPr>
          <w:color w:val="444444"/>
          <w:sz w:val="24"/>
          <w:szCs w:val="24"/>
        </w:rPr>
        <w:t>PostgreSQL</w:t>
      </w:r>
      <w:proofErr w:type="spellEnd"/>
      <w:r>
        <w:rPr>
          <w:color w:val="444444"/>
          <w:sz w:val="24"/>
          <w:szCs w:val="24"/>
        </w:rPr>
        <w:t xml:space="preserve">) + </w:t>
      </w:r>
      <w:proofErr w:type="spellStart"/>
      <w:r>
        <w:rPr>
          <w:color w:val="444444"/>
          <w:sz w:val="24"/>
          <w:szCs w:val="24"/>
        </w:rPr>
        <w:t>Vercel</w:t>
      </w:r>
      <w:proofErr w:type="spellEnd"/>
      <w:r>
        <w:rPr>
          <w:color w:val="444444"/>
          <w:sz w:val="24"/>
          <w:szCs w:val="24"/>
        </w:rPr>
        <w:t xml:space="preserve"> (</w:t>
      </w:r>
      <w:proofErr w:type="spellStart"/>
      <w:r>
        <w:rPr>
          <w:color w:val="444444"/>
          <w:sz w:val="24"/>
          <w:szCs w:val="24"/>
        </w:rPr>
        <w:t>Frontend</w:t>
      </w:r>
      <w:proofErr w:type="spellEnd"/>
      <w:r>
        <w:rPr>
          <w:color w:val="444444"/>
          <w:sz w:val="24"/>
          <w:szCs w:val="24"/>
        </w:rPr>
        <w:t>)</w:t>
      </w: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1200"/>
        <w:gridCol w:w="39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1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Servicio</w:t>
            </w:r>
          </w:p>
        </w:tc>
        <w:tc>
          <w:tcPr>
            <w:tcW w:w="1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  <w:tc>
          <w:tcPr>
            <w:tcW w:w="3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Limitación gratuita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Base de datos </w:t>
            </w:r>
            <w:proofErr w:type="spellStart"/>
            <w:r>
              <w:rPr>
                <w:color w:val="444444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A7A3C"/>
                <w:sz w:val="19"/>
                <w:szCs w:val="19"/>
              </w:rPr>
              <w:t>Neon.tech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1A7A3C"/>
                <w:sz w:val="19"/>
                <w:szCs w:val="19"/>
              </w:rPr>
              <w:t>Free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0.5 GB almacenamiento, 1 </w:t>
            </w:r>
            <w:proofErr w:type="spellStart"/>
            <w:r>
              <w:rPr>
                <w:color w:val="444444"/>
                <w:sz w:val="19"/>
                <w:szCs w:val="19"/>
              </w:rPr>
              <w:t>branch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FastAPI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2E86AB"/>
                <w:sz w:val="19"/>
                <w:szCs w:val="19"/>
              </w:rPr>
              <w:t>Render.com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1A7A3C"/>
                <w:sz w:val="19"/>
                <w:szCs w:val="19"/>
              </w:rPr>
              <w:t>Free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Duerme tras 15 min sin uso — 30 </w:t>
            </w:r>
            <w:proofErr w:type="spellStart"/>
            <w:r>
              <w:rPr>
                <w:color w:val="444444"/>
                <w:sz w:val="19"/>
                <w:szCs w:val="19"/>
              </w:rPr>
              <w:t>seg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para despertar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Frontend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React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1A7A3C"/>
                <w:sz w:val="19"/>
                <w:szCs w:val="19"/>
              </w:rPr>
              <w:t>Free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Sin límites prácticos para proyectos personales</w:t>
            </w:r>
          </w:p>
        </w:tc>
      </w:tr>
    </w:tbl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35400"/>
              <w:left w:val="single" w:sz="16" w:space="0" w:color="D35400"/>
              <w:bottom w:val="single" w:sz="1" w:space="0" w:color="D35400"/>
              <w:right w:val="single" w:sz="1" w:space="0" w:color="D35400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💡</w:t>
            </w:r>
            <w:r>
              <w:rPr>
                <w:b/>
                <w:bCs/>
                <w:color w:val="1E3A5F"/>
              </w:rPr>
              <w:t xml:space="preserve"> La limitación de </w:t>
            </w:r>
            <w:proofErr w:type="spellStart"/>
            <w:r>
              <w:rPr>
                <w:b/>
                <w:bCs/>
                <w:color w:val="1E3A5F"/>
              </w:rPr>
              <w:t>Render</w:t>
            </w:r>
            <w:proofErr w:type="spellEnd"/>
            <w:r>
              <w:rPr>
                <w:b/>
                <w:bCs/>
                <w:color w:val="1E3A5F"/>
              </w:rPr>
              <w:t xml:space="preserve"> (</w:t>
            </w:r>
            <w:proofErr w:type="spellStart"/>
            <w:r>
              <w:rPr>
                <w:b/>
                <w:bCs/>
                <w:color w:val="1E3A5F"/>
              </w:rPr>
              <w:t>sleep</w:t>
            </w:r>
            <w:proofErr w:type="spellEnd"/>
            <w:r>
              <w:rPr>
                <w:b/>
                <w:bCs/>
                <w:color w:val="1E3A5F"/>
              </w:rPr>
              <w:t xml:space="preserve"> tras 15 min) solo afecta el primer </w:t>
            </w:r>
            <w:proofErr w:type="spellStart"/>
            <w:r>
              <w:rPr>
                <w:b/>
                <w:bCs/>
                <w:color w:val="1E3A5F"/>
              </w:rPr>
              <w:t>request</w:t>
            </w:r>
            <w:proofErr w:type="spellEnd"/>
            <w:r>
              <w:rPr>
                <w:b/>
                <w:bCs/>
                <w:color w:val="1E3A5F"/>
              </w:rPr>
              <w:t xml:space="preserve"> después de inactividad. Para demos y desarrollo es completamente funcional.</w:t>
            </w:r>
          </w:p>
        </w:tc>
      </w:tr>
    </w:tbl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>1. Arquitectura del Sistema</w:t>
      </w:r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86AB"/>
              <w:left w:val="single" w:sz="16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📐</w:t>
            </w:r>
            <w:r>
              <w:rPr>
                <w:b/>
                <w:bCs/>
                <w:color w:val="1E3A5F"/>
              </w:rPr>
              <w:t xml:space="preserve"> Flujo completo en producción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Usuario (navegador)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│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▼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VERCEL —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TypeScript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(siempre activo)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https://novaerp-cuck6c0ur-josecanihuantes-projects.vercel.app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│  HTTPS + JWT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Token</w:t>
            </w:r>
            <w:proofErr w:type="spellEnd"/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▼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RENDER —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(duerme si inactivo)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https://erp-financiero-api.onrender.com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│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con SSL obligatorio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▼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NEON — Base de datos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PostgreSQL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16 (siempre activa)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postgresql://user:pass@ep-xxx.us-east-2.aws.neon.tech/neondb?sslmode=require</w:t>
            </w:r>
          </w:p>
          <w:p w:rsidR="000A2203" w:rsidRDefault="000A2203">
            <w:pPr>
              <w:spacing w:before="30" w:after="30"/>
            </w:pPr>
          </w:p>
        </w:tc>
      </w:tr>
    </w:tbl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3797"/>
        <w:gridCol w:w="1499"/>
        <w:gridCol w:w="3657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Paso</w:t>
            </w:r>
          </w:p>
        </w:tc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36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Crear BD en </w:t>
            </w:r>
            <w:proofErr w:type="spellStart"/>
            <w:r>
              <w:rPr>
                <w:color w:val="444444"/>
                <w:sz w:val="19"/>
                <w:szCs w:val="19"/>
              </w:rPr>
              <w:t>Neon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+ copiar </w:t>
            </w:r>
            <w:proofErr w:type="spellStart"/>
            <w:r>
              <w:rPr>
                <w:color w:val="444444"/>
                <w:sz w:val="19"/>
                <w:szCs w:val="19"/>
              </w:rPr>
              <w:t>connection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string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5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neon.tech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2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Preparar archivos con </w:t>
            </w:r>
            <w:proofErr w:type="spellStart"/>
            <w:r>
              <w:rPr>
                <w:color w:val="444444"/>
                <w:sz w:val="19"/>
                <w:szCs w:val="19"/>
              </w:rPr>
              <w:t>Antigravity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444444"/>
                <w:sz w:val="19"/>
                <w:szCs w:val="19"/>
              </w:rPr>
              <w:t>git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push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10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Antigravity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IDE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3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Crear Web </w:t>
            </w:r>
            <w:proofErr w:type="spellStart"/>
            <w:r>
              <w:rPr>
                <w:color w:val="444444"/>
                <w:sz w:val="19"/>
                <w:szCs w:val="19"/>
              </w:rPr>
              <w:t>Service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en Render.com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5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render.com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4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Agregar variable VITE_API_URL en </w:t>
            </w:r>
            <w:proofErr w:type="spellStart"/>
            <w:r>
              <w:rPr>
                <w:color w:val="444444"/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3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vercel.com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5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Cargar </w:t>
            </w:r>
            <w:proofErr w:type="spellStart"/>
            <w:r>
              <w:rPr>
                <w:color w:val="444444"/>
                <w:sz w:val="19"/>
                <w:szCs w:val="19"/>
              </w:rPr>
              <w:t>seed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data en </w:t>
            </w:r>
            <w:proofErr w:type="spellStart"/>
            <w:r>
              <w:rPr>
                <w:color w:val="444444"/>
                <w:sz w:val="19"/>
                <w:szCs w:val="19"/>
              </w:rPr>
              <w:t>Neon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SQL Editor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5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neon.tech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444444"/>
                <w:sz w:val="19"/>
                <w:szCs w:val="19"/>
              </w:rPr>
              <w:t>6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Login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y verificación final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2 min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Navegador</w:t>
            </w:r>
          </w:p>
        </w:tc>
      </w:tr>
    </w:tbl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 xml:space="preserve">Paso 1 — Crear la Base de Datos en </w:t>
      </w:r>
      <w:proofErr w:type="spellStart"/>
      <w:r>
        <w:t>Neon</w:t>
      </w:r>
      <w:proofErr w:type="spellEnd"/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1A7A3C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1</w:t>
            </w:r>
          </w:p>
        </w:tc>
        <w:tc>
          <w:tcPr>
            <w:tcW w:w="846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E9F7EF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Neon.tech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—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PostgreSQL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serverless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gratuito, sin tarjeta</w:t>
            </w:r>
          </w:p>
          <w:p w:rsidR="000A2203" w:rsidRDefault="00254305">
            <w:pPr>
              <w:spacing w:before="40"/>
            </w:pPr>
            <w:hyperlink r:id="rId7" w:history="1">
              <w:r w:rsidRPr="00583832">
                <w:rPr>
                  <w:rStyle w:val="Hipervnculo"/>
                  <w:sz w:val="20"/>
                  <w:szCs w:val="20"/>
                </w:rPr>
                <w:t>https://neon.tech</w:t>
              </w:r>
            </w:hyperlink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Ir a https://neon.tech → "</w:t>
      </w:r>
      <w:proofErr w:type="spellStart"/>
      <w:r>
        <w:rPr>
          <w:color w:val="444444"/>
          <w:sz w:val="21"/>
          <w:szCs w:val="21"/>
        </w:rPr>
        <w:t>Sign</w:t>
      </w:r>
      <w:proofErr w:type="spellEnd"/>
      <w:r>
        <w:rPr>
          <w:color w:val="444444"/>
          <w:sz w:val="21"/>
          <w:szCs w:val="21"/>
        </w:rPr>
        <w:t xml:space="preserve"> Up"</w:t>
      </w:r>
      <w:r>
        <w:rPr>
          <w:color w:val="444444"/>
          <w:sz w:val="21"/>
          <w:szCs w:val="21"/>
        </w:rPr>
        <w:t xml:space="preserve"> → registrarse con </w:t>
      </w:r>
      <w:proofErr w:type="spellStart"/>
      <w:r>
        <w:rPr>
          <w:color w:val="444444"/>
          <w:sz w:val="21"/>
          <w:szCs w:val="21"/>
        </w:rPr>
        <w:t>GitHub</w:t>
      </w:r>
      <w:proofErr w:type="spellEnd"/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Clic en "New Project" y completar: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Project </w:t>
            </w:r>
            <w:proofErr w:type="spellStart"/>
            <w:r>
              <w:rPr>
                <w:color w:val="444444"/>
                <w:sz w:val="19"/>
                <w:szCs w:val="19"/>
              </w:rPr>
              <w:t>name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erp</w:t>
            </w:r>
            <w:proofErr w:type="spellEnd"/>
            <w:r>
              <w:rPr>
                <w:color w:val="444444"/>
                <w:sz w:val="19"/>
                <w:szCs w:val="19"/>
              </w:rPr>
              <w:t>-financiero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Database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name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neondb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(dejar por defecto)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Region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AWS US East (N. Virginia)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Version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16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Clic en "</w:t>
      </w:r>
      <w:proofErr w:type="spellStart"/>
      <w:r>
        <w:rPr>
          <w:color w:val="444444"/>
          <w:sz w:val="21"/>
          <w:szCs w:val="21"/>
        </w:rPr>
        <w:t>Create</w:t>
      </w:r>
      <w:proofErr w:type="spellEnd"/>
      <w:r>
        <w:rPr>
          <w:color w:val="444444"/>
          <w:sz w:val="21"/>
          <w:szCs w:val="21"/>
        </w:rPr>
        <w:t xml:space="preserve"> Project"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En la pantalla que aparece, buscar "</w:t>
      </w:r>
      <w:proofErr w:type="spellStart"/>
      <w:r>
        <w:rPr>
          <w:color w:val="444444"/>
          <w:sz w:val="21"/>
          <w:szCs w:val="21"/>
        </w:rPr>
        <w:t>Connection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string</w:t>
      </w:r>
      <w:proofErr w:type="spellEnd"/>
      <w:r>
        <w:rPr>
          <w:color w:val="444444"/>
          <w:sz w:val="21"/>
          <w:szCs w:val="21"/>
        </w:rPr>
        <w:t>" y copiarla completa</w:t>
      </w:r>
    </w:p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35400"/>
              <w:left w:val="single" w:sz="16" w:space="0" w:color="D35400"/>
              <w:bottom w:val="single" w:sz="1" w:space="0" w:color="D35400"/>
              <w:right w:val="single" w:sz="1" w:space="0" w:color="D35400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📋</w:t>
            </w:r>
            <w:r>
              <w:rPr>
                <w:b/>
                <w:bCs/>
                <w:color w:val="1E3A5F"/>
              </w:rPr>
              <w:t xml:space="preserve"> La </w:t>
            </w:r>
            <w:proofErr w:type="spellStart"/>
            <w:r>
              <w:rPr>
                <w:b/>
                <w:bCs/>
                <w:color w:val="1E3A5F"/>
              </w:rPr>
              <w:t>connection</w:t>
            </w:r>
            <w:proofErr w:type="spellEnd"/>
            <w:r>
              <w:rPr>
                <w:b/>
                <w:bCs/>
                <w:color w:val="1E3A5F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</w:rPr>
              <w:t>string</w:t>
            </w:r>
            <w:proofErr w:type="spellEnd"/>
            <w:r>
              <w:rPr>
                <w:b/>
                <w:bCs/>
                <w:color w:val="1E3A5F"/>
              </w:rPr>
              <w:t xml:space="preserve"> tiene este formato — guardarla, se necesita en el Paso 3: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postgresql://neondb_owner:xxxx@ep-xxx-xxx.us-east-2.aws.neon.tech/neondb?sslmode=require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⚠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️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Incluye el ?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sslmode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al final — no borrarlo</w:t>
            </w:r>
          </w:p>
        </w:tc>
      </w:tr>
    </w:tbl>
    <w:p w:rsidR="00254305" w:rsidRDefault="00254305"/>
    <w:p w:rsidR="00254305" w:rsidRDefault="00254305">
      <w:r w:rsidRPr="00254305">
        <w:t>postgresql://neondb_owner:npg_yW7BCTDa0ZVH@ep-red-tree-ahd6c1w6-pooler.c-3.us-east-1.aws.neon.tech/neondb?sslmode=require&amp;channel_binding=require</w:t>
      </w:r>
    </w:p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 xml:space="preserve">Paso 2 — Preparar el </w:t>
      </w:r>
      <w:proofErr w:type="spellStart"/>
      <w:r>
        <w:t>Backend</w:t>
      </w:r>
      <w:proofErr w:type="spellEnd"/>
      <w:r>
        <w:t xml:space="preserve"> con </w:t>
      </w:r>
      <w:proofErr w:type="spellStart"/>
      <w:r>
        <w:t>Antigravity</w:t>
      </w:r>
      <w:proofErr w:type="spellEnd"/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2E86AB"/>
              <w:left w:val="single" w:sz="1" w:space="0" w:color="2E86AB"/>
              <w:bottom w:val="single" w:sz="1" w:space="0" w:color="2E86AB"/>
              <w:right w:val="single" w:sz="1" w:space="0" w:color="2E86AB"/>
            </w:tcBorders>
            <w:shd w:val="clear" w:color="auto" w:fill="2E86AB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2</w:t>
            </w:r>
          </w:p>
        </w:tc>
        <w:tc>
          <w:tcPr>
            <w:tcW w:w="8460" w:type="dxa"/>
            <w:tcBorders>
              <w:top w:val="single" w:sz="1" w:space="0" w:color="2E86AB"/>
              <w:left w:val="single" w:sz="1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Antigravity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IDE — generar archivos de configuración para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Render</w:t>
            </w:r>
            <w:proofErr w:type="spellEnd"/>
          </w:p>
          <w:p w:rsidR="000A2203" w:rsidRDefault="006320D0">
            <w:pPr>
              <w:spacing w:before="40"/>
            </w:pPr>
            <w:r>
              <w:rPr>
                <w:color w:val="444444"/>
                <w:sz w:val="20"/>
                <w:szCs w:val="20"/>
              </w:rPr>
              <w:t>Chat nuevo con @arquitecto-software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spacing w:before="80" w:after="80"/>
      </w:pPr>
      <w:r>
        <w:rPr>
          <w:color w:val="444444"/>
        </w:rPr>
        <w:t xml:space="preserve">Abrir </w:t>
      </w:r>
      <w:proofErr w:type="spellStart"/>
      <w:r>
        <w:rPr>
          <w:color w:val="444444"/>
        </w:rPr>
        <w:t>Antigravity</w:t>
      </w:r>
      <w:proofErr w:type="spellEnd"/>
      <w:r>
        <w:rPr>
          <w:color w:val="444444"/>
        </w:rPr>
        <w:t xml:space="preserve"> y en un chat NUEVO con @arquitecto-software escribir:</w:t>
      </w:r>
    </w:p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86AB"/>
              <w:left w:val="single" w:sz="16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💬</w:t>
            </w:r>
            <w:r>
              <w:rPr>
                <w:b/>
                <w:bCs/>
                <w:color w:val="1E3A5F"/>
              </w:rPr>
              <w:t xml:space="preserve"> Mensaje exacto para </w:t>
            </w:r>
            <w:proofErr w:type="spellStart"/>
            <w:r>
              <w:rPr>
                <w:b/>
                <w:bCs/>
                <w:color w:val="1E3A5F"/>
              </w:rPr>
              <w:t>Antigravity</w:t>
            </w:r>
            <w:proofErr w:type="spellEnd"/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Lee docs/prompts/PROMPT_DEPLOY_RENDER_NEON.md y ejecuta todo lo que indica.</w:t>
            </w:r>
          </w:p>
          <w:p w:rsidR="000A2203" w:rsidRDefault="000A2203">
            <w:pPr>
              <w:spacing w:before="30" w:after="30"/>
            </w:pP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spacing w:before="80" w:after="80"/>
      </w:pPr>
      <w:r>
        <w:rPr>
          <w:color w:val="444444"/>
        </w:rPr>
        <w:t>El agente creará o modificará estos 8 archivos: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color w:val="444444"/>
                <w:sz w:val="19"/>
                <w:szCs w:val="19"/>
              </w:rPr>
              <w:t>/</w:t>
            </w:r>
            <w:proofErr w:type="spellStart"/>
            <w:r>
              <w:rPr>
                <w:color w:val="444444"/>
                <w:sz w:val="19"/>
                <w:szCs w:val="19"/>
              </w:rPr>
              <w:t>render.yaml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Le dice a </w:t>
            </w:r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cómo construir y arrancar el </w:t>
            </w:r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backend/app/core/config.py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Acepta DATABASE_URL y SECRET_KEY como variables de entorno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backend/app/main.py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CORS con URL de </w:t>
            </w:r>
            <w:proofErr w:type="spellStart"/>
            <w:r>
              <w:rPr>
                <w:color w:val="444444"/>
                <w:sz w:val="19"/>
                <w:szCs w:val="19"/>
              </w:rPr>
              <w:t>Vercel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444444"/>
                <w:sz w:val="19"/>
                <w:szCs w:val="19"/>
              </w:rPr>
              <w:t>endpoint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/</w:t>
            </w:r>
            <w:proofErr w:type="spellStart"/>
            <w:r>
              <w:rPr>
                <w:color w:val="444444"/>
                <w:sz w:val="19"/>
                <w:szCs w:val="19"/>
              </w:rPr>
              <w:t>health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para </w:t>
            </w:r>
            <w:proofErr w:type="spellStart"/>
            <w:r>
              <w:rPr>
                <w:color w:val="444444"/>
                <w:sz w:val="19"/>
                <w:szCs w:val="19"/>
              </w:rPr>
              <w:t>healthcheck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backend/app/db/session.py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Conexión SSL compatible con </w:t>
            </w:r>
            <w:proofErr w:type="spellStart"/>
            <w:r>
              <w:rPr>
                <w:color w:val="444444"/>
                <w:sz w:val="19"/>
                <w:szCs w:val="19"/>
              </w:rPr>
              <w:t>Neon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color w:val="444444"/>
                <w:sz w:val="19"/>
                <w:szCs w:val="19"/>
              </w:rPr>
              <w:t>/requirements.txt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Dependencias </w:t>
            </w:r>
            <w:proofErr w:type="spellStart"/>
            <w:r>
              <w:rPr>
                <w:color w:val="444444"/>
                <w:sz w:val="19"/>
                <w:szCs w:val="19"/>
              </w:rPr>
              <w:t>Python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completas y verificadas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frontend</w:t>
            </w:r>
            <w:proofErr w:type="spellEnd"/>
            <w:r>
              <w:rPr>
                <w:color w:val="444444"/>
                <w:sz w:val="19"/>
                <w:szCs w:val="19"/>
              </w:rPr>
              <w:t>/</w:t>
            </w:r>
            <w:proofErr w:type="spellStart"/>
            <w:r>
              <w:rPr>
                <w:color w:val="444444"/>
                <w:sz w:val="19"/>
                <w:szCs w:val="19"/>
              </w:rPr>
              <w:t>src</w:t>
            </w:r>
            <w:proofErr w:type="spellEnd"/>
            <w:r>
              <w:rPr>
                <w:color w:val="444444"/>
                <w:sz w:val="19"/>
                <w:szCs w:val="19"/>
              </w:rPr>
              <w:t>/</w:t>
            </w:r>
            <w:proofErr w:type="spellStart"/>
            <w:r>
              <w:rPr>
                <w:color w:val="444444"/>
                <w:sz w:val="19"/>
                <w:szCs w:val="19"/>
              </w:rPr>
              <w:t>services</w:t>
            </w:r>
            <w:proofErr w:type="spellEnd"/>
            <w:r>
              <w:rPr>
                <w:color w:val="444444"/>
                <w:sz w:val="19"/>
                <w:szCs w:val="19"/>
              </w:rPr>
              <w:t>/</w:t>
            </w:r>
            <w:proofErr w:type="spellStart"/>
            <w:r>
              <w:rPr>
                <w:color w:val="444444"/>
                <w:sz w:val="19"/>
                <w:szCs w:val="19"/>
              </w:rPr>
              <w:t>api.ts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Usa VITE_API_URL en vez de </w:t>
            </w:r>
            <w:proofErr w:type="spellStart"/>
            <w:r>
              <w:rPr>
                <w:color w:val="444444"/>
                <w:sz w:val="19"/>
                <w:szCs w:val="19"/>
              </w:rPr>
              <w:t>localhost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hardcodeado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frontend</w:t>
            </w:r>
            <w:proofErr w:type="spellEnd"/>
            <w:r>
              <w:rPr>
                <w:color w:val="444444"/>
                <w:sz w:val="19"/>
                <w:szCs w:val="19"/>
              </w:rPr>
              <w:t>/.</w:t>
            </w:r>
            <w:proofErr w:type="spellStart"/>
            <w:r>
              <w:rPr>
                <w:color w:val="444444"/>
                <w:sz w:val="19"/>
                <w:szCs w:val="19"/>
              </w:rPr>
              <w:t>env.production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Apunta al </w:t>
            </w:r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444444"/>
                <w:sz w:val="19"/>
                <w:szCs w:val="19"/>
              </w:rPr>
              <w:t>placeholder</w:t>
            </w:r>
            <w:proofErr w:type="spellEnd"/>
            <w:r>
              <w:rPr>
                <w:color w:val="444444"/>
                <w:sz w:val="19"/>
                <w:szCs w:val="19"/>
              </w:rPr>
              <w:t>)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3"/>
      </w:pPr>
      <w:proofErr w:type="spellStart"/>
      <w:r>
        <w:t>Commit</w:t>
      </w:r>
      <w:proofErr w:type="spellEnd"/>
      <w:r>
        <w:t xml:space="preserve"> y </w:t>
      </w:r>
      <w:proofErr w:type="spellStart"/>
      <w:r>
        <w:t>push</w:t>
      </w:r>
      <w:proofErr w:type="spellEnd"/>
      <w:r>
        <w:t xml:space="preserve"> a </w:t>
      </w:r>
      <w:proofErr w:type="spellStart"/>
      <w:r>
        <w:t>GitHub</w:t>
      </w:r>
      <w:proofErr w:type="spellEnd"/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86AB"/>
              <w:left w:val="single" w:sz="16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💻</w:t>
            </w:r>
            <w:r>
              <w:rPr>
                <w:b/>
                <w:bCs/>
                <w:color w:val="1E3A5F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</w:rPr>
              <w:t>PowerShell</w:t>
            </w:r>
            <w:proofErr w:type="spellEnd"/>
            <w:r>
              <w:rPr>
                <w:b/>
                <w:bCs/>
                <w:color w:val="1E3A5F"/>
              </w:rPr>
              <w:t xml:space="preserve"> — ejecutar después de que </w:t>
            </w:r>
            <w:proofErr w:type="spellStart"/>
            <w:r>
              <w:rPr>
                <w:b/>
                <w:bCs/>
                <w:color w:val="1E3A5F"/>
              </w:rPr>
              <w:t>Antigravity</w:t>
            </w:r>
            <w:proofErr w:type="spellEnd"/>
            <w:r>
              <w:rPr>
                <w:b/>
                <w:bCs/>
                <w:color w:val="1E3A5F"/>
              </w:rPr>
              <w:t xml:space="preserve"> termine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cd "C:\Users\usuario\Desktop\Proyecto ERP"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add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feat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Render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Neon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deployment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push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origin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main</w:t>
            </w:r>
            <w:proofErr w:type="spellEnd"/>
          </w:p>
          <w:p w:rsidR="000A2203" w:rsidRDefault="000A2203">
            <w:pPr>
              <w:spacing w:before="30" w:after="30"/>
            </w:pPr>
          </w:p>
        </w:tc>
      </w:tr>
    </w:tbl>
    <w:p w:rsidR="000A2203" w:rsidRDefault="006320D0">
      <w:r>
        <w:br w:type="page"/>
      </w:r>
      <w:bookmarkStart w:id="0" w:name="_GoBack"/>
      <w:bookmarkEnd w:id="0"/>
    </w:p>
    <w:p w:rsidR="000A2203" w:rsidRDefault="006320D0">
      <w:pPr>
        <w:pStyle w:val="Ttulo1"/>
      </w:pPr>
      <w:r>
        <w:lastRenderedPageBreak/>
        <w:t xml:space="preserve">Paso 3 — Crear el Web </w:t>
      </w:r>
      <w:proofErr w:type="spellStart"/>
      <w:r>
        <w:t>Service</w:t>
      </w:r>
      <w:proofErr w:type="spellEnd"/>
      <w:r>
        <w:t xml:space="preserve"> en Render.com</w:t>
      </w:r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2E86AB"/>
              <w:left w:val="single" w:sz="1" w:space="0" w:color="2E86AB"/>
              <w:bottom w:val="single" w:sz="1" w:space="0" w:color="2E86AB"/>
              <w:right w:val="single" w:sz="1" w:space="0" w:color="2E86AB"/>
            </w:tcBorders>
            <w:shd w:val="clear" w:color="auto" w:fill="2E86AB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3</w:t>
            </w:r>
          </w:p>
        </w:tc>
        <w:tc>
          <w:tcPr>
            <w:tcW w:w="8460" w:type="dxa"/>
            <w:tcBorders>
              <w:top w:val="single" w:sz="1" w:space="0" w:color="2E86AB"/>
              <w:left w:val="single" w:sz="1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r>
              <w:rPr>
                <w:b/>
                <w:bCs/>
                <w:color w:val="1E3A5F"/>
                <w:sz w:val="24"/>
                <w:szCs w:val="24"/>
              </w:rPr>
              <w:t xml:space="preserve">Render.com —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hosting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gratuito del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backend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FastAPI</w:t>
            </w:r>
            <w:proofErr w:type="spellEnd"/>
          </w:p>
          <w:p w:rsidR="000A2203" w:rsidRDefault="006320D0">
            <w:pPr>
              <w:spacing w:before="40"/>
            </w:pPr>
            <w:r>
              <w:rPr>
                <w:color w:val="444444"/>
                <w:sz w:val="20"/>
                <w:szCs w:val="20"/>
              </w:rPr>
              <w:t>https://render.com — sin tarjeta de crédito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3"/>
      </w:pPr>
      <w:r>
        <w:t>3.1 Crear cuenta y nuevo servicio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Ir a https://render.com → "</w:t>
      </w:r>
      <w:proofErr w:type="spellStart"/>
      <w:r>
        <w:rPr>
          <w:color w:val="444444"/>
          <w:sz w:val="21"/>
          <w:szCs w:val="21"/>
        </w:rPr>
        <w:t>Get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Started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for</w:t>
      </w:r>
      <w:proofErr w:type="spellEnd"/>
      <w:r>
        <w:rPr>
          <w:color w:val="444444"/>
          <w:sz w:val="21"/>
          <w:szCs w:val="21"/>
        </w:rPr>
        <w:t xml:space="preserve"> Free"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Registrarse con </w:t>
      </w:r>
      <w:proofErr w:type="spellStart"/>
      <w:r>
        <w:rPr>
          <w:color w:val="444444"/>
          <w:sz w:val="21"/>
          <w:szCs w:val="21"/>
        </w:rPr>
        <w:t>GitHub</w:t>
      </w:r>
      <w:proofErr w:type="spellEnd"/>
      <w:r>
        <w:rPr>
          <w:color w:val="444444"/>
          <w:sz w:val="21"/>
          <w:szCs w:val="21"/>
        </w:rPr>
        <w:t xml:space="preserve"> (usa la misma cuenta del repositorio)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En el </w:t>
      </w:r>
      <w:proofErr w:type="spellStart"/>
      <w:r>
        <w:rPr>
          <w:color w:val="444444"/>
          <w:sz w:val="21"/>
          <w:szCs w:val="21"/>
        </w:rPr>
        <w:t>dashboard</w:t>
      </w:r>
      <w:proofErr w:type="spellEnd"/>
      <w:r>
        <w:rPr>
          <w:color w:val="444444"/>
          <w:sz w:val="21"/>
          <w:szCs w:val="21"/>
        </w:rPr>
        <w:t xml:space="preserve"> → clic en "New +" → seleccionar "Web </w:t>
      </w:r>
      <w:proofErr w:type="spellStart"/>
      <w:r>
        <w:rPr>
          <w:color w:val="444444"/>
          <w:sz w:val="21"/>
          <w:szCs w:val="21"/>
        </w:rPr>
        <w:t>Service</w:t>
      </w:r>
      <w:proofErr w:type="spellEnd"/>
      <w:r>
        <w:rPr>
          <w:color w:val="444444"/>
          <w:sz w:val="21"/>
          <w:szCs w:val="21"/>
        </w:rPr>
        <w:t>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En "</w:t>
      </w:r>
      <w:proofErr w:type="spellStart"/>
      <w:r>
        <w:rPr>
          <w:color w:val="444444"/>
          <w:sz w:val="21"/>
          <w:szCs w:val="21"/>
        </w:rPr>
        <w:t>Source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Code</w:t>
      </w:r>
      <w:proofErr w:type="spellEnd"/>
      <w:r>
        <w:rPr>
          <w:color w:val="444444"/>
          <w:sz w:val="21"/>
          <w:szCs w:val="21"/>
        </w:rPr>
        <w:t>" → seleccionar "</w:t>
      </w:r>
      <w:proofErr w:type="spellStart"/>
      <w:r>
        <w:rPr>
          <w:color w:val="444444"/>
          <w:sz w:val="21"/>
          <w:szCs w:val="21"/>
        </w:rPr>
        <w:t>Connect</w:t>
      </w:r>
      <w:proofErr w:type="spellEnd"/>
      <w:r>
        <w:rPr>
          <w:color w:val="444444"/>
          <w:sz w:val="21"/>
          <w:szCs w:val="21"/>
        </w:rPr>
        <w:t xml:space="preserve"> a </w:t>
      </w:r>
      <w:proofErr w:type="spellStart"/>
      <w:r>
        <w:rPr>
          <w:color w:val="444444"/>
          <w:sz w:val="21"/>
          <w:szCs w:val="21"/>
        </w:rPr>
        <w:t>repository</w:t>
      </w:r>
      <w:proofErr w:type="spellEnd"/>
      <w:r>
        <w:rPr>
          <w:color w:val="444444"/>
          <w:sz w:val="21"/>
          <w:szCs w:val="21"/>
        </w:rPr>
        <w:t>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Buscar y seleccionar </w:t>
      </w:r>
      <w:proofErr w:type="spellStart"/>
      <w:r>
        <w:rPr>
          <w:color w:val="444444"/>
          <w:sz w:val="21"/>
          <w:szCs w:val="21"/>
        </w:rPr>
        <w:t>Josecanihuante</w:t>
      </w:r>
      <w:proofErr w:type="spellEnd"/>
      <w:r>
        <w:rPr>
          <w:color w:val="444444"/>
          <w:sz w:val="21"/>
          <w:szCs w:val="21"/>
        </w:rPr>
        <w:t>/</w:t>
      </w:r>
      <w:proofErr w:type="spellStart"/>
      <w:r>
        <w:rPr>
          <w:color w:val="444444"/>
          <w:sz w:val="21"/>
          <w:szCs w:val="21"/>
        </w:rPr>
        <w:t>novaerp</w:t>
      </w:r>
      <w:proofErr w:type="spellEnd"/>
    </w:p>
    <w:p w:rsidR="000A2203" w:rsidRDefault="000A2203">
      <w:pPr>
        <w:spacing w:before="100" w:after="100"/>
      </w:pPr>
    </w:p>
    <w:p w:rsidR="000A2203" w:rsidRDefault="006320D0">
      <w:pPr>
        <w:pStyle w:val="Ttulo3"/>
      </w:pPr>
      <w:r>
        <w:t>3.2 Configurar el servicio</w:t>
      </w:r>
    </w:p>
    <w:p w:rsidR="000A2203" w:rsidRDefault="006320D0">
      <w:pPr>
        <w:spacing w:before="80" w:after="80"/>
      </w:pPr>
      <w:proofErr w:type="spellStart"/>
      <w:r>
        <w:rPr>
          <w:color w:val="444444"/>
        </w:rPr>
        <w:t>Render</w:t>
      </w:r>
      <w:proofErr w:type="spellEnd"/>
      <w:r>
        <w:rPr>
          <w:color w:val="444444"/>
        </w:rPr>
        <w:t xml:space="preserve"> </w:t>
      </w:r>
      <w:r>
        <w:rPr>
          <w:color w:val="444444"/>
        </w:rPr>
        <w:t>muestra un formulario — completar con estos valores exactos: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 exacto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Name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erp</w:t>
            </w:r>
            <w:proofErr w:type="spellEnd"/>
            <w:r>
              <w:rPr>
                <w:color w:val="444444"/>
                <w:sz w:val="19"/>
                <w:szCs w:val="19"/>
              </w:rPr>
              <w:t>-financiero-api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Region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Oregon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(US West) — más rápido desde Chile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Branch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main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Root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Directory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Runtime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Python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3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Build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Command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pip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install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-r requirements.txt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Start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Command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uvicorn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app.main:app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--host 0.0.0.0 --</w:t>
            </w:r>
            <w:proofErr w:type="spellStart"/>
            <w:r>
              <w:rPr>
                <w:color w:val="444444"/>
                <w:sz w:val="19"/>
                <w:szCs w:val="19"/>
              </w:rPr>
              <w:t>port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$PORT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Instance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Type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Free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3"/>
      </w:pPr>
      <w:r>
        <w:t>3.3 Agregar variables de entorno</w:t>
      </w:r>
    </w:p>
    <w:p w:rsidR="000A2203" w:rsidRDefault="006320D0">
      <w:pPr>
        <w:spacing w:before="80" w:after="80"/>
      </w:pPr>
      <w:r>
        <w:rPr>
          <w:color w:val="444444"/>
        </w:rPr>
        <w:t>Más abajo en el mismo formulario, sección "</w:t>
      </w:r>
      <w:proofErr w:type="spellStart"/>
      <w:r>
        <w:rPr>
          <w:color w:val="444444"/>
        </w:rPr>
        <w:t>Environment</w:t>
      </w:r>
      <w:proofErr w:type="spellEnd"/>
      <w:r>
        <w:rPr>
          <w:color w:val="444444"/>
        </w:rPr>
        <w:t xml:space="preserve"> Variables":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3"/>
        <w:gridCol w:w="4531"/>
        <w:gridCol w:w="2776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3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Cómo obtenerlo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DATABASE_URL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postgresql</w:t>
            </w:r>
            <w:proofErr w:type="spellEnd"/>
            <w:r>
              <w:rPr>
                <w:color w:val="444444"/>
                <w:sz w:val="19"/>
                <w:szCs w:val="19"/>
              </w:rPr>
              <w:t>://...</w:t>
            </w:r>
            <w:proofErr w:type="spellStart"/>
            <w:r>
              <w:rPr>
                <w:color w:val="444444"/>
                <w:sz w:val="19"/>
                <w:szCs w:val="19"/>
              </w:rPr>
              <w:t>neon.tech</w:t>
            </w:r>
            <w:proofErr w:type="spellEnd"/>
            <w:r>
              <w:rPr>
                <w:color w:val="444444"/>
                <w:sz w:val="19"/>
                <w:szCs w:val="19"/>
              </w:rPr>
              <w:t>/</w:t>
            </w:r>
            <w:proofErr w:type="spellStart"/>
            <w:r>
              <w:rPr>
                <w:color w:val="444444"/>
                <w:sz w:val="19"/>
                <w:szCs w:val="19"/>
              </w:rPr>
              <w:t>neondb?sslmode</w:t>
            </w:r>
            <w:proofErr w:type="spellEnd"/>
            <w:r>
              <w:rPr>
                <w:color w:val="444444"/>
                <w:sz w:val="19"/>
                <w:szCs w:val="19"/>
              </w:rPr>
              <w:t>=</w:t>
            </w:r>
            <w:proofErr w:type="spellStart"/>
            <w:r>
              <w:rPr>
                <w:color w:val="444444"/>
                <w:sz w:val="19"/>
                <w:szCs w:val="19"/>
              </w:rPr>
              <w:t>require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Copiado en el Paso 1 de </w:t>
            </w:r>
            <w:proofErr w:type="spellStart"/>
            <w:r>
              <w:rPr>
                <w:color w:val="444444"/>
                <w:sz w:val="19"/>
                <w:szCs w:val="19"/>
              </w:rPr>
              <w:t>Neon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SECRET_KEY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[64 caracteres aleatorios]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Ver nota abajo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DEBUG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false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Escribir directamente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PYTHON_VERSION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3.12.0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Escribir directamente</w:t>
            </w:r>
          </w:p>
        </w:tc>
      </w:tr>
    </w:tbl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35400"/>
              <w:left w:val="single" w:sz="16" w:space="0" w:color="D35400"/>
              <w:bottom w:val="single" w:sz="1" w:space="0" w:color="D35400"/>
              <w:right w:val="single" w:sz="1" w:space="0" w:color="D35400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🔑</w:t>
            </w:r>
            <w:r>
              <w:rPr>
                <w:b/>
                <w:bCs/>
                <w:color w:val="1E3A5F"/>
              </w:rPr>
              <w:t xml:space="preserve"> Cómo generar SECRET_KEY (ejecutar en </w:t>
            </w:r>
            <w:proofErr w:type="spellStart"/>
            <w:r>
              <w:rPr>
                <w:b/>
                <w:bCs/>
                <w:color w:val="1E3A5F"/>
              </w:rPr>
              <w:t>PowerShell</w:t>
            </w:r>
            <w:proofErr w:type="spellEnd"/>
            <w:r>
              <w:rPr>
                <w:b/>
                <w:bCs/>
                <w:color w:val="1E3A5F"/>
              </w:rPr>
              <w:t>):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-c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secrets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secrets.token_hex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(32))"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Si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no está instalado localmente, usar este generador online: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https://generate-secret.vercel.app/64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Ejemplo: a3f8c2e1d4b79f3a...  (64 caracteres)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3"/>
      </w:pPr>
      <w:r>
        <w:t xml:space="preserve">3.4 Crear el servicio y esperar el </w:t>
      </w:r>
      <w:proofErr w:type="spellStart"/>
      <w:r>
        <w:t>build</w:t>
      </w:r>
      <w:proofErr w:type="spellEnd"/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Clic en "</w:t>
      </w:r>
      <w:proofErr w:type="spellStart"/>
      <w:r>
        <w:rPr>
          <w:color w:val="444444"/>
          <w:sz w:val="21"/>
          <w:szCs w:val="21"/>
        </w:rPr>
        <w:t>Create</w:t>
      </w:r>
      <w:proofErr w:type="spellEnd"/>
      <w:r>
        <w:rPr>
          <w:color w:val="444444"/>
          <w:sz w:val="21"/>
          <w:szCs w:val="21"/>
        </w:rPr>
        <w:t xml:space="preserve"> Web </w:t>
      </w:r>
      <w:proofErr w:type="spellStart"/>
      <w:r>
        <w:rPr>
          <w:color w:val="444444"/>
          <w:sz w:val="21"/>
          <w:szCs w:val="21"/>
        </w:rPr>
        <w:t>Service</w:t>
      </w:r>
      <w:proofErr w:type="spellEnd"/>
      <w:r>
        <w:rPr>
          <w:color w:val="444444"/>
          <w:sz w:val="21"/>
          <w:szCs w:val="21"/>
        </w:rPr>
        <w:t>" al final del formulario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proofErr w:type="spellStart"/>
      <w:r>
        <w:rPr>
          <w:color w:val="444444"/>
          <w:sz w:val="21"/>
          <w:szCs w:val="21"/>
        </w:rPr>
        <w:t>Render</w:t>
      </w:r>
      <w:proofErr w:type="spellEnd"/>
      <w:r>
        <w:rPr>
          <w:color w:val="444444"/>
          <w:sz w:val="21"/>
          <w:szCs w:val="21"/>
        </w:rPr>
        <w:t xml:space="preserve"> hace el </w:t>
      </w:r>
      <w:proofErr w:type="spellStart"/>
      <w:r>
        <w:rPr>
          <w:color w:val="444444"/>
          <w:sz w:val="21"/>
          <w:szCs w:val="21"/>
        </w:rPr>
        <w:t>build</w:t>
      </w:r>
      <w:proofErr w:type="spellEnd"/>
      <w:r>
        <w:rPr>
          <w:color w:val="444444"/>
          <w:sz w:val="21"/>
          <w:szCs w:val="21"/>
        </w:rPr>
        <w:t xml:space="preserve"> automáticamente (2-4 minutos primera vez)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En la pestaña "</w:t>
      </w:r>
      <w:proofErr w:type="spellStart"/>
      <w:r>
        <w:rPr>
          <w:color w:val="444444"/>
          <w:sz w:val="21"/>
          <w:szCs w:val="21"/>
        </w:rPr>
        <w:t>Logs</w:t>
      </w:r>
      <w:proofErr w:type="spellEnd"/>
      <w:r>
        <w:rPr>
          <w:color w:val="444444"/>
          <w:sz w:val="21"/>
          <w:szCs w:val="21"/>
        </w:rPr>
        <w:t xml:space="preserve">" se ve el progreso en tiempo </w:t>
      </w:r>
      <w:r>
        <w:rPr>
          <w:color w:val="444444"/>
          <w:sz w:val="21"/>
          <w:szCs w:val="21"/>
        </w:rPr>
        <w:t>real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Cuando diga "</w:t>
      </w:r>
      <w:proofErr w:type="spellStart"/>
      <w:r>
        <w:rPr>
          <w:color w:val="444444"/>
          <w:sz w:val="21"/>
          <w:szCs w:val="21"/>
        </w:rPr>
        <w:t>Your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service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is</w:t>
      </w:r>
      <w:proofErr w:type="spellEnd"/>
      <w:r>
        <w:rPr>
          <w:color w:val="444444"/>
          <w:sz w:val="21"/>
          <w:szCs w:val="21"/>
        </w:rPr>
        <w:t xml:space="preserve"> </w:t>
      </w:r>
      <w:proofErr w:type="spellStart"/>
      <w:r>
        <w:rPr>
          <w:color w:val="444444"/>
          <w:sz w:val="21"/>
          <w:szCs w:val="21"/>
        </w:rPr>
        <w:t>live</w:t>
      </w:r>
      <w:proofErr w:type="spellEnd"/>
      <w:r>
        <w:rPr>
          <w:color w:val="444444"/>
          <w:sz w:val="21"/>
          <w:szCs w:val="21"/>
        </w:rPr>
        <w:t>" copiar la URL (</w:t>
      </w:r>
      <w:proofErr w:type="spellStart"/>
      <w:r>
        <w:rPr>
          <w:color w:val="444444"/>
          <w:sz w:val="21"/>
          <w:szCs w:val="21"/>
        </w:rPr>
        <w:t>ej</w:t>
      </w:r>
      <w:proofErr w:type="spellEnd"/>
      <w:r>
        <w:rPr>
          <w:color w:val="444444"/>
          <w:sz w:val="21"/>
          <w:szCs w:val="21"/>
        </w:rPr>
        <w:t>: https://erp-financiero-api.onrender.com)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Verificar en el navegador: https://erp-financiero-api.onrender.com/health</w:t>
      </w:r>
    </w:p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7A3C"/>
              <w:left w:val="single" w:sz="16" w:space="0" w:color="1A7A3C"/>
              <w:bottom w:val="single" w:sz="1" w:space="0" w:color="1A7A3C"/>
              <w:right w:val="single" w:sz="1" w:space="0" w:color="1A7A3C"/>
            </w:tcBorders>
            <w:shd w:val="clear" w:color="auto" w:fill="E9F7E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✅</w:t>
            </w:r>
            <w:r>
              <w:rPr>
                <w:b/>
                <w:bCs/>
                <w:color w:val="1E3A5F"/>
              </w:rPr>
              <w:t xml:space="preserve"> Respuesta esperada del /</w:t>
            </w:r>
            <w:proofErr w:type="spellStart"/>
            <w:r>
              <w:rPr>
                <w:b/>
                <w:bCs/>
                <w:color w:val="1E3A5F"/>
              </w:rPr>
              <w:t>health</w:t>
            </w:r>
            <w:proofErr w:type="spellEnd"/>
            <w:r>
              <w:rPr>
                <w:b/>
                <w:bCs/>
                <w:color w:val="1E3A5F"/>
              </w:rPr>
              <w:t>: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{"status": "ok", 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service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": "ERP Financiero"</w:t>
            </w: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  <w:p w:rsidR="000A2203" w:rsidRDefault="000A2203">
            <w:pPr>
              <w:spacing w:before="30" w:after="30"/>
            </w:pPr>
          </w:p>
        </w:tc>
      </w:tr>
    </w:tbl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 xml:space="preserve">Paso 4 — Conectar </w:t>
      </w:r>
      <w:proofErr w:type="spellStart"/>
      <w:r>
        <w:t>Vercel</w:t>
      </w:r>
      <w:proofErr w:type="spellEnd"/>
      <w:r>
        <w:t xml:space="preserve"> con el </w:t>
      </w:r>
      <w:proofErr w:type="spellStart"/>
      <w:r>
        <w:t>Backend</w:t>
      </w:r>
      <w:proofErr w:type="spellEnd"/>
      <w:r>
        <w:t xml:space="preserve"> de </w:t>
      </w:r>
      <w:proofErr w:type="spellStart"/>
      <w:r>
        <w:t>Render</w:t>
      </w:r>
      <w:proofErr w:type="spellEnd"/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4</w:t>
            </w:r>
          </w:p>
        </w:tc>
        <w:tc>
          <w:tcPr>
            <w:tcW w:w="84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EBF5FF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Vercel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— agregar VITE_API_URL con la URL de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Render</w:t>
            </w:r>
            <w:proofErr w:type="spellEnd"/>
          </w:p>
          <w:p w:rsidR="000A2203" w:rsidRDefault="006320D0">
            <w:pPr>
              <w:spacing w:before="40"/>
            </w:pPr>
            <w:r>
              <w:rPr>
                <w:color w:val="444444"/>
                <w:sz w:val="20"/>
                <w:szCs w:val="20"/>
              </w:rPr>
              <w:t>https://vercel.com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Ir a https://vercel.com → abrir el proyecto ERP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Ir a </w:t>
      </w:r>
      <w:proofErr w:type="spellStart"/>
      <w:r>
        <w:rPr>
          <w:color w:val="444444"/>
          <w:sz w:val="21"/>
          <w:szCs w:val="21"/>
        </w:rPr>
        <w:t>Settings</w:t>
      </w:r>
      <w:proofErr w:type="spellEnd"/>
      <w:r>
        <w:rPr>
          <w:color w:val="444444"/>
          <w:sz w:val="21"/>
          <w:szCs w:val="21"/>
        </w:rPr>
        <w:t xml:space="preserve"> → pestaña "</w:t>
      </w:r>
      <w:proofErr w:type="spellStart"/>
      <w:r>
        <w:rPr>
          <w:color w:val="444444"/>
          <w:sz w:val="21"/>
          <w:szCs w:val="21"/>
        </w:rPr>
        <w:t>Environment</w:t>
      </w:r>
      <w:proofErr w:type="spellEnd"/>
      <w:r>
        <w:rPr>
          <w:color w:val="444444"/>
          <w:sz w:val="21"/>
          <w:szCs w:val="21"/>
        </w:rPr>
        <w:t xml:space="preserve"> Variables"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Hacer clic en "</w:t>
      </w:r>
      <w:proofErr w:type="spellStart"/>
      <w:r>
        <w:rPr>
          <w:color w:val="444444"/>
          <w:sz w:val="21"/>
          <w:szCs w:val="21"/>
        </w:rPr>
        <w:t>Add</w:t>
      </w:r>
      <w:proofErr w:type="spellEnd"/>
      <w:r>
        <w:rPr>
          <w:color w:val="444444"/>
          <w:sz w:val="21"/>
          <w:szCs w:val="21"/>
        </w:rPr>
        <w:t xml:space="preserve"> New"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65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VITE_API_URL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https://erp-financiero-api.onrender.com/api/v1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Marcar los 3 entornos: ✅ </w:t>
      </w:r>
      <w:proofErr w:type="spellStart"/>
      <w:r>
        <w:rPr>
          <w:color w:val="444444"/>
          <w:sz w:val="21"/>
          <w:szCs w:val="21"/>
        </w:rPr>
        <w:t>Production</w:t>
      </w:r>
      <w:proofErr w:type="spellEnd"/>
      <w:r>
        <w:rPr>
          <w:color w:val="444444"/>
          <w:sz w:val="21"/>
          <w:szCs w:val="21"/>
        </w:rPr>
        <w:t xml:space="preserve">  ✅ </w:t>
      </w:r>
      <w:proofErr w:type="spellStart"/>
      <w:r>
        <w:rPr>
          <w:color w:val="444444"/>
          <w:sz w:val="21"/>
          <w:szCs w:val="21"/>
        </w:rPr>
        <w:t>Preview</w:t>
      </w:r>
      <w:proofErr w:type="spellEnd"/>
      <w:r>
        <w:rPr>
          <w:color w:val="444444"/>
          <w:sz w:val="21"/>
          <w:szCs w:val="21"/>
        </w:rPr>
        <w:t xml:space="preserve">  ✅ </w:t>
      </w:r>
      <w:proofErr w:type="spellStart"/>
      <w:r>
        <w:rPr>
          <w:color w:val="444444"/>
          <w:sz w:val="21"/>
          <w:szCs w:val="21"/>
        </w:rPr>
        <w:t>Development</w:t>
      </w:r>
      <w:proofErr w:type="spellEnd"/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Clic en "</w:t>
      </w:r>
      <w:proofErr w:type="spellStart"/>
      <w:r>
        <w:rPr>
          <w:color w:val="444444"/>
          <w:sz w:val="21"/>
          <w:szCs w:val="21"/>
        </w:rPr>
        <w:t>Save</w:t>
      </w:r>
      <w:proofErr w:type="spellEnd"/>
      <w:r>
        <w:rPr>
          <w:color w:val="444444"/>
          <w:sz w:val="21"/>
          <w:szCs w:val="21"/>
        </w:rPr>
        <w:t>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Ir a la pestaña "</w:t>
      </w:r>
      <w:proofErr w:type="spellStart"/>
      <w:r>
        <w:rPr>
          <w:color w:val="444444"/>
          <w:sz w:val="21"/>
          <w:szCs w:val="21"/>
        </w:rPr>
        <w:t>Deployments</w:t>
      </w:r>
      <w:proofErr w:type="spellEnd"/>
      <w:r>
        <w:rPr>
          <w:color w:val="444444"/>
          <w:sz w:val="21"/>
          <w:szCs w:val="21"/>
        </w:rPr>
        <w:t xml:space="preserve">" → clic en "..." del último </w:t>
      </w:r>
      <w:proofErr w:type="spellStart"/>
      <w:r>
        <w:rPr>
          <w:color w:val="444444"/>
          <w:sz w:val="21"/>
          <w:szCs w:val="21"/>
        </w:rPr>
        <w:t>deploy</w:t>
      </w:r>
      <w:proofErr w:type="spellEnd"/>
      <w:r>
        <w:rPr>
          <w:color w:val="444444"/>
          <w:sz w:val="21"/>
          <w:szCs w:val="21"/>
        </w:rPr>
        <w:t xml:space="preserve"> → "</w:t>
      </w:r>
      <w:proofErr w:type="spellStart"/>
      <w:r>
        <w:rPr>
          <w:color w:val="444444"/>
          <w:sz w:val="21"/>
          <w:szCs w:val="21"/>
        </w:rPr>
        <w:t>Redeploy</w:t>
      </w:r>
      <w:proofErr w:type="spellEnd"/>
      <w:r>
        <w:rPr>
          <w:color w:val="444444"/>
          <w:sz w:val="21"/>
          <w:szCs w:val="21"/>
        </w:rPr>
        <w:t>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Esperar 1-2 minutos</w:t>
      </w:r>
    </w:p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35400"/>
              <w:left w:val="single" w:sz="16" w:space="0" w:color="D35400"/>
              <w:bottom w:val="single" w:sz="1" w:space="0" w:color="D35400"/>
              <w:right w:val="single" w:sz="1" w:space="0" w:color="D35400"/>
            </w:tcBorders>
            <w:shd w:val="clear" w:color="auto" w:fill="FEF9E7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⚠</w:t>
            </w:r>
            <w:r>
              <w:rPr>
                <w:b/>
                <w:bCs/>
                <w:color w:val="1E3A5F"/>
              </w:rPr>
              <w:t>️</w:t>
            </w:r>
            <w:r>
              <w:rPr>
                <w:b/>
                <w:bCs/>
                <w:color w:val="1E3A5F"/>
              </w:rPr>
              <w:t xml:space="preserve">  Si el nombre del servicio en </w:t>
            </w:r>
            <w:proofErr w:type="spellStart"/>
            <w:r>
              <w:rPr>
                <w:b/>
                <w:bCs/>
                <w:color w:val="1E3A5F"/>
              </w:rPr>
              <w:t>Render</w:t>
            </w:r>
            <w:proofErr w:type="spellEnd"/>
            <w:r>
              <w:rPr>
                <w:b/>
                <w:bCs/>
                <w:color w:val="1E3A5F"/>
              </w:rPr>
              <w:t xml:space="preserve"> fue diferente, la URL cambia. Siempre usar la URL exacta que muestra </w:t>
            </w:r>
            <w:proofErr w:type="spellStart"/>
            <w:r>
              <w:rPr>
                <w:b/>
                <w:bCs/>
                <w:color w:val="1E3A5F"/>
              </w:rPr>
              <w:t>Render</w:t>
            </w:r>
            <w:proofErr w:type="spellEnd"/>
            <w:r>
              <w:rPr>
                <w:b/>
                <w:bCs/>
                <w:color w:val="1E3A5F"/>
              </w:rPr>
              <w:t xml:space="preserve"> en el </w:t>
            </w:r>
            <w:proofErr w:type="spellStart"/>
            <w:r>
              <w:rPr>
                <w:b/>
                <w:bCs/>
                <w:color w:val="1E3A5F"/>
              </w:rPr>
              <w:t>dashboard</w:t>
            </w:r>
            <w:proofErr w:type="spellEnd"/>
            <w:r>
              <w:rPr>
                <w:b/>
                <w:bCs/>
                <w:color w:val="1E3A5F"/>
              </w:rPr>
              <w:t xml:space="preserve"> del servicio.</w:t>
            </w:r>
          </w:p>
        </w:tc>
      </w:tr>
    </w:tbl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 xml:space="preserve">Paso 5 — Cargar los Datos en </w:t>
      </w:r>
      <w:proofErr w:type="spellStart"/>
      <w:r>
        <w:t>Neon</w:t>
      </w:r>
      <w:proofErr w:type="spellEnd"/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1A7A3C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5</w:t>
            </w:r>
          </w:p>
        </w:tc>
        <w:tc>
          <w:tcPr>
            <w:tcW w:w="846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E9F7EF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Neon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SQL Editor — ejecutar </w:t>
            </w:r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setup_completo.sql</w:t>
            </w:r>
            <w:proofErr w:type="spellEnd"/>
          </w:p>
          <w:p w:rsidR="000A2203" w:rsidRDefault="006320D0">
            <w:pPr>
              <w:spacing w:before="40"/>
            </w:pPr>
            <w:r>
              <w:rPr>
                <w:color w:val="444444"/>
                <w:sz w:val="20"/>
                <w:szCs w:val="20"/>
              </w:rPr>
              <w:t>Carga los 15 usuarios, 10 clientes y 47 facturas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Volver a https://neon.tech → abrir el proyecto </w:t>
      </w:r>
      <w:proofErr w:type="spellStart"/>
      <w:r>
        <w:rPr>
          <w:color w:val="444444"/>
          <w:sz w:val="21"/>
          <w:szCs w:val="21"/>
        </w:rPr>
        <w:t>erp</w:t>
      </w:r>
      <w:proofErr w:type="spellEnd"/>
      <w:r>
        <w:rPr>
          <w:color w:val="444444"/>
          <w:sz w:val="21"/>
          <w:szCs w:val="21"/>
        </w:rPr>
        <w:t>-financiero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En la barra lateral izquierda → clic en "SQL Editor"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Clic en "New </w:t>
      </w:r>
      <w:proofErr w:type="spellStart"/>
      <w:r>
        <w:rPr>
          <w:color w:val="444444"/>
          <w:sz w:val="21"/>
          <w:szCs w:val="21"/>
        </w:rPr>
        <w:t>Query</w:t>
      </w:r>
      <w:proofErr w:type="spellEnd"/>
      <w:r>
        <w:rPr>
          <w:color w:val="444444"/>
          <w:sz w:val="21"/>
          <w:szCs w:val="21"/>
        </w:rPr>
        <w:t>"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Abrir el archivo </w:t>
      </w:r>
      <w:proofErr w:type="spellStart"/>
      <w:r>
        <w:rPr>
          <w:color w:val="444444"/>
          <w:sz w:val="21"/>
          <w:szCs w:val="21"/>
        </w:rPr>
        <w:t>setup_completo.sql</w:t>
      </w:r>
      <w:proofErr w:type="spellEnd"/>
      <w:r>
        <w:rPr>
          <w:color w:val="444444"/>
          <w:sz w:val="21"/>
          <w:szCs w:val="21"/>
        </w:rPr>
        <w:t xml:space="preserve"> en </w:t>
      </w:r>
      <w:proofErr w:type="spellStart"/>
      <w:r>
        <w:rPr>
          <w:color w:val="444444"/>
          <w:sz w:val="21"/>
          <w:szCs w:val="21"/>
        </w:rPr>
        <w:t>Notepad</w:t>
      </w:r>
      <w:proofErr w:type="spellEnd"/>
      <w:r>
        <w:rPr>
          <w:color w:val="444444"/>
          <w:sz w:val="21"/>
          <w:szCs w:val="21"/>
        </w:rPr>
        <w:t xml:space="preserve"> o VS </w:t>
      </w:r>
      <w:proofErr w:type="spellStart"/>
      <w:r>
        <w:rPr>
          <w:color w:val="444444"/>
          <w:sz w:val="21"/>
          <w:szCs w:val="21"/>
        </w:rPr>
        <w:t>Code</w:t>
      </w:r>
      <w:proofErr w:type="spellEnd"/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Seleccionar TODO (</w:t>
      </w:r>
      <w:proofErr w:type="spellStart"/>
      <w:r>
        <w:rPr>
          <w:color w:val="444444"/>
          <w:sz w:val="21"/>
          <w:szCs w:val="21"/>
        </w:rPr>
        <w:t>Ctrl+A</w:t>
      </w:r>
      <w:proofErr w:type="spellEnd"/>
      <w:r>
        <w:rPr>
          <w:color w:val="444444"/>
          <w:sz w:val="21"/>
          <w:szCs w:val="21"/>
        </w:rPr>
        <w:t>) → Copiar (</w:t>
      </w:r>
      <w:proofErr w:type="spellStart"/>
      <w:r>
        <w:rPr>
          <w:color w:val="444444"/>
          <w:sz w:val="21"/>
          <w:szCs w:val="21"/>
        </w:rPr>
        <w:t>Ctrl+C</w:t>
      </w:r>
      <w:proofErr w:type="spellEnd"/>
      <w:r>
        <w:rPr>
          <w:color w:val="444444"/>
          <w:sz w:val="21"/>
          <w:szCs w:val="21"/>
        </w:rPr>
        <w:t>)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 xml:space="preserve">Pegar en el SQL Editor de </w:t>
      </w:r>
      <w:proofErr w:type="spellStart"/>
      <w:r>
        <w:rPr>
          <w:color w:val="444444"/>
          <w:sz w:val="21"/>
          <w:szCs w:val="21"/>
        </w:rPr>
        <w:t>Neon</w:t>
      </w:r>
      <w:proofErr w:type="spellEnd"/>
      <w:r>
        <w:rPr>
          <w:color w:val="444444"/>
          <w:sz w:val="21"/>
          <w:szCs w:val="21"/>
        </w:rPr>
        <w:t xml:space="preserve"> (</w:t>
      </w:r>
      <w:proofErr w:type="spellStart"/>
      <w:r>
        <w:rPr>
          <w:color w:val="444444"/>
          <w:sz w:val="21"/>
          <w:szCs w:val="21"/>
        </w:rPr>
        <w:t>Ctrl+V</w:t>
      </w:r>
      <w:proofErr w:type="spellEnd"/>
      <w:r>
        <w:rPr>
          <w:color w:val="444444"/>
          <w:sz w:val="21"/>
          <w:szCs w:val="21"/>
        </w:rPr>
        <w:t>)</w:t>
      </w:r>
    </w:p>
    <w:p w:rsidR="000A2203" w:rsidRDefault="006320D0">
      <w:pPr>
        <w:pStyle w:val="Prrafodelista"/>
        <w:numPr>
          <w:ilvl w:val="0"/>
          <w:numId w:val="2"/>
        </w:numPr>
        <w:spacing w:before="80" w:after="80"/>
      </w:pPr>
      <w:r>
        <w:rPr>
          <w:color w:val="444444"/>
          <w:sz w:val="21"/>
          <w:szCs w:val="21"/>
        </w:rPr>
        <w:t>Clic en "</w:t>
      </w:r>
      <w:proofErr w:type="spellStart"/>
      <w:r>
        <w:rPr>
          <w:color w:val="444444"/>
          <w:sz w:val="21"/>
          <w:szCs w:val="21"/>
        </w:rPr>
        <w:t>Run</w:t>
      </w:r>
      <w:proofErr w:type="spellEnd"/>
      <w:r>
        <w:rPr>
          <w:color w:val="444444"/>
          <w:sz w:val="21"/>
          <w:szCs w:val="21"/>
        </w:rPr>
        <w:t xml:space="preserve">" o </w:t>
      </w:r>
      <w:proofErr w:type="spellStart"/>
      <w:r>
        <w:rPr>
          <w:color w:val="444444"/>
          <w:sz w:val="21"/>
          <w:szCs w:val="21"/>
        </w:rPr>
        <w:t>Ctrl+Enter</w:t>
      </w:r>
      <w:proofErr w:type="spellEnd"/>
    </w:p>
    <w:p w:rsidR="000A2203" w:rsidRDefault="000A2203">
      <w:pPr>
        <w:spacing w:before="100" w:after="100"/>
      </w:pPr>
    </w:p>
    <w:p w:rsidR="000A2203" w:rsidRDefault="006320D0">
      <w:pPr>
        <w:spacing w:before="80" w:after="80"/>
      </w:pPr>
      <w:r>
        <w:rPr>
          <w:color w:val="444444"/>
        </w:rPr>
        <w:t>El resultado debe mostrar esta tabla:</w:t>
      </w: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57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Registros esperados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usuarios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1A7A3C"/>
                <w:sz w:val="19"/>
                <w:szCs w:val="19"/>
              </w:rPr>
              <w:t>15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clientes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1A7A3C"/>
                <w:sz w:val="19"/>
                <w:szCs w:val="19"/>
              </w:rPr>
              <w:t>10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facturas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1A7A3C"/>
                <w:sz w:val="19"/>
                <w:szCs w:val="19"/>
              </w:rPr>
              <w:t>47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asientos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5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ppm_pagados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10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períodos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12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cuentas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color w:val="444444"/>
                <w:sz w:val="19"/>
                <w:szCs w:val="19"/>
              </w:rPr>
              <w:t>37</w:t>
            </w:r>
          </w:p>
        </w:tc>
      </w:tr>
    </w:tbl>
    <w:p w:rsidR="000A2203" w:rsidRDefault="006320D0">
      <w:r>
        <w:br w:type="page"/>
      </w:r>
    </w:p>
    <w:p w:rsidR="000A2203" w:rsidRDefault="006320D0">
      <w:pPr>
        <w:pStyle w:val="Ttulo1"/>
      </w:pPr>
      <w:r>
        <w:lastRenderedPageBreak/>
        <w:t>Paso 6 — Verificación Final</w:t>
      </w:r>
    </w:p>
    <w:p w:rsidR="000A2203" w:rsidRDefault="000A2203">
      <w:pPr>
        <w:pBdr>
          <w:bottom w:val="single" w:sz="4" w:space="1" w:color="2E86AB"/>
        </w:pBdr>
        <w:spacing w:before="60" w:after="8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4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1A7A3C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6</w:t>
            </w:r>
          </w:p>
        </w:tc>
        <w:tc>
          <w:tcPr>
            <w:tcW w:w="8460" w:type="dxa"/>
            <w:tcBorders>
              <w:top w:val="single" w:sz="1" w:space="0" w:color="1A7A3C"/>
              <w:left w:val="single" w:sz="1" w:space="0" w:color="1A7A3C"/>
              <w:bottom w:val="single" w:sz="1" w:space="0" w:color="1A7A3C"/>
              <w:right w:val="single" w:sz="1" w:space="0" w:color="1A7A3C"/>
            </w:tcBorders>
            <w:shd w:val="clear" w:color="auto" w:fill="E8F8F0"/>
            <w:tcMar>
              <w:top w:w="100" w:type="dxa"/>
              <w:left w:w="220" w:type="dxa"/>
              <w:bottom w:w="100" w:type="dxa"/>
              <w:right w:w="22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1E3A5F"/>
                <w:sz w:val="24"/>
                <w:szCs w:val="24"/>
              </w:rPr>
              <w:t>Login</w:t>
            </w:r>
            <w:proofErr w:type="spellEnd"/>
            <w:r>
              <w:rPr>
                <w:b/>
                <w:bCs/>
                <w:color w:val="1E3A5F"/>
                <w:sz w:val="24"/>
                <w:szCs w:val="24"/>
              </w:rPr>
              <w:t xml:space="preserve"> y prueba del ERP completo</w:t>
            </w:r>
          </w:p>
          <w:p w:rsidR="000A2203" w:rsidRDefault="006320D0">
            <w:pPr>
              <w:spacing w:before="40"/>
            </w:pPr>
            <w:r>
              <w:rPr>
                <w:color w:val="444444"/>
                <w:sz w:val="20"/>
                <w:szCs w:val="20"/>
              </w:rPr>
              <w:t>ceo@innovaconsulting.cl / Consul2025!</w:t>
            </w:r>
          </w:p>
        </w:tc>
      </w:tr>
    </w:tbl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  <w:tc>
          <w:tcPr>
            <w:tcW w:w="3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URL / Acción</w:t>
            </w:r>
          </w:p>
        </w:tc>
        <w:tc>
          <w:tcPr>
            <w:tcW w:w="3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vivo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https://erp-financiero-api.onrender.com/health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{"</w:t>
            </w:r>
            <w:proofErr w:type="spellStart"/>
            <w:r>
              <w:rPr>
                <w:color w:val="444444"/>
                <w:sz w:val="19"/>
                <w:szCs w:val="19"/>
              </w:rPr>
              <w:t>status":"ok</w:t>
            </w:r>
            <w:proofErr w:type="spellEnd"/>
            <w:r>
              <w:rPr>
                <w:color w:val="444444"/>
                <w:sz w:val="19"/>
                <w:szCs w:val="19"/>
              </w:rPr>
              <w:t>"}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API documentada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https://erp-financiero-api.onrender.com/docs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Swagger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UI con todos los </w:t>
            </w:r>
            <w:proofErr w:type="spellStart"/>
            <w:r>
              <w:rPr>
                <w:color w:val="444444"/>
                <w:sz w:val="19"/>
                <w:szCs w:val="19"/>
              </w:rPr>
              <w:t>endpoints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Frontend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carga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https://novaerp-cuck6c0ur-...vercel.app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Pantalla de </w:t>
            </w:r>
            <w:proofErr w:type="spellStart"/>
            <w:r>
              <w:rPr>
                <w:color w:val="444444"/>
                <w:sz w:val="19"/>
                <w:szCs w:val="19"/>
              </w:rPr>
              <w:t>login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del ERP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Login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CEO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ceo@innovaconsulting.cl  /  Consul2025!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Entra al </w:t>
            </w:r>
            <w:proofErr w:type="spellStart"/>
            <w:r>
              <w:rPr>
                <w:color w:val="444444"/>
                <w:sz w:val="19"/>
                <w:szCs w:val="19"/>
              </w:rPr>
              <w:t>Dashboard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con </w:t>
            </w:r>
            <w:proofErr w:type="spellStart"/>
            <w:r>
              <w:rPr>
                <w:color w:val="444444"/>
                <w:sz w:val="19"/>
                <w:szCs w:val="19"/>
              </w:rPr>
              <w:t>KPIs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Login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Contador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contador.jefe@innovaconsulting.cl  /  Consul2025!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Entra sin botones de eliminar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Login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Viewer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auditor@pwc-chile.cl  /  Consul2025!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Entra en modo solo lectura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2"/>
      </w:pPr>
      <w:proofErr w:type="spellStart"/>
      <w:r>
        <w:t>Troubleshooting</w:t>
      </w:r>
      <w:proofErr w:type="spellEnd"/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600"/>
        <w:gridCol w:w="45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Síntoma</w:t>
            </w:r>
          </w:p>
        </w:tc>
        <w:tc>
          <w:tcPr>
            <w:tcW w:w="26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45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"Error al iniciar sesión"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aún dormido o </w:t>
            </w:r>
            <w:proofErr w:type="spellStart"/>
            <w:r>
              <w:rPr>
                <w:color w:val="444444"/>
                <w:sz w:val="19"/>
                <w:szCs w:val="19"/>
              </w:rPr>
              <w:t>build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fallido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Esperar 30 </w:t>
            </w:r>
            <w:proofErr w:type="spellStart"/>
            <w:r>
              <w:rPr>
                <w:color w:val="444444"/>
                <w:sz w:val="19"/>
                <w:szCs w:val="19"/>
              </w:rPr>
              <w:t>seg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y reintentar — revisar </w:t>
            </w:r>
            <w:proofErr w:type="spellStart"/>
            <w:r>
              <w:rPr>
                <w:color w:val="444444"/>
                <w:sz w:val="19"/>
                <w:szCs w:val="19"/>
              </w:rPr>
              <w:t>logs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en </w:t>
            </w:r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CORS error en consola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URL de </w:t>
            </w:r>
            <w:proofErr w:type="spellStart"/>
            <w:r>
              <w:rPr>
                <w:color w:val="444444"/>
                <w:sz w:val="19"/>
                <w:szCs w:val="19"/>
              </w:rPr>
              <w:t>Vercel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no en ALLOWED_ORIGINS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Agregar la URL en config.py → </w:t>
            </w:r>
            <w:proofErr w:type="spellStart"/>
            <w:r>
              <w:rPr>
                <w:color w:val="444444"/>
                <w:sz w:val="19"/>
                <w:szCs w:val="19"/>
              </w:rPr>
              <w:t>push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444444"/>
                <w:sz w:val="19"/>
                <w:szCs w:val="19"/>
              </w:rPr>
              <w:t>redeploy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"</w:t>
            </w:r>
            <w:proofErr w:type="spellStart"/>
            <w:r>
              <w:rPr>
                <w:color w:val="444444"/>
                <w:sz w:val="19"/>
                <w:szCs w:val="19"/>
              </w:rPr>
              <w:t>relation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does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not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exist</w:t>
            </w:r>
            <w:proofErr w:type="spellEnd"/>
            <w:r>
              <w:rPr>
                <w:color w:val="444444"/>
                <w:sz w:val="19"/>
                <w:szCs w:val="19"/>
              </w:rPr>
              <w:t>"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setup_completo.sql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no se ejecutó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Ejecutar el SQL en </w:t>
            </w:r>
            <w:proofErr w:type="spellStart"/>
            <w:r>
              <w:rPr>
                <w:color w:val="444444"/>
                <w:sz w:val="19"/>
                <w:szCs w:val="19"/>
              </w:rPr>
              <w:t>Neon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SQL Editor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Contraseña incorrecta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Hash </w:t>
            </w:r>
            <w:proofErr w:type="spellStart"/>
            <w:r>
              <w:rPr>
                <w:color w:val="444444"/>
                <w:sz w:val="19"/>
                <w:szCs w:val="19"/>
              </w:rPr>
              <w:t>bcrypt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incompatible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Ver nota de regenerar hash — sección 6.1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color w:val="444444"/>
                <w:sz w:val="19"/>
                <w:szCs w:val="19"/>
              </w:rPr>
              <w:t>Build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failed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en </w:t>
            </w:r>
            <w:proofErr w:type="spellStart"/>
            <w:r>
              <w:rPr>
                <w:color w:val="444444"/>
                <w:sz w:val="19"/>
                <w:szCs w:val="19"/>
              </w:rPr>
              <w:t>Render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Dependencia faltante en </w:t>
            </w:r>
            <w:proofErr w:type="spellStart"/>
            <w:r>
              <w:rPr>
                <w:color w:val="444444"/>
                <w:sz w:val="19"/>
                <w:szCs w:val="19"/>
              </w:rPr>
              <w:t>requirements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 xml:space="preserve">Revisar </w:t>
            </w:r>
            <w:proofErr w:type="spellStart"/>
            <w:r>
              <w:rPr>
                <w:color w:val="444444"/>
                <w:sz w:val="19"/>
                <w:szCs w:val="19"/>
              </w:rPr>
              <w:t>logs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→ agregar al requirements.txt → </w:t>
            </w:r>
            <w:proofErr w:type="spellStart"/>
            <w:r>
              <w:rPr>
                <w:color w:val="444444"/>
                <w:sz w:val="19"/>
                <w:szCs w:val="19"/>
              </w:rPr>
              <w:t>push</w:t>
            </w:r>
            <w:proofErr w:type="spellEnd"/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pStyle w:val="Ttulo3"/>
      </w:pPr>
      <w:r>
        <w:t>6.1 Si la contraseña Consul2025! no funciona</w:t>
      </w:r>
    </w:p>
    <w:p w:rsidR="000A2203" w:rsidRDefault="006320D0">
      <w:pPr>
        <w:spacing w:before="80" w:after="80"/>
      </w:pPr>
      <w:proofErr w:type="spellStart"/>
      <w:r>
        <w:rPr>
          <w:color w:val="444444"/>
        </w:rPr>
        <w:t>Render</w:t>
      </w:r>
      <w:proofErr w:type="spellEnd"/>
      <w:r>
        <w:rPr>
          <w:color w:val="444444"/>
        </w:rPr>
        <w:t xml:space="preserve"> tiene una consola Shell. Úsala para regenerar el hash:</w:t>
      </w: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86AB"/>
              <w:left w:val="single" w:sz="16" w:space="0" w:color="2E86AB"/>
              <w:bottom w:val="single" w:sz="1" w:space="0" w:color="2E86AB"/>
              <w:right w:val="single" w:sz="1" w:space="0" w:color="2E86AB"/>
            </w:tcBorders>
            <w:shd w:val="clear" w:color="auto" w:fill="EBF5F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 xml:space="preserve">En </w:t>
            </w:r>
            <w:proofErr w:type="spellStart"/>
            <w:r>
              <w:rPr>
                <w:b/>
                <w:bCs/>
                <w:color w:val="1E3A5F"/>
              </w:rPr>
              <w:t>Render</w:t>
            </w:r>
            <w:proofErr w:type="spellEnd"/>
            <w:r>
              <w:rPr>
                <w:b/>
                <w:bCs/>
                <w:color w:val="1E3A5F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</w:rPr>
              <w:t>dashboard</w:t>
            </w:r>
            <w:proofErr w:type="spellEnd"/>
            <w:r>
              <w:rPr>
                <w:b/>
                <w:bCs/>
                <w:color w:val="1E3A5F"/>
              </w:rPr>
              <w:t xml:space="preserve"> → servicio → pestaña "Shell":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python3 -c "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passlib.context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import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CryptContext</w:t>
            </w:r>
            <w:proofErr w:type="spellEnd"/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CryptContext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schemes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'],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deprecated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='auto')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ctx.hash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('Consul2025!'))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"</w:t>
            </w:r>
          </w:p>
          <w:p w:rsidR="000A2203" w:rsidRDefault="000A2203">
            <w:pPr>
              <w:spacing w:before="30" w:after="30"/>
            </w:pP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# Copiar el hash y ejecutar en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Neon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SQL Editor:</w:t>
            </w:r>
          </w:p>
          <w:p w:rsidR="000A2203" w:rsidRDefault="006320D0">
            <w:pPr>
              <w:shd w:val="clear" w:color="auto" w:fill="E0E0E0"/>
              <w:spacing w:before="30" w:after="30"/>
              <w:ind w:left="18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UPDATE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users.users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SET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hashed_password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'HASH_AQUI';</w:t>
            </w:r>
          </w:p>
          <w:p w:rsidR="000A2203" w:rsidRDefault="000A2203">
            <w:pPr>
              <w:spacing w:before="30" w:after="30"/>
            </w:pPr>
          </w:p>
        </w:tc>
      </w:tr>
    </w:tbl>
    <w:p w:rsidR="000A2203" w:rsidRDefault="006320D0">
      <w:r>
        <w:lastRenderedPageBreak/>
        <w:br w:type="page"/>
      </w:r>
    </w:p>
    <w:p w:rsidR="000A2203" w:rsidRDefault="006320D0">
      <w:pPr>
        <w:pStyle w:val="Ttulo1"/>
      </w:pPr>
      <w:r>
        <w:lastRenderedPageBreak/>
        <w:t xml:space="preserve">Resumen — Credenciales y </w:t>
      </w:r>
      <w:proofErr w:type="spellStart"/>
      <w:r>
        <w:t>URLs</w:t>
      </w:r>
      <w:proofErr w:type="spellEnd"/>
    </w:p>
    <w:p w:rsidR="000A2203" w:rsidRDefault="000A2203">
      <w:pPr>
        <w:pBdr>
          <w:bottom w:val="single" w:sz="4" w:space="1" w:color="2E86AB"/>
        </w:pBdr>
        <w:spacing w:before="60" w:after="80"/>
      </w:pPr>
    </w:p>
    <w:p w:rsidR="000A2203" w:rsidRDefault="000A2203">
      <w:pPr>
        <w:spacing w:before="100" w:after="100"/>
      </w:pPr>
    </w:p>
    <w:tbl>
      <w:tblPr>
        <w:tblW w:w="9360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65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0A2203" w:rsidRDefault="006320D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URL / Credencial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Frontend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https://novaerp-cuck6c0ur-josecanihuantes-projects.vercel.app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Backend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Render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https://erp-financiero-api.onrender.com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 xml:space="preserve">API 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Docs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https://erp-financiero-api.onrender.com/docs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Neon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https://console.neon.tech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CEO (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admin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ceo@innovaconsulting.cl  |  Consul2025!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CFO (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admin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cfo@innovaconsulting.cl  |  Consul2025!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Contadora (contador)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contador.jefe@innovaconsulting.cl  |  Consul2025!</w:t>
            </w:r>
          </w:p>
        </w:tc>
      </w:tr>
      <w:tr w:rsidR="000A220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b/>
                <w:bCs/>
                <w:color w:val="444444"/>
                <w:sz w:val="19"/>
                <w:szCs w:val="19"/>
              </w:rPr>
              <w:t>Auditora (</w:t>
            </w:r>
            <w:proofErr w:type="spellStart"/>
            <w:r>
              <w:rPr>
                <w:b/>
                <w:bCs/>
                <w:color w:val="444444"/>
                <w:sz w:val="19"/>
                <w:szCs w:val="19"/>
              </w:rPr>
              <w:t>viewer</w:t>
            </w:r>
            <w:proofErr w:type="spellEnd"/>
            <w:r>
              <w:rPr>
                <w:b/>
                <w:bCs/>
                <w:color w:val="444444"/>
                <w:sz w:val="19"/>
                <w:szCs w:val="19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0A2203" w:rsidRDefault="006320D0">
            <w:r>
              <w:rPr>
                <w:color w:val="444444"/>
                <w:sz w:val="19"/>
                <w:szCs w:val="19"/>
              </w:rPr>
              <w:t>auditor@pwc-chile.cl  |  Consul2025!</w:t>
            </w:r>
          </w:p>
        </w:tc>
      </w:tr>
    </w:tbl>
    <w:p w:rsidR="000A2203" w:rsidRDefault="000A2203">
      <w:pPr>
        <w:spacing w:before="100" w:after="100"/>
      </w:pPr>
    </w:p>
    <w:tbl>
      <w:tblPr>
        <w:tblW w:w="9360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A2203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7A3C"/>
              <w:left w:val="single" w:sz="16" w:space="0" w:color="1A7A3C"/>
              <w:bottom w:val="single" w:sz="1" w:space="0" w:color="1A7A3C"/>
              <w:right w:val="single" w:sz="1" w:space="0" w:color="1A7A3C"/>
            </w:tcBorders>
            <w:shd w:val="clear" w:color="auto" w:fill="E9F7EF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0A2203" w:rsidRDefault="006320D0">
            <w:pPr>
              <w:spacing w:after="80"/>
            </w:pPr>
            <w:r>
              <w:rPr>
                <w:b/>
                <w:bCs/>
                <w:color w:val="1E3A5F"/>
              </w:rPr>
              <w:t>✅</w:t>
            </w:r>
            <w:r>
              <w:rPr>
                <w:b/>
                <w:bCs/>
                <w:color w:val="1E3A5F"/>
              </w:rPr>
              <w:t xml:space="preserve">  Todo gratuito, sin tarjeta de crédito, accesible desde cualquier navegador del mundo.</w:t>
            </w:r>
          </w:p>
        </w:tc>
      </w:tr>
    </w:tbl>
    <w:p w:rsidR="000A2203" w:rsidRDefault="000A2203">
      <w:pPr>
        <w:spacing w:before="100" w:after="100"/>
      </w:pPr>
    </w:p>
    <w:p w:rsidR="000A2203" w:rsidRDefault="006320D0">
      <w:pPr>
        <w:spacing w:before="600"/>
        <w:jc w:val="center"/>
      </w:pPr>
      <w:r>
        <w:rPr>
          <w:i/>
          <w:iCs/>
          <w:color w:val="444444"/>
        </w:rPr>
        <w:t>— Fin del Documento —</w:t>
      </w:r>
    </w:p>
    <w:sectPr w:rsidR="000A220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20D0" w:rsidRDefault="006320D0">
      <w:r>
        <w:separator/>
      </w:r>
    </w:p>
  </w:endnote>
  <w:endnote w:type="continuationSeparator" w:id="0">
    <w:p w:rsidR="006320D0" w:rsidRDefault="006320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A2203" w:rsidRDefault="006320D0">
    <w:pPr>
      <w:pBdr>
        <w:top w:val="single" w:sz="4" w:space="0" w:color="2E86AB"/>
      </w:pBdr>
      <w:jc w:val="center"/>
    </w:pPr>
    <w:r>
      <w:rPr>
        <w:color w:val="444444"/>
        <w:sz w:val="18"/>
        <w:szCs w:val="18"/>
      </w:rPr>
      <w:t xml:space="preserve">Página </w:t>
    </w:r>
    <w:r>
      <w:rPr>
        <w:color w:val="444444"/>
        <w:sz w:val="18"/>
        <w:szCs w:val="18"/>
      </w:rPr>
      <w:fldChar w:fldCharType="begin"/>
    </w:r>
    <w:r>
      <w:rPr>
        <w:color w:val="444444"/>
        <w:sz w:val="18"/>
        <w:szCs w:val="18"/>
      </w:rPr>
      <w:instrText>PAGE</w:instrText>
    </w:r>
    <w:r w:rsidR="00254305">
      <w:rPr>
        <w:color w:val="444444"/>
        <w:sz w:val="18"/>
        <w:szCs w:val="18"/>
      </w:rPr>
      <w:fldChar w:fldCharType="separate"/>
    </w:r>
    <w:r w:rsidR="00EC7CA6">
      <w:rPr>
        <w:noProof/>
        <w:color w:val="444444"/>
        <w:sz w:val="18"/>
        <w:szCs w:val="18"/>
      </w:rPr>
      <w:t>5</w:t>
    </w:r>
    <w:r>
      <w:rPr>
        <w:color w:val="444444"/>
        <w:sz w:val="18"/>
        <w:szCs w:val="18"/>
      </w:rPr>
      <w:fldChar w:fldCharType="end"/>
    </w:r>
    <w:r>
      <w:rPr>
        <w:color w:val="444444"/>
        <w:sz w:val="18"/>
        <w:szCs w:val="18"/>
      </w:rPr>
      <w:t xml:space="preserve"> de </w:t>
    </w:r>
    <w:r>
      <w:rPr>
        <w:color w:val="444444"/>
        <w:sz w:val="18"/>
        <w:szCs w:val="18"/>
      </w:rPr>
      <w:fldChar w:fldCharType="begin"/>
    </w:r>
    <w:r>
      <w:rPr>
        <w:color w:val="444444"/>
        <w:sz w:val="18"/>
        <w:szCs w:val="18"/>
      </w:rPr>
      <w:instrText>NUMPAGES</w:instrText>
    </w:r>
    <w:r w:rsidR="00254305">
      <w:rPr>
        <w:color w:val="444444"/>
        <w:sz w:val="18"/>
        <w:szCs w:val="18"/>
      </w:rPr>
      <w:fldChar w:fldCharType="separate"/>
    </w:r>
    <w:r w:rsidR="00EC7CA6">
      <w:rPr>
        <w:noProof/>
        <w:color w:val="444444"/>
        <w:sz w:val="18"/>
        <w:szCs w:val="18"/>
      </w:rPr>
      <w:t>11</w:t>
    </w:r>
    <w:r>
      <w:rPr>
        <w:color w:val="44444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20D0" w:rsidRDefault="006320D0">
      <w:r>
        <w:separator/>
      </w:r>
    </w:p>
  </w:footnote>
  <w:footnote w:type="continuationSeparator" w:id="0">
    <w:p w:rsidR="006320D0" w:rsidRDefault="006320D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A2203" w:rsidRDefault="006320D0">
    <w:pPr>
      <w:pBdr>
        <w:bottom w:val="single" w:sz="4" w:space="0" w:color="2E86AB"/>
      </w:pBdr>
    </w:pPr>
    <w:r>
      <w:rPr>
        <w:color w:val="444444"/>
        <w:sz w:val="18"/>
        <w:szCs w:val="18"/>
      </w:rPr>
      <w:t xml:space="preserve">ERP Financiero — Guía de Despliegue: Render.com + </w:t>
    </w:r>
    <w:proofErr w:type="spellStart"/>
    <w:r>
      <w:rPr>
        <w:color w:val="444444"/>
        <w:sz w:val="18"/>
        <w:szCs w:val="18"/>
      </w:rPr>
      <w:t>Neon</w:t>
    </w:r>
    <w:proofErr w:type="spellEnd"/>
    <w:r>
      <w:rPr>
        <w:color w:val="444444"/>
        <w:sz w:val="18"/>
        <w:szCs w:val="18"/>
      </w:rPr>
      <w:t xml:space="preserve"> + </w:t>
    </w:r>
    <w:proofErr w:type="spellStart"/>
    <w:r>
      <w:rPr>
        <w:color w:val="444444"/>
        <w:sz w:val="18"/>
        <w:szCs w:val="18"/>
      </w:rPr>
      <w:t>Vercel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F445A51"/>
    <w:multiLevelType w:val="hybridMultilevel"/>
    <w:tmpl w:val="598829CA"/>
    <w:lvl w:ilvl="0" w:tplc="718EE2A4">
      <w:start w:val="1"/>
      <w:numFmt w:val="bullet"/>
      <w:lvlText w:val="●"/>
      <w:lvlJc w:val="left"/>
      <w:pPr>
        <w:ind w:left="720" w:hanging="360"/>
      </w:pPr>
    </w:lvl>
    <w:lvl w:ilvl="1" w:tplc="36E0A786">
      <w:start w:val="1"/>
      <w:numFmt w:val="bullet"/>
      <w:lvlText w:val="○"/>
      <w:lvlJc w:val="left"/>
      <w:pPr>
        <w:ind w:left="1440" w:hanging="360"/>
      </w:pPr>
    </w:lvl>
    <w:lvl w:ilvl="2" w:tplc="691A6364">
      <w:start w:val="1"/>
      <w:numFmt w:val="bullet"/>
      <w:lvlText w:val="■"/>
      <w:lvlJc w:val="left"/>
      <w:pPr>
        <w:ind w:left="2160" w:hanging="360"/>
      </w:pPr>
    </w:lvl>
    <w:lvl w:ilvl="3" w:tplc="78FE0F02">
      <w:start w:val="1"/>
      <w:numFmt w:val="bullet"/>
      <w:lvlText w:val="●"/>
      <w:lvlJc w:val="left"/>
      <w:pPr>
        <w:ind w:left="2880" w:hanging="360"/>
      </w:pPr>
    </w:lvl>
    <w:lvl w:ilvl="4" w:tplc="11425480">
      <w:start w:val="1"/>
      <w:numFmt w:val="bullet"/>
      <w:lvlText w:val="○"/>
      <w:lvlJc w:val="left"/>
      <w:pPr>
        <w:ind w:left="3600" w:hanging="360"/>
      </w:pPr>
    </w:lvl>
    <w:lvl w:ilvl="5" w:tplc="0C603234">
      <w:start w:val="1"/>
      <w:numFmt w:val="bullet"/>
      <w:lvlText w:val="■"/>
      <w:lvlJc w:val="left"/>
      <w:pPr>
        <w:ind w:left="4320" w:hanging="360"/>
      </w:pPr>
    </w:lvl>
    <w:lvl w:ilvl="6" w:tplc="66AC3C12">
      <w:start w:val="1"/>
      <w:numFmt w:val="bullet"/>
      <w:lvlText w:val="●"/>
      <w:lvlJc w:val="left"/>
      <w:pPr>
        <w:ind w:left="5040" w:hanging="360"/>
      </w:pPr>
    </w:lvl>
    <w:lvl w:ilvl="7" w:tplc="C78AA106">
      <w:start w:val="1"/>
      <w:numFmt w:val="bullet"/>
      <w:lvlText w:val="●"/>
      <w:lvlJc w:val="left"/>
      <w:pPr>
        <w:ind w:left="5760" w:hanging="360"/>
      </w:pPr>
    </w:lvl>
    <w:lvl w:ilvl="8" w:tplc="F8D006F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0D84C55"/>
    <w:multiLevelType w:val="hybridMultilevel"/>
    <w:tmpl w:val="3B105B26"/>
    <w:lvl w:ilvl="0" w:tplc="1A06D924">
      <w:start w:val="1"/>
      <w:numFmt w:val="bullet"/>
      <w:lvlText w:val="•"/>
      <w:lvlJc w:val="left"/>
      <w:pPr>
        <w:ind w:left="720" w:hanging="360"/>
      </w:pPr>
    </w:lvl>
    <w:lvl w:ilvl="1" w:tplc="FC8C4A5A">
      <w:numFmt w:val="decimal"/>
      <w:lvlText w:val=""/>
      <w:lvlJc w:val="left"/>
    </w:lvl>
    <w:lvl w:ilvl="2" w:tplc="B934946A">
      <w:numFmt w:val="decimal"/>
      <w:lvlText w:val=""/>
      <w:lvlJc w:val="left"/>
    </w:lvl>
    <w:lvl w:ilvl="3" w:tplc="443876EC">
      <w:numFmt w:val="decimal"/>
      <w:lvlText w:val=""/>
      <w:lvlJc w:val="left"/>
    </w:lvl>
    <w:lvl w:ilvl="4" w:tplc="D5BE785A">
      <w:numFmt w:val="decimal"/>
      <w:lvlText w:val=""/>
      <w:lvlJc w:val="left"/>
    </w:lvl>
    <w:lvl w:ilvl="5" w:tplc="8392F79C">
      <w:numFmt w:val="decimal"/>
      <w:lvlText w:val=""/>
      <w:lvlJc w:val="left"/>
    </w:lvl>
    <w:lvl w:ilvl="6" w:tplc="AA28428E">
      <w:numFmt w:val="decimal"/>
      <w:lvlText w:val=""/>
      <w:lvlJc w:val="left"/>
    </w:lvl>
    <w:lvl w:ilvl="7" w:tplc="9BC2D72A">
      <w:numFmt w:val="decimal"/>
      <w:lvlText w:val=""/>
      <w:lvlJc w:val="left"/>
    </w:lvl>
    <w:lvl w:ilvl="8" w:tplc="F3943306">
      <w:numFmt w:val="decimal"/>
      <w:lvlText w:val=""/>
      <w:lvlJc w:val="left"/>
    </w:lvl>
  </w:abstractNum>
  <w:abstractNum w:abstractNumId="2">
    <w:nsid w:val="7E473CC9"/>
    <w:multiLevelType w:val="hybridMultilevel"/>
    <w:tmpl w:val="642A3780"/>
    <w:lvl w:ilvl="0" w:tplc="B53403E4">
      <w:start w:val="1"/>
      <w:numFmt w:val="decimal"/>
      <w:lvlText w:val="%1."/>
      <w:lvlJc w:val="left"/>
      <w:pPr>
        <w:ind w:left="720" w:hanging="360"/>
      </w:pPr>
    </w:lvl>
    <w:lvl w:ilvl="1" w:tplc="A9C474C2">
      <w:numFmt w:val="decimal"/>
      <w:lvlText w:val=""/>
      <w:lvlJc w:val="left"/>
    </w:lvl>
    <w:lvl w:ilvl="2" w:tplc="A4E43318">
      <w:numFmt w:val="decimal"/>
      <w:lvlText w:val=""/>
      <w:lvlJc w:val="left"/>
    </w:lvl>
    <w:lvl w:ilvl="3" w:tplc="85023810">
      <w:numFmt w:val="decimal"/>
      <w:lvlText w:val=""/>
      <w:lvlJc w:val="left"/>
    </w:lvl>
    <w:lvl w:ilvl="4" w:tplc="1812C942">
      <w:numFmt w:val="decimal"/>
      <w:lvlText w:val=""/>
      <w:lvlJc w:val="left"/>
    </w:lvl>
    <w:lvl w:ilvl="5" w:tplc="9F04F524">
      <w:numFmt w:val="decimal"/>
      <w:lvlText w:val=""/>
      <w:lvlJc w:val="left"/>
    </w:lvl>
    <w:lvl w:ilvl="6" w:tplc="F228728C">
      <w:numFmt w:val="decimal"/>
      <w:lvlText w:val=""/>
      <w:lvlJc w:val="left"/>
    </w:lvl>
    <w:lvl w:ilvl="7" w:tplc="C2FA8A70">
      <w:numFmt w:val="decimal"/>
      <w:lvlText w:val=""/>
      <w:lvlJc w:val="left"/>
    </w:lvl>
    <w:lvl w:ilvl="8" w:tplc="602AB48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203"/>
    <w:rsid w:val="000A2203"/>
    <w:rsid w:val="00254305"/>
    <w:rsid w:val="006320D0"/>
    <w:rsid w:val="00EC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3BF174-EB62-4C65-9495-813A92A7C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20" w:after="160"/>
      <w:outlineLvl w:val="0"/>
    </w:pPr>
    <w:rPr>
      <w:b/>
      <w:bCs/>
      <w:color w:val="1E3A5F"/>
      <w:sz w:val="34"/>
      <w:szCs w:val="34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E86AB"/>
      <w:sz w:val="26"/>
      <w:szCs w:val="26"/>
    </w:rPr>
  </w:style>
  <w:style w:type="paragraph" w:styleId="Ttulo3">
    <w:name w:val="heading 3"/>
    <w:qFormat/>
    <w:pPr>
      <w:spacing w:before="180" w:after="80"/>
      <w:outlineLvl w:val="2"/>
    </w:pPr>
    <w:rPr>
      <w:b/>
      <w:bCs/>
      <w:color w:val="1E3A5F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neon.te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</Pages>
  <Words>1376</Words>
  <Characters>7571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BancoEstado</Company>
  <LinksUpToDate>false</LinksUpToDate>
  <CharactersWithSpaces>8930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Cuenta Microsoft</cp:lastModifiedBy>
  <cp:revision>3</cp:revision>
  <dcterms:created xsi:type="dcterms:W3CDTF">2026-03-11T14:19:00Z</dcterms:created>
  <dcterms:modified xsi:type="dcterms:W3CDTF">2026-03-11T18:08:00Z</dcterms:modified>
</cp:coreProperties>
</file>