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3C9B" w14:textId="64DEDE75" w:rsidR="00EC31C6" w:rsidRDefault="00EC31C6" w:rsidP="00EC31C6">
      <w:r>
        <w:t>CONFIDENTIALITY AGREEMENT (NDA)</w:t>
      </w:r>
    </w:p>
    <w:p w14:paraId="39508623" w14:textId="5509215E" w:rsidR="00EC31C6" w:rsidRDefault="00EC31C6" w:rsidP="00EC31C6">
      <w:r>
        <w:t>This Confidentiality Agreement (“Agreement”) is entered into between:</w:t>
      </w:r>
    </w:p>
    <w:p w14:paraId="3A3D7AB0" w14:textId="77777777" w:rsidR="00EC31C6" w:rsidRDefault="00EC31C6" w:rsidP="00EC31C6">
      <w:r>
        <w:t>ZENTARA LIVING (IZUMI HOTEL &amp; MYHOST BizMate)</w:t>
      </w:r>
    </w:p>
    <w:p w14:paraId="0C245601" w14:textId="77777777" w:rsidR="00EC31C6" w:rsidRDefault="00EC31C6" w:rsidP="00EC31C6">
      <w:r>
        <w:t>and</w:t>
      </w:r>
    </w:p>
    <w:p w14:paraId="690420D4" w14:textId="466D840F" w:rsidR="00EC31C6" w:rsidRDefault="009516E8" w:rsidP="00EC31C6">
      <w:r>
        <w:rPr>
          <w:kern w:val="0"/>
          <w14:ligatures w14:val="none"/>
        </w:rPr>
        <w:t xml:space="preserve">I Putu Gita Adi Pradnyana </w:t>
      </w:r>
      <w:r w:rsidR="00EC31C6">
        <w:t xml:space="preserve"> (the “Advisor”)</w:t>
      </w:r>
    </w:p>
    <w:p w14:paraId="5E6C5542" w14:textId="77777777" w:rsidR="00EC31C6" w:rsidRDefault="00EC31C6" w:rsidP="00EC31C6"/>
    <w:p w14:paraId="7D0FA28F" w14:textId="77777777" w:rsidR="00EC31C6" w:rsidRDefault="00EC31C6" w:rsidP="00EC31C6">
      <w:r>
        <w:t>1. PURPOSE</w:t>
      </w:r>
    </w:p>
    <w:p w14:paraId="5BDC4321" w14:textId="7E1FEBB0" w:rsidR="00EC31C6" w:rsidRDefault="00EC31C6" w:rsidP="00EC31C6">
      <w:r>
        <w:t>The Advisor will have access to confidential information related to ZENTARA LIVING</w:t>
      </w:r>
    </w:p>
    <w:p w14:paraId="2C083A82" w14:textId="77777777" w:rsidR="00EC31C6" w:rsidRDefault="00EC31C6" w:rsidP="00EC31C6">
      <w:r>
        <w:t>including but not limited to product architecture, workflows, business strategy,</w:t>
      </w:r>
    </w:p>
    <w:p w14:paraId="52B947D2" w14:textId="77777777" w:rsidR="00EC31C6" w:rsidRDefault="00EC31C6" w:rsidP="00EC31C6">
      <w:r>
        <w:t>clients, pilots, and technical documentation.</w:t>
      </w:r>
    </w:p>
    <w:p w14:paraId="29051EC7" w14:textId="77777777" w:rsidR="00EC31C6" w:rsidRDefault="00EC31C6" w:rsidP="00EC31C6"/>
    <w:p w14:paraId="447A89D1" w14:textId="77777777" w:rsidR="00EC31C6" w:rsidRDefault="00EC31C6" w:rsidP="00EC31C6">
      <w:r>
        <w:t>2. CONFIDENTIAL INFORMATION</w:t>
      </w:r>
    </w:p>
    <w:p w14:paraId="2C05E261" w14:textId="77777777" w:rsidR="00EC31C6" w:rsidRDefault="00EC31C6" w:rsidP="00EC31C6">
      <w:r>
        <w:t>Confidential Information includes all non-public information disclosed verbally,</w:t>
      </w:r>
    </w:p>
    <w:p w14:paraId="78CA79B4" w14:textId="77777777" w:rsidR="00EC31C6" w:rsidRDefault="00EC31C6" w:rsidP="00EC31C6">
      <w:r>
        <w:t>visually or in writing, including:</w:t>
      </w:r>
    </w:p>
    <w:p w14:paraId="0AABDFC3" w14:textId="77777777" w:rsidR="00EC31C6" w:rsidRDefault="00EC31C6" w:rsidP="00EC31C6">
      <w:r>
        <w:t>- Product concepts and features</w:t>
      </w:r>
    </w:p>
    <w:p w14:paraId="7EB3E892" w14:textId="77777777" w:rsidR="00EC31C6" w:rsidRDefault="00EC31C6" w:rsidP="00EC31C6">
      <w:r>
        <w:t>- Automation workflows</w:t>
      </w:r>
    </w:p>
    <w:p w14:paraId="56EE13BC" w14:textId="77777777" w:rsidR="00EC31C6" w:rsidRDefault="00EC31C6" w:rsidP="00EC31C6">
      <w:r>
        <w:t>- Business processes</w:t>
      </w:r>
    </w:p>
    <w:p w14:paraId="06780651" w14:textId="77777777" w:rsidR="00EC31C6" w:rsidRDefault="00EC31C6" w:rsidP="00EC31C6">
      <w:r>
        <w:t>- Client and pilot information</w:t>
      </w:r>
    </w:p>
    <w:p w14:paraId="4596FDEF" w14:textId="77777777" w:rsidR="00EC31C6" w:rsidRDefault="00EC31C6" w:rsidP="00EC31C6">
      <w:r>
        <w:t>- Financial or strategic information</w:t>
      </w:r>
    </w:p>
    <w:p w14:paraId="4C988F9E" w14:textId="77777777" w:rsidR="00EC31C6" w:rsidRDefault="00EC31C6" w:rsidP="00EC31C6"/>
    <w:p w14:paraId="13CA796B" w14:textId="77777777" w:rsidR="00EC31C6" w:rsidRDefault="00EC31C6" w:rsidP="00EC31C6">
      <w:r>
        <w:t>3. OBLIGATIONS</w:t>
      </w:r>
    </w:p>
    <w:p w14:paraId="59A0A941" w14:textId="77777777" w:rsidR="00EC31C6" w:rsidRDefault="00EC31C6" w:rsidP="00EC31C6">
      <w:r>
        <w:t>The Advisor agrees to:</w:t>
      </w:r>
    </w:p>
    <w:p w14:paraId="038A02FA" w14:textId="77777777" w:rsidR="00EC31C6" w:rsidRDefault="00EC31C6" w:rsidP="00EC31C6">
      <w:r>
        <w:t>- Keep all Confidential Information strictly confidential</w:t>
      </w:r>
    </w:p>
    <w:p w14:paraId="60A0D48F" w14:textId="6C448864" w:rsidR="00EC31C6" w:rsidRDefault="00EC31C6" w:rsidP="00EC31C6">
      <w:r>
        <w:t xml:space="preserve">- Not disclose, </w:t>
      </w:r>
      <w:r w:rsidR="009516E8">
        <w:t>share,</w:t>
      </w:r>
      <w:r>
        <w:t xml:space="preserve"> or distribute any Confidential Information</w:t>
      </w:r>
    </w:p>
    <w:p w14:paraId="57A50B81" w14:textId="5A51FE72" w:rsidR="00EC31C6" w:rsidRDefault="00EC31C6" w:rsidP="00EC31C6">
      <w:r>
        <w:t>- Not use the information for any purpose outside this collaboration</w:t>
      </w:r>
    </w:p>
    <w:p w14:paraId="34BBDD8D" w14:textId="77777777" w:rsidR="008D658C" w:rsidRDefault="008D658C" w:rsidP="00EC31C6"/>
    <w:p w14:paraId="71B74680" w14:textId="7DAB6E85" w:rsidR="00EC31C6" w:rsidRDefault="00EC31C6" w:rsidP="00EC31C6">
      <w:r>
        <w:lastRenderedPageBreak/>
        <w:t>4. EXCLUSIONS</w:t>
      </w:r>
    </w:p>
    <w:p w14:paraId="1F189942" w14:textId="77777777" w:rsidR="00EC31C6" w:rsidRDefault="00EC31C6" w:rsidP="00EC31C6">
      <w:r>
        <w:t>Confidential Information does not include information that:</w:t>
      </w:r>
    </w:p>
    <w:p w14:paraId="0DBC3D17" w14:textId="77777777" w:rsidR="00EC31C6" w:rsidRDefault="00EC31C6" w:rsidP="00EC31C6">
      <w:r>
        <w:t>- Is publicly available</w:t>
      </w:r>
    </w:p>
    <w:p w14:paraId="0980531B" w14:textId="77777777" w:rsidR="00EC31C6" w:rsidRDefault="00EC31C6" w:rsidP="00EC31C6">
      <w:r>
        <w:t>- Was already known prior to disclosure</w:t>
      </w:r>
    </w:p>
    <w:p w14:paraId="1B00EBAF" w14:textId="5FDE4414" w:rsidR="00EC31C6" w:rsidRDefault="00EC31C6" w:rsidP="00EC31C6">
      <w:r>
        <w:t xml:space="preserve">- Is independently developed without reference to </w:t>
      </w:r>
      <w:r w:rsidR="009516E8">
        <w:t>Confidential</w:t>
      </w:r>
      <w:r>
        <w:t xml:space="preserve"> Information</w:t>
      </w:r>
    </w:p>
    <w:p w14:paraId="0D5E46E2" w14:textId="77777777" w:rsidR="00EC31C6" w:rsidRDefault="00EC31C6" w:rsidP="00EC31C6"/>
    <w:p w14:paraId="74D20951" w14:textId="77777777" w:rsidR="00EC31C6" w:rsidRDefault="00EC31C6" w:rsidP="00EC31C6">
      <w:r>
        <w:t>5. TERM</w:t>
      </w:r>
    </w:p>
    <w:p w14:paraId="38BC51A0" w14:textId="77777777" w:rsidR="00EC31C6" w:rsidRDefault="00EC31C6" w:rsidP="00EC31C6">
      <w:r>
        <w:t>This Agreement remains in effect during the collaboration and for a period of</w:t>
      </w:r>
    </w:p>
    <w:p w14:paraId="2B9441DD" w14:textId="1EAC4DD8" w:rsidR="00EC31C6" w:rsidRDefault="00EC31C6" w:rsidP="00EC31C6">
      <w:r>
        <w:t xml:space="preserve">3 (three) </w:t>
      </w:r>
      <w:r w:rsidR="004D1C2A">
        <w:t>months</w:t>
      </w:r>
      <w:r>
        <w:t xml:space="preserve"> after its termination.</w:t>
      </w:r>
    </w:p>
    <w:p w14:paraId="71AF93D9" w14:textId="77777777" w:rsidR="00EC31C6" w:rsidRDefault="00EC31C6" w:rsidP="00EC31C6"/>
    <w:p w14:paraId="77C7E07E" w14:textId="77777777" w:rsidR="00EC31C6" w:rsidRDefault="00EC31C6" w:rsidP="00EC31C6">
      <w:r>
        <w:t>6. OWNERSHIP</w:t>
      </w:r>
    </w:p>
    <w:p w14:paraId="49FC3AEF" w14:textId="30A7C687" w:rsidR="00EC31C6" w:rsidRDefault="00EC31C6" w:rsidP="00EC31C6">
      <w:r>
        <w:t>All Confidential Information remains the sole property of ZENTARA LIVING</w:t>
      </w:r>
    </w:p>
    <w:p w14:paraId="6C6DB1B9" w14:textId="77777777" w:rsidR="00EC31C6" w:rsidRDefault="00EC31C6" w:rsidP="00EC31C6"/>
    <w:p w14:paraId="4747EA50" w14:textId="77777777" w:rsidR="00EC31C6" w:rsidRDefault="00EC31C6" w:rsidP="00EC31C6">
      <w:r>
        <w:t>7. GOVERNING LAW</w:t>
      </w:r>
    </w:p>
    <w:p w14:paraId="464EFD51" w14:textId="5EBAD3FC" w:rsidR="00EC31C6" w:rsidRDefault="00EC31C6" w:rsidP="00EC31C6">
      <w:r>
        <w:t xml:space="preserve">This Agreement shall be governed by the laws of </w:t>
      </w:r>
      <w:r w:rsidR="009516E8">
        <w:t>Indonesia.</w:t>
      </w:r>
    </w:p>
    <w:p w14:paraId="3C393794" w14:textId="7D8C8690" w:rsidR="00EC31C6" w:rsidRDefault="00C10A04" w:rsidP="00EC31C6">
      <w:r w:rsidRPr="00C10A04">
        <w:rPr>
          <w:noProof/>
        </w:rPr>
        <w:drawing>
          <wp:inline distT="0" distB="0" distL="0" distR="0" wp14:anchorId="21E700DB" wp14:editId="5830DD05">
            <wp:extent cx="1200785" cy="989330"/>
            <wp:effectExtent l="0" t="0" r="0" b="1270"/>
            <wp:docPr id="18495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1E29" w14:textId="7FED2853" w:rsidR="00EC31C6" w:rsidRPr="004D1C2A" w:rsidRDefault="00EC31C6" w:rsidP="00EC31C6">
      <w:pPr>
        <w:rPr>
          <w:lang w:val="es-ES"/>
        </w:rPr>
      </w:pPr>
      <w:r w:rsidRPr="004D1C2A">
        <w:rPr>
          <w:lang w:val="es-ES"/>
        </w:rPr>
        <w:t>Signed:</w:t>
      </w:r>
      <w:r w:rsidR="004D1C2A" w:rsidRPr="004D1C2A">
        <w:rPr>
          <w:lang w:val="es-ES"/>
        </w:rPr>
        <w:t xml:space="preserve"> Jose Carrallo de la</w:t>
      </w:r>
      <w:r w:rsidR="004D1C2A">
        <w:rPr>
          <w:lang w:val="es-ES"/>
        </w:rPr>
        <w:t xml:space="preserve"> Fuente</w:t>
      </w:r>
    </w:p>
    <w:p w14:paraId="5C387EA7" w14:textId="5540033B" w:rsidR="00EC31C6" w:rsidRDefault="00EC31C6" w:rsidP="00EC31C6">
      <w:r>
        <w:t>ZENTARA LIVING</w:t>
      </w:r>
    </w:p>
    <w:p w14:paraId="7E5FACB9" w14:textId="748B89AB" w:rsidR="00EC31C6" w:rsidRDefault="00EC31C6" w:rsidP="00EC31C6">
      <w:r>
        <w:t>Date:</w:t>
      </w:r>
      <w:r w:rsidR="009516E8">
        <w:t xml:space="preserve"> January 13</w:t>
      </w:r>
      <w:r w:rsidR="009516E8" w:rsidRPr="009516E8">
        <w:rPr>
          <w:vertAlign w:val="superscript"/>
        </w:rPr>
        <w:t>th</w:t>
      </w:r>
      <w:r w:rsidR="009516E8">
        <w:t>, 2026</w:t>
      </w:r>
    </w:p>
    <w:p w14:paraId="3772302A" w14:textId="77777777" w:rsidR="00EC31C6" w:rsidRDefault="00EC31C6" w:rsidP="00EC31C6"/>
    <w:p w14:paraId="5E35C879" w14:textId="77777777" w:rsidR="00702F7B" w:rsidRDefault="00702F7B" w:rsidP="00EC31C6"/>
    <w:p w14:paraId="6F07ECD6" w14:textId="44C9EDF6" w:rsidR="00EC31C6" w:rsidRDefault="009516E8" w:rsidP="00EC31C6">
      <w:r>
        <w:rPr>
          <w:kern w:val="0"/>
          <w14:ligatures w14:val="none"/>
        </w:rPr>
        <w:t xml:space="preserve">I Putu Gita Adi Pradnyana </w:t>
      </w:r>
      <w:r>
        <w:t xml:space="preserve"> </w:t>
      </w:r>
    </w:p>
    <w:p w14:paraId="4560F50D" w14:textId="647811CC" w:rsidR="00860A31" w:rsidRDefault="009516E8" w:rsidP="00EC31C6">
      <w:r>
        <w:t>Date: January 13</w:t>
      </w:r>
      <w:r w:rsidRPr="009516E8">
        <w:rPr>
          <w:vertAlign w:val="superscript"/>
        </w:rPr>
        <w:t>th</w:t>
      </w:r>
      <w:r>
        <w:t>, 2026</w:t>
      </w:r>
    </w:p>
    <w:sectPr w:rsidR="00860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31"/>
    <w:rsid w:val="00012AA6"/>
    <w:rsid w:val="00030599"/>
    <w:rsid w:val="00056FBC"/>
    <w:rsid w:val="00143B9A"/>
    <w:rsid w:val="00295168"/>
    <w:rsid w:val="004541BA"/>
    <w:rsid w:val="004D1C2A"/>
    <w:rsid w:val="00702F7B"/>
    <w:rsid w:val="00860A31"/>
    <w:rsid w:val="008B73CA"/>
    <w:rsid w:val="008D658C"/>
    <w:rsid w:val="009516E8"/>
    <w:rsid w:val="00A21209"/>
    <w:rsid w:val="00C10A04"/>
    <w:rsid w:val="00EC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DC92"/>
  <w15:chartTrackingRefBased/>
  <w15:docId w15:val="{2350129B-E1DA-4786-84F7-9AC31A8E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cp:lastPrinted>2026-01-13T00:28:00Z</cp:lastPrinted>
  <dcterms:created xsi:type="dcterms:W3CDTF">2026-01-13T00:31:00Z</dcterms:created>
  <dcterms:modified xsi:type="dcterms:W3CDTF">2026-01-13T00:31:00Z</dcterms:modified>
</cp:coreProperties>
</file>