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0C68" w14:textId="12D1AAE3" w:rsidR="001F1A7C" w:rsidRPr="00472BB0" w:rsidRDefault="00472BB0">
      <w:pPr>
        <w:rPr>
          <w:lang w:val="es-VE"/>
        </w:rPr>
      </w:pPr>
      <w:r>
        <w:rPr>
          <w:rFonts w:ascii="Calibri" w:eastAsia="Calibri" w:hAnsi="Calibri" w:cs="Calibri"/>
          <w:sz w:val="22"/>
          <w:szCs w:val="22"/>
          <w:lang w:val="es-VE"/>
        </w:rPr>
        <w:t>José Chacón</w:t>
      </w:r>
    </w:p>
    <w:p w14:paraId="0C08E21A" w14:textId="77777777" w:rsidR="001F1A7C" w:rsidRPr="00472BB0" w:rsidRDefault="00000000">
      <w:pPr>
        <w:spacing w:after="300"/>
        <w:rPr>
          <w:lang w:val="es-VE"/>
        </w:rPr>
      </w:pPr>
      <w:r w:rsidRPr="00472BB0">
        <w:rPr>
          <w:rFonts w:ascii="Calibri" w:eastAsia="Calibri" w:hAnsi="Calibri" w:cs="Calibri"/>
          <w:sz w:val="22"/>
          <w:szCs w:val="22"/>
          <w:lang w:val="es-VE"/>
        </w:rPr>
        <w:t xml:space="preserve">Ingeniería — Universidad </w:t>
      </w:r>
      <w:proofErr w:type="spellStart"/>
      <w:r w:rsidRPr="00472BB0">
        <w:rPr>
          <w:rFonts w:ascii="Calibri" w:eastAsia="Calibri" w:hAnsi="Calibri" w:cs="Calibri"/>
          <w:sz w:val="22"/>
          <w:szCs w:val="22"/>
          <w:lang w:val="es-VE"/>
        </w:rPr>
        <w:t>Monteávila</w:t>
      </w:r>
      <w:proofErr w:type="spellEnd"/>
    </w:p>
    <w:p w14:paraId="4BD6BDB6" w14:textId="77777777" w:rsidR="001F1A7C" w:rsidRPr="00472BB0" w:rsidRDefault="00000000">
      <w:pPr>
        <w:spacing w:after="300"/>
        <w:jc w:val="center"/>
        <w:rPr>
          <w:lang w:val="es-VE"/>
        </w:rPr>
      </w:pPr>
      <w:r w:rsidRPr="00472BB0">
        <w:rPr>
          <w:rFonts w:ascii="Calibri" w:eastAsia="Calibri" w:hAnsi="Calibri" w:cs="Calibri"/>
          <w:b/>
          <w:bCs/>
          <w:sz w:val="22"/>
          <w:szCs w:val="22"/>
          <w:lang w:val="es-VE"/>
        </w:rPr>
        <w:t>Explicación Sencilla del Proyecto: Sistema de Registro y Seguimiento de Personas Desaparecidas</w:t>
      </w:r>
    </w:p>
    <w:p w14:paraId="0838C6C9" w14:textId="77777777" w:rsidR="001F1A7C" w:rsidRPr="00472BB0" w:rsidRDefault="00000000">
      <w:pPr>
        <w:spacing w:before="300" w:after="150"/>
        <w:rPr>
          <w:lang w:val="es-VE"/>
        </w:rPr>
      </w:pPr>
      <w:r w:rsidRPr="00472BB0">
        <w:rPr>
          <w:rFonts w:ascii="Calibri" w:eastAsia="Calibri" w:hAnsi="Calibri" w:cs="Calibri"/>
          <w:b/>
          <w:bCs/>
          <w:sz w:val="22"/>
          <w:szCs w:val="22"/>
          <w:lang w:val="es-VE"/>
        </w:rPr>
        <w:t>¿Qué problema resuelve?</w:t>
      </w:r>
    </w:p>
    <w:p w14:paraId="052ED46E" w14:textId="77777777" w:rsidR="001F1A7C" w:rsidRPr="00472BB0" w:rsidRDefault="00000000">
      <w:pPr>
        <w:spacing w:after="200"/>
        <w:jc w:val="both"/>
        <w:rPr>
          <w:lang w:val="es-VE"/>
        </w:rPr>
      </w:pPr>
      <w:r w:rsidRPr="00472BB0">
        <w:rPr>
          <w:rFonts w:ascii="Calibri" w:eastAsia="Calibri" w:hAnsi="Calibri" w:cs="Calibri"/>
          <w:sz w:val="22"/>
          <w:szCs w:val="22"/>
          <w:lang w:val="es-VE"/>
        </w:rPr>
        <w:t>Ahorita, cuando alguien reporta que una persona está desaparecida, esa información se publica en redes sociales o se comparte por mensajería. Si después aparece nueva información sobre esa misma persona (que fue encontrada, que está en un hospital, etc.), esa actualización se publica aparte, y muchas veces la gente termina viendo solo el reporte viejo, sin enterarse de que ya hubo una actualización. El proyecto busca resolver esto con un sistema que guarde cada caso en un solo lugar y que, cuando llegue una actualización, se agregue sin borrar lo que ya se sabía antes.</w:t>
      </w:r>
    </w:p>
    <w:p w14:paraId="70983768" w14:textId="77777777" w:rsidR="001F1A7C" w:rsidRPr="00472BB0" w:rsidRDefault="00000000">
      <w:pPr>
        <w:spacing w:before="300" w:after="150"/>
        <w:rPr>
          <w:lang w:val="es-VE"/>
        </w:rPr>
      </w:pPr>
      <w:r w:rsidRPr="00472BB0">
        <w:rPr>
          <w:rFonts w:ascii="Calibri" w:eastAsia="Calibri" w:hAnsi="Calibri" w:cs="Calibri"/>
          <w:b/>
          <w:bCs/>
          <w:sz w:val="22"/>
          <w:szCs w:val="22"/>
          <w:lang w:val="es-VE"/>
        </w:rPr>
        <w:t>¿Cómo se organiza la información por dentro?</w:t>
      </w:r>
    </w:p>
    <w:p w14:paraId="1A927A82" w14:textId="77777777" w:rsidR="001F1A7C" w:rsidRPr="00472BB0" w:rsidRDefault="00000000">
      <w:pPr>
        <w:spacing w:after="200"/>
        <w:jc w:val="both"/>
        <w:rPr>
          <w:lang w:val="es-VE"/>
        </w:rPr>
      </w:pPr>
      <w:r w:rsidRPr="00472BB0">
        <w:rPr>
          <w:rFonts w:ascii="Calibri" w:eastAsia="Calibri" w:hAnsi="Calibri" w:cs="Calibri"/>
          <w:sz w:val="22"/>
          <w:szCs w:val="22"/>
          <w:lang w:val="es-VE"/>
        </w:rPr>
        <w:t>El sistema usa dos estructuras que trabajan juntas. Es más fácil entenderlas por separado y después ver cómo se conectan.</w:t>
      </w:r>
    </w:p>
    <w:p w14:paraId="00728C18" w14:textId="77777777" w:rsidR="001F1A7C" w:rsidRPr="00472BB0" w:rsidRDefault="00000000">
      <w:pPr>
        <w:spacing w:after="200"/>
        <w:jc w:val="both"/>
        <w:rPr>
          <w:lang w:val="es-VE"/>
        </w:rPr>
      </w:pPr>
      <w:r w:rsidRPr="00472BB0">
        <w:rPr>
          <w:rFonts w:ascii="Calibri" w:eastAsia="Calibri" w:hAnsi="Calibri" w:cs="Calibri"/>
          <w:sz w:val="22"/>
          <w:szCs w:val="22"/>
          <w:lang w:val="es-VE"/>
        </w:rPr>
        <w:t xml:space="preserve">Un Árbol AVL es la estructura que ordena todos los casos, por </w:t>
      </w:r>
      <w:proofErr w:type="gramStart"/>
      <w:r w:rsidRPr="00472BB0">
        <w:rPr>
          <w:rFonts w:ascii="Calibri" w:eastAsia="Calibri" w:hAnsi="Calibri" w:cs="Calibri"/>
          <w:sz w:val="22"/>
          <w:szCs w:val="22"/>
          <w:lang w:val="es-VE"/>
        </w:rPr>
        <w:t>ejemplo</w:t>
      </w:r>
      <w:proofErr w:type="gramEnd"/>
      <w:r w:rsidRPr="00472BB0">
        <w:rPr>
          <w:rFonts w:ascii="Calibri" w:eastAsia="Calibri" w:hAnsi="Calibri" w:cs="Calibri"/>
          <w:sz w:val="22"/>
          <w:szCs w:val="22"/>
          <w:lang w:val="es-VE"/>
        </w:rPr>
        <w:t xml:space="preserve"> por fecha de reporte. Se puede pensar como un archivero bien organizado: en vez de tener que revisar carpeta por carpeta para encontrar los reportes de una fecha específica, el árbol está armado de tal forma que se puede llegar directo a la sección correcta. Esto es lo que permite que, aunque haya miles de casos registrados, buscar "todos los reportes entre el 24 y el 30 de junio" sea rápido y no haya que revisar registro por registro.</w:t>
      </w:r>
    </w:p>
    <w:p w14:paraId="45753768" w14:textId="77777777" w:rsidR="001F1A7C" w:rsidRPr="00472BB0" w:rsidRDefault="00000000">
      <w:pPr>
        <w:spacing w:after="200"/>
        <w:jc w:val="both"/>
        <w:rPr>
          <w:lang w:val="es-VE"/>
        </w:rPr>
      </w:pPr>
      <w:r w:rsidRPr="00472BB0">
        <w:rPr>
          <w:rFonts w:ascii="Calibri" w:eastAsia="Calibri" w:hAnsi="Calibri" w:cs="Calibri"/>
          <w:sz w:val="22"/>
          <w:szCs w:val="22"/>
          <w:lang w:val="es-VE"/>
        </w:rPr>
        <w:t>Dentro de cada "carpeta" del archivero (es decir, dentro de cada nodo del árbol) no se guarda un solo dato fijo, sino una Lista Enlazada, que funciona como el historial de esa persona. Cada vez que hay una novedad sobre ese caso, se agrega una nueva entrada al final de esa lista, sin tocar las entradas anteriores. Así, si alguien consulta el caso de "Pedro Águila", puede ver primero que fue reportado como desaparecido, y después, en la misma lista, que fue encontrado con heridas y trasladado a un hospital, sin que la segunda entrada haya borrado la primera.</w:t>
      </w:r>
    </w:p>
    <w:p w14:paraId="3CDB5D96" w14:textId="77777777" w:rsidR="001F1A7C" w:rsidRPr="00472BB0" w:rsidRDefault="00000000">
      <w:pPr>
        <w:spacing w:before="300" w:after="150"/>
        <w:rPr>
          <w:lang w:val="es-VE"/>
        </w:rPr>
      </w:pPr>
      <w:r w:rsidRPr="00472BB0">
        <w:rPr>
          <w:rFonts w:ascii="Calibri" w:eastAsia="Calibri" w:hAnsi="Calibri" w:cs="Calibri"/>
          <w:b/>
          <w:bCs/>
          <w:sz w:val="22"/>
          <w:szCs w:val="22"/>
          <w:lang w:val="es-VE"/>
        </w:rPr>
        <w:t>¿Qué otras piezas se usan y para qué sirve cada una?</w:t>
      </w:r>
    </w:p>
    <w:p w14:paraId="46A20966" w14:textId="77777777" w:rsidR="001F1A7C" w:rsidRPr="00472BB0" w:rsidRDefault="00000000">
      <w:pPr>
        <w:spacing w:after="120"/>
        <w:ind w:left="400"/>
        <w:jc w:val="both"/>
        <w:rPr>
          <w:lang w:val="es-VE"/>
        </w:rPr>
      </w:pPr>
      <w:r w:rsidRPr="00472BB0">
        <w:rPr>
          <w:rFonts w:ascii="Calibri" w:eastAsia="Calibri" w:hAnsi="Calibri" w:cs="Calibri"/>
          <w:sz w:val="22"/>
          <w:szCs w:val="22"/>
          <w:lang w:val="es-VE"/>
        </w:rPr>
        <w:t>- Ordenamiento (</w:t>
      </w:r>
      <w:proofErr w:type="spellStart"/>
      <w:r w:rsidRPr="00472BB0">
        <w:rPr>
          <w:rFonts w:ascii="Calibri" w:eastAsia="Calibri" w:hAnsi="Calibri" w:cs="Calibri"/>
          <w:sz w:val="22"/>
          <w:szCs w:val="22"/>
          <w:lang w:val="es-VE"/>
        </w:rPr>
        <w:t>Merge</w:t>
      </w:r>
      <w:proofErr w:type="spellEnd"/>
      <w:r w:rsidRPr="00472BB0">
        <w:rPr>
          <w:rFonts w:ascii="Calibri" w:eastAsia="Calibri" w:hAnsi="Calibri" w:cs="Calibri"/>
          <w:sz w:val="22"/>
          <w:szCs w:val="22"/>
          <w:lang w:val="es-VE"/>
        </w:rPr>
        <w:t xml:space="preserve"> Sort o Quick Sort): se usa cuando entra un lote grande de reportes de una sola vez, por </w:t>
      </w:r>
      <w:proofErr w:type="gramStart"/>
      <w:r w:rsidRPr="00472BB0">
        <w:rPr>
          <w:rFonts w:ascii="Calibri" w:eastAsia="Calibri" w:hAnsi="Calibri" w:cs="Calibri"/>
          <w:sz w:val="22"/>
          <w:szCs w:val="22"/>
          <w:lang w:val="es-VE"/>
        </w:rPr>
        <w:t>ejemplo</w:t>
      </w:r>
      <w:proofErr w:type="gramEnd"/>
      <w:r w:rsidRPr="00472BB0">
        <w:rPr>
          <w:rFonts w:ascii="Calibri" w:eastAsia="Calibri" w:hAnsi="Calibri" w:cs="Calibri"/>
          <w:sz w:val="22"/>
          <w:szCs w:val="22"/>
          <w:lang w:val="es-VE"/>
        </w:rPr>
        <w:t xml:space="preserve"> desde un archivo de texto, para ordenarlos por fecha antes de insertarlos en el árbol.</w:t>
      </w:r>
    </w:p>
    <w:p w14:paraId="514F79F3" w14:textId="77777777" w:rsidR="001F1A7C" w:rsidRPr="00472BB0" w:rsidRDefault="00000000">
      <w:pPr>
        <w:spacing w:after="120"/>
        <w:ind w:left="400"/>
        <w:jc w:val="both"/>
        <w:rPr>
          <w:lang w:val="es-VE"/>
        </w:rPr>
      </w:pPr>
      <w:r w:rsidRPr="00472BB0">
        <w:rPr>
          <w:rFonts w:ascii="Calibri" w:eastAsia="Calibri" w:hAnsi="Calibri" w:cs="Calibri"/>
          <w:sz w:val="22"/>
          <w:szCs w:val="22"/>
          <w:lang w:val="es-VE"/>
        </w:rPr>
        <w:t>- Inteligencia Artificial: se usa antes de que la información entre al sistema. Su trabajo es leer un reporte escrito como lo escribiría cualquier persona ("Pedro Águila fue visto en La Guaira el 24/06 con heridas graves") y separarlo en los datos que el sistema necesita: nombre, fecha, ubicación y estado. La IA no decide nada sobre el caso ni guarda información por su cuenta; solo traduce texto libre a datos ordenados.</w:t>
      </w:r>
    </w:p>
    <w:p w14:paraId="71064EB1" w14:textId="77777777" w:rsidR="001F1A7C" w:rsidRPr="00472BB0" w:rsidRDefault="00000000">
      <w:pPr>
        <w:spacing w:after="120"/>
        <w:ind w:left="400"/>
        <w:jc w:val="both"/>
        <w:rPr>
          <w:lang w:val="es-VE"/>
        </w:rPr>
      </w:pPr>
      <w:r w:rsidRPr="00472BB0">
        <w:rPr>
          <w:rFonts w:ascii="Calibri" w:eastAsia="Calibri" w:hAnsi="Calibri" w:cs="Calibri"/>
          <w:sz w:val="22"/>
          <w:szCs w:val="22"/>
          <w:lang w:val="es-VE"/>
        </w:rPr>
        <w:t>- Interfaz web: es la pantalla donde alguien escribe un reporte o consulta un caso. Es la parte visible del sistema, pero toda la lógica de guardar, ordenar y actualizar la información ocurre en el programa escrito en C.</w:t>
      </w:r>
    </w:p>
    <w:p w14:paraId="1A05E054" w14:textId="77777777" w:rsidR="001F1A7C" w:rsidRPr="00472BB0" w:rsidRDefault="00000000">
      <w:pPr>
        <w:spacing w:before="300" w:after="150"/>
        <w:rPr>
          <w:lang w:val="es-VE"/>
        </w:rPr>
      </w:pPr>
      <w:r w:rsidRPr="00472BB0">
        <w:rPr>
          <w:rFonts w:ascii="Calibri" w:eastAsia="Calibri" w:hAnsi="Calibri" w:cs="Calibri"/>
          <w:b/>
          <w:bCs/>
          <w:sz w:val="22"/>
          <w:szCs w:val="22"/>
          <w:lang w:val="es-VE"/>
        </w:rPr>
        <w:t>¿Cómo se conecta todo? (el recorrido completo de un caso)</w:t>
      </w:r>
    </w:p>
    <w:p w14:paraId="6E7BAC16" w14:textId="77777777" w:rsidR="001F1A7C" w:rsidRPr="00472BB0" w:rsidRDefault="00000000">
      <w:pPr>
        <w:spacing w:after="200"/>
        <w:jc w:val="both"/>
        <w:rPr>
          <w:lang w:val="es-VE"/>
        </w:rPr>
      </w:pPr>
      <w:r w:rsidRPr="00472BB0">
        <w:rPr>
          <w:rFonts w:ascii="Calibri" w:eastAsia="Calibri" w:hAnsi="Calibri" w:cs="Calibri"/>
          <w:sz w:val="22"/>
          <w:szCs w:val="22"/>
          <w:lang w:val="es-VE"/>
        </w:rPr>
        <w:t xml:space="preserve">Cuando alguien reporta un caso desde la interfaz web, ese texto pasa primero por la IA, que lo convierte en datos estructurados. Esos datos llegan al programa en C, que los ubica en el lugar correcto del Árbol AVL según la fecha, y crea la primera entrada en la lista enlazada de esa persona. Si más </w:t>
      </w:r>
      <w:r w:rsidRPr="00472BB0">
        <w:rPr>
          <w:rFonts w:ascii="Calibri" w:eastAsia="Calibri" w:hAnsi="Calibri" w:cs="Calibri"/>
          <w:sz w:val="22"/>
          <w:szCs w:val="22"/>
          <w:lang w:val="es-VE"/>
        </w:rPr>
        <w:lastRenderedPageBreak/>
        <w:t>adelante llega una actualización sobre el mismo caso, el sistema busca ese nodo en el árbol (de forma rápida, gracias al AVL) y agrega la nueva información al final de la lista enlazada, en vez de reemplazar lo que ya había. De esta manera, cualquiera que consulte el caso puede ver tanto el reporte original como todas las novedades, en orden, en un solo lugar.</w:t>
      </w:r>
    </w:p>
    <w:sectPr w:rsidR="001F1A7C" w:rsidRPr="00472B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23071"/>
    <w:multiLevelType w:val="hybridMultilevel"/>
    <w:tmpl w:val="4DC277A4"/>
    <w:lvl w:ilvl="0" w:tplc="72F209F8">
      <w:start w:val="1"/>
      <w:numFmt w:val="bullet"/>
      <w:lvlText w:val="●"/>
      <w:lvlJc w:val="left"/>
      <w:pPr>
        <w:ind w:left="720" w:hanging="360"/>
      </w:pPr>
    </w:lvl>
    <w:lvl w:ilvl="1" w:tplc="ED02F124">
      <w:start w:val="1"/>
      <w:numFmt w:val="bullet"/>
      <w:lvlText w:val="○"/>
      <w:lvlJc w:val="left"/>
      <w:pPr>
        <w:ind w:left="1440" w:hanging="360"/>
      </w:pPr>
    </w:lvl>
    <w:lvl w:ilvl="2" w:tplc="7292C01A">
      <w:start w:val="1"/>
      <w:numFmt w:val="bullet"/>
      <w:lvlText w:val="■"/>
      <w:lvlJc w:val="left"/>
      <w:pPr>
        <w:ind w:left="2160" w:hanging="360"/>
      </w:pPr>
    </w:lvl>
    <w:lvl w:ilvl="3" w:tplc="501A7402">
      <w:start w:val="1"/>
      <w:numFmt w:val="bullet"/>
      <w:lvlText w:val="●"/>
      <w:lvlJc w:val="left"/>
      <w:pPr>
        <w:ind w:left="2880" w:hanging="360"/>
      </w:pPr>
    </w:lvl>
    <w:lvl w:ilvl="4" w:tplc="05781FA4">
      <w:start w:val="1"/>
      <w:numFmt w:val="bullet"/>
      <w:lvlText w:val="○"/>
      <w:lvlJc w:val="left"/>
      <w:pPr>
        <w:ind w:left="3600" w:hanging="360"/>
      </w:pPr>
    </w:lvl>
    <w:lvl w:ilvl="5" w:tplc="29CA7ED0">
      <w:start w:val="1"/>
      <w:numFmt w:val="bullet"/>
      <w:lvlText w:val="■"/>
      <w:lvlJc w:val="left"/>
      <w:pPr>
        <w:ind w:left="4320" w:hanging="360"/>
      </w:pPr>
    </w:lvl>
    <w:lvl w:ilvl="6" w:tplc="67DE0A8E">
      <w:start w:val="1"/>
      <w:numFmt w:val="bullet"/>
      <w:lvlText w:val="●"/>
      <w:lvlJc w:val="left"/>
      <w:pPr>
        <w:ind w:left="5040" w:hanging="360"/>
      </w:pPr>
    </w:lvl>
    <w:lvl w:ilvl="7" w:tplc="371EC6C4">
      <w:start w:val="1"/>
      <w:numFmt w:val="bullet"/>
      <w:lvlText w:val="●"/>
      <w:lvlJc w:val="left"/>
      <w:pPr>
        <w:ind w:left="5760" w:hanging="360"/>
      </w:pPr>
    </w:lvl>
    <w:lvl w:ilvl="8" w:tplc="EA2679AA">
      <w:start w:val="1"/>
      <w:numFmt w:val="bullet"/>
      <w:lvlText w:val="●"/>
      <w:lvlJc w:val="left"/>
      <w:pPr>
        <w:ind w:left="6480" w:hanging="360"/>
      </w:pPr>
    </w:lvl>
  </w:abstractNum>
  <w:num w:numId="1" w16cid:durableId="1857689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A7C"/>
    <w:rsid w:val="001F1A7C"/>
    <w:rsid w:val="00472BB0"/>
    <w:rsid w:val="00633A28"/>
    <w:rsid w:val="00961201"/>
    <w:rsid w:val="00EE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AB2E"/>
  <w15:docId w15:val="{88B2C604-37EC-4C25-8568-DE9F615D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José Chacón</cp:lastModifiedBy>
  <cp:revision>2</cp:revision>
  <dcterms:created xsi:type="dcterms:W3CDTF">2026-07-18T03:20:00Z</dcterms:created>
  <dcterms:modified xsi:type="dcterms:W3CDTF">2026-07-18T03:20:00Z</dcterms:modified>
</cp:coreProperties>
</file>