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drawing>
          <wp:anchor behindDoc="0" distT="0" distB="0" distL="114300" distR="124460" simplePos="0" locked="0" layoutInCell="1" allowOverlap="1" relativeHeight="2">
            <wp:simplePos x="0" y="0"/>
            <wp:positionH relativeFrom="margin">
              <wp:posOffset>1072515</wp:posOffset>
            </wp:positionH>
            <wp:positionV relativeFrom="paragraph">
              <wp:posOffset>-365760</wp:posOffset>
            </wp:positionV>
            <wp:extent cx="1418590" cy="828675"/>
            <wp:effectExtent l="0" t="0" r="0" b="0"/>
            <wp:wrapNone/>
            <wp:docPr id="1" name="Imagen 2" descr="C:\Users\Diseño Anibal\Downloads\logo color ciancoders-01 (1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Diseño Anibal\Downloads\logo color ciancoders-01 (1)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t>Examen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Cs/>
          <w:color w:val="000000"/>
          <w:kern w:val="2"/>
          <w:sz w:val="24"/>
          <w:szCs w:val="24"/>
          <w:lang w:eastAsia="es-GT"/>
        </w:rPr>
        <w:t>Nombre completo: __________________________________________________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s"/>
        </w:rPr>
      </w:pPr>
      <w:r>
        <w:rPr>
          <w:b/>
          <w:bCs/>
          <w:lang w:val="es"/>
        </w:rPr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s"/>
        </w:rPr>
      </w:pPr>
      <w:r>
        <w:rPr>
          <w:b/>
          <w:bCs/>
          <w:lang w:val="es"/>
        </w:rPr>
        <w:t>Alquiler de maquinaria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Se intenta recrear el flujo de una empresa que se dedica a alquilar maquinaria.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El usuario administrador tendrá la capacidad de crear su catálogo de maquinaria y su catálogo de clientes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b w:val="false"/>
          <w:bCs w:val="false"/>
          <w:lang w:val="es"/>
        </w:rPr>
        <w:t xml:space="preserve">El administrador creará un alquiler a partir de una máquina que esté disponible, el cliente que está arrendando y el monto del valor del alquiler. </w:t>
      </w:r>
      <w:r>
        <w:rPr>
          <w:b w:val="false"/>
          <w:bCs w:val="false"/>
          <w:lang w:val="es"/>
        </w:rPr>
        <w:t>A</w:t>
      </w:r>
      <w:r>
        <w:rPr>
          <w:b w:val="false"/>
          <w:bCs w:val="false"/>
          <w:lang w:val="es"/>
        </w:rPr>
        <w:t xml:space="preserve">l poner en alquiler una máquina ésta ya no será disponible para poner en alquiler hasta que se libere </w:t>
      </w:r>
      <w:r>
        <w:rPr>
          <w:b w:val="false"/>
          <w:bCs w:val="false"/>
          <w:lang w:val="es"/>
        </w:rPr>
        <w:t>(por finalizacion de alquiler)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El administrador puede finalizar un alquiler, esto liberará la máquina para que pueda ingresarse en un nuevo alquiler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Se requiere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CRUD de maquinaria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CRUD de clientes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Autenticación para el administrador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CRUD de alquileres</w:t>
      </w:r>
    </w:p>
    <w:p>
      <w:pPr>
        <w:pStyle w:val="Normal"/>
        <w:numPr>
          <w:ilvl w:val="0"/>
          <w:numId w:val="2"/>
        </w:numPr>
        <w:tabs>
          <w:tab w:val="left" w:pos="840" w:leader="none"/>
        </w:tabs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Se Registra un nuevo alquiler, se asigna el cliente y el monto a cobrar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Resultados:</w:t>
      </w:r>
    </w:p>
    <w:p>
      <w:pPr>
        <w:pStyle w:val="Normal"/>
        <w:numPr>
          <w:ilvl w:val="1"/>
          <w:numId w:val="2"/>
        </w:numPr>
        <w:ind w:left="840" w:hanging="420"/>
        <w:jc w:val="both"/>
        <w:rPr/>
      </w:pPr>
      <w:r>
        <w:rPr>
          <w:b w:val="false"/>
          <w:bCs w:val="false"/>
          <w:lang w:val="es"/>
        </w:rPr>
        <w:t>El administrador puede ver el total de maquinaria alquilad</w:t>
      </w:r>
      <w:r>
        <w:rPr>
          <w:b w:val="false"/>
          <w:bCs w:val="false"/>
          <w:lang w:val="es"/>
        </w:rPr>
        <w:t>a</w:t>
      </w:r>
      <w:r>
        <w:rPr>
          <w:b w:val="false"/>
          <w:bCs w:val="false"/>
          <w:lang w:val="es"/>
        </w:rPr>
        <w:t>s y disponibles.</w:t>
      </w:r>
    </w:p>
    <w:p>
      <w:pPr>
        <w:pStyle w:val="Normal"/>
        <w:numPr>
          <w:ilvl w:val="1"/>
          <w:numId w:val="2"/>
        </w:numPr>
        <w:ind w:left="84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Puede ver el total de ingresos por máquina</w:t>
      </w:r>
    </w:p>
    <w:p>
      <w:pPr>
        <w:pStyle w:val="Normal"/>
        <w:numPr>
          <w:ilvl w:val="1"/>
          <w:numId w:val="2"/>
        </w:numPr>
        <w:ind w:left="84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Total de ingresos por todas las máquinas</w:t>
      </w:r>
    </w:p>
    <w:p>
      <w:pPr>
        <w:pStyle w:val="Normal"/>
        <w:numPr>
          <w:ilvl w:val="1"/>
          <w:numId w:val="2"/>
        </w:numPr>
        <w:ind w:left="840" w:hanging="42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  <w:t>Promedio de ingresos por máquina</w: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b w:val="false"/>
          <w:b w:val="false"/>
          <w:bCs w:val="false"/>
          <w:lang w:val="es"/>
        </w:rPr>
      </w:pPr>
      <w:r>
        <w:rPr>
          <w:b w:val="false"/>
          <w:bCs w:val="false"/>
          <w:lang w:val="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lang w:val="es"/>
        </w:rPr>
        <w:t>Nota: la maquinaria esta disponible si no hay un alquiler activo que la incluya.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GT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192</Words>
  <Characters>981</Characters>
  <CharactersWithSpaces>1141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2019-11-21T15:24:00Z</dcterms:created>
  <dc:creator>walter</dc:creator>
  <dc:description/>
  <dc:language>es-GT</dc:language>
  <cp:lastModifiedBy/>
  <dcterms:modified xsi:type="dcterms:W3CDTF">2020-07-21T11:17:23Z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