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4CE978" w14:textId="77777777" w:rsidR="00C33998" w:rsidRPr="00845C45" w:rsidRDefault="00C33998" w:rsidP="00C33998">
      <w:pPr>
        <w:jc w:val="center"/>
        <w:rPr>
          <w:rFonts w:cs="Times New Roman"/>
          <w:sz w:val="40"/>
          <w:szCs w:val="40"/>
          <w:lang w:val="uk-UA"/>
        </w:rPr>
      </w:pPr>
      <w:r w:rsidRPr="00845C45">
        <w:rPr>
          <w:rFonts w:cs="Times New Roman"/>
          <w:sz w:val="40"/>
          <w:szCs w:val="40"/>
          <w:lang w:val="uk-UA"/>
        </w:rPr>
        <w:t>МІНІСТЕРСТВО ОСВІТИ І НАУКИ УКРАЇНИ</w:t>
      </w:r>
    </w:p>
    <w:p w14:paraId="27A586F3" w14:textId="77777777" w:rsidR="00C33998" w:rsidRPr="00845C45" w:rsidRDefault="00C33998" w:rsidP="00C33998">
      <w:pPr>
        <w:jc w:val="center"/>
        <w:rPr>
          <w:rFonts w:cs="Times New Roman"/>
          <w:sz w:val="40"/>
          <w:szCs w:val="40"/>
          <w:lang w:val="uk-UA"/>
        </w:rPr>
      </w:pPr>
      <w:r w:rsidRPr="00845C45">
        <w:rPr>
          <w:rFonts w:cs="Times New Roman"/>
          <w:sz w:val="40"/>
          <w:szCs w:val="40"/>
          <w:lang w:val="uk-UA"/>
        </w:rPr>
        <w:t>НАЦІОНАЛЬНИЙ ТЕХНІЧНИЙ УНІВЕРСИТЕТ «ХАРКІВСЬКИЙ ПОЛІТЕХНІЧНИЙ ІНСТИТУТ»</w:t>
      </w:r>
    </w:p>
    <w:p w14:paraId="1436D067" w14:textId="77777777" w:rsidR="00C33998" w:rsidRPr="00845C45" w:rsidRDefault="00C33998" w:rsidP="00C33998">
      <w:pPr>
        <w:jc w:val="center"/>
        <w:rPr>
          <w:rFonts w:cs="Times New Roman"/>
          <w:sz w:val="40"/>
          <w:szCs w:val="40"/>
          <w:lang w:val="uk-UA"/>
        </w:rPr>
      </w:pPr>
    </w:p>
    <w:p w14:paraId="15E5B4C5" w14:textId="77777777" w:rsidR="00C33998" w:rsidRPr="00845C45" w:rsidRDefault="00C33998" w:rsidP="00C33998">
      <w:pPr>
        <w:jc w:val="center"/>
        <w:rPr>
          <w:rFonts w:cs="Times New Roman"/>
          <w:sz w:val="32"/>
          <w:szCs w:val="32"/>
          <w:lang w:val="uk-UA"/>
        </w:rPr>
      </w:pPr>
      <w:r w:rsidRPr="00845C45">
        <w:rPr>
          <w:rFonts w:cs="Times New Roman"/>
          <w:sz w:val="32"/>
          <w:szCs w:val="32"/>
          <w:lang w:val="uk-UA"/>
        </w:rPr>
        <w:t xml:space="preserve">Кафедра </w:t>
      </w:r>
      <w:r w:rsidRPr="00845C45">
        <w:rPr>
          <w:rFonts w:cs="Times New Roman"/>
          <w:sz w:val="32"/>
          <w:szCs w:val="32"/>
        </w:rPr>
        <w:t>українознавства, культурології та історії науки</w:t>
      </w:r>
    </w:p>
    <w:p w14:paraId="2854A9A2" w14:textId="77777777" w:rsidR="00C33998" w:rsidRPr="00845C45" w:rsidRDefault="00C33998" w:rsidP="00C33998">
      <w:pPr>
        <w:jc w:val="center"/>
        <w:rPr>
          <w:rFonts w:cs="Times New Roman"/>
          <w:sz w:val="40"/>
          <w:szCs w:val="40"/>
          <w:lang w:val="uk-UA"/>
        </w:rPr>
      </w:pPr>
    </w:p>
    <w:p w14:paraId="52FC6AF1" w14:textId="77777777" w:rsidR="00C33998" w:rsidRPr="00845C45" w:rsidRDefault="00C33998" w:rsidP="00C33998">
      <w:pPr>
        <w:jc w:val="center"/>
        <w:rPr>
          <w:rFonts w:cs="Times New Roman"/>
          <w:sz w:val="40"/>
          <w:szCs w:val="40"/>
          <w:lang w:val="uk-UA"/>
        </w:rPr>
      </w:pPr>
    </w:p>
    <w:p w14:paraId="389F7725" w14:textId="3A5A65DD" w:rsidR="00C33998" w:rsidRPr="00845C45" w:rsidRDefault="00563850" w:rsidP="00C33998">
      <w:pPr>
        <w:jc w:val="center"/>
        <w:rPr>
          <w:rFonts w:cs="Times New Roman"/>
          <w:sz w:val="40"/>
          <w:szCs w:val="40"/>
          <w:lang w:val="ru-RU"/>
        </w:rPr>
      </w:pPr>
      <w:r w:rsidRPr="00563850">
        <w:rPr>
          <w:rFonts w:cs="Times New Roman"/>
          <w:sz w:val="40"/>
          <w:szCs w:val="40"/>
          <w:lang w:val="uk-UA"/>
        </w:rPr>
        <w:t>Реферативне</w:t>
      </w:r>
      <w:r w:rsidRPr="00563850">
        <w:rPr>
          <w:rFonts w:cs="Times New Roman"/>
          <w:sz w:val="40"/>
          <w:szCs w:val="40"/>
          <w:lang w:val="uk-UA"/>
        </w:rPr>
        <w:t xml:space="preserve"> </w:t>
      </w:r>
      <w:r w:rsidR="00294460" w:rsidRPr="00845C45">
        <w:rPr>
          <w:rFonts w:cs="Times New Roman"/>
          <w:sz w:val="40"/>
          <w:szCs w:val="40"/>
          <w:lang w:val="uk-UA"/>
        </w:rPr>
        <w:t>завдання з дисципліни</w:t>
      </w:r>
    </w:p>
    <w:p w14:paraId="58AA86E1" w14:textId="6C1A6AA0" w:rsidR="00C33998" w:rsidRPr="00845C45" w:rsidRDefault="00C33998" w:rsidP="00C33998">
      <w:pPr>
        <w:jc w:val="center"/>
        <w:rPr>
          <w:rFonts w:cs="Times New Roman"/>
          <w:sz w:val="40"/>
          <w:szCs w:val="40"/>
        </w:rPr>
      </w:pPr>
      <w:r w:rsidRPr="00845C45">
        <w:rPr>
          <w:rFonts w:cs="Times New Roman"/>
          <w:sz w:val="40"/>
          <w:szCs w:val="40"/>
          <w:lang w:val="uk-UA"/>
        </w:rPr>
        <w:t>«</w:t>
      </w:r>
      <w:r w:rsidRPr="00845C45">
        <w:rPr>
          <w:rFonts w:cs="Times New Roman"/>
          <w:sz w:val="40"/>
          <w:szCs w:val="40"/>
        </w:rPr>
        <w:t>Історія та культура України</w:t>
      </w:r>
      <w:r w:rsidRPr="00845C45">
        <w:rPr>
          <w:rFonts w:cs="Times New Roman"/>
          <w:sz w:val="40"/>
          <w:szCs w:val="40"/>
          <w:lang w:val="uk-UA"/>
        </w:rPr>
        <w:t>»</w:t>
      </w:r>
    </w:p>
    <w:p w14:paraId="210547AC" w14:textId="3156F4C2" w:rsidR="00C33998" w:rsidRPr="00845C45" w:rsidRDefault="00EF4A06" w:rsidP="00C33998">
      <w:pPr>
        <w:jc w:val="center"/>
        <w:rPr>
          <w:rFonts w:cs="Times New Roman"/>
          <w:szCs w:val="28"/>
          <w:lang w:val="uk-UA"/>
        </w:rPr>
      </w:pPr>
      <w:r w:rsidRPr="00845C45">
        <w:rPr>
          <w:rFonts w:cs="Times New Roman"/>
          <w:szCs w:val="28"/>
          <w:lang w:val="uk-UA"/>
        </w:rPr>
        <w:t>Варіант</w:t>
      </w:r>
      <w:r w:rsidR="00254A3E" w:rsidRPr="00845C45">
        <w:rPr>
          <w:rFonts w:cs="Times New Roman"/>
          <w:szCs w:val="28"/>
          <w:lang w:val="uk-UA"/>
        </w:rPr>
        <w:t xml:space="preserve"> 6</w:t>
      </w:r>
    </w:p>
    <w:p w14:paraId="629B5478" w14:textId="77777777" w:rsidR="00C33998" w:rsidRPr="00845C45" w:rsidRDefault="00C33998" w:rsidP="00C33998">
      <w:pPr>
        <w:jc w:val="center"/>
        <w:rPr>
          <w:rFonts w:cs="Times New Roman"/>
          <w:szCs w:val="28"/>
          <w:lang w:val="uk-UA"/>
        </w:rPr>
      </w:pPr>
    </w:p>
    <w:p w14:paraId="0FBBDF93" w14:textId="77777777" w:rsidR="00E628F8" w:rsidRPr="00845C45" w:rsidRDefault="00E628F8" w:rsidP="00C33998">
      <w:pPr>
        <w:jc w:val="center"/>
        <w:rPr>
          <w:rFonts w:cs="Times New Roman"/>
          <w:szCs w:val="28"/>
          <w:lang w:val="uk-UA"/>
        </w:rPr>
      </w:pPr>
    </w:p>
    <w:p w14:paraId="63A81BDB" w14:textId="77777777" w:rsidR="00F5697B" w:rsidRPr="00845C45" w:rsidRDefault="00F5697B" w:rsidP="00C33998">
      <w:pPr>
        <w:jc w:val="center"/>
        <w:rPr>
          <w:rFonts w:cs="Times New Roman"/>
          <w:szCs w:val="28"/>
          <w:lang w:val="uk-UA"/>
        </w:rPr>
      </w:pPr>
    </w:p>
    <w:p w14:paraId="7C046844" w14:textId="77777777" w:rsidR="00C33998" w:rsidRPr="00845C45" w:rsidRDefault="00C33998" w:rsidP="00C33998">
      <w:pPr>
        <w:jc w:val="center"/>
        <w:rPr>
          <w:rFonts w:cs="Times New Roman"/>
          <w:szCs w:val="28"/>
          <w:lang w:val="uk-UA"/>
        </w:rPr>
      </w:pPr>
    </w:p>
    <w:p w14:paraId="5020EF64" w14:textId="77777777" w:rsidR="00C33998" w:rsidRPr="00845C45" w:rsidRDefault="00C33998" w:rsidP="00C33998">
      <w:pPr>
        <w:jc w:val="center"/>
        <w:rPr>
          <w:rFonts w:cs="Times New Roman"/>
          <w:szCs w:val="28"/>
          <w:lang w:val="uk-UA"/>
        </w:rPr>
      </w:pPr>
      <w:r w:rsidRPr="00845C45">
        <w:rPr>
          <w:rFonts w:cs="Times New Roman"/>
          <w:szCs w:val="28"/>
          <w:lang w:val="uk-UA"/>
        </w:rPr>
        <w:t xml:space="preserve">  </w:t>
      </w:r>
      <w:r w:rsidRPr="00845C45">
        <w:rPr>
          <w:rFonts w:cs="Times New Roman"/>
          <w:szCs w:val="28"/>
          <w:lang w:val="uk-UA"/>
        </w:rPr>
        <w:tab/>
      </w:r>
      <w:r w:rsidRPr="00845C45">
        <w:rPr>
          <w:rFonts w:cs="Times New Roman"/>
          <w:szCs w:val="28"/>
          <w:lang w:val="uk-UA"/>
        </w:rPr>
        <w:tab/>
        <w:t xml:space="preserve">      Виконав студент  </w:t>
      </w:r>
    </w:p>
    <w:p w14:paraId="1A8C9E61" w14:textId="77777777" w:rsidR="00C33998" w:rsidRPr="00845C45" w:rsidRDefault="00C33998" w:rsidP="00C33998">
      <w:pPr>
        <w:jc w:val="center"/>
        <w:rPr>
          <w:rFonts w:cs="Times New Roman"/>
          <w:szCs w:val="28"/>
          <w:lang w:val="uk-UA"/>
        </w:rPr>
      </w:pPr>
      <w:r w:rsidRPr="00845C45">
        <w:rPr>
          <w:rFonts w:cs="Times New Roman"/>
          <w:szCs w:val="28"/>
          <w:lang w:val="uk-UA"/>
        </w:rPr>
        <w:t xml:space="preserve">                        гр. БЕМ-1124з </w:t>
      </w:r>
    </w:p>
    <w:p w14:paraId="1FA4BAEB" w14:textId="77777777" w:rsidR="00C33998" w:rsidRPr="00845C45" w:rsidRDefault="00C33998" w:rsidP="00C33998">
      <w:pPr>
        <w:jc w:val="center"/>
        <w:rPr>
          <w:rFonts w:cs="Times New Roman"/>
          <w:szCs w:val="28"/>
          <w:lang w:val="uk-UA"/>
        </w:rPr>
      </w:pPr>
      <w:r w:rsidRPr="00845C45">
        <w:rPr>
          <w:rFonts w:cs="Times New Roman"/>
          <w:szCs w:val="28"/>
          <w:lang w:val="uk-UA"/>
        </w:rPr>
        <w:t xml:space="preserve">                        Надемо Йосеф</w:t>
      </w:r>
    </w:p>
    <w:p w14:paraId="569A043E" w14:textId="643C03C0" w:rsidR="00C33998" w:rsidRPr="00845C45" w:rsidRDefault="00C33998" w:rsidP="00254A3E">
      <w:pPr>
        <w:jc w:val="center"/>
        <w:rPr>
          <w:rFonts w:cs="Times New Roman"/>
          <w:szCs w:val="28"/>
          <w:lang w:val="uk-UA"/>
        </w:rPr>
      </w:pPr>
      <w:r w:rsidRPr="00845C45">
        <w:rPr>
          <w:rFonts w:cs="Times New Roman"/>
          <w:szCs w:val="28"/>
          <w:lang w:val="uk-UA"/>
        </w:rPr>
        <w:t xml:space="preserve">              </w:t>
      </w:r>
    </w:p>
    <w:p w14:paraId="6DA192AA" w14:textId="77777777" w:rsidR="00C33998" w:rsidRPr="00845C45" w:rsidRDefault="00C33998" w:rsidP="00C33998">
      <w:pPr>
        <w:spacing w:before="30"/>
        <w:jc w:val="center"/>
        <w:rPr>
          <w:rFonts w:cs="Times New Roman"/>
          <w:szCs w:val="28"/>
          <w:lang w:val="uk-UA"/>
        </w:rPr>
      </w:pPr>
    </w:p>
    <w:p w14:paraId="78AD675A" w14:textId="77777777" w:rsidR="00C33998" w:rsidRPr="00845C45" w:rsidRDefault="00C33998" w:rsidP="00C33998">
      <w:pPr>
        <w:spacing w:before="30"/>
        <w:jc w:val="center"/>
        <w:rPr>
          <w:rFonts w:cs="Times New Roman"/>
          <w:szCs w:val="28"/>
          <w:lang w:val="uk-UA"/>
        </w:rPr>
      </w:pPr>
    </w:p>
    <w:p w14:paraId="2F62CDC0" w14:textId="77777777" w:rsidR="00C33998" w:rsidRPr="00845C45" w:rsidRDefault="00C33998" w:rsidP="00C33998">
      <w:pPr>
        <w:spacing w:before="30"/>
        <w:rPr>
          <w:rFonts w:cs="Times New Roman"/>
          <w:szCs w:val="28"/>
          <w:lang w:val="uk-UA"/>
        </w:rPr>
      </w:pPr>
    </w:p>
    <w:p w14:paraId="7C7C0182" w14:textId="77777777" w:rsidR="00C33998" w:rsidRPr="00845C45" w:rsidRDefault="00C33998" w:rsidP="00C33998">
      <w:pPr>
        <w:spacing w:before="30"/>
        <w:jc w:val="center"/>
        <w:rPr>
          <w:rFonts w:cs="Times New Roman"/>
          <w:szCs w:val="28"/>
          <w:lang w:val="uk-UA"/>
        </w:rPr>
      </w:pPr>
    </w:p>
    <w:p w14:paraId="3C52D25C" w14:textId="77777777" w:rsidR="00C33998" w:rsidRPr="00845C45" w:rsidRDefault="00C33998" w:rsidP="00C33998">
      <w:pPr>
        <w:spacing w:before="30"/>
        <w:jc w:val="center"/>
        <w:rPr>
          <w:rFonts w:cs="Times New Roman"/>
          <w:szCs w:val="28"/>
          <w:lang w:val="uk-UA"/>
        </w:rPr>
      </w:pPr>
      <w:r w:rsidRPr="00845C45">
        <w:rPr>
          <w:rFonts w:cs="Times New Roman"/>
          <w:szCs w:val="28"/>
          <w:lang w:val="uk-UA"/>
        </w:rPr>
        <w:t xml:space="preserve">Харків </w:t>
      </w:r>
    </w:p>
    <w:p w14:paraId="505CF042" w14:textId="77777777" w:rsidR="00C33998" w:rsidRPr="00845C45" w:rsidRDefault="00C33998" w:rsidP="00C33998">
      <w:pPr>
        <w:spacing w:before="30"/>
        <w:jc w:val="center"/>
        <w:rPr>
          <w:rFonts w:cs="Times New Roman"/>
          <w:szCs w:val="28"/>
          <w:lang w:val="uk-UA"/>
        </w:rPr>
      </w:pPr>
      <w:r w:rsidRPr="00845C45">
        <w:rPr>
          <w:rFonts w:cs="Times New Roman"/>
          <w:szCs w:val="28"/>
          <w:lang w:val="uk-UA"/>
        </w:rPr>
        <w:t xml:space="preserve">НТУ «ХПІ» </w:t>
      </w:r>
    </w:p>
    <w:p w14:paraId="1879EFD7" w14:textId="77777777" w:rsidR="00C33998" w:rsidRPr="00845C45" w:rsidRDefault="00C33998" w:rsidP="00C33998">
      <w:pPr>
        <w:spacing w:before="30"/>
        <w:jc w:val="center"/>
        <w:rPr>
          <w:rFonts w:cs="Times New Roman"/>
          <w:szCs w:val="28"/>
          <w:lang w:val="ru-RU"/>
        </w:rPr>
      </w:pPr>
      <w:r w:rsidRPr="00845C45">
        <w:rPr>
          <w:rFonts w:cs="Times New Roman"/>
          <w:szCs w:val="28"/>
          <w:lang w:val="uk-UA"/>
        </w:rPr>
        <w:t>202</w:t>
      </w:r>
      <w:r w:rsidRPr="00845C45">
        <w:rPr>
          <w:rFonts w:cs="Times New Roman"/>
          <w:szCs w:val="28"/>
          <w:lang w:val="ru-RU"/>
        </w:rPr>
        <w:t>5</w:t>
      </w:r>
    </w:p>
    <w:sdt>
      <w:sdtPr>
        <w:rPr>
          <w:rFonts w:ascii="Times New Roman" w:eastAsiaTheme="minorHAnsi" w:hAnsi="Times New Roman" w:cs="Times New Roman"/>
          <w:color w:val="auto"/>
          <w:sz w:val="28"/>
          <w:szCs w:val="22"/>
          <w:lang w:val="en-GB"/>
        </w:rPr>
        <w:id w:val="458920639"/>
        <w:docPartObj>
          <w:docPartGallery w:val="Table of Contents"/>
          <w:docPartUnique/>
        </w:docPartObj>
      </w:sdtPr>
      <w:sdtEndPr>
        <w:rPr>
          <w:b/>
          <w:bCs/>
        </w:rPr>
      </w:sdtEndPr>
      <w:sdtContent>
        <w:p w14:paraId="6B4426C8" w14:textId="7AAEBEB7" w:rsidR="00845C45" w:rsidRPr="005A7171" w:rsidRDefault="00845C45" w:rsidP="005A7171">
          <w:pPr>
            <w:pStyle w:val="TOCHeading"/>
            <w:jc w:val="center"/>
            <w:rPr>
              <w:rFonts w:ascii="Times New Roman" w:hAnsi="Times New Roman" w:cs="Times New Roman"/>
              <w:lang w:val="uk-UA"/>
            </w:rPr>
          </w:pPr>
          <w:r w:rsidRPr="005A7171">
            <w:rPr>
              <w:rFonts w:ascii="Times New Roman" w:hAnsi="Times New Roman" w:cs="Times New Roman"/>
              <w:lang w:val="uk-UA"/>
            </w:rPr>
            <w:t>К</w:t>
          </w:r>
          <w:r w:rsidR="00F2389F" w:rsidRPr="005A7171">
            <w:rPr>
              <w:rFonts w:ascii="Times New Roman" w:hAnsi="Times New Roman" w:cs="Times New Roman"/>
              <w:lang w:val="uk-UA"/>
            </w:rPr>
            <w:t>о</w:t>
          </w:r>
          <w:r w:rsidRPr="005A7171">
            <w:rPr>
              <w:rFonts w:ascii="Times New Roman" w:hAnsi="Times New Roman" w:cs="Times New Roman"/>
              <w:lang w:val="uk-UA"/>
            </w:rPr>
            <w:t>нтекстна таблиця</w:t>
          </w:r>
        </w:p>
        <w:p w14:paraId="1F81B418" w14:textId="3F17846C" w:rsidR="00672C8A" w:rsidRPr="00672C8A" w:rsidRDefault="00845C45">
          <w:pPr>
            <w:pStyle w:val="TOC1"/>
            <w:tabs>
              <w:tab w:val="right" w:leader="dot" w:pos="9016"/>
            </w:tabs>
            <w:rPr>
              <w:rFonts w:asciiTheme="minorHAnsi" w:eastAsiaTheme="minorEastAsia" w:hAnsiTheme="minorHAnsi"/>
              <w:noProof/>
              <w:kern w:val="2"/>
              <w:sz w:val="13"/>
              <w:szCs w:val="13"/>
              <w14:ligatures w14:val="standardContextual"/>
            </w:rPr>
          </w:pPr>
          <w:r w:rsidRPr="00672C8A">
            <w:rPr>
              <w:rFonts w:cs="Times New Roman"/>
              <w:sz w:val="13"/>
              <w:szCs w:val="13"/>
            </w:rPr>
            <w:fldChar w:fldCharType="begin"/>
          </w:r>
          <w:r w:rsidRPr="00672C8A">
            <w:rPr>
              <w:rFonts w:cs="Times New Roman"/>
              <w:sz w:val="13"/>
              <w:szCs w:val="13"/>
            </w:rPr>
            <w:instrText xml:space="preserve"> TOC \o "1-3" \h \z \u </w:instrText>
          </w:r>
          <w:r w:rsidRPr="00672C8A">
            <w:rPr>
              <w:rFonts w:cs="Times New Roman"/>
              <w:sz w:val="13"/>
              <w:szCs w:val="13"/>
            </w:rPr>
            <w:fldChar w:fldCharType="separate"/>
          </w:r>
          <w:hyperlink w:anchor="_Toc197205271" w:history="1">
            <w:r w:rsidR="00672C8A" w:rsidRPr="00672C8A">
              <w:rPr>
                <w:rStyle w:val="Hyperlink"/>
                <w:rFonts w:cs="Times New Roman"/>
                <w:b/>
                <w:bCs/>
                <w:noProof/>
                <w:sz w:val="13"/>
                <w:szCs w:val="13"/>
              </w:rPr>
              <w:t>Тема 1:</w:t>
            </w:r>
            <w:r w:rsidR="00672C8A" w:rsidRPr="00672C8A">
              <w:rPr>
                <w:rStyle w:val="Hyperlink"/>
                <w:rFonts w:cs="Times New Roman"/>
                <w:noProof/>
                <w:sz w:val="13"/>
                <w:szCs w:val="13"/>
              </w:rPr>
              <w:t> Виникнення українського козацтва та його роль у боротьбі з турецькою агресією в XVI–XVII ст.</w:t>
            </w:r>
            <w:r w:rsidR="00672C8A" w:rsidRPr="00672C8A">
              <w:rPr>
                <w:noProof/>
                <w:webHidden/>
                <w:sz w:val="13"/>
                <w:szCs w:val="13"/>
              </w:rPr>
              <w:tab/>
            </w:r>
            <w:r w:rsidR="00672C8A" w:rsidRPr="00672C8A">
              <w:rPr>
                <w:noProof/>
                <w:webHidden/>
                <w:sz w:val="13"/>
                <w:szCs w:val="13"/>
              </w:rPr>
              <w:fldChar w:fldCharType="begin"/>
            </w:r>
            <w:r w:rsidR="00672C8A" w:rsidRPr="00672C8A">
              <w:rPr>
                <w:noProof/>
                <w:webHidden/>
                <w:sz w:val="13"/>
                <w:szCs w:val="13"/>
              </w:rPr>
              <w:instrText xml:space="preserve"> PAGEREF _Toc197205271 \h </w:instrText>
            </w:r>
            <w:r w:rsidR="00672C8A" w:rsidRPr="00672C8A">
              <w:rPr>
                <w:noProof/>
                <w:webHidden/>
                <w:sz w:val="13"/>
                <w:szCs w:val="13"/>
              </w:rPr>
            </w:r>
            <w:r w:rsidR="00672C8A" w:rsidRPr="00672C8A">
              <w:rPr>
                <w:noProof/>
                <w:webHidden/>
                <w:sz w:val="13"/>
                <w:szCs w:val="13"/>
              </w:rPr>
              <w:fldChar w:fldCharType="separate"/>
            </w:r>
            <w:r w:rsidR="00672C8A" w:rsidRPr="00672C8A">
              <w:rPr>
                <w:noProof/>
                <w:webHidden/>
                <w:sz w:val="13"/>
                <w:szCs w:val="13"/>
              </w:rPr>
              <w:t>4</w:t>
            </w:r>
            <w:r w:rsidR="00672C8A" w:rsidRPr="00672C8A">
              <w:rPr>
                <w:noProof/>
                <w:webHidden/>
                <w:sz w:val="13"/>
                <w:szCs w:val="13"/>
              </w:rPr>
              <w:fldChar w:fldCharType="end"/>
            </w:r>
          </w:hyperlink>
        </w:p>
        <w:p w14:paraId="4DE6B66A" w14:textId="41573C23" w:rsidR="00672C8A" w:rsidRPr="00672C8A" w:rsidRDefault="00672C8A">
          <w:pPr>
            <w:pStyle w:val="TOC2"/>
            <w:tabs>
              <w:tab w:val="right" w:leader="dot" w:pos="9016"/>
            </w:tabs>
            <w:rPr>
              <w:rFonts w:asciiTheme="minorHAnsi" w:eastAsiaTheme="minorEastAsia" w:hAnsiTheme="minorHAnsi"/>
              <w:noProof/>
              <w:kern w:val="2"/>
              <w:sz w:val="13"/>
              <w:szCs w:val="13"/>
              <w14:ligatures w14:val="standardContextual"/>
            </w:rPr>
          </w:pPr>
          <w:hyperlink w:anchor="_Toc197205272" w:history="1">
            <w:r w:rsidRPr="00672C8A">
              <w:rPr>
                <w:rStyle w:val="Hyperlink"/>
                <w:rFonts w:cs="Times New Roman"/>
                <w:noProof/>
                <w:sz w:val="13"/>
                <w:szCs w:val="13"/>
              </w:rPr>
              <w:t>ВСТУП</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_Toc197205272 \h </w:instrText>
            </w:r>
            <w:r w:rsidRPr="00672C8A">
              <w:rPr>
                <w:noProof/>
                <w:webHidden/>
                <w:sz w:val="13"/>
                <w:szCs w:val="13"/>
              </w:rPr>
            </w:r>
            <w:r w:rsidRPr="00672C8A">
              <w:rPr>
                <w:noProof/>
                <w:webHidden/>
                <w:sz w:val="13"/>
                <w:szCs w:val="13"/>
              </w:rPr>
              <w:fldChar w:fldCharType="separate"/>
            </w:r>
            <w:r w:rsidRPr="00672C8A">
              <w:rPr>
                <w:noProof/>
                <w:webHidden/>
                <w:sz w:val="13"/>
                <w:szCs w:val="13"/>
              </w:rPr>
              <w:t>4</w:t>
            </w:r>
            <w:r w:rsidRPr="00672C8A">
              <w:rPr>
                <w:noProof/>
                <w:webHidden/>
                <w:sz w:val="13"/>
                <w:szCs w:val="13"/>
              </w:rPr>
              <w:fldChar w:fldCharType="end"/>
            </w:r>
          </w:hyperlink>
        </w:p>
        <w:p w14:paraId="26F0D51B" w14:textId="6C537F0B"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73" w:history="1">
            <w:r w:rsidRPr="00672C8A">
              <w:rPr>
                <w:rStyle w:val="Hyperlink"/>
                <w:rFonts w:cs="Times New Roman"/>
                <w:noProof/>
                <w:sz w:val="13"/>
                <w:szCs w:val="13"/>
              </w:rPr>
              <w:t>1.2. Неврегульована прикордонна політика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_Toc197205273 \h </w:instrText>
            </w:r>
            <w:r w:rsidRPr="00672C8A">
              <w:rPr>
                <w:noProof/>
                <w:webHidden/>
                <w:sz w:val="13"/>
                <w:szCs w:val="13"/>
              </w:rPr>
            </w:r>
            <w:r w:rsidRPr="00672C8A">
              <w:rPr>
                <w:noProof/>
                <w:webHidden/>
                <w:sz w:val="13"/>
                <w:szCs w:val="13"/>
              </w:rPr>
              <w:fldChar w:fldCharType="separate"/>
            </w:r>
            <w:r w:rsidRPr="00672C8A">
              <w:rPr>
                <w:noProof/>
                <w:webHidden/>
                <w:sz w:val="13"/>
                <w:szCs w:val="13"/>
              </w:rPr>
              <w:t>4</w:t>
            </w:r>
            <w:r w:rsidRPr="00672C8A">
              <w:rPr>
                <w:noProof/>
                <w:webHidden/>
                <w:sz w:val="13"/>
                <w:szCs w:val="13"/>
              </w:rPr>
              <w:fldChar w:fldCharType="end"/>
            </w:r>
          </w:hyperlink>
        </w:p>
        <w:p w14:paraId="002C2310" w14:textId="09D5AB19"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74" w:history="1">
            <w:r w:rsidRPr="00672C8A">
              <w:rPr>
                <w:rStyle w:val="Hyperlink"/>
                <w:rFonts w:cs="Times New Roman"/>
                <w:noProof/>
                <w:sz w:val="13"/>
                <w:szCs w:val="13"/>
              </w:rPr>
              <w:t>1.3.</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_Toc197205274 \h </w:instrText>
            </w:r>
            <w:r w:rsidRPr="00672C8A">
              <w:rPr>
                <w:noProof/>
                <w:webHidden/>
                <w:sz w:val="13"/>
                <w:szCs w:val="13"/>
              </w:rPr>
            </w:r>
            <w:r w:rsidRPr="00672C8A">
              <w:rPr>
                <w:noProof/>
                <w:webHidden/>
                <w:sz w:val="13"/>
                <w:szCs w:val="13"/>
              </w:rPr>
              <w:fldChar w:fldCharType="separate"/>
            </w:r>
            <w:r w:rsidRPr="00672C8A">
              <w:rPr>
                <w:noProof/>
                <w:webHidden/>
                <w:sz w:val="13"/>
                <w:szCs w:val="13"/>
              </w:rPr>
              <w:t>5</w:t>
            </w:r>
            <w:r w:rsidRPr="00672C8A">
              <w:rPr>
                <w:noProof/>
                <w:webHidden/>
                <w:sz w:val="13"/>
                <w:szCs w:val="13"/>
              </w:rPr>
              <w:fldChar w:fldCharType="end"/>
            </w:r>
          </w:hyperlink>
        </w:p>
        <w:p w14:paraId="3849BD68" w14:textId="511E33AD"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75" w:history="1">
            <w:r w:rsidRPr="00672C8A">
              <w:rPr>
                <w:rStyle w:val="Hyperlink"/>
                <w:rFonts w:cs="Times New Roman"/>
                <w:noProof/>
                <w:sz w:val="13"/>
                <w:szCs w:val="13"/>
              </w:rPr>
              <w:t>1.4.</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_Toc197205275 \h </w:instrText>
            </w:r>
            <w:r w:rsidRPr="00672C8A">
              <w:rPr>
                <w:noProof/>
                <w:webHidden/>
                <w:sz w:val="13"/>
                <w:szCs w:val="13"/>
              </w:rPr>
            </w:r>
            <w:r w:rsidRPr="00672C8A">
              <w:rPr>
                <w:noProof/>
                <w:webHidden/>
                <w:sz w:val="13"/>
                <w:szCs w:val="13"/>
              </w:rPr>
              <w:fldChar w:fldCharType="separate"/>
            </w:r>
            <w:r w:rsidRPr="00672C8A">
              <w:rPr>
                <w:noProof/>
                <w:webHidden/>
                <w:sz w:val="13"/>
                <w:szCs w:val="13"/>
              </w:rPr>
              <w:t>5</w:t>
            </w:r>
            <w:r w:rsidRPr="00672C8A">
              <w:rPr>
                <w:noProof/>
                <w:webHidden/>
                <w:sz w:val="13"/>
                <w:szCs w:val="13"/>
              </w:rPr>
              <w:fldChar w:fldCharType="end"/>
            </w:r>
          </w:hyperlink>
        </w:p>
        <w:p w14:paraId="7FF41925" w14:textId="3FB34D8E" w:rsidR="00672C8A" w:rsidRPr="00672C8A" w:rsidRDefault="00672C8A">
          <w:pPr>
            <w:pStyle w:val="TOC2"/>
            <w:tabs>
              <w:tab w:val="left" w:pos="720"/>
              <w:tab w:val="right" w:leader="dot" w:pos="9016"/>
            </w:tabs>
            <w:rPr>
              <w:rFonts w:asciiTheme="minorHAnsi" w:eastAsiaTheme="minorEastAsia" w:hAnsiTheme="minorHAnsi"/>
              <w:noProof/>
              <w:kern w:val="2"/>
              <w:sz w:val="13"/>
              <w:szCs w:val="13"/>
              <w14:ligatures w14:val="standardContextual"/>
            </w:rPr>
          </w:pPr>
          <w:hyperlink w:anchor="_Toc197205276" w:history="1">
            <w:r w:rsidRPr="00672C8A">
              <w:rPr>
                <w:rStyle w:val="Hyperlink"/>
                <w:rFonts w:cs="Times New Roman"/>
                <w:noProof/>
                <w:sz w:val="13"/>
                <w:szCs w:val="13"/>
              </w:rPr>
              <w:t>2.</w:t>
            </w:r>
            <w:r w:rsidRPr="00672C8A">
              <w:rPr>
                <w:rFonts w:asciiTheme="minorHAnsi" w:eastAsiaTheme="minorEastAsia" w:hAnsiTheme="minorHAnsi"/>
                <w:noProof/>
                <w:kern w:val="2"/>
                <w:sz w:val="13"/>
                <w:szCs w:val="13"/>
                <w14:ligatures w14:val="standardContextual"/>
              </w:rPr>
              <w:tab/>
            </w:r>
            <w:r w:rsidRPr="00672C8A">
              <w:rPr>
                <w:rStyle w:val="Hyperlink"/>
                <w:rFonts w:cs="Times New Roman"/>
                <w:noProof/>
                <w:sz w:val="13"/>
                <w:szCs w:val="13"/>
              </w:rPr>
              <w:t>ФОРМУВАННЯ ЗАПОРОЗЬКОЇ СІЧІ</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_Toc197205276 \h </w:instrText>
            </w:r>
            <w:r w:rsidRPr="00672C8A">
              <w:rPr>
                <w:noProof/>
                <w:webHidden/>
                <w:sz w:val="13"/>
                <w:szCs w:val="13"/>
              </w:rPr>
            </w:r>
            <w:r w:rsidRPr="00672C8A">
              <w:rPr>
                <w:noProof/>
                <w:webHidden/>
                <w:sz w:val="13"/>
                <w:szCs w:val="13"/>
              </w:rPr>
              <w:fldChar w:fldCharType="separate"/>
            </w:r>
            <w:r w:rsidRPr="00672C8A">
              <w:rPr>
                <w:noProof/>
                <w:webHidden/>
                <w:sz w:val="13"/>
                <w:szCs w:val="13"/>
              </w:rPr>
              <w:t>5</w:t>
            </w:r>
            <w:r w:rsidRPr="00672C8A">
              <w:rPr>
                <w:noProof/>
                <w:webHidden/>
                <w:sz w:val="13"/>
                <w:szCs w:val="13"/>
              </w:rPr>
              <w:fldChar w:fldCharType="end"/>
            </w:r>
          </w:hyperlink>
        </w:p>
        <w:p w14:paraId="52758AEA" w14:textId="6A444FE9"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77" w:history="1">
            <w:r w:rsidRPr="00672C8A">
              <w:rPr>
                <w:rStyle w:val="Hyperlink"/>
                <w:noProof/>
                <w:sz w:val="13"/>
                <w:szCs w:val="13"/>
              </w:rPr>
              <w:t>2.1. Заснування</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_Toc197205277 \h </w:instrText>
            </w:r>
            <w:r w:rsidRPr="00672C8A">
              <w:rPr>
                <w:noProof/>
                <w:webHidden/>
                <w:sz w:val="13"/>
                <w:szCs w:val="13"/>
              </w:rPr>
            </w:r>
            <w:r w:rsidRPr="00672C8A">
              <w:rPr>
                <w:noProof/>
                <w:webHidden/>
                <w:sz w:val="13"/>
                <w:szCs w:val="13"/>
              </w:rPr>
              <w:fldChar w:fldCharType="separate"/>
            </w:r>
            <w:r w:rsidRPr="00672C8A">
              <w:rPr>
                <w:noProof/>
                <w:webHidden/>
                <w:sz w:val="13"/>
                <w:szCs w:val="13"/>
              </w:rPr>
              <w:t>6</w:t>
            </w:r>
            <w:r w:rsidRPr="00672C8A">
              <w:rPr>
                <w:noProof/>
                <w:webHidden/>
                <w:sz w:val="13"/>
                <w:szCs w:val="13"/>
              </w:rPr>
              <w:fldChar w:fldCharType="end"/>
            </w:r>
          </w:hyperlink>
        </w:p>
        <w:p w14:paraId="025F1132" w14:textId="5D398075" w:rsidR="00672C8A" w:rsidRPr="000761C5" w:rsidRDefault="00672C8A">
          <w:pPr>
            <w:pStyle w:val="TOC3"/>
            <w:tabs>
              <w:tab w:val="right" w:leader="dot" w:pos="9016"/>
            </w:tabs>
            <w:rPr>
              <w:rFonts w:asciiTheme="minorHAnsi" w:eastAsiaTheme="minorEastAsia" w:hAnsiTheme="minorHAnsi"/>
              <w:noProof/>
              <w:kern w:val="2"/>
              <w:sz w:val="14"/>
              <w:szCs w:val="14"/>
              <w14:ligatures w14:val="standardContextual"/>
            </w:rPr>
          </w:pPr>
          <w:hyperlink w:anchor="_Toc197205278" w:history="1">
            <w:r w:rsidRPr="00672C8A">
              <w:rPr>
                <w:rStyle w:val="Hyperlink"/>
                <w:rFonts w:cs="Times New Roman"/>
                <w:noProof/>
                <w:sz w:val="13"/>
                <w:szCs w:val="13"/>
              </w:rPr>
              <w:t>2.</w:t>
            </w:r>
            <w:r w:rsidRPr="00672C8A">
              <w:rPr>
                <w:rStyle w:val="Hyperlink"/>
                <w:rFonts w:cs="Times New Roman"/>
                <w:noProof/>
                <w:sz w:val="13"/>
                <w:szCs w:val="13"/>
                <w:lang w:val="uk-UA"/>
              </w:rPr>
              <w:t>2</w:t>
            </w:r>
            <w:r w:rsidRPr="00672C8A">
              <w:rPr>
                <w:rStyle w:val="Hyperlink"/>
                <w:rFonts w:cs="Times New Roman"/>
                <w:noProof/>
                <w:sz w:val="13"/>
                <w:szCs w:val="13"/>
              </w:rPr>
              <w:t>.</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_Toc197205278 \h </w:instrText>
            </w:r>
            <w:r w:rsidRPr="00672C8A">
              <w:rPr>
                <w:noProof/>
                <w:webHidden/>
                <w:sz w:val="13"/>
                <w:szCs w:val="13"/>
              </w:rPr>
            </w:r>
            <w:r w:rsidRPr="00672C8A">
              <w:rPr>
                <w:noProof/>
                <w:webHidden/>
                <w:sz w:val="13"/>
                <w:szCs w:val="13"/>
              </w:rPr>
              <w:fldChar w:fldCharType="separate"/>
            </w:r>
            <w:r w:rsidRPr="00672C8A">
              <w:rPr>
                <w:noProof/>
                <w:webHidden/>
                <w:sz w:val="13"/>
                <w:szCs w:val="13"/>
              </w:rPr>
              <w:t>6</w:t>
            </w:r>
            <w:r w:rsidRPr="00672C8A">
              <w:rPr>
                <w:noProof/>
                <w:webHidden/>
                <w:sz w:val="13"/>
                <w:szCs w:val="13"/>
              </w:rPr>
              <w:fldChar w:fldCharType="end"/>
            </w:r>
          </w:hyperlink>
        </w:p>
        <w:p w14:paraId="14236B02" w14:textId="4CE94B07"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79" w:history="1">
            <w:r w:rsidRPr="00672C8A">
              <w:rPr>
                <w:rStyle w:val="Hyperlink"/>
                <w:rFonts w:cs="Times New Roman"/>
                <w:noProof/>
                <w:sz w:val="13"/>
                <w:szCs w:val="13"/>
              </w:rPr>
              <w:t>2.</w:t>
            </w:r>
            <w:r w:rsidRPr="00672C8A">
              <w:rPr>
                <w:rStyle w:val="Hyperlink"/>
                <w:rFonts w:cs="Times New Roman"/>
                <w:noProof/>
                <w:sz w:val="13"/>
                <w:szCs w:val="13"/>
                <w:lang w:val="uk-UA"/>
              </w:rPr>
              <w:t>3</w:t>
            </w:r>
            <w:r w:rsidRPr="00672C8A">
              <w:rPr>
                <w:rStyle w:val="Hyperlink"/>
                <w:rFonts w:cs="Times New Roman"/>
                <w:noProof/>
                <w:sz w:val="13"/>
                <w:szCs w:val="13"/>
              </w:rPr>
              <w:t>.</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_Toc197205279 \h </w:instrText>
            </w:r>
            <w:r w:rsidRPr="00672C8A">
              <w:rPr>
                <w:noProof/>
                <w:webHidden/>
                <w:sz w:val="13"/>
                <w:szCs w:val="13"/>
              </w:rPr>
            </w:r>
            <w:r w:rsidRPr="00672C8A">
              <w:rPr>
                <w:noProof/>
                <w:webHidden/>
                <w:sz w:val="13"/>
                <w:szCs w:val="13"/>
              </w:rPr>
              <w:fldChar w:fldCharType="separate"/>
            </w:r>
            <w:r w:rsidRPr="00672C8A">
              <w:rPr>
                <w:noProof/>
                <w:webHidden/>
                <w:sz w:val="13"/>
                <w:szCs w:val="13"/>
              </w:rPr>
              <w:t>6</w:t>
            </w:r>
            <w:r w:rsidRPr="00672C8A">
              <w:rPr>
                <w:noProof/>
                <w:webHidden/>
                <w:sz w:val="13"/>
                <w:szCs w:val="13"/>
              </w:rPr>
              <w:fldChar w:fldCharType="end"/>
            </w:r>
          </w:hyperlink>
        </w:p>
        <w:p w14:paraId="2DCCD5EA" w14:textId="12A0136F" w:rsidR="00672C8A" w:rsidRPr="00672C8A" w:rsidRDefault="00672C8A">
          <w:pPr>
            <w:pStyle w:val="TOC2"/>
            <w:tabs>
              <w:tab w:val="left" w:pos="720"/>
              <w:tab w:val="right" w:leader="dot" w:pos="9016"/>
            </w:tabs>
            <w:rPr>
              <w:rFonts w:asciiTheme="minorHAnsi" w:eastAsiaTheme="minorEastAsia" w:hAnsiTheme="minorHAnsi"/>
              <w:noProof/>
              <w:kern w:val="2"/>
              <w:sz w:val="13"/>
              <w:szCs w:val="13"/>
              <w14:ligatures w14:val="standardContextual"/>
            </w:rPr>
          </w:pPr>
          <w:hyperlink w:anchor="_Toc197205280" w:history="1">
            <w:r w:rsidRPr="00672C8A">
              <w:rPr>
                <w:rStyle w:val="Hyperlink"/>
                <w:rFonts w:cs="Times New Roman"/>
                <w:noProof/>
                <w:sz w:val="13"/>
                <w:szCs w:val="13"/>
              </w:rPr>
              <w:t>3.</w:t>
            </w:r>
            <w:r w:rsidRPr="00672C8A">
              <w:rPr>
                <w:rFonts w:asciiTheme="minorHAnsi" w:eastAsiaTheme="minorEastAsia" w:hAnsiTheme="minorHAnsi"/>
                <w:noProof/>
                <w:kern w:val="2"/>
                <w:sz w:val="13"/>
                <w:szCs w:val="13"/>
                <w14:ligatures w14:val="standardContextual"/>
              </w:rPr>
              <w:tab/>
            </w:r>
            <w:r w:rsidRPr="00672C8A">
              <w:rPr>
                <w:rStyle w:val="Hyperlink"/>
                <w:rFonts w:cs="Times New Roman"/>
                <w:noProof/>
                <w:sz w:val="13"/>
                <w:szCs w:val="13"/>
              </w:rPr>
              <w:t>ОРГАНІЗАЦІЯ ТА СУСПІЛЬНИЙ УСТРІЙ ЗАПОРОЗЬКОЇ СІЧІ</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_Toc197205280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2637469B" w14:textId="6220A2D4"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81" w:history="1">
            <w:r w:rsidRPr="00672C8A">
              <w:rPr>
                <w:rStyle w:val="Hyperlink"/>
                <w:rFonts w:cs="Times New Roman"/>
                <w:noProof/>
                <w:sz w:val="13"/>
                <w:szCs w:val="13"/>
              </w:rPr>
              <w:t>3.1. Кіш:</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_Toc197205281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319C5E8F" w14:textId="20EECACB"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82" w:history="1">
            <w:r w:rsidRPr="00672C8A">
              <w:rPr>
                <w:rStyle w:val="Hyperlink"/>
                <w:rFonts w:cs="Times New Roman"/>
                <w:noProof/>
                <w:sz w:val="13"/>
                <w:szCs w:val="13"/>
              </w:rPr>
              <w:t>3.2. Рада: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_Toc197205282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56E45AE8" w14:textId="1798F95A"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83" w:history="1">
            <w:r w:rsidRPr="00672C8A">
              <w:rPr>
                <w:rStyle w:val="Hyperlink"/>
                <w:rFonts w:cs="Times New Roman"/>
                <w:noProof/>
                <w:sz w:val="13"/>
                <w:szCs w:val="13"/>
              </w:rPr>
              <w:t>3.3. Старшина: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_Toc197205283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118050A6" w14:textId="23F203FB"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84" w:history="1">
            <w:r w:rsidRPr="00672C8A">
              <w:rPr>
                <w:rStyle w:val="Hyperlink"/>
                <w:rFonts w:cs="Times New Roman"/>
                <w:noProof/>
                <w:sz w:val="13"/>
                <w:szCs w:val="13"/>
              </w:rPr>
              <w:t>3.4.</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_Toc197205284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02A2A608" w14:textId="24F78245" w:rsidR="00672C8A" w:rsidRPr="00672C8A" w:rsidRDefault="00672C8A">
          <w:pPr>
            <w:pStyle w:val="TOC2"/>
            <w:tabs>
              <w:tab w:val="left" w:pos="720"/>
              <w:tab w:val="right" w:leader="dot" w:pos="9016"/>
            </w:tabs>
            <w:rPr>
              <w:rFonts w:asciiTheme="minorHAnsi" w:eastAsiaTheme="minorEastAsia" w:hAnsiTheme="minorHAnsi"/>
              <w:noProof/>
              <w:kern w:val="2"/>
              <w:sz w:val="13"/>
              <w:szCs w:val="13"/>
              <w14:ligatures w14:val="standardContextual"/>
            </w:rPr>
          </w:pPr>
          <w:hyperlink w:anchor="_Toc197205285" w:history="1">
            <w:r w:rsidRPr="00672C8A">
              <w:rPr>
                <w:rStyle w:val="Hyperlink"/>
                <w:rFonts w:cs="Times New Roman"/>
                <w:noProof/>
                <w:sz w:val="13"/>
                <w:szCs w:val="13"/>
              </w:rPr>
              <w:t>4.</w:t>
            </w:r>
            <w:r w:rsidRPr="00672C8A">
              <w:rPr>
                <w:rFonts w:asciiTheme="minorHAnsi" w:eastAsiaTheme="minorEastAsia" w:hAnsiTheme="minorHAnsi"/>
                <w:noProof/>
                <w:kern w:val="2"/>
                <w:sz w:val="13"/>
                <w:szCs w:val="13"/>
                <w14:ligatures w14:val="standardContextual"/>
              </w:rPr>
              <w:tab/>
            </w:r>
            <w:r w:rsidRPr="00672C8A">
              <w:rPr>
                <w:rStyle w:val="Hyperlink"/>
                <w:rFonts w:cs="Times New Roman"/>
                <w:noProof/>
                <w:sz w:val="13"/>
                <w:szCs w:val="13"/>
              </w:rPr>
              <w:t>УЧАСТЬ КОЗАКІВ У БОРОТЬБІ ПРОТИ ОСМАНСЬКОЇ ІМПЕРІЇ ТА КРИМСЬКОГО ХАНСТВА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_Toc197205285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34C83D73" w14:textId="6C4C8769"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86" w:history="1">
            <w:r w:rsidRPr="00672C8A">
              <w:rPr>
                <w:rStyle w:val="Hyperlink"/>
                <w:rFonts w:cs="Times New Roman"/>
                <w:noProof/>
                <w:sz w:val="13"/>
                <w:szCs w:val="13"/>
              </w:rPr>
              <w:t>4.1. Морські походи</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_Toc197205286 \h </w:instrText>
            </w:r>
            <w:r w:rsidRPr="00672C8A">
              <w:rPr>
                <w:noProof/>
                <w:webHidden/>
                <w:sz w:val="13"/>
                <w:szCs w:val="13"/>
              </w:rPr>
            </w:r>
            <w:r w:rsidRPr="00672C8A">
              <w:rPr>
                <w:noProof/>
                <w:webHidden/>
                <w:sz w:val="13"/>
                <w:szCs w:val="13"/>
              </w:rPr>
              <w:fldChar w:fldCharType="separate"/>
            </w:r>
            <w:r w:rsidRPr="00672C8A">
              <w:rPr>
                <w:noProof/>
                <w:webHidden/>
                <w:sz w:val="13"/>
                <w:szCs w:val="13"/>
              </w:rPr>
              <w:t>7</w:t>
            </w:r>
            <w:r w:rsidRPr="00672C8A">
              <w:rPr>
                <w:noProof/>
                <w:webHidden/>
                <w:sz w:val="13"/>
                <w:szCs w:val="13"/>
              </w:rPr>
              <w:fldChar w:fldCharType="end"/>
            </w:r>
          </w:hyperlink>
        </w:p>
        <w:p w14:paraId="00EA35A2" w14:textId="4E28E585"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87" w:history="1">
            <w:r w:rsidRPr="00672C8A">
              <w:rPr>
                <w:rStyle w:val="Hyperlink"/>
                <w:rFonts w:cs="Times New Roman"/>
                <w:noProof/>
                <w:sz w:val="13"/>
                <w:szCs w:val="13"/>
              </w:rPr>
              <w:t>4.2. Сухопутні рейди</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_Toc197205287 \h </w:instrText>
            </w:r>
            <w:r w:rsidRPr="00672C8A">
              <w:rPr>
                <w:noProof/>
                <w:webHidden/>
                <w:sz w:val="13"/>
                <w:szCs w:val="13"/>
              </w:rPr>
            </w:r>
            <w:r w:rsidRPr="00672C8A">
              <w:rPr>
                <w:noProof/>
                <w:webHidden/>
                <w:sz w:val="13"/>
                <w:szCs w:val="13"/>
              </w:rPr>
              <w:fldChar w:fldCharType="separate"/>
            </w:r>
            <w:r w:rsidRPr="00672C8A">
              <w:rPr>
                <w:noProof/>
                <w:webHidden/>
                <w:sz w:val="13"/>
                <w:szCs w:val="13"/>
              </w:rPr>
              <w:t>8</w:t>
            </w:r>
            <w:r w:rsidRPr="00672C8A">
              <w:rPr>
                <w:noProof/>
                <w:webHidden/>
                <w:sz w:val="13"/>
                <w:szCs w:val="13"/>
              </w:rPr>
              <w:fldChar w:fldCharType="end"/>
            </w:r>
          </w:hyperlink>
        </w:p>
        <w:p w14:paraId="34182B98" w14:textId="074B6ACA"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88" w:history="1">
            <w:r w:rsidRPr="00672C8A">
              <w:rPr>
                <w:rStyle w:val="Hyperlink"/>
                <w:rFonts w:cs="Times New Roman"/>
                <w:noProof/>
                <w:sz w:val="13"/>
                <w:szCs w:val="13"/>
              </w:rPr>
              <w:t>4.3. Оборона кордонів</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_Toc197205288 \h </w:instrText>
            </w:r>
            <w:r w:rsidRPr="00672C8A">
              <w:rPr>
                <w:noProof/>
                <w:webHidden/>
                <w:sz w:val="13"/>
                <w:szCs w:val="13"/>
              </w:rPr>
            </w:r>
            <w:r w:rsidRPr="00672C8A">
              <w:rPr>
                <w:noProof/>
                <w:webHidden/>
                <w:sz w:val="13"/>
                <w:szCs w:val="13"/>
              </w:rPr>
              <w:fldChar w:fldCharType="separate"/>
            </w:r>
            <w:r w:rsidRPr="00672C8A">
              <w:rPr>
                <w:noProof/>
                <w:webHidden/>
                <w:sz w:val="13"/>
                <w:szCs w:val="13"/>
              </w:rPr>
              <w:t>9</w:t>
            </w:r>
            <w:r w:rsidRPr="00672C8A">
              <w:rPr>
                <w:noProof/>
                <w:webHidden/>
                <w:sz w:val="13"/>
                <w:szCs w:val="13"/>
              </w:rPr>
              <w:fldChar w:fldCharType="end"/>
            </w:r>
          </w:hyperlink>
        </w:p>
        <w:p w14:paraId="1E4D3259" w14:textId="3C4A1621"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89" w:history="1">
            <w:r w:rsidRPr="00672C8A">
              <w:rPr>
                <w:rStyle w:val="Hyperlink"/>
                <w:rFonts w:cs="Times New Roman"/>
                <w:noProof/>
                <w:sz w:val="13"/>
                <w:szCs w:val="13"/>
              </w:rPr>
              <w:t>4.4. Хотинська битва 1621 р.</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_Toc197205289 \h </w:instrText>
            </w:r>
            <w:r w:rsidRPr="00672C8A">
              <w:rPr>
                <w:noProof/>
                <w:webHidden/>
                <w:sz w:val="13"/>
                <w:szCs w:val="13"/>
              </w:rPr>
            </w:r>
            <w:r w:rsidRPr="00672C8A">
              <w:rPr>
                <w:noProof/>
                <w:webHidden/>
                <w:sz w:val="13"/>
                <w:szCs w:val="13"/>
              </w:rPr>
              <w:fldChar w:fldCharType="separate"/>
            </w:r>
            <w:r w:rsidRPr="00672C8A">
              <w:rPr>
                <w:noProof/>
                <w:webHidden/>
                <w:sz w:val="13"/>
                <w:szCs w:val="13"/>
              </w:rPr>
              <w:t>9</w:t>
            </w:r>
            <w:r w:rsidRPr="00672C8A">
              <w:rPr>
                <w:noProof/>
                <w:webHidden/>
                <w:sz w:val="13"/>
                <w:szCs w:val="13"/>
              </w:rPr>
              <w:fldChar w:fldCharType="end"/>
            </w:r>
          </w:hyperlink>
        </w:p>
        <w:p w14:paraId="1291544B" w14:textId="4384B360" w:rsidR="00672C8A" w:rsidRPr="00672C8A" w:rsidRDefault="00672C8A">
          <w:pPr>
            <w:pStyle w:val="TOC2"/>
            <w:tabs>
              <w:tab w:val="left" w:pos="720"/>
              <w:tab w:val="right" w:leader="dot" w:pos="9016"/>
            </w:tabs>
            <w:rPr>
              <w:rFonts w:asciiTheme="minorHAnsi" w:eastAsiaTheme="minorEastAsia" w:hAnsiTheme="minorHAnsi"/>
              <w:noProof/>
              <w:kern w:val="2"/>
              <w:sz w:val="13"/>
              <w:szCs w:val="13"/>
              <w14:ligatures w14:val="standardContextual"/>
            </w:rPr>
          </w:pPr>
          <w:hyperlink w:anchor="_Toc197205290" w:history="1">
            <w:r w:rsidRPr="00672C8A">
              <w:rPr>
                <w:rStyle w:val="Hyperlink"/>
                <w:rFonts w:cs="Times New Roman"/>
                <w:noProof/>
                <w:sz w:val="13"/>
                <w:szCs w:val="13"/>
              </w:rPr>
              <w:t>5.</w:t>
            </w:r>
            <w:r w:rsidRPr="00672C8A">
              <w:rPr>
                <w:rFonts w:asciiTheme="minorHAnsi" w:eastAsiaTheme="minorEastAsia" w:hAnsiTheme="minorHAnsi"/>
                <w:noProof/>
                <w:kern w:val="2"/>
                <w:sz w:val="13"/>
                <w:szCs w:val="13"/>
                <w14:ligatures w14:val="standardContextual"/>
              </w:rPr>
              <w:tab/>
            </w:r>
            <w:r w:rsidRPr="00672C8A">
              <w:rPr>
                <w:rStyle w:val="Hyperlink"/>
                <w:rFonts w:cs="Times New Roman"/>
                <w:noProof/>
                <w:sz w:val="13"/>
                <w:szCs w:val="13"/>
              </w:rPr>
              <w:t>РЕЛІГІЙНА І КУЛЬТУРНА РОЛЬ КОЗАЦТВА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_Toc197205290 \h </w:instrText>
            </w:r>
            <w:r w:rsidRPr="00672C8A">
              <w:rPr>
                <w:noProof/>
                <w:webHidden/>
                <w:sz w:val="13"/>
                <w:szCs w:val="13"/>
              </w:rPr>
            </w:r>
            <w:r w:rsidRPr="00672C8A">
              <w:rPr>
                <w:noProof/>
                <w:webHidden/>
                <w:sz w:val="13"/>
                <w:szCs w:val="13"/>
              </w:rPr>
              <w:fldChar w:fldCharType="separate"/>
            </w:r>
            <w:r w:rsidRPr="00672C8A">
              <w:rPr>
                <w:noProof/>
                <w:webHidden/>
                <w:sz w:val="13"/>
                <w:szCs w:val="13"/>
              </w:rPr>
              <w:t>9</w:t>
            </w:r>
            <w:r w:rsidRPr="00672C8A">
              <w:rPr>
                <w:noProof/>
                <w:webHidden/>
                <w:sz w:val="13"/>
                <w:szCs w:val="13"/>
              </w:rPr>
              <w:fldChar w:fldCharType="end"/>
            </w:r>
          </w:hyperlink>
        </w:p>
        <w:p w14:paraId="6C5B75CE" w14:textId="21BC7AE6"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91" w:history="1">
            <w:r w:rsidRPr="00672C8A">
              <w:rPr>
                <w:rStyle w:val="Hyperlink"/>
                <w:rFonts w:cs="Times New Roman"/>
                <w:noProof/>
                <w:sz w:val="13"/>
                <w:szCs w:val="13"/>
              </w:rPr>
              <w:t>5.1. Захист православної церкви</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_Toc197205291 \h </w:instrText>
            </w:r>
            <w:r w:rsidRPr="00672C8A">
              <w:rPr>
                <w:noProof/>
                <w:webHidden/>
                <w:sz w:val="13"/>
                <w:szCs w:val="13"/>
              </w:rPr>
            </w:r>
            <w:r w:rsidRPr="00672C8A">
              <w:rPr>
                <w:noProof/>
                <w:webHidden/>
                <w:sz w:val="13"/>
                <w:szCs w:val="13"/>
              </w:rPr>
              <w:fldChar w:fldCharType="separate"/>
            </w:r>
            <w:r w:rsidRPr="00672C8A">
              <w:rPr>
                <w:noProof/>
                <w:webHidden/>
                <w:sz w:val="13"/>
                <w:szCs w:val="13"/>
              </w:rPr>
              <w:t>9</w:t>
            </w:r>
            <w:r w:rsidRPr="00672C8A">
              <w:rPr>
                <w:noProof/>
                <w:webHidden/>
                <w:sz w:val="13"/>
                <w:szCs w:val="13"/>
              </w:rPr>
              <w:fldChar w:fldCharType="end"/>
            </w:r>
          </w:hyperlink>
        </w:p>
        <w:p w14:paraId="0BC35D02" w14:textId="5E95591E"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92" w:history="1">
            <w:r w:rsidRPr="00672C8A">
              <w:rPr>
                <w:rStyle w:val="Hyperlink"/>
                <w:rFonts w:cs="Times New Roman"/>
                <w:noProof/>
                <w:sz w:val="13"/>
                <w:szCs w:val="13"/>
              </w:rPr>
              <w:t>5.2. Відновлення Київської митрополії</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_Toc197205292 \h </w:instrText>
            </w:r>
            <w:r w:rsidRPr="00672C8A">
              <w:rPr>
                <w:noProof/>
                <w:webHidden/>
                <w:sz w:val="13"/>
                <w:szCs w:val="13"/>
              </w:rPr>
            </w:r>
            <w:r w:rsidRPr="00672C8A">
              <w:rPr>
                <w:noProof/>
                <w:webHidden/>
                <w:sz w:val="13"/>
                <w:szCs w:val="13"/>
              </w:rPr>
              <w:fldChar w:fldCharType="separate"/>
            </w:r>
            <w:r w:rsidRPr="00672C8A">
              <w:rPr>
                <w:noProof/>
                <w:webHidden/>
                <w:sz w:val="13"/>
                <w:szCs w:val="13"/>
              </w:rPr>
              <w:t>10</w:t>
            </w:r>
            <w:r w:rsidRPr="00672C8A">
              <w:rPr>
                <w:noProof/>
                <w:webHidden/>
                <w:sz w:val="13"/>
                <w:szCs w:val="13"/>
              </w:rPr>
              <w:fldChar w:fldCharType="end"/>
            </w:r>
          </w:hyperlink>
        </w:p>
        <w:p w14:paraId="60D3C6A7" w14:textId="07126EFD"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93" w:history="1">
            <w:r w:rsidRPr="00672C8A">
              <w:rPr>
                <w:rStyle w:val="Hyperlink"/>
                <w:rFonts w:cs="Times New Roman"/>
                <w:noProof/>
                <w:sz w:val="13"/>
                <w:szCs w:val="13"/>
              </w:rPr>
              <w:t>5.3. Підтримка освіти</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_Toc197205293 \h </w:instrText>
            </w:r>
            <w:r w:rsidRPr="00672C8A">
              <w:rPr>
                <w:noProof/>
                <w:webHidden/>
                <w:sz w:val="13"/>
                <w:szCs w:val="13"/>
              </w:rPr>
            </w:r>
            <w:r w:rsidRPr="00672C8A">
              <w:rPr>
                <w:noProof/>
                <w:webHidden/>
                <w:sz w:val="13"/>
                <w:szCs w:val="13"/>
              </w:rPr>
              <w:fldChar w:fldCharType="separate"/>
            </w:r>
            <w:r w:rsidRPr="00672C8A">
              <w:rPr>
                <w:noProof/>
                <w:webHidden/>
                <w:sz w:val="13"/>
                <w:szCs w:val="13"/>
              </w:rPr>
              <w:t>11</w:t>
            </w:r>
            <w:r w:rsidRPr="00672C8A">
              <w:rPr>
                <w:noProof/>
                <w:webHidden/>
                <w:sz w:val="13"/>
                <w:szCs w:val="13"/>
              </w:rPr>
              <w:fldChar w:fldCharType="end"/>
            </w:r>
          </w:hyperlink>
        </w:p>
        <w:p w14:paraId="3778E5F6" w14:textId="19A3200D" w:rsidR="00672C8A" w:rsidRPr="00672C8A" w:rsidRDefault="00672C8A">
          <w:pPr>
            <w:pStyle w:val="TOC2"/>
            <w:tabs>
              <w:tab w:val="left" w:pos="720"/>
              <w:tab w:val="right" w:leader="dot" w:pos="9016"/>
            </w:tabs>
            <w:rPr>
              <w:rFonts w:asciiTheme="minorHAnsi" w:eastAsiaTheme="minorEastAsia" w:hAnsiTheme="minorHAnsi"/>
              <w:noProof/>
              <w:kern w:val="2"/>
              <w:sz w:val="13"/>
              <w:szCs w:val="13"/>
              <w14:ligatures w14:val="standardContextual"/>
            </w:rPr>
          </w:pPr>
          <w:hyperlink w:anchor="_Toc197205294" w:history="1">
            <w:r w:rsidRPr="00672C8A">
              <w:rPr>
                <w:rStyle w:val="Hyperlink"/>
                <w:rFonts w:cs="Times New Roman"/>
                <w:noProof/>
                <w:sz w:val="13"/>
                <w:szCs w:val="13"/>
              </w:rPr>
              <w:t>6.</w:t>
            </w:r>
            <w:r w:rsidRPr="00672C8A">
              <w:rPr>
                <w:rFonts w:asciiTheme="minorHAnsi" w:eastAsiaTheme="minorEastAsia" w:hAnsiTheme="minorHAnsi"/>
                <w:noProof/>
                <w:kern w:val="2"/>
                <w:sz w:val="13"/>
                <w:szCs w:val="13"/>
                <w14:ligatures w14:val="standardContextual"/>
              </w:rPr>
              <w:tab/>
            </w:r>
            <w:r w:rsidRPr="00672C8A">
              <w:rPr>
                <w:rStyle w:val="Hyperlink"/>
                <w:rFonts w:cs="Times New Roman"/>
                <w:noProof/>
                <w:sz w:val="13"/>
                <w:szCs w:val="13"/>
              </w:rPr>
              <w:t>ДИПЛОМАТІЯ ТА ПОЛІТИКА КОЗАЦТВА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_Toc197205294 \h </w:instrText>
            </w:r>
            <w:r w:rsidRPr="00672C8A">
              <w:rPr>
                <w:noProof/>
                <w:webHidden/>
                <w:sz w:val="13"/>
                <w:szCs w:val="13"/>
              </w:rPr>
            </w:r>
            <w:r w:rsidRPr="00672C8A">
              <w:rPr>
                <w:noProof/>
                <w:webHidden/>
                <w:sz w:val="13"/>
                <w:szCs w:val="13"/>
              </w:rPr>
              <w:fldChar w:fldCharType="separate"/>
            </w:r>
            <w:r w:rsidRPr="00672C8A">
              <w:rPr>
                <w:noProof/>
                <w:webHidden/>
                <w:sz w:val="13"/>
                <w:szCs w:val="13"/>
              </w:rPr>
              <w:t>11</w:t>
            </w:r>
            <w:r w:rsidRPr="00672C8A">
              <w:rPr>
                <w:noProof/>
                <w:webHidden/>
                <w:sz w:val="13"/>
                <w:szCs w:val="13"/>
              </w:rPr>
              <w:fldChar w:fldCharType="end"/>
            </w:r>
          </w:hyperlink>
        </w:p>
        <w:p w14:paraId="341ADA6C" w14:textId="4E5C3E11"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95" w:history="1">
            <w:r w:rsidRPr="00672C8A">
              <w:rPr>
                <w:rStyle w:val="Hyperlink"/>
                <w:rFonts w:cs="Times New Roman"/>
                <w:noProof/>
                <w:sz w:val="13"/>
                <w:szCs w:val="13"/>
              </w:rPr>
              <w:t>6.1. Відносини з Річчю Посполитою</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_Toc197205295 \h </w:instrText>
            </w:r>
            <w:r w:rsidRPr="00672C8A">
              <w:rPr>
                <w:noProof/>
                <w:webHidden/>
                <w:sz w:val="13"/>
                <w:szCs w:val="13"/>
              </w:rPr>
            </w:r>
            <w:r w:rsidRPr="00672C8A">
              <w:rPr>
                <w:noProof/>
                <w:webHidden/>
                <w:sz w:val="13"/>
                <w:szCs w:val="13"/>
              </w:rPr>
              <w:fldChar w:fldCharType="separate"/>
            </w:r>
            <w:r w:rsidRPr="00672C8A">
              <w:rPr>
                <w:noProof/>
                <w:webHidden/>
                <w:sz w:val="13"/>
                <w:szCs w:val="13"/>
              </w:rPr>
              <w:t>11</w:t>
            </w:r>
            <w:r w:rsidRPr="00672C8A">
              <w:rPr>
                <w:noProof/>
                <w:webHidden/>
                <w:sz w:val="13"/>
                <w:szCs w:val="13"/>
              </w:rPr>
              <w:fldChar w:fldCharType="end"/>
            </w:r>
          </w:hyperlink>
        </w:p>
        <w:p w14:paraId="053A22BA" w14:textId="759EBFAD"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296" w:history="1">
            <w:r w:rsidRPr="00672C8A">
              <w:rPr>
                <w:rStyle w:val="Hyperlink"/>
                <w:rFonts w:cs="Times New Roman"/>
                <w:noProof/>
                <w:sz w:val="13"/>
                <w:szCs w:val="13"/>
              </w:rPr>
              <w:t>6.2. Зовнішня політика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_Toc197205296 \h </w:instrText>
            </w:r>
            <w:r w:rsidRPr="00672C8A">
              <w:rPr>
                <w:noProof/>
                <w:webHidden/>
                <w:sz w:val="13"/>
                <w:szCs w:val="13"/>
              </w:rPr>
            </w:r>
            <w:r w:rsidRPr="00672C8A">
              <w:rPr>
                <w:noProof/>
                <w:webHidden/>
                <w:sz w:val="13"/>
                <w:szCs w:val="13"/>
              </w:rPr>
              <w:fldChar w:fldCharType="separate"/>
            </w:r>
            <w:r w:rsidRPr="00672C8A">
              <w:rPr>
                <w:noProof/>
                <w:webHidden/>
                <w:sz w:val="13"/>
                <w:szCs w:val="13"/>
              </w:rPr>
              <w:t>11</w:t>
            </w:r>
            <w:r w:rsidRPr="00672C8A">
              <w:rPr>
                <w:noProof/>
                <w:webHidden/>
                <w:sz w:val="13"/>
                <w:szCs w:val="13"/>
              </w:rPr>
              <w:fldChar w:fldCharType="end"/>
            </w:r>
          </w:hyperlink>
        </w:p>
        <w:p w14:paraId="2252E39B" w14:textId="7DF4C10B" w:rsidR="00672C8A" w:rsidRPr="00672C8A" w:rsidRDefault="00672C8A">
          <w:pPr>
            <w:pStyle w:val="TOC2"/>
            <w:tabs>
              <w:tab w:val="right" w:leader="dot" w:pos="9016"/>
            </w:tabs>
            <w:rPr>
              <w:rFonts w:asciiTheme="minorHAnsi" w:eastAsiaTheme="minorEastAsia" w:hAnsiTheme="minorHAnsi"/>
              <w:noProof/>
              <w:kern w:val="2"/>
              <w:sz w:val="13"/>
              <w:szCs w:val="13"/>
              <w14:ligatures w14:val="standardContextual"/>
            </w:rPr>
          </w:pPr>
          <w:hyperlink w:anchor="_Toc197205297" w:history="1">
            <w:r w:rsidRPr="00672C8A">
              <w:rPr>
                <w:rStyle w:val="Hyperlink"/>
                <w:rFonts w:cs="Times New Roman"/>
                <w:noProof/>
                <w:sz w:val="13"/>
                <w:szCs w:val="13"/>
              </w:rPr>
              <w:t>ВИСНОВОК</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_Toc197205297 \h </w:instrText>
            </w:r>
            <w:r w:rsidRPr="00672C8A">
              <w:rPr>
                <w:noProof/>
                <w:webHidden/>
                <w:sz w:val="13"/>
                <w:szCs w:val="13"/>
              </w:rPr>
            </w:r>
            <w:r w:rsidRPr="00672C8A">
              <w:rPr>
                <w:noProof/>
                <w:webHidden/>
                <w:sz w:val="13"/>
                <w:szCs w:val="13"/>
              </w:rPr>
              <w:fldChar w:fldCharType="separate"/>
            </w:r>
            <w:r w:rsidRPr="00672C8A">
              <w:rPr>
                <w:noProof/>
                <w:webHidden/>
                <w:sz w:val="13"/>
                <w:szCs w:val="13"/>
              </w:rPr>
              <w:t>11</w:t>
            </w:r>
            <w:r w:rsidRPr="00672C8A">
              <w:rPr>
                <w:noProof/>
                <w:webHidden/>
                <w:sz w:val="13"/>
                <w:szCs w:val="13"/>
              </w:rPr>
              <w:fldChar w:fldCharType="end"/>
            </w:r>
          </w:hyperlink>
        </w:p>
        <w:p w14:paraId="60F28753" w14:textId="56CF17F2" w:rsidR="00672C8A" w:rsidRPr="00672C8A" w:rsidRDefault="00672C8A">
          <w:pPr>
            <w:pStyle w:val="TOC1"/>
            <w:tabs>
              <w:tab w:val="right" w:leader="dot" w:pos="9016"/>
            </w:tabs>
            <w:rPr>
              <w:rFonts w:asciiTheme="minorHAnsi" w:eastAsiaTheme="minorEastAsia" w:hAnsiTheme="minorHAnsi"/>
              <w:noProof/>
              <w:kern w:val="2"/>
              <w:sz w:val="13"/>
              <w:szCs w:val="13"/>
              <w14:ligatures w14:val="standardContextual"/>
            </w:rPr>
          </w:pPr>
          <w:hyperlink w:anchor="_Toc197205298" w:history="1">
            <w:r w:rsidRPr="00672C8A">
              <w:rPr>
                <w:rStyle w:val="Hyperlink"/>
                <w:rFonts w:cs="Times New Roman"/>
                <w:b/>
                <w:bCs/>
                <w:noProof/>
                <w:sz w:val="13"/>
                <w:szCs w:val="13"/>
              </w:rPr>
              <w:t>Тема 2:</w:t>
            </w:r>
            <w:r w:rsidRPr="00672C8A">
              <w:rPr>
                <w:rStyle w:val="Hyperlink"/>
                <w:rFonts w:cs="Times New Roman"/>
                <w:noProof/>
                <w:sz w:val="13"/>
                <w:szCs w:val="13"/>
              </w:rPr>
              <w:t> Український постмодернізм.</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_Toc197205298 \h </w:instrText>
            </w:r>
            <w:r w:rsidRPr="00672C8A">
              <w:rPr>
                <w:noProof/>
                <w:webHidden/>
                <w:sz w:val="13"/>
                <w:szCs w:val="13"/>
              </w:rPr>
            </w:r>
            <w:r w:rsidRPr="00672C8A">
              <w:rPr>
                <w:noProof/>
                <w:webHidden/>
                <w:sz w:val="13"/>
                <w:szCs w:val="13"/>
              </w:rPr>
              <w:fldChar w:fldCharType="separate"/>
            </w:r>
            <w:r w:rsidRPr="00672C8A">
              <w:rPr>
                <w:noProof/>
                <w:webHidden/>
                <w:sz w:val="13"/>
                <w:szCs w:val="13"/>
              </w:rPr>
              <w:t>12</w:t>
            </w:r>
            <w:r w:rsidRPr="00672C8A">
              <w:rPr>
                <w:noProof/>
                <w:webHidden/>
                <w:sz w:val="13"/>
                <w:szCs w:val="13"/>
              </w:rPr>
              <w:fldChar w:fldCharType="end"/>
            </w:r>
          </w:hyperlink>
        </w:p>
        <w:p w14:paraId="533E6912" w14:textId="655DC227" w:rsidR="00672C8A" w:rsidRPr="00672C8A" w:rsidRDefault="00672C8A">
          <w:pPr>
            <w:pStyle w:val="TOC2"/>
            <w:tabs>
              <w:tab w:val="right" w:leader="dot" w:pos="9016"/>
            </w:tabs>
            <w:rPr>
              <w:rFonts w:asciiTheme="minorHAnsi" w:eastAsiaTheme="minorEastAsia" w:hAnsiTheme="minorHAnsi"/>
              <w:noProof/>
              <w:kern w:val="2"/>
              <w:sz w:val="13"/>
              <w:szCs w:val="13"/>
              <w14:ligatures w14:val="standardContextual"/>
            </w:rPr>
          </w:pPr>
          <w:hyperlink w:anchor="_Toc197205299" w:history="1">
            <w:r w:rsidRPr="00672C8A">
              <w:rPr>
                <w:rStyle w:val="Hyperlink"/>
                <w:rFonts w:cs="Times New Roman"/>
                <w:noProof/>
                <w:sz w:val="13"/>
                <w:szCs w:val="13"/>
              </w:rPr>
              <w:t>ВСТУП</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_Toc197205299 \h </w:instrText>
            </w:r>
            <w:r w:rsidRPr="00672C8A">
              <w:rPr>
                <w:noProof/>
                <w:webHidden/>
                <w:sz w:val="13"/>
                <w:szCs w:val="13"/>
              </w:rPr>
            </w:r>
            <w:r w:rsidRPr="00672C8A">
              <w:rPr>
                <w:noProof/>
                <w:webHidden/>
                <w:sz w:val="13"/>
                <w:szCs w:val="13"/>
              </w:rPr>
              <w:fldChar w:fldCharType="separate"/>
            </w:r>
            <w:r w:rsidRPr="00672C8A">
              <w:rPr>
                <w:noProof/>
                <w:webHidden/>
                <w:sz w:val="13"/>
                <w:szCs w:val="13"/>
              </w:rPr>
              <w:t>12</w:t>
            </w:r>
            <w:r w:rsidRPr="00672C8A">
              <w:rPr>
                <w:noProof/>
                <w:webHidden/>
                <w:sz w:val="13"/>
                <w:szCs w:val="13"/>
              </w:rPr>
              <w:fldChar w:fldCharType="end"/>
            </w:r>
          </w:hyperlink>
        </w:p>
        <w:p w14:paraId="1C51C34A" w14:textId="5416FD0E" w:rsidR="00672C8A" w:rsidRPr="00672C8A" w:rsidRDefault="00672C8A">
          <w:pPr>
            <w:pStyle w:val="TOC2"/>
            <w:tabs>
              <w:tab w:val="left" w:pos="720"/>
              <w:tab w:val="right" w:leader="dot" w:pos="9016"/>
            </w:tabs>
            <w:rPr>
              <w:rFonts w:asciiTheme="minorHAnsi" w:eastAsiaTheme="minorEastAsia" w:hAnsiTheme="minorHAnsi"/>
              <w:noProof/>
              <w:kern w:val="2"/>
              <w:sz w:val="13"/>
              <w:szCs w:val="13"/>
              <w14:ligatures w14:val="standardContextual"/>
            </w:rPr>
          </w:pPr>
          <w:hyperlink w:anchor="_Toc197205300" w:history="1">
            <w:r w:rsidRPr="00672C8A">
              <w:rPr>
                <w:rStyle w:val="Hyperlink"/>
                <w:rFonts w:cs="Times New Roman"/>
                <w:noProof/>
                <w:sz w:val="13"/>
                <w:szCs w:val="13"/>
                <w:lang w:val="ru-RU"/>
              </w:rPr>
              <w:t>1.</w:t>
            </w:r>
            <w:r w:rsidRPr="00672C8A">
              <w:rPr>
                <w:rFonts w:asciiTheme="minorHAnsi" w:eastAsiaTheme="minorEastAsia" w:hAnsiTheme="minorHAnsi"/>
                <w:noProof/>
                <w:kern w:val="2"/>
                <w:sz w:val="13"/>
                <w:szCs w:val="13"/>
                <w14:ligatures w14:val="standardContextual"/>
              </w:rPr>
              <w:tab/>
            </w:r>
            <w:r w:rsidRPr="00672C8A">
              <w:rPr>
                <w:rStyle w:val="Hyperlink"/>
                <w:rFonts w:cs="Times New Roman"/>
                <w:noProof/>
                <w:sz w:val="13"/>
                <w:szCs w:val="13"/>
              </w:rPr>
              <w:t>ІСТОРИЧНО-КУЛЬТУРНІ УМОВИ ВИНИКНЕННЯ ПОСТМОДЕРНІЗМУ В УКРАЇНІ</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_Toc197205300 \h </w:instrText>
            </w:r>
            <w:r w:rsidRPr="00672C8A">
              <w:rPr>
                <w:noProof/>
                <w:webHidden/>
                <w:sz w:val="13"/>
                <w:szCs w:val="13"/>
              </w:rPr>
            </w:r>
            <w:r w:rsidRPr="00672C8A">
              <w:rPr>
                <w:noProof/>
                <w:webHidden/>
                <w:sz w:val="13"/>
                <w:szCs w:val="13"/>
              </w:rPr>
              <w:fldChar w:fldCharType="separate"/>
            </w:r>
            <w:r w:rsidRPr="00672C8A">
              <w:rPr>
                <w:noProof/>
                <w:webHidden/>
                <w:sz w:val="13"/>
                <w:szCs w:val="13"/>
              </w:rPr>
              <w:t>12</w:t>
            </w:r>
            <w:r w:rsidRPr="00672C8A">
              <w:rPr>
                <w:noProof/>
                <w:webHidden/>
                <w:sz w:val="13"/>
                <w:szCs w:val="13"/>
              </w:rPr>
              <w:fldChar w:fldCharType="end"/>
            </w:r>
          </w:hyperlink>
        </w:p>
        <w:p w14:paraId="07BDA901" w14:textId="714700E1"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01" w:history="1">
            <w:r w:rsidRPr="00672C8A">
              <w:rPr>
                <w:rStyle w:val="Hyperlink"/>
                <w:rFonts w:cs="Times New Roman"/>
                <w:noProof/>
                <w:sz w:val="13"/>
                <w:szCs w:val="13"/>
              </w:rPr>
              <w:t>1.1. Кінець радянської ідеології</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_Toc197205301 \h </w:instrText>
            </w:r>
            <w:r w:rsidRPr="00672C8A">
              <w:rPr>
                <w:noProof/>
                <w:webHidden/>
                <w:sz w:val="13"/>
                <w:szCs w:val="13"/>
              </w:rPr>
            </w:r>
            <w:r w:rsidRPr="00672C8A">
              <w:rPr>
                <w:noProof/>
                <w:webHidden/>
                <w:sz w:val="13"/>
                <w:szCs w:val="13"/>
              </w:rPr>
              <w:fldChar w:fldCharType="separate"/>
            </w:r>
            <w:r w:rsidRPr="00672C8A">
              <w:rPr>
                <w:noProof/>
                <w:webHidden/>
                <w:sz w:val="13"/>
                <w:szCs w:val="13"/>
              </w:rPr>
              <w:t>12</w:t>
            </w:r>
            <w:r w:rsidRPr="00672C8A">
              <w:rPr>
                <w:noProof/>
                <w:webHidden/>
                <w:sz w:val="13"/>
                <w:szCs w:val="13"/>
              </w:rPr>
              <w:fldChar w:fldCharType="end"/>
            </w:r>
          </w:hyperlink>
        </w:p>
        <w:p w14:paraId="12094AE8" w14:textId="1638E689"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02" w:history="1">
            <w:r w:rsidRPr="00672C8A">
              <w:rPr>
                <w:rStyle w:val="Hyperlink"/>
                <w:rFonts w:cs="Times New Roman"/>
                <w:noProof/>
                <w:sz w:val="13"/>
                <w:szCs w:val="13"/>
              </w:rPr>
              <w:t>1.2.</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_Toc197205302 \h </w:instrText>
            </w:r>
            <w:r w:rsidRPr="00672C8A">
              <w:rPr>
                <w:noProof/>
                <w:webHidden/>
                <w:sz w:val="13"/>
                <w:szCs w:val="13"/>
              </w:rPr>
            </w:r>
            <w:r w:rsidRPr="00672C8A">
              <w:rPr>
                <w:noProof/>
                <w:webHidden/>
                <w:sz w:val="13"/>
                <w:szCs w:val="13"/>
              </w:rPr>
              <w:fldChar w:fldCharType="separate"/>
            </w:r>
            <w:r w:rsidRPr="00672C8A">
              <w:rPr>
                <w:noProof/>
                <w:webHidden/>
                <w:sz w:val="13"/>
                <w:szCs w:val="13"/>
              </w:rPr>
              <w:t>12</w:t>
            </w:r>
            <w:r w:rsidRPr="00672C8A">
              <w:rPr>
                <w:noProof/>
                <w:webHidden/>
                <w:sz w:val="13"/>
                <w:szCs w:val="13"/>
              </w:rPr>
              <w:fldChar w:fldCharType="end"/>
            </w:r>
          </w:hyperlink>
        </w:p>
        <w:p w14:paraId="098B5AF6" w14:textId="0F38D821"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03" w:history="1">
            <w:r w:rsidRPr="00672C8A">
              <w:rPr>
                <w:rStyle w:val="Hyperlink"/>
                <w:rFonts w:cs="Times New Roman"/>
                <w:noProof/>
                <w:sz w:val="13"/>
                <w:szCs w:val="13"/>
              </w:rPr>
              <w:t>1.3. Культурна анархія і свобода самовираження</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_Toc197205303 \h </w:instrText>
            </w:r>
            <w:r w:rsidRPr="00672C8A">
              <w:rPr>
                <w:noProof/>
                <w:webHidden/>
                <w:sz w:val="13"/>
                <w:szCs w:val="13"/>
              </w:rPr>
            </w:r>
            <w:r w:rsidRPr="00672C8A">
              <w:rPr>
                <w:noProof/>
                <w:webHidden/>
                <w:sz w:val="13"/>
                <w:szCs w:val="13"/>
              </w:rPr>
              <w:fldChar w:fldCharType="separate"/>
            </w:r>
            <w:r w:rsidRPr="00672C8A">
              <w:rPr>
                <w:noProof/>
                <w:webHidden/>
                <w:sz w:val="13"/>
                <w:szCs w:val="13"/>
              </w:rPr>
              <w:t>12</w:t>
            </w:r>
            <w:r w:rsidRPr="00672C8A">
              <w:rPr>
                <w:noProof/>
                <w:webHidden/>
                <w:sz w:val="13"/>
                <w:szCs w:val="13"/>
              </w:rPr>
              <w:fldChar w:fldCharType="end"/>
            </w:r>
          </w:hyperlink>
        </w:p>
        <w:p w14:paraId="422D3714" w14:textId="3D16EC0F" w:rsidR="00672C8A" w:rsidRPr="00672C8A" w:rsidRDefault="00672C8A">
          <w:pPr>
            <w:pStyle w:val="TOC2"/>
            <w:tabs>
              <w:tab w:val="left" w:pos="720"/>
              <w:tab w:val="right" w:leader="dot" w:pos="9016"/>
            </w:tabs>
            <w:rPr>
              <w:rFonts w:asciiTheme="minorHAnsi" w:eastAsiaTheme="minorEastAsia" w:hAnsiTheme="minorHAnsi"/>
              <w:noProof/>
              <w:kern w:val="2"/>
              <w:sz w:val="13"/>
              <w:szCs w:val="13"/>
              <w14:ligatures w14:val="standardContextual"/>
            </w:rPr>
          </w:pPr>
          <w:hyperlink w:anchor="_Toc197205304" w:history="1">
            <w:r w:rsidRPr="00672C8A">
              <w:rPr>
                <w:rStyle w:val="Hyperlink"/>
                <w:rFonts w:cs="Times New Roman"/>
                <w:noProof/>
                <w:sz w:val="13"/>
                <w:szCs w:val="13"/>
                <w:lang w:val="en-US"/>
              </w:rPr>
              <w:t>2.</w:t>
            </w:r>
            <w:r w:rsidRPr="00672C8A">
              <w:rPr>
                <w:rFonts w:asciiTheme="minorHAnsi" w:eastAsiaTheme="minorEastAsia" w:hAnsiTheme="minorHAnsi"/>
                <w:noProof/>
                <w:kern w:val="2"/>
                <w:sz w:val="13"/>
                <w:szCs w:val="13"/>
                <w14:ligatures w14:val="standardContextual"/>
              </w:rPr>
              <w:tab/>
            </w:r>
            <w:r w:rsidRPr="00672C8A">
              <w:rPr>
                <w:rStyle w:val="Hyperlink"/>
                <w:rFonts w:cs="Times New Roman"/>
                <w:noProof/>
                <w:sz w:val="13"/>
                <w:szCs w:val="13"/>
              </w:rPr>
              <w:t>ОСОБЛИВОСТІ УКРАЇНСЬКОГО ПОСТМОДЕРНІЗМУ</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_Toc197205304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5BA6DE72" w14:textId="6DC071AB"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05" w:history="1">
            <w:r w:rsidRPr="00672C8A">
              <w:rPr>
                <w:rStyle w:val="Hyperlink"/>
                <w:rFonts w:cs="Times New Roman"/>
                <w:noProof/>
                <w:sz w:val="13"/>
                <w:szCs w:val="13"/>
              </w:rPr>
              <w:t>2.1</w:t>
            </w:r>
            <w:r w:rsidRPr="00672C8A">
              <w:rPr>
                <w:rStyle w:val="Hyperlink"/>
                <w:rFonts w:cs="Times New Roman"/>
                <w:noProof/>
                <w:sz w:val="13"/>
                <w:szCs w:val="13"/>
                <w:lang w:val="ru-RU"/>
              </w:rPr>
              <w:t>.</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_Toc197205305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2BB08FA3" w14:textId="3855375F"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06" w:history="1">
            <w:r w:rsidRPr="00672C8A">
              <w:rPr>
                <w:rStyle w:val="Hyperlink"/>
                <w:rFonts w:cs="Times New Roman"/>
                <w:noProof/>
                <w:sz w:val="13"/>
                <w:szCs w:val="13"/>
              </w:rPr>
              <w:t>2.2. Інтертекстуальність</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_Toc197205306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2F8319FC" w14:textId="2E453CD8"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07" w:history="1">
            <w:r w:rsidRPr="00672C8A">
              <w:rPr>
                <w:rStyle w:val="Hyperlink"/>
                <w:rFonts w:cs="Times New Roman"/>
                <w:noProof/>
                <w:sz w:val="13"/>
                <w:szCs w:val="13"/>
              </w:rPr>
              <w:t>2.3. Мозаїчна структура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_Toc197205307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5388B41C" w14:textId="038ACC6A"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08" w:history="1">
            <w:r w:rsidRPr="00672C8A">
              <w:rPr>
                <w:rStyle w:val="Hyperlink"/>
                <w:noProof/>
                <w:sz w:val="13"/>
                <w:szCs w:val="13"/>
              </w:rPr>
              <w:t>2.4. Симулякр та гіперреальність</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_Toc197205308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3E726EAA" w14:textId="4D767F45"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09" w:history="1">
            <w:r w:rsidRPr="00672C8A">
              <w:rPr>
                <w:rStyle w:val="Hyperlink"/>
                <w:rFonts w:cs="Times New Roman"/>
                <w:noProof/>
                <w:sz w:val="13"/>
                <w:szCs w:val="13"/>
              </w:rPr>
              <w:t>2.</w:t>
            </w:r>
            <w:r w:rsidRPr="00672C8A">
              <w:rPr>
                <w:rStyle w:val="Hyperlink"/>
                <w:rFonts w:cs="Times New Roman"/>
                <w:noProof/>
                <w:sz w:val="13"/>
                <w:szCs w:val="13"/>
                <w:lang w:val="ru-RU"/>
              </w:rPr>
              <w:t>5</w:t>
            </w:r>
            <w:r w:rsidRPr="00672C8A">
              <w:rPr>
                <w:rStyle w:val="Hyperlink"/>
                <w:rFonts w:cs="Times New Roman"/>
                <w:noProof/>
                <w:sz w:val="13"/>
                <w:szCs w:val="13"/>
              </w:rPr>
              <w:t>. Мова як гра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_Toc197205309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470C3717" w14:textId="3A1796A3" w:rsidR="00672C8A" w:rsidRPr="00672C8A" w:rsidRDefault="00672C8A">
          <w:pPr>
            <w:pStyle w:val="TOC2"/>
            <w:tabs>
              <w:tab w:val="left" w:pos="720"/>
              <w:tab w:val="right" w:leader="dot" w:pos="9016"/>
            </w:tabs>
            <w:rPr>
              <w:rFonts w:asciiTheme="minorHAnsi" w:eastAsiaTheme="minorEastAsia" w:hAnsiTheme="minorHAnsi"/>
              <w:noProof/>
              <w:kern w:val="2"/>
              <w:sz w:val="13"/>
              <w:szCs w:val="13"/>
              <w14:ligatures w14:val="standardContextual"/>
            </w:rPr>
          </w:pPr>
          <w:hyperlink w:anchor="_Toc197205310" w:history="1">
            <w:r w:rsidRPr="00672C8A">
              <w:rPr>
                <w:rStyle w:val="Hyperlink"/>
                <w:rFonts w:cs="Times New Roman"/>
                <w:noProof/>
                <w:sz w:val="13"/>
                <w:szCs w:val="13"/>
                <w:lang w:val="en-US"/>
              </w:rPr>
              <w:t>3.</w:t>
            </w:r>
            <w:r w:rsidRPr="00672C8A">
              <w:rPr>
                <w:rFonts w:asciiTheme="minorHAnsi" w:eastAsiaTheme="minorEastAsia" w:hAnsiTheme="minorHAnsi"/>
                <w:noProof/>
                <w:kern w:val="2"/>
                <w:sz w:val="13"/>
                <w:szCs w:val="13"/>
                <w14:ligatures w14:val="standardContextual"/>
              </w:rPr>
              <w:tab/>
            </w:r>
            <w:r w:rsidRPr="00672C8A">
              <w:rPr>
                <w:rStyle w:val="Hyperlink"/>
                <w:rFonts w:cs="Times New Roman"/>
                <w:noProof/>
                <w:sz w:val="13"/>
                <w:szCs w:val="13"/>
              </w:rPr>
              <w:t>ПРЕДСТАВНИКИ УКРАЇНСЬКОГО ПОСТМОДЕРНІЗМУ</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_Toc197205310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3AAA4433" w14:textId="0371A8DD"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11" w:history="1">
            <w:r w:rsidRPr="00672C8A">
              <w:rPr>
                <w:rStyle w:val="Hyperlink"/>
                <w:rFonts w:cs="Times New Roman"/>
                <w:noProof/>
                <w:sz w:val="13"/>
                <w:szCs w:val="13"/>
              </w:rPr>
              <w:t>3.1. Юрій Андрухович</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_Toc197205311 \h </w:instrText>
            </w:r>
            <w:r w:rsidRPr="00672C8A">
              <w:rPr>
                <w:noProof/>
                <w:webHidden/>
                <w:sz w:val="13"/>
                <w:szCs w:val="13"/>
              </w:rPr>
            </w:r>
            <w:r w:rsidRPr="00672C8A">
              <w:rPr>
                <w:noProof/>
                <w:webHidden/>
                <w:sz w:val="13"/>
                <w:szCs w:val="13"/>
              </w:rPr>
              <w:fldChar w:fldCharType="separate"/>
            </w:r>
            <w:r w:rsidRPr="00672C8A">
              <w:rPr>
                <w:noProof/>
                <w:webHidden/>
                <w:sz w:val="13"/>
                <w:szCs w:val="13"/>
              </w:rPr>
              <w:t>13</w:t>
            </w:r>
            <w:r w:rsidRPr="00672C8A">
              <w:rPr>
                <w:noProof/>
                <w:webHidden/>
                <w:sz w:val="13"/>
                <w:szCs w:val="13"/>
              </w:rPr>
              <w:fldChar w:fldCharType="end"/>
            </w:r>
          </w:hyperlink>
        </w:p>
        <w:p w14:paraId="31072003" w14:textId="37E3A0D5"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12" w:history="1">
            <w:r w:rsidRPr="00672C8A">
              <w:rPr>
                <w:rStyle w:val="Hyperlink"/>
                <w:rFonts w:cs="Times New Roman"/>
                <w:noProof/>
                <w:sz w:val="13"/>
                <w:szCs w:val="13"/>
              </w:rPr>
              <w:t>3.2. Оксана Забужко</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_Toc197205312 \h </w:instrText>
            </w:r>
            <w:r w:rsidRPr="00672C8A">
              <w:rPr>
                <w:noProof/>
                <w:webHidden/>
                <w:sz w:val="13"/>
                <w:szCs w:val="13"/>
              </w:rPr>
            </w:r>
            <w:r w:rsidRPr="00672C8A">
              <w:rPr>
                <w:noProof/>
                <w:webHidden/>
                <w:sz w:val="13"/>
                <w:szCs w:val="13"/>
              </w:rPr>
              <w:fldChar w:fldCharType="separate"/>
            </w:r>
            <w:r w:rsidRPr="00672C8A">
              <w:rPr>
                <w:noProof/>
                <w:webHidden/>
                <w:sz w:val="13"/>
                <w:szCs w:val="13"/>
              </w:rPr>
              <w:t>14</w:t>
            </w:r>
            <w:r w:rsidRPr="00672C8A">
              <w:rPr>
                <w:noProof/>
                <w:webHidden/>
                <w:sz w:val="13"/>
                <w:szCs w:val="13"/>
              </w:rPr>
              <w:fldChar w:fldCharType="end"/>
            </w:r>
          </w:hyperlink>
        </w:p>
        <w:p w14:paraId="7963D180" w14:textId="44D5DF03"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13" w:history="1">
            <w:r w:rsidRPr="00672C8A">
              <w:rPr>
                <w:rStyle w:val="Hyperlink"/>
                <w:rFonts w:cs="Times New Roman"/>
                <w:noProof/>
                <w:sz w:val="13"/>
                <w:szCs w:val="13"/>
              </w:rPr>
              <w:t>3.3. Сергій Жадан</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_Toc197205313 \h </w:instrText>
            </w:r>
            <w:r w:rsidRPr="00672C8A">
              <w:rPr>
                <w:noProof/>
                <w:webHidden/>
                <w:sz w:val="13"/>
                <w:szCs w:val="13"/>
              </w:rPr>
            </w:r>
            <w:r w:rsidRPr="00672C8A">
              <w:rPr>
                <w:noProof/>
                <w:webHidden/>
                <w:sz w:val="13"/>
                <w:szCs w:val="13"/>
              </w:rPr>
              <w:fldChar w:fldCharType="separate"/>
            </w:r>
            <w:r w:rsidRPr="00672C8A">
              <w:rPr>
                <w:noProof/>
                <w:webHidden/>
                <w:sz w:val="13"/>
                <w:szCs w:val="13"/>
              </w:rPr>
              <w:t>14</w:t>
            </w:r>
            <w:r w:rsidRPr="00672C8A">
              <w:rPr>
                <w:noProof/>
                <w:webHidden/>
                <w:sz w:val="13"/>
                <w:szCs w:val="13"/>
              </w:rPr>
              <w:fldChar w:fldCharType="end"/>
            </w:r>
          </w:hyperlink>
        </w:p>
        <w:p w14:paraId="05692778" w14:textId="7E58B58F"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14" w:history="1">
            <w:r w:rsidRPr="00672C8A">
              <w:rPr>
                <w:rStyle w:val="Hyperlink"/>
                <w:rFonts w:cs="Times New Roman"/>
                <w:noProof/>
                <w:sz w:val="13"/>
                <w:szCs w:val="13"/>
              </w:rPr>
              <w:t>3.4. Любко Дереш</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_Toc197205314 \h </w:instrText>
            </w:r>
            <w:r w:rsidRPr="00672C8A">
              <w:rPr>
                <w:noProof/>
                <w:webHidden/>
                <w:sz w:val="13"/>
                <w:szCs w:val="13"/>
              </w:rPr>
            </w:r>
            <w:r w:rsidRPr="00672C8A">
              <w:rPr>
                <w:noProof/>
                <w:webHidden/>
                <w:sz w:val="13"/>
                <w:szCs w:val="13"/>
              </w:rPr>
              <w:fldChar w:fldCharType="separate"/>
            </w:r>
            <w:r w:rsidRPr="00672C8A">
              <w:rPr>
                <w:noProof/>
                <w:webHidden/>
                <w:sz w:val="13"/>
                <w:szCs w:val="13"/>
              </w:rPr>
              <w:t>14</w:t>
            </w:r>
            <w:r w:rsidRPr="00672C8A">
              <w:rPr>
                <w:noProof/>
                <w:webHidden/>
                <w:sz w:val="13"/>
                <w:szCs w:val="13"/>
              </w:rPr>
              <w:fldChar w:fldCharType="end"/>
            </w:r>
          </w:hyperlink>
        </w:p>
        <w:p w14:paraId="2E1BE5C2" w14:textId="32B12482" w:rsidR="00672C8A" w:rsidRPr="00672C8A" w:rsidRDefault="00672C8A">
          <w:pPr>
            <w:pStyle w:val="TOC2"/>
            <w:tabs>
              <w:tab w:val="right" w:leader="dot" w:pos="9016"/>
            </w:tabs>
            <w:rPr>
              <w:rFonts w:asciiTheme="minorHAnsi" w:eastAsiaTheme="minorEastAsia" w:hAnsiTheme="minorHAnsi"/>
              <w:noProof/>
              <w:kern w:val="2"/>
              <w:sz w:val="13"/>
              <w:szCs w:val="13"/>
              <w14:ligatures w14:val="standardContextual"/>
            </w:rPr>
          </w:pPr>
          <w:hyperlink w:anchor="_Toc197205315" w:history="1">
            <w:r w:rsidRPr="00672C8A">
              <w:rPr>
                <w:rStyle w:val="Hyperlink"/>
                <w:rFonts w:cs="Times New Roman"/>
                <w:noProof/>
                <w:sz w:val="13"/>
                <w:szCs w:val="13"/>
              </w:rPr>
              <w:t>4. ВПЛИВ ПОСТМОДЕРНІЗМУ НА СУЧАСНУ УКРАЇНСЬКУ КУЛЬТУРУ</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_Toc197205315 \h </w:instrText>
            </w:r>
            <w:r w:rsidRPr="00672C8A">
              <w:rPr>
                <w:noProof/>
                <w:webHidden/>
                <w:sz w:val="13"/>
                <w:szCs w:val="13"/>
              </w:rPr>
            </w:r>
            <w:r w:rsidRPr="00672C8A">
              <w:rPr>
                <w:noProof/>
                <w:webHidden/>
                <w:sz w:val="13"/>
                <w:szCs w:val="13"/>
              </w:rPr>
              <w:fldChar w:fldCharType="separate"/>
            </w:r>
            <w:r w:rsidRPr="00672C8A">
              <w:rPr>
                <w:noProof/>
                <w:webHidden/>
                <w:sz w:val="13"/>
                <w:szCs w:val="13"/>
              </w:rPr>
              <w:t>14</w:t>
            </w:r>
            <w:r w:rsidRPr="00672C8A">
              <w:rPr>
                <w:noProof/>
                <w:webHidden/>
                <w:sz w:val="13"/>
                <w:szCs w:val="13"/>
              </w:rPr>
              <w:fldChar w:fldCharType="end"/>
            </w:r>
          </w:hyperlink>
        </w:p>
        <w:p w14:paraId="7F4A2208" w14:textId="55D3263E"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16" w:history="1">
            <w:r w:rsidRPr="00672C8A">
              <w:rPr>
                <w:rStyle w:val="Hyperlink"/>
                <w:rFonts w:cs="Times New Roman"/>
                <w:noProof/>
                <w:sz w:val="13"/>
                <w:szCs w:val="13"/>
              </w:rPr>
              <w:t>4.1. Мистецтво та театр</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_Toc197205316 \h </w:instrText>
            </w:r>
            <w:r w:rsidRPr="00672C8A">
              <w:rPr>
                <w:noProof/>
                <w:webHidden/>
                <w:sz w:val="13"/>
                <w:szCs w:val="13"/>
              </w:rPr>
            </w:r>
            <w:r w:rsidRPr="00672C8A">
              <w:rPr>
                <w:noProof/>
                <w:webHidden/>
                <w:sz w:val="13"/>
                <w:szCs w:val="13"/>
              </w:rPr>
              <w:fldChar w:fldCharType="separate"/>
            </w:r>
            <w:r w:rsidRPr="00672C8A">
              <w:rPr>
                <w:noProof/>
                <w:webHidden/>
                <w:sz w:val="13"/>
                <w:szCs w:val="13"/>
              </w:rPr>
              <w:t>14</w:t>
            </w:r>
            <w:r w:rsidRPr="00672C8A">
              <w:rPr>
                <w:noProof/>
                <w:webHidden/>
                <w:sz w:val="13"/>
                <w:szCs w:val="13"/>
              </w:rPr>
              <w:fldChar w:fldCharType="end"/>
            </w:r>
          </w:hyperlink>
        </w:p>
        <w:p w14:paraId="5A0895F3" w14:textId="20CB8203"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17" w:history="1">
            <w:r w:rsidRPr="00672C8A">
              <w:rPr>
                <w:rStyle w:val="Hyperlink"/>
                <w:rFonts w:cs="Times New Roman"/>
                <w:noProof/>
                <w:sz w:val="13"/>
                <w:szCs w:val="13"/>
              </w:rPr>
              <w:t>4.2. Кіно</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_Toc197205317 \h </w:instrText>
            </w:r>
            <w:r w:rsidRPr="00672C8A">
              <w:rPr>
                <w:noProof/>
                <w:webHidden/>
                <w:sz w:val="13"/>
                <w:szCs w:val="13"/>
              </w:rPr>
            </w:r>
            <w:r w:rsidRPr="00672C8A">
              <w:rPr>
                <w:noProof/>
                <w:webHidden/>
                <w:sz w:val="13"/>
                <w:szCs w:val="13"/>
              </w:rPr>
              <w:fldChar w:fldCharType="separate"/>
            </w:r>
            <w:r w:rsidRPr="00672C8A">
              <w:rPr>
                <w:noProof/>
                <w:webHidden/>
                <w:sz w:val="13"/>
                <w:szCs w:val="13"/>
              </w:rPr>
              <w:t>15</w:t>
            </w:r>
            <w:r w:rsidRPr="00672C8A">
              <w:rPr>
                <w:noProof/>
                <w:webHidden/>
                <w:sz w:val="13"/>
                <w:szCs w:val="13"/>
              </w:rPr>
              <w:fldChar w:fldCharType="end"/>
            </w:r>
          </w:hyperlink>
        </w:p>
        <w:p w14:paraId="166D6DA9" w14:textId="3A908C3C" w:rsidR="00672C8A" w:rsidRPr="00672C8A" w:rsidRDefault="00672C8A">
          <w:pPr>
            <w:pStyle w:val="TOC3"/>
            <w:tabs>
              <w:tab w:val="right" w:leader="dot" w:pos="9016"/>
            </w:tabs>
            <w:rPr>
              <w:rFonts w:asciiTheme="minorHAnsi" w:eastAsiaTheme="minorEastAsia" w:hAnsiTheme="minorHAnsi"/>
              <w:noProof/>
              <w:kern w:val="2"/>
              <w:sz w:val="13"/>
              <w:szCs w:val="13"/>
              <w14:ligatures w14:val="standardContextual"/>
            </w:rPr>
          </w:pPr>
          <w:hyperlink w:anchor="_Toc197205318" w:history="1">
            <w:r w:rsidRPr="00672C8A">
              <w:rPr>
                <w:rStyle w:val="Hyperlink"/>
                <w:rFonts w:cs="Times New Roman"/>
                <w:noProof/>
                <w:sz w:val="13"/>
                <w:szCs w:val="13"/>
              </w:rPr>
              <w:t>4.3. Популярна культура та медіа</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_Toc197205318 \h </w:instrText>
            </w:r>
            <w:r w:rsidRPr="00672C8A">
              <w:rPr>
                <w:noProof/>
                <w:webHidden/>
                <w:sz w:val="13"/>
                <w:szCs w:val="13"/>
              </w:rPr>
            </w:r>
            <w:r w:rsidRPr="00672C8A">
              <w:rPr>
                <w:noProof/>
                <w:webHidden/>
                <w:sz w:val="13"/>
                <w:szCs w:val="13"/>
              </w:rPr>
              <w:fldChar w:fldCharType="separate"/>
            </w:r>
            <w:r w:rsidRPr="00672C8A">
              <w:rPr>
                <w:noProof/>
                <w:webHidden/>
                <w:sz w:val="13"/>
                <w:szCs w:val="13"/>
              </w:rPr>
              <w:t>15</w:t>
            </w:r>
            <w:r w:rsidRPr="00672C8A">
              <w:rPr>
                <w:noProof/>
                <w:webHidden/>
                <w:sz w:val="13"/>
                <w:szCs w:val="13"/>
              </w:rPr>
              <w:fldChar w:fldCharType="end"/>
            </w:r>
          </w:hyperlink>
        </w:p>
        <w:p w14:paraId="7F14B2D3" w14:textId="22F41C4D" w:rsidR="00672C8A" w:rsidRPr="00672C8A" w:rsidRDefault="00672C8A">
          <w:pPr>
            <w:pStyle w:val="TOC2"/>
            <w:tabs>
              <w:tab w:val="right" w:leader="dot" w:pos="9016"/>
            </w:tabs>
            <w:rPr>
              <w:rFonts w:asciiTheme="minorHAnsi" w:eastAsiaTheme="minorEastAsia" w:hAnsiTheme="minorHAnsi"/>
              <w:noProof/>
              <w:kern w:val="2"/>
              <w:sz w:val="13"/>
              <w:szCs w:val="13"/>
              <w14:ligatures w14:val="standardContextual"/>
            </w:rPr>
          </w:pPr>
          <w:hyperlink w:anchor="_Toc197205319" w:history="1">
            <w:r w:rsidRPr="00672C8A">
              <w:rPr>
                <w:rStyle w:val="Hyperlink"/>
                <w:rFonts w:cs="Times New Roman"/>
                <w:noProof/>
                <w:sz w:val="13"/>
                <w:szCs w:val="13"/>
              </w:rPr>
              <w:t>4. КРИТИКА І ПРОБЛЕМИ ПОСТМОДЕРНІЗМУ</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_Toc197205319 \h </w:instrText>
            </w:r>
            <w:r w:rsidRPr="00672C8A">
              <w:rPr>
                <w:noProof/>
                <w:webHidden/>
                <w:sz w:val="13"/>
                <w:szCs w:val="13"/>
              </w:rPr>
            </w:r>
            <w:r w:rsidRPr="00672C8A">
              <w:rPr>
                <w:noProof/>
                <w:webHidden/>
                <w:sz w:val="13"/>
                <w:szCs w:val="13"/>
              </w:rPr>
              <w:fldChar w:fldCharType="separate"/>
            </w:r>
            <w:r w:rsidRPr="00672C8A">
              <w:rPr>
                <w:noProof/>
                <w:webHidden/>
                <w:sz w:val="13"/>
                <w:szCs w:val="13"/>
              </w:rPr>
              <w:t>16</w:t>
            </w:r>
            <w:r w:rsidRPr="00672C8A">
              <w:rPr>
                <w:noProof/>
                <w:webHidden/>
                <w:sz w:val="13"/>
                <w:szCs w:val="13"/>
              </w:rPr>
              <w:fldChar w:fldCharType="end"/>
            </w:r>
          </w:hyperlink>
        </w:p>
        <w:p w14:paraId="581D3EF7" w14:textId="58545D64" w:rsidR="00672C8A" w:rsidRPr="00672C8A" w:rsidRDefault="00672C8A">
          <w:pPr>
            <w:pStyle w:val="TOC2"/>
            <w:tabs>
              <w:tab w:val="right" w:leader="dot" w:pos="9016"/>
            </w:tabs>
            <w:rPr>
              <w:rFonts w:asciiTheme="minorHAnsi" w:eastAsiaTheme="minorEastAsia" w:hAnsiTheme="minorHAnsi"/>
              <w:noProof/>
              <w:kern w:val="2"/>
              <w:sz w:val="13"/>
              <w:szCs w:val="13"/>
              <w14:ligatures w14:val="standardContextual"/>
            </w:rPr>
          </w:pPr>
          <w:hyperlink w:anchor="_Toc197205320" w:history="1">
            <w:r w:rsidRPr="00672C8A">
              <w:rPr>
                <w:rStyle w:val="Hyperlink"/>
                <w:rFonts w:cs="Times New Roman"/>
                <w:noProof/>
                <w:sz w:val="13"/>
                <w:szCs w:val="13"/>
              </w:rPr>
              <w:t>ВИСНОВОК</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_Toc197205320 \h </w:instrText>
            </w:r>
            <w:r w:rsidRPr="00672C8A">
              <w:rPr>
                <w:noProof/>
                <w:webHidden/>
                <w:sz w:val="13"/>
                <w:szCs w:val="13"/>
              </w:rPr>
            </w:r>
            <w:r w:rsidRPr="00672C8A">
              <w:rPr>
                <w:noProof/>
                <w:webHidden/>
                <w:sz w:val="13"/>
                <w:szCs w:val="13"/>
              </w:rPr>
              <w:fldChar w:fldCharType="separate"/>
            </w:r>
            <w:r w:rsidRPr="00672C8A">
              <w:rPr>
                <w:noProof/>
                <w:webHidden/>
                <w:sz w:val="13"/>
                <w:szCs w:val="13"/>
              </w:rPr>
              <w:t>16</w:t>
            </w:r>
            <w:r w:rsidRPr="00672C8A">
              <w:rPr>
                <w:noProof/>
                <w:webHidden/>
                <w:sz w:val="13"/>
                <w:szCs w:val="13"/>
              </w:rPr>
              <w:fldChar w:fldCharType="end"/>
            </w:r>
          </w:hyperlink>
        </w:p>
        <w:p w14:paraId="75055C60" w14:textId="2602F6AF" w:rsidR="00672C8A" w:rsidRPr="00672C8A" w:rsidRDefault="00672C8A">
          <w:pPr>
            <w:pStyle w:val="TOC1"/>
            <w:tabs>
              <w:tab w:val="right" w:leader="dot" w:pos="9016"/>
            </w:tabs>
            <w:rPr>
              <w:rFonts w:asciiTheme="minorHAnsi" w:eastAsiaTheme="minorEastAsia" w:hAnsiTheme="minorHAnsi"/>
              <w:noProof/>
              <w:kern w:val="2"/>
              <w:sz w:val="13"/>
              <w:szCs w:val="13"/>
              <w14:ligatures w14:val="standardContextual"/>
            </w:rPr>
          </w:pPr>
          <w:hyperlink w:anchor="_Toc197205321" w:history="1">
            <w:r w:rsidRPr="00672C8A">
              <w:rPr>
                <w:rStyle w:val="Hyperlink"/>
                <w:rFonts w:cs="Times New Roman"/>
                <w:noProof/>
                <w:sz w:val="13"/>
                <w:szCs w:val="13"/>
              </w:rPr>
              <w:t>Список використаних джерел</w:t>
            </w:r>
            <w:r w:rsidRPr="00672C8A">
              <w:rPr>
                <w:noProof/>
                <w:webHidden/>
                <w:sz w:val="13"/>
                <w:szCs w:val="13"/>
              </w:rPr>
              <w:tab/>
            </w:r>
            <w:r w:rsidRPr="00672C8A">
              <w:rPr>
                <w:noProof/>
                <w:webHidden/>
                <w:sz w:val="13"/>
                <w:szCs w:val="13"/>
              </w:rPr>
              <w:fldChar w:fldCharType="begin"/>
            </w:r>
            <w:r w:rsidRPr="00672C8A">
              <w:rPr>
                <w:noProof/>
                <w:webHidden/>
                <w:sz w:val="13"/>
                <w:szCs w:val="13"/>
              </w:rPr>
              <w:instrText xml:space="preserve"> PAGEREF _Toc197205321 \h </w:instrText>
            </w:r>
            <w:r w:rsidRPr="00672C8A">
              <w:rPr>
                <w:noProof/>
                <w:webHidden/>
                <w:sz w:val="13"/>
                <w:szCs w:val="13"/>
              </w:rPr>
            </w:r>
            <w:r w:rsidRPr="00672C8A">
              <w:rPr>
                <w:noProof/>
                <w:webHidden/>
                <w:sz w:val="13"/>
                <w:szCs w:val="13"/>
              </w:rPr>
              <w:fldChar w:fldCharType="separate"/>
            </w:r>
            <w:r w:rsidRPr="00672C8A">
              <w:rPr>
                <w:noProof/>
                <w:webHidden/>
                <w:sz w:val="13"/>
                <w:szCs w:val="13"/>
              </w:rPr>
              <w:t>16</w:t>
            </w:r>
            <w:r w:rsidRPr="00672C8A">
              <w:rPr>
                <w:noProof/>
                <w:webHidden/>
                <w:sz w:val="13"/>
                <w:szCs w:val="13"/>
              </w:rPr>
              <w:fldChar w:fldCharType="end"/>
            </w:r>
          </w:hyperlink>
        </w:p>
        <w:p w14:paraId="0C868857" w14:textId="5C9DFE7C" w:rsidR="00D219CC" w:rsidRPr="005A7171" w:rsidRDefault="00845C45" w:rsidP="005A7171">
          <w:pPr>
            <w:rPr>
              <w:rFonts w:cs="Times New Roman"/>
            </w:rPr>
          </w:pPr>
          <w:r w:rsidRPr="00672C8A">
            <w:rPr>
              <w:rFonts w:cs="Times New Roman"/>
              <w:b/>
              <w:bCs/>
              <w:sz w:val="13"/>
              <w:szCs w:val="13"/>
              <w:lang w:val="en-GB"/>
            </w:rPr>
            <w:lastRenderedPageBreak/>
            <w:fldChar w:fldCharType="end"/>
          </w:r>
        </w:p>
      </w:sdtContent>
    </w:sdt>
    <w:p w14:paraId="47010050" w14:textId="35515715" w:rsidR="00716AEB" w:rsidRPr="005A7171" w:rsidRDefault="00716AEB" w:rsidP="00716AEB">
      <w:pPr>
        <w:pStyle w:val="Heading1"/>
        <w:rPr>
          <w:rFonts w:cs="Times New Roman"/>
          <w:lang w:val="ru-RU"/>
        </w:rPr>
      </w:pPr>
      <w:bookmarkStart w:id="0" w:name="_Toc197205271"/>
      <w:r w:rsidRPr="00845C45">
        <w:rPr>
          <w:rFonts w:cs="Times New Roman"/>
          <w:b/>
          <w:bCs/>
        </w:rPr>
        <w:t>Тема 1:</w:t>
      </w:r>
      <w:r w:rsidRPr="00845C45">
        <w:rPr>
          <w:rFonts w:cs="Times New Roman"/>
        </w:rPr>
        <w:t> Виникнення українського козацтва та його роль у боротьбі з турецькою агресією в XVI–XVII ст.</w:t>
      </w:r>
      <w:bookmarkEnd w:id="0"/>
    </w:p>
    <w:p w14:paraId="2542F8FE" w14:textId="77777777" w:rsidR="00F03593" w:rsidRPr="005A7171" w:rsidRDefault="00F03593" w:rsidP="00F03593">
      <w:pPr>
        <w:rPr>
          <w:rFonts w:cs="Times New Roman"/>
          <w:lang w:val="ru-RU"/>
        </w:rPr>
      </w:pPr>
    </w:p>
    <w:p w14:paraId="36E3D342" w14:textId="77777777" w:rsidR="00DA3EC6" w:rsidRPr="00563850" w:rsidRDefault="00F03593" w:rsidP="007912E8">
      <w:pPr>
        <w:pStyle w:val="Heading2"/>
        <w:jc w:val="both"/>
        <w:rPr>
          <w:rFonts w:cs="Times New Roman"/>
          <w:lang w:val="ru-RU"/>
        </w:rPr>
      </w:pPr>
      <w:bookmarkStart w:id="1" w:name="_Toc197205272"/>
      <w:r w:rsidRPr="00845C45">
        <w:rPr>
          <w:rFonts w:cs="Times New Roman"/>
        </w:rPr>
        <w:t>ВСТУП</w:t>
      </w:r>
      <w:bookmarkEnd w:id="1"/>
    </w:p>
    <w:p w14:paraId="3FCD7E40" w14:textId="555CFB14" w:rsidR="00DA016E" w:rsidRDefault="009155F4" w:rsidP="007912E8">
      <w:pPr>
        <w:jc w:val="both"/>
        <w:rPr>
          <w:rFonts w:cs="Times New Roman"/>
          <w:szCs w:val="28"/>
          <w:lang w:val="uk-UA"/>
        </w:rPr>
      </w:pPr>
      <w:r w:rsidRPr="009155F4">
        <w:rPr>
          <w:rFonts w:cs="Times New Roman"/>
          <w:szCs w:val="28"/>
        </w:rPr>
        <w:t>Українське козацтво — це не просто воєнізована спільнота, а цілісне соціальне, військове й культурне явище, що стало відповіддю на численні виклики свого часу. Сформоване на стику різних цивілізацій, козацтво стало уособленням боротьби українського народу за свободу, гідність, віру та виживання. Воно виникло на зламі XV–XVI століть, коли південні території українських земель перебували під постійною загрозою з боку Кримського ханства й Османської імперії. У цих умовах козаки стали оплотом оборони, а згодом — рушієм національного визволення.</w:t>
      </w:r>
    </w:p>
    <w:p w14:paraId="6629558F" w14:textId="77777777" w:rsidR="009155F4" w:rsidRPr="00F03593" w:rsidRDefault="009155F4" w:rsidP="007912E8">
      <w:pPr>
        <w:jc w:val="both"/>
        <w:rPr>
          <w:rFonts w:cs="Times New Roman"/>
          <w:lang w:val="uk-UA"/>
        </w:rPr>
      </w:pPr>
    </w:p>
    <w:p w14:paraId="24BFBF31" w14:textId="14803910" w:rsidR="00005E23" w:rsidRPr="00EB06E4" w:rsidRDefault="009155F4" w:rsidP="007912E8">
      <w:pPr>
        <w:pStyle w:val="ListParagraph"/>
        <w:numPr>
          <w:ilvl w:val="0"/>
          <w:numId w:val="13"/>
        </w:numPr>
        <w:jc w:val="both"/>
        <w:rPr>
          <w:rFonts w:eastAsiaTheme="majorEastAsia" w:cs="Times New Roman"/>
          <w:color w:val="0F4761" w:themeColor="accent1" w:themeShade="BF"/>
          <w:sz w:val="32"/>
          <w:szCs w:val="32"/>
          <w:lang w:val="uk-UA"/>
        </w:rPr>
      </w:pPr>
      <w:r w:rsidRPr="009155F4">
        <w:rPr>
          <w:rFonts w:eastAsiaTheme="majorEastAsia" w:cs="Times New Roman"/>
          <w:color w:val="0F4761" w:themeColor="accent1" w:themeShade="BF"/>
          <w:sz w:val="32"/>
          <w:szCs w:val="32"/>
        </w:rPr>
        <w:t>ПРИЧИНИ ВИНИКНЕННЯ УКРАЇНСЬКОГО КОЗАЦТВА</w:t>
      </w:r>
    </w:p>
    <w:p w14:paraId="1B03D75C" w14:textId="4A79422E" w:rsidR="00F03593" w:rsidRDefault="00F03593" w:rsidP="007912E8">
      <w:pPr>
        <w:pStyle w:val="ListParagraph"/>
        <w:jc w:val="both"/>
        <w:rPr>
          <w:rFonts w:cs="Times New Roman"/>
          <w:szCs w:val="28"/>
          <w:lang w:val="uk-UA"/>
        </w:rPr>
      </w:pPr>
      <w:r w:rsidRPr="009155F4">
        <w:rPr>
          <w:rFonts w:cs="Times New Roman"/>
          <w:szCs w:val="28"/>
        </w:rPr>
        <w:t>Українське козацтво виникло як відповідь на низку чинників, серед яких визначальними стали:</w:t>
      </w:r>
    </w:p>
    <w:p w14:paraId="5785C079" w14:textId="77777777" w:rsidR="00005E23" w:rsidRPr="00005E23" w:rsidRDefault="00005E23" w:rsidP="007912E8">
      <w:pPr>
        <w:jc w:val="both"/>
        <w:rPr>
          <w:rFonts w:cs="Times New Roman"/>
          <w:szCs w:val="28"/>
          <w:lang w:val="uk-UA"/>
        </w:rPr>
      </w:pPr>
    </w:p>
    <w:p w14:paraId="7B662F9D" w14:textId="1A3D9FDC" w:rsidR="008C3B57" w:rsidRPr="008C3B57" w:rsidRDefault="008C3B57" w:rsidP="007912E8">
      <w:pPr>
        <w:pStyle w:val="ListParagraph"/>
        <w:numPr>
          <w:ilvl w:val="1"/>
          <w:numId w:val="14"/>
        </w:numPr>
        <w:jc w:val="both"/>
        <w:rPr>
          <w:rFonts w:cs="Times New Roman"/>
          <w:szCs w:val="28"/>
          <w:lang w:val="uk-UA"/>
        </w:rPr>
      </w:pPr>
      <w:r w:rsidRPr="008C3B57">
        <w:rPr>
          <w:rFonts w:eastAsiaTheme="majorEastAsia" w:cs="Times New Roman"/>
          <w:color w:val="0F4761" w:themeColor="accent1" w:themeShade="BF"/>
          <w:szCs w:val="28"/>
        </w:rPr>
        <w:t>Соціально-економічне гноблення</w:t>
      </w:r>
    </w:p>
    <w:p w14:paraId="213DA619" w14:textId="03980E38" w:rsidR="00726286" w:rsidRDefault="00726286" w:rsidP="007912E8">
      <w:pPr>
        <w:pStyle w:val="ListParagraph"/>
        <w:jc w:val="both"/>
        <w:rPr>
          <w:rFonts w:cs="Times New Roman"/>
          <w:szCs w:val="28"/>
          <w:lang w:val="uk-UA"/>
        </w:rPr>
      </w:pPr>
      <w:r w:rsidRPr="008C3B57">
        <w:rPr>
          <w:rFonts w:cs="Times New Roman"/>
          <w:szCs w:val="28"/>
        </w:rPr>
        <w:t>Зростання феодального гніту в Речі Посполитій і Великому князівстві Литовському призвело до того, що значна частина селян і міщан шукала вихід із нестерпної ситуації. Жорстке закріпачення, примусова праця, утиски з боку шляхти і магнатів викликали хвилю протестів, втеч і самовільного поселення на «Диких полях» — незаселених землях Півдня.</w:t>
      </w:r>
    </w:p>
    <w:p w14:paraId="29865AB6" w14:textId="77777777" w:rsidR="00005E23" w:rsidRPr="00005E23" w:rsidRDefault="00005E23" w:rsidP="007912E8">
      <w:pPr>
        <w:pStyle w:val="ListParagraph"/>
        <w:jc w:val="both"/>
        <w:rPr>
          <w:rFonts w:cs="Times New Roman"/>
          <w:szCs w:val="28"/>
          <w:lang w:val="uk-UA"/>
        </w:rPr>
      </w:pPr>
    </w:p>
    <w:p w14:paraId="59B5648A" w14:textId="77EB6757" w:rsidR="00F03593" w:rsidRDefault="00F03593" w:rsidP="007912E8">
      <w:pPr>
        <w:jc w:val="both"/>
        <w:rPr>
          <w:rStyle w:val="Heading3Char"/>
          <w:rFonts w:cs="Times New Roman"/>
          <w:lang w:val="uk-UA"/>
        </w:rPr>
      </w:pPr>
      <w:bookmarkStart w:id="2" w:name="_Toc197205273"/>
      <w:r w:rsidRPr="00F03593">
        <w:rPr>
          <w:rStyle w:val="Heading3Char"/>
          <w:rFonts w:cs="Times New Roman"/>
        </w:rPr>
        <w:t>1.2. Неврегульована прикордонна політика</w:t>
      </w:r>
      <w:bookmarkEnd w:id="2"/>
    </w:p>
    <w:p w14:paraId="199FDFF0" w14:textId="7476E02D" w:rsidR="00726286" w:rsidRDefault="00726286" w:rsidP="007912E8">
      <w:pPr>
        <w:jc w:val="both"/>
        <w:rPr>
          <w:rFonts w:cs="Times New Roman"/>
          <w:szCs w:val="28"/>
          <w:lang w:val="uk-UA"/>
        </w:rPr>
      </w:pPr>
      <w:r w:rsidRPr="00726286">
        <w:rPr>
          <w:rFonts w:cs="Times New Roman"/>
          <w:szCs w:val="28"/>
        </w:rPr>
        <w:t>Південні межі Речі Посполитої були погано захищені та не мали чіткої адміністративної структури. Це створювало умови для появи самоврядних спільнот — перших козацьких загонів, які брали на себе функції захисту, самоуправління й судочинства.</w:t>
      </w:r>
    </w:p>
    <w:p w14:paraId="5E813359" w14:textId="77777777" w:rsidR="00005E23" w:rsidRPr="00F03593" w:rsidRDefault="00005E23" w:rsidP="007912E8">
      <w:pPr>
        <w:jc w:val="both"/>
        <w:rPr>
          <w:rFonts w:cs="Times New Roman"/>
          <w:szCs w:val="28"/>
          <w:lang w:val="uk-UA"/>
        </w:rPr>
      </w:pPr>
    </w:p>
    <w:p w14:paraId="1EDEF5C0" w14:textId="4B92770C" w:rsidR="00F03593" w:rsidRDefault="00F03593" w:rsidP="007912E8">
      <w:pPr>
        <w:jc w:val="both"/>
        <w:rPr>
          <w:rStyle w:val="Heading3Char"/>
          <w:rFonts w:cs="Times New Roman"/>
          <w:lang w:val="uk-UA"/>
        </w:rPr>
      </w:pPr>
      <w:bookmarkStart w:id="3" w:name="_Toc197205274"/>
      <w:r w:rsidRPr="00F03593">
        <w:rPr>
          <w:rStyle w:val="Heading3Char"/>
          <w:rFonts w:cs="Times New Roman"/>
        </w:rPr>
        <w:lastRenderedPageBreak/>
        <w:t>1.3.</w:t>
      </w:r>
      <w:bookmarkEnd w:id="3"/>
      <w:r w:rsidRPr="00F03593">
        <w:rPr>
          <w:rStyle w:val="Heading3Char"/>
          <w:rFonts w:cs="Times New Roman"/>
        </w:rPr>
        <w:t xml:space="preserve"> </w:t>
      </w:r>
      <w:r w:rsidR="00720CF0" w:rsidRPr="00720CF0">
        <w:rPr>
          <w:rFonts w:eastAsiaTheme="majorEastAsia" w:cs="Times New Roman"/>
          <w:color w:val="0F4761" w:themeColor="accent1" w:themeShade="BF"/>
          <w:szCs w:val="28"/>
        </w:rPr>
        <w:t>Постійна загроза татарських нападів</w:t>
      </w:r>
    </w:p>
    <w:p w14:paraId="79C086D7" w14:textId="1DC8C683" w:rsidR="00720CF0" w:rsidRDefault="00720CF0" w:rsidP="007912E8">
      <w:pPr>
        <w:jc w:val="both"/>
        <w:rPr>
          <w:rFonts w:cs="Times New Roman"/>
          <w:szCs w:val="28"/>
          <w:lang w:val="uk-UA"/>
        </w:rPr>
      </w:pPr>
      <w:r w:rsidRPr="00720CF0">
        <w:rPr>
          <w:rFonts w:cs="Times New Roman"/>
          <w:szCs w:val="28"/>
        </w:rPr>
        <w:t>Кримське ханство, васал Османської імперії, регулярно здійснювало грабіжницькі набіги на українські землі. Метою цих походів були не лише матеріальні ресурси, а й полонені, яких продавали на невільницьких ринках. Населення, залишене без підтримки з боку держави, мусило організовуватись для самозахисту.</w:t>
      </w:r>
    </w:p>
    <w:p w14:paraId="26669403" w14:textId="77777777" w:rsidR="00005E23" w:rsidRPr="00F03593" w:rsidRDefault="00005E23" w:rsidP="007912E8">
      <w:pPr>
        <w:jc w:val="both"/>
        <w:rPr>
          <w:rFonts w:cs="Times New Roman"/>
          <w:szCs w:val="28"/>
          <w:lang w:val="uk-UA"/>
        </w:rPr>
      </w:pPr>
    </w:p>
    <w:p w14:paraId="6A8684A3" w14:textId="29771159" w:rsidR="00F03593" w:rsidRPr="00720CF0" w:rsidRDefault="00F03593" w:rsidP="007912E8">
      <w:pPr>
        <w:jc w:val="both"/>
        <w:rPr>
          <w:rFonts w:cs="Times New Roman"/>
          <w:szCs w:val="28"/>
          <w:lang w:val="uk-UA"/>
        </w:rPr>
      </w:pPr>
      <w:bookmarkStart w:id="4" w:name="_Toc197205275"/>
      <w:r w:rsidRPr="00F03593">
        <w:rPr>
          <w:rStyle w:val="Heading3Char"/>
          <w:rFonts w:cs="Times New Roman"/>
        </w:rPr>
        <w:t>1.4.</w:t>
      </w:r>
      <w:bookmarkEnd w:id="4"/>
      <w:r w:rsidRPr="00F03593">
        <w:rPr>
          <w:rStyle w:val="Heading3Char"/>
          <w:rFonts w:cs="Times New Roman"/>
        </w:rPr>
        <w:t xml:space="preserve"> </w:t>
      </w:r>
      <w:r w:rsidR="00720CF0" w:rsidRPr="00720CF0">
        <w:rPr>
          <w:rFonts w:eastAsiaTheme="majorEastAsia" w:cs="Times New Roman"/>
          <w:color w:val="0F4761" w:themeColor="accent1" w:themeShade="BF"/>
          <w:szCs w:val="28"/>
        </w:rPr>
        <w:t>Прагнення до особистої свободи</w:t>
      </w:r>
    </w:p>
    <w:p w14:paraId="33B50DDB" w14:textId="6D35DE21" w:rsidR="00CC1AB4" w:rsidRPr="00CC1AB4" w:rsidRDefault="00720CF0" w:rsidP="007912E8">
      <w:pPr>
        <w:jc w:val="both"/>
        <w:rPr>
          <w:rFonts w:cs="Times New Roman"/>
          <w:szCs w:val="28"/>
          <w:lang w:val="uk-UA"/>
        </w:rPr>
      </w:pPr>
      <w:r w:rsidRPr="00720CF0">
        <w:rPr>
          <w:rFonts w:cs="Times New Roman"/>
          <w:szCs w:val="28"/>
        </w:rPr>
        <w:t>Козацтво стало своєрідною альтернативою феодальній системі. Тут не діяли станові обмеження, а головними цінностями були мужність, рівність і братство. Сотні селян, міщан, навіть шляхтичів знаходили в козацтві нову форму життя, де поважали особисту гідність і свободу.</w:t>
      </w:r>
    </w:p>
    <w:p w14:paraId="3EFEE22F" w14:textId="77777777" w:rsidR="00474DD7" w:rsidRPr="00F03593" w:rsidRDefault="00474DD7" w:rsidP="007912E8">
      <w:pPr>
        <w:jc w:val="both"/>
        <w:rPr>
          <w:rFonts w:cs="Times New Roman"/>
          <w:szCs w:val="28"/>
          <w:lang w:val="uk-UA"/>
        </w:rPr>
      </w:pPr>
    </w:p>
    <w:p w14:paraId="459B62C4" w14:textId="77777777" w:rsidR="00F03593" w:rsidRPr="00445C5D" w:rsidRDefault="00F03593" w:rsidP="007912E8">
      <w:pPr>
        <w:numPr>
          <w:ilvl w:val="0"/>
          <w:numId w:val="7"/>
        </w:numPr>
        <w:jc w:val="both"/>
        <w:rPr>
          <w:rFonts w:cs="Times New Roman"/>
          <w:szCs w:val="28"/>
        </w:rPr>
      </w:pPr>
      <w:bookmarkStart w:id="5" w:name="_Toc197205276"/>
      <w:r w:rsidRPr="00F03593">
        <w:rPr>
          <w:rStyle w:val="Heading2Char"/>
          <w:rFonts w:cs="Times New Roman"/>
        </w:rPr>
        <w:t>ФОРМУВАННЯ ЗАПОРОЗЬКОЇ СІЧІ</w:t>
      </w:r>
      <w:bookmarkEnd w:id="5"/>
      <w:r w:rsidRPr="00F03593">
        <w:rPr>
          <w:rFonts w:cs="Times New Roman"/>
        </w:rPr>
        <w:t xml:space="preserve"> </w:t>
      </w:r>
      <w:r w:rsidRPr="00F03593">
        <w:rPr>
          <w:rFonts w:cs="Times New Roman"/>
          <w:szCs w:val="28"/>
        </w:rPr>
        <w:t>Запорозька Січ стала організаційним та військовим центром козацтва. Її утворення відбулося в середині XVI століття. Одним із перших відомих осередків стала Хортицька Січ, яку заснував князь Дмитро Вишневецький.</w:t>
      </w:r>
    </w:p>
    <w:p w14:paraId="5FCD0285" w14:textId="161838BB" w:rsidR="00445C5D" w:rsidRPr="00EB06E4" w:rsidRDefault="00445C5D" w:rsidP="00445C5D">
      <w:pPr>
        <w:ind w:left="720"/>
        <w:jc w:val="center"/>
        <w:rPr>
          <w:rFonts w:cs="Times New Roman"/>
          <w:szCs w:val="28"/>
        </w:rPr>
      </w:pPr>
      <w:r>
        <w:rPr>
          <w:noProof/>
        </w:rPr>
        <w:drawing>
          <wp:inline distT="0" distB="0" distL="0" distR="0" wp14:anchorId="5E7B9B4E" wp14:editId="72E25085">
            <wp:extent cx="2381250" cy="3781714"/>
            <wp:effectExtent l="0" t="0" r="0" b="9525"/>
            <wp:docPr id="740348161" name="Picture 1" descr="Утворення самостійного Українського Козацького Війська з постійно діючим  військовим центром в Подніпров'ї | Національна Федерація Бойового Хортингу  Україн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Утворення самостійного Українського Козацького Війська з постійно діючим  військовим центром в Подніпров'ї | Національна Федерація Бойового Хортингу  України"/>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84572" cy="3786990"/>
                    </a:xfrm>
                    <a:prstGeom prst="rect">
                      <a:avLst/>
                    </a:prstGeom>
                    <a:noFill/>
                    <a:ln>
                      <a:noFill/>
                    </a:ln>
                  </pic:spPr>
                </pic:pic>
              </a:graphicData>
            </a:graphic>
          </wp:inline>
        </w:drawing>
      </w:r>
    </w:p>
    <w:p w14:paraId="763CC7DD" w14:textId="0CE1802D" w:rsidR="00EB06E4" w:rsidRPr="00D32D41" w:rsidRDefault="00E731A8" w:rsidP="00E731A8">
      <w:pPr>
        <w:ind w:left="720"/>
        <w:jc w:val="center"/>
        <w:rPr>
          <w:rFonts w:cs="Times New Roman"/>
          <w:sz w:val="24"/>
          <w:szCs w:val="24"/>
        </w:rPr>
      </w:pPr>
      <w:r w:rsidRPr="00D32D41">
        <w:rPr>
          <w:rFonts w:cs="Times New Roman"/>
          <w:sz w:val="24"/>
          <w:szCs w:val="24"/>
          <w:lang w:val="ru-RU"/>
        </w:rPr>
        <w:t>«Рис. 1 –</w:t>
      </w:r>
      <w:r w:rsidR="00D32D41" w:rsidRPr="00563850">
        <w:rPr>
          <w:rFonts w:cs="Times New Roman"/>
          <w:sz w:val="24"/>
          <w:szCs w:val="24"/>
          <w:lang w:val="ru-RU"/>
        </w:rPr>
        <w:t xml:space="preserve"> </w:t>
      </w:r>
      <w:r w:rsidR="00D32D41" w:rsidRPr="00D32D41">
        <w:rPr>
          <w:rFonts w:cs="Times New Roman"/>
          <w:sz w:val="24"/>
          <w:szCs w:val="24"/>
          <w:lang w:val="uk-UA"/>
        </w:rPr>
        <w:t>Острів</w:t>
      </w:r>
      <w:r w:rsidR="00D32D41" w:rsidRPr="00D32D41">
        <w:rPr>
          <w:rFonts w:cs="Times New Roman"/>
          <w:sz w:val="24"/>
          <w:szCs w:val="24"/>
        </w:rPr>
        <w:t xml:space="preserve"> </w:t>
      </w:r>
      <w:r w:rsidR="00D32D41" w:rsidRPr="00F03593">
        <w:rPr>
          <w:rFonts w:cs="Times New Roman"/>
          <w:sz w:val="24"/>
          <w:szCs w:val="24"/>
        </w:rPr>
        <w:t>Хортиц</w:t>
      </w:r>
      <w:r w:rsidR="00D32D41" w:rsidRPr="00D32D41">
        <w:rPr>
          <w:rFonts w:cs="Times New Roman"/>
          <w:sz w:val="24"/>
          <w:szCs w:val="24"/>
          <w:lang w:val="uk-UA"/>
        </w:rPr>
        <w:t>я</w:t>
      </w:r>
      <w:r w:rsidRPr="00D32D41">
        <w:rPr>
          <w:rFonts w:cs="Times New Roman"/>
          <w:sz w:val="24"/>
          <w:szCs w:val="24"/>
          <w:lang w:val="ru-RU"/>
        </w:rPr>
        <w:t>»</w:t>
      </w:r>
    </w:p>
    <w:p w14:paraId="5CEBAE22" w14:textId="6DC84E85" w:rsidR="005F473B" w:rsidRDefault="005F473B" w:rsidP="007912E8">
      <w:pPr>
        <w:pStyle w:val="Heading3"/>
        <w:jc w:val="both"/>
        <w:rPr>
          <w:lang w:val="uk-UA"/>
        </w:rPr>
      </w:pPr>
      <w:bookmarkStart w:id="6" w:name="_Toc197205277"/>
      <w:r w:rsidRPr="005F473B">
        <w:lastRenderedPageBreak/>
        <w:t>2.1. Заснування</w:t>
      </w:r>
      <w:bookmarkEnd w:id="6"/>
    </w:p>
    <w:p w14:paraId="677C8C2C" w14:textId="0ECE6496" w:rsidR="00DA1DF1" w:rsidRDefault="00DA1DF1" w:rsidP="007912E8">
      <w:pPr>
        <w:jc w:val="both"/>
        <w:rPr>
          <w:szCs w:val="28"/>
          <w:lang w:val="uk-UA"/>
        </w:rPr>
      </w:pPr>
      <w:r w:rsidRPr="00DA1DF1">
        <w:rPr>
          <w:szCs w:val="28"/>
        </w:rPr>
        <w:t>Першим укріпленим осередком, який можна вважати прообразом Січі, стала фортеця на острові Мала Хортиця, збудована в 1556 р. Дмитром Вишневецьким (Байдою). Вона стала пунктом зосередження козаків, їхньої військової організації та символом спротиву.</w:t>
      </w:r>
    </w:p>
    <w:p w14:paraId="0E94C2D5" w14:textId="77777777" w:rsidR="00DA1DF1" w:rsidRPr="00DA1DF1" w:rsidRDefault="00DA1DF1" w:rsidP="007912E8">
      <w:pPr>
        <w:jc w:val="both"/>
        <w:rPr>
          <w:szCs w:val="28"/>
          <w:lang w:val="uk-UA"/>
        </w:rPr>
      </w:pPr>
    </w:p>
    <w:p w14:paraId="7528D536" w14:textId="5B440F8F" w:rsidR="00F03593" w:rsidRDefault="00F03593" w:rsidP="007912E8">
      <w:pPr>
        <w:jc w:val="both"/>
        <w:rPr>
          <w:rStyle w:val="Heading3Char"/>
          <w:rFonts w:cs="Times New Roman"/>
          <w:lang w:val="uk-UA"/>
        </w:rPr>
      </w:pPr>
      <w:bookmarkStart w:id="7" w:name="_Toc197205278"/>
      <w:r w:rsidRPr="00F03593">
        <w:rPr>
          <w:rStyle w:val="Heading3Char"/>
          <w:rFonts w:cs="Times New Roman"/>
        </w:rPr>
        <w:t>2.</w:t>
      </w:r>
      <w:r w:rsidR="00DA1DF1">
        <w:rPr>
          <w:rStyle w:val="Heading3Char"/>
          <w:rFonts w:cs="Times New Roman"/>
          <w:lang w:val="uk-UA"/>
        </w:rPr>
        <w:t>2</w:t>
      </w:r>
      <w:r w:rsidRPr="00F03593">
        <w:rPr>
          <w:rStyle w:val="Heading3Char"/>
          <w:rFonts w:cs="Times New Roman"/>
        </w:rPr>
        <w:t>.</w:t>
      </w:r>
      <w:bookmarkEnd w:id="7"/>
      <w:r w:rsidRPr="00F03593">
        <w:rPr>
          <w:rStyle w:val="Heading3Char"/>
          <w:rFonts w:cs="Times New Roman"/>
        </w:rPr>
        <w:t xml:space="preserve"> </w:t>
      </w:r>
      <w:r w:rsidR="00F26EB5" w:rsidRPr="00F26EB5">
        <w:rPr>
          <w:rFonts w:eastAsiaTheme="majorEastAsia" w:cs="Times New Roman"/>
          <w:color w:val="0F4761" w:themeColor="accent1" w:themeShade="BF"/>
          <w:szCs w:val="28"/>
        </w:rPr>
        <w:t>Геостратегічне значення</w:t>
      </w:r>
    </w:p>
    <w:p w14:paraId="754DC2C7" w14:textId="0E7DBB92" w:rsidR="00734B07" w:rsidRDefault="00734B07" w:rsidP="007912E8">
      <w:pPr>
        <w:jc w:val="both"/>
        <w:rPr>
          <w:rFonts w:cs="Times New Roman"/>
          <w:szCs w:val="28"/>
          <w:lang w:val="uk-UA"/>
        </w:rPr>
      </w:pPr>
      <w:r w:rsidRPr="00734B07">
        <w:rPr>
          <w:rFonts w:cs="Times New Roman"/>
          <w:szCs w:val="28"/>
        </w:rPr>
        <w:t>Запорозька Січ розташовувалась у важкодоступному регіоні — за дніпровськими порогами, що ускладнювало ворогові наближення. Ця природна оборонна перевага дозволила Січі довго залишатись незалежною від зовнішніх впливів.</w:t>
      </w:r>
    </w:p>
    <w:p w14:paraId="7F5F8485" w14:textId="77777777" w:rsidR="00EB06E4" w:rsidRPr="00F03593" w:rsidRDefault="00EB06E4" w:rsidP="007912E8">
      <w:pPr>
        <w:jc w:val="both"/>
        <w:rPr>
          <w:rFonts w:cs="Times New Roman"/>
          <w:szCs w:val="28"/>
          <w:lang w:val="uk-UA"/>
        </w:rPr>
      </w:pPr>
    </w:p>
    <w:p w14:paraId="247BA518" w14:textId="77777777" w:rsidR="00522EED" w:rsidRDefault="00F03593" w:rsidP="007912E8">
      <w:pPr>
        <w:jc w:val="both"/>
        <w:rPr>
          <w:rStyle w:val="Heading3Char"/>
          <w:rFonts w:cs="Times New Roman"/>
          <w:lang w:val="uk-UA"/>
        </w:rPr>
      </w:pPr>
      <w:bookmarkStart w:id="8" w:name="_Toc197205279"/>
      <w:r w:rsidRPr="00F03593">
        <w:rPr>
          <w:rStyle w:val="Heading3Char"/>
          <w:rFonts w:cs="Times New Roman"/>
        </w:rPr>
        <w:t>2.</w:t>
      </w:r>
      <w:r w:rsidR="00DA1DF1">
        <w:rPr>
          <w:rStyle w:val="Heading3Char"/>
          <w:rFonts w:cs="Times New Roman"/>
          <w:lang w:val="uk-UA"/>
        </w:rPr>
        <w:t>3</w:t>
      </w:r>
      <w:r w:rsidRPr="00F03593">
        <w:rPr>
          <w:rStyle w:val="Heading3Char"/>
          <w:rFonts w:cs="Times New Roman"/>
        </w:rPr>
        <w:t>.</w:t>
      </w:r>
      <w:bookmarkEnd w:id="8"/>
      <w:r w:rsidRPr="00F03593">
        <w:rPr>
          <w:rStyle w:val="Heading3Char"/>
          <w:rFonts w:cs="Times New Roman"/>
        </w:rPr>
        <w:t xml:space="preserve"> </w:t>
      </w:r>
      <w:r w:rsidR="00522EED" w:rsidRPr="00522EED">
        <w:rPr>
          <w:rFonts w:eastAsiaTheme="majorEastAsia" w:cs="Times New Roman"/>
          <w:color w:val="0F4761" w:themeColor="accent1" w:themeShade="BF"/>
          <w:szCs w:val="28"/>
        </w:rPr>
        <w:t>Значення Січі</w:t>
      </w:r>
    </w:p>
    <w:p w14:paraId="30FD978D" w14:textId="2359B397" w:rsidR="00A258D8" w:rsidRDefault="00522EED" w:rsidP="007912E8">
      <w:pPr>
        <w:jc w:val="both"/>
        <w:rPr>
          <w:rFonts w:cs="Times New Roman"/>
          <w:szCs w:val="28"/>
          <w:lang w:val="uk-UA"/>
        </w:rPr>
      </w:pPr>
      <w:r w:rsidRPr="00522EED">
        <w:rPr>
          <w:rFonts w:cs="Times New Roman"/>
          <w:szCs w:val="28"/>
        </w:rPr>
        <w:t>Січ стала серцем козацької демократії та військової могутності. Вона не лише організовувала відсіч зовнішнім загрозам, а й формувала новий тип суспільства, в якому переважала колективна відповідальність і дух братерства.</w:t>
      </w:r>
    </w:p>
    <w:p w14:paraId="31A3AD16" w14:textId="77777777" w:rsidR="00522EED" w:rsidRPr="00F03593" w:rsidRDefault="00522EED" w:rsidP="007912E8">
      <w:pPr>
        <w:jc w:val="both"/>
        <w:rPr>
          <w:rFonts w:cs="Times New Roman"/>
          <w:sz w:val="36"/>
          <w:szCs w:val="36"/>
          <w:lang w:val="uk-UA"/>
        </w:rPr>
      </w:pPr>
    </w:p>
    <w:p w14:paraId="3B82FFBF" w14:textId="77777777" w:rsidR="00C93630" w:rsidRPr="00C93630" w:rsidRDefault="00F03593" w:rsidP="007912E8">
      <w:pPr>
        <w:numPr>
          <w:ilvl w:val="0"/>
          <w:numId w:val="8"/>
        </w:numPr>
        <w:jc w:val="both"/>
        <w:rPr>
          <w:rStyle w:val="Heading2Char"/>
          <w:rFonts w:eastAsiaTheme="minorHAnsi" w:cs="Times New Roman"/>
          <w:color w:val="auto"/>
          <w:sz w:val="28"/>
          <w:szCs w:val="28"/>
        </w:rPr>
      </w:pPr>
      <w:bookmarkStart w:id="9" w:name="_Toc197205280"/>
      <w:r w:rsidRPr="00F03593">
        <w:rPr>
          <w:rStyle w:val="Heading2Char"/>
          <w:rFonts w:cs="Times New Roman"/>
        </w:rPr>
        <w:t>ОРГАНІЗАЦІЯ ТА СУСПІЛЬНИЙ УСТРІЙ ЗАПОРОЗЬКОЇ СІЧІ</w:t>
      </w:r>
      <w:bookmarkEnd w:id="9"/>
    </w:p>
    <w:p w14:paraId="20E05E6B" w14:textId="7FAA18B6" w:rsidR="00F03593" w:rsidRPr="00C93630" w:rsidRDefault="00F03593" w:rsidP="007912E8">
      <w:pPr>
        <w:ind w:left="720"/>
        <w:jc w:val="both"/>
        <w:rPr>
          <w:rFonts w:cs="Times New Roman"/>
          <w:szCs w:val="28"/>
        </w:rPr>
      </w:pPr>
      <w:r w:rsidRPr="00F03593">
        <w:rPr>
          <w:rFonts w:cs="Times New Roman"/>
        </w:rPr>
        <w:t xml:space="preserve"> </w:t>
      </w:r>
      <w:r w:rsidRPr="00F03593">
        <w:rPr>
          <w:rFonts w:cs="Times New Roman"/>
          <w:szCs w:val="28"/>
        </w:rPr>
        <w:t>Січ мала власну структуру влади, яка базувалась на принципах рівності, демократії та виборності.</w:t>
      </w:r>
    </w:p>
    <w:p w14:paraId="019D03DE" w14:textId="77777777" w:rsidR="00C93630" w:rsidRPr="00F03593" w:rsidRDefault="00C93630" w:rsidP="007912E8">
      <w:pPr>
        <w:ind w:left="720"/>
        <w:jc w:val="both"/>
        <w:rPr>
          <w:rFonts w:cs="Times New Roman"/>
          <w:szCs w:val="28"/>
        </w:rPr>
      </w:pPr>
    </w:p>
    <w:p w14:paraId="5A92E891" w14:textId="1F93F8AA" w:rsidR="00F03593" w:rsidRDefault="00F03593" w:rsidP="007912E8">
      <w:pPr>
        <w:jc w:val="both"/>
        <w:rPr>
          <w:rFonts w:cs="Times New Roman"/>
          <w:szCs w:val="28"/>
          <w:lang w:val="uk-UA"/>
        </w:rPr>
      </w:pPr>
      <w:bookmarkStart w:id="10" w:name="_Toc197205281"/>
      <w:r w:rsidRPr="00F03593">
        <w:rPr>
          <w:rStyle w:val="Heading3Char"/>
          <w:rFonts w:cs="Times New Roman"/>
        </w:rPr>
        <w:t>3.1. Кіш:</w:t>
      </w:r>
      <w:bookmarkEnd w:id="10"/>
      <w:r w:rsidRPr="00F03593">
        <w:rPr>
          <w:rFonts w:cs="Times New Roman"/>
        </w:rPr>
        <w:t xml:space="preserve"> </w:t>
      </w:r>
      <w:r w:rsidRPr="00F03593">
        <w:rPr>
          <w:rFonts w:cs="Times New Roman"/>
          <w:szCs w:val="28"/>
        </w:rPr>
        <w:t>Головний орган управління. Очолювався кошовим отаманом, який обирався на загальній раді</w:t>
      </w:r>
      <w:r w:rsidR="005770A2">
        <w:rPr>
          <w:rFonts w:cs="Times New Roman"/>
          <w:szCs w:val="28"/>
          <w:lang w:val="uk-UA"/>
        </w:rPr>
        <w:t xml:space="preserve"> </w:t>
      </w:r>
      <w:r w:rsidR="005770A2" w:rsidRPr="005770A2">
        <w:rPr>
          <w:rFonts w:cs="Times New Roman"/>
          <w:szCs w:val="28"/>
        </w:rPr>
        <w:t>й мав широкі повноваження, але його влада була обмежена волею громади</w:t>
      </w:r>
      <w:r w:rsidRPr="00F03593">
        <w:rPr>
          <w:rFonts w:cs="Times New Roman"/>
          <w:szCs w:val="28"/>
        </w:rPr>
        <w:t>. Кіш займався організацією військової справи та внутрішніми справами</w:t>
      </w:r>
      <w:r w:rsidR="008960E0" w:rsidRPr="008960E0">
        <w:rPr>
          <w:rFonts w:cs="Times New Roman"/>
          <w:szCs w:val="28"/>
        </w:rPr>
        <w:t>.</w:t>
      </w:r>
    </w:p>
    <w:p w14:paraId="30D6FA50" w14:textId="77777777" w:rsidR="007912E8" w:rsidRPr="00F03593" w:rsidRDefault="007912E8" w:rsidP="007912E8">
      <w:pPr>
        <w:jc w:val="both"/>
        <w:rPr>
          <w:rFonts w:cs="Times New Roman"/>
          <w:szCs w:val="28"/>
          <w:lang w:val="uk-UA"/>
        </w:rPr>
      </w:pPr>
    </w:p>
    <w:p w14:paraId="50F0D745" w14:textId="77777777" w:rsidR="00F03593" w:rsidRDefault="00F03593" w:rsidP="007912E8">
      <w:pPr>
        <w:jc w:val="both"/>
        <w:rPr>
          <w:rFonts w:cs="Times New Roman"/>
          <w:szCs w:val="28"/>
          <w:lang w:val="uk-UA"/>
        </w:rPr>
      </w:pPr>
      <w:bookmarkStart w:id="11" w:name="_Toc197205282"/>
      <w:r w:rsidRPr="00F03593">
        <w:rPr>
          <w:rStyle w:val="Heading3Char"/>
          <w:rFonts w:cs="Times New Roman"/>
        </w:rPr>
        <w:t>3.2. Рада:</w:t>
      </w:r>
      <w:bookmarkEnd w:id="11"/>
      <w:r w:rsidRPr="00F03593">
        <w:rPr>
          <w:rFonts w:cs="Times New Roman"/>
        </w:rPr>
        <w:t xml:space="preserve"> </w:t>
      </w:r>
      <w:r w:rsidRPr="00F03593">
        <w:rPr>
          <w:rFonts w:cs="Times New Roman"/>
          <w:szCs w:val="28"/>
        </w:rPr>
        <w:t>Вищий орган влади. Всі важливі рішення ухвалювались на раді, де кожен козак мав право голосу.</w:t>
      </w:r>
    </w:p>
    <w:p w14:paraId="367E0CCD" w14:textId="77777777" w:rsidR="007912E8" w:rsidRPr="00F03593" w:rsidRDefault="007912E8" w:rsidP="007912E8">
      <w:pPr>
        <w:jc w:val="both"/>
        <w:rPr>
          <w:rFonts w:cs="Times New Roman"/>
          <w:szCs w:val="28"/>
          <w:lang w:val="uk-UA"/>
        </w:rPr>
      </w:pPr>
    </w:p>
    <w:p w14:paraId="427F4EAE" w14:textId="503B68CD" w:rsidR="00F03593" w:rsidRDefault="00F03593" w:rsidP="007912E8">
      <w:pPr>
        <w:jc w:val="both"/>
        <w:rPr>
          <w:rFonts w:cs="Times New Roman"/>
          <w:szCs w:val="28"/>
          <w:lang w:val="uk-UA"/>
        </w:rPr>
      </w:pPr>
      <w:bookmarkStart w:id="12" w:name="_Toc197205283"/>
      <w:r w:rsidRPr="00F03593">
        <w:rPr>
          <w:rStyle w:val="Heading3Char"/>
          <w:rFonts w:cs="Times New Roman"/>
        </w:rPr>
        <w:lastRenderedPageBreak/>
        <w:t>3.3. Старшина:</w:t>
      </w:r>
      <w:bookmarkEnd w:id="12"/>
      <w:r w:rsidRPr="00F03593">
        <w:rPr>
          <w:rFonts w:cs="Times New Roman"/>
        </w:rPr>
        <w:t xml:space="preserve"> </w:t>
      </w:r>
      <w:r w:rsidR="00925577" w:rsidRPr="00925577">
        <w:rPr>
          <w:rFonts w:cs="Times New Roman"/>
          <w:szCs w:val="28"/>
        </w:rPr>
        <w:t>Кошовому допомагали старшини — писар (вів документацію), суддя (відповідав за правосуддя), обозний (завідував логістикою), осавул (заступник отамана у військових справах) та ін. Ці особи мали великий авторитет, але теж підлягали виборам.</w:t>
      </w:r>
    </w:p>
    <w:p w14:paraId="1DE949B6" w14:textId="77777777" w:rsidR="007912E8" w:rsidRPr="00F03593" w:rsidRDefault="007912E8" w:rsidP="007912E8">
      <w:pPr>
        <w:jc w:val="both"/>
        <w:rPr>
          <w:rFonts w:cs="Times New Roman"/>
          <w:szCs w:val="28"/>
          <w:lang w:val="uk-UA"/>
        </w:rPr>
      </w:pPr>
    </w:p>
    <w:p w14:paraId="79D7D448" w14:textId="77777777" w:rsidR="00AE6DF9" w:rsidRDefault="00F03593" w:rsidP="007912E8">
      <w:pPr>
        <w:jc w:val="both"/>
        <w:rPr>
          <w:rFonts w:eastAsiaTheme="majorEastAsia" w:cs="Times New Roman"/>
          <w:color w:val="0F4761" w:themeColor="accent1" w:themeShade="BF"/>
          <w:szCs w:val="28"/>
          <w:lang w:val="uk-UA"/>
        </w:rPr>
      </w:pPr>
      <w:bookmarkStart w:id="13" w:name="_Toc197205284"/>
      <w:r w:rsidRPr="00F03593">
        <w:rPr>
          <w:rStyle w:val="Heading3Char"/>
          <w:rFonts w:cs="Times New Roman"/>
        </w:rPr>
        <w:t>3.4.</w:t>
      </w:r>
      <w:bookmarkEnd w:id="13"/>
      <w:r w:rsidRPr="00F03593">
        <w:rPr>
          <w:rStyle w:val="Heading3Char"/>
          <w:rFonts w:cs="Times New Roman"/>
        </w:rPr>
        <w:t xml:space="preserve"> </w:t>
      </w:r>
      <w:r w:rsidR="00AE6DF9" w:rsidRPr="00AE6DF9">
        <w:rPr>
          <w:rFonts w:eastAsiaTheme="majorEastAsia" w:cs="Times New Roman"/>
          <w:color w:val="0F4761" w:themeColor="accent1" w:themeShade="BF"/>
          <w:szCs w:val="28"/>
        </w:rPr>
        <w:t>Закони і звичаї</w:t>
      </w:r>
    </w:p>
    <w:p w14:paraId="2F6B4035" w14:textId="5ABFD386" w:rsidR="00A258D8" w:rsidRDefault="00AE6DF9" w:rsidP="007912E8">
      <w:pPr>
        <w:jc w:val="both"/>
        <w:rPr>
          <w:rFonts w:cs="Times New Roman"/>
          <w:szCs w:val="28"/>
          <w:lang w:val="uk-UA"/>
        </w:rPr>
      </w:pPr>
      <w:r w:rsidRPr="00AE6DF9">
        <w:rPr>
          <w:rFonts w:cs="Times New Roman"/>
          <w:szCs w:val="28"/>
        </w:rPr>
        <w:t>У Січі панували жорсткі порядки: за крадіжку чи зраду карали смертю, а за пияцтво чи бійку — батогами або вигнанням. Завдяки цьому вдалося зберегти дисципліну й порядок у багатонаціональній та вибухонебезпечній громаді.</w:t>
      </w:r>
    </w:p>
    <w:p w14:paraId="43A3E4AC" w14:textId="77777777" w:rsidR="007912E8" w:rsidRPr="00F03593" w:rsidRDefault="007912E8" w:rsidP="00F03593">
      <w:pPr>
        <w:rPr>
          <w:rFonts w:cs="Times New Roman"/>
          <w:szCs w:val="28"/>
          <w:lang w:val="uk-UA"/>
        </w:rPr>
      </w:pPr>
    </w:p>
    <w:p w14:paraId="04DBD7BA" w14:textId="77777777" w:rsidR="007912E8" w:rsidRPr="007912E8" w:rsidRDefault="00F03593" w:rsidP="00D202A5">
      <w:pPr>
        <w:numPr>
          <w:ilvl w:val="0"/>
          <w:numId w:val="9"/>
        </w:numPr>
        <w:jc w:val="both"/>
        <w:rPr>
          <w:rFonts w:cs="Times New Roman"/>
          <w:szCs w:val="28"/>
        </w:rPr>
      </w:pPr>
      <w:bookmarkStart w:id="14" w:name="_Toc197205285"/>
      <w:r w:rsidRPr="00F03593">
        <w:rPr>
          <w:rStyle w:val="Heading2Char"/>
          <w:rFonts w:cs="Times New Roman"/>
        </w:rPr>
        <w:t>УЧАСТЬ КОЗАКІВ У БОРОТЬБІ ПРОТИ ОСМАНСЬКОЇ ІМПЕРІЇ ТА КРИМСЬКОГО ХАНСТВА</w:t>
      </w:r>
      <w:bookmarkEnd w:id="14"/>
      <w:r w:rsidRPr="00F03593">
        <w:rPr>
          <w:rFonts w:cs="Times New Roman"/>
        </w:rPr>
        <w:t xml:space="preserve"> </w:t>
      </w:r>
    </w:p>
    <w:p w14:paraId="2116BBFD" w14:textId="635311B9" w:rsidR="00F03593" w:rsidRDefault="00F03593" w:rsidP="00D202A5">
      <w:pPr>
        <w:ind w:left="720"/>
        <w:jc w:val="both"/>
        <w:rPr>
          <w:rFonts w:cs="Times New Roman"/>
          <w:szCs w:val="28"/>
          <w:lang w:val="uk-UA"/>
        </w:rPr>
      </w:pPr>
      <w:r w:rsidRPr="00F03593">
        <w:rPr>
          <w:rFonts w:cs="Times New Roman"/>
          <w:szCs w:val="28"/>
        </w:rPr>
        <w:t>Козаки активно протистояли турецько-татарській агресії, здійснюючи військові походи.</w:t>
      </w:r>
    </w:p>
    <w:p w14:paraId="7189E5AD" w14:textId="77777777" w:rsidR="009759A4" w:rsidRPr="00F03593" w:rsidRDefault="009759A4" w:rsidP="00D202A5">
      <w:pPr>
        <w:ind w:left="720"/>
        <w:jc w:val="both"/>
        <w:rPr>
          <w:rFonts w:cs="Times New Roman"/>
          <w:szCs w:val="28"/>
          <w:lang w:val="uk-UA"/>
        </w:rPr>
      </w:pPr>
    </w:p>
    <w:p w14:paraId="67F196CD" w14:textId="77777777" w:rsidR="00F01464" w:rsidRDefault="00F03593" w:rsidP="00D202A5">
      <w:pPr>
        <w:jc w:val="both"/>
        <w:rPr>
          <w:rStyle w:val="Heading3Char"/>
          <w:rFonts w:cs="Times New Roman"/>
          <w:sz w:val="36"/>
          <w:szCs w:val="36"/>
          <w:lang w:val="uk-UA"/>
        </w:rPr>
      </w:pPr>
      <w:bookmarkStart w:id="15" w:name="_Toc197205286"/>
      <w:r w:rsidRPr="00F03593">
        <w:rPr>
          <w:rStyle w:val="Heading3Char"/>
          <w:rFonts w:cs="Times New Roman"/>
        </w:rPr>
        <w:t>4.1. Морські походи</w:t>
      </w:r>
      <w:bookmarkEnd w:id="15"/>
    </w:p>
    <w:p w14:paraId="71BA9CAD" w14:textId="77777777" w:rsidR="00F01464" w:rsidRDefault="00F01464" w:rsidP="00D202A5">
      <w:pPr>
        <w:jc w:val="both"/>
        <w:rPr>
          <w:rFonts w:cs="Times New Roman"/>
          <w:szCs w:val="28"/>
          <w:lang w:val="uk-UA"/>
        </w:rPr>
      </w:pPr>
      <w:r w:rsidRPr="00F01464">
        <w:rPr>
          <w:rFonts w:cs="Times New Roman"/>
          <w:szCs w:val="28"/>
        </w:rPr>
        <w:t>Козаки прославились своїми морськими рейдами. На невеликих, але швидких човнах — «чайках» — вони атакували фортеці Османської імперії, зокрема Каффу, Варну, Трапезунд, іноді навіть підходили до берегів Стамбула. Ці рейди змушували турків тримати війська на узбережжі.</w:t>
      </w:r>
    </w:p>
    <w:p w14:paraId="262AEE0D" w14:textId="4B115D21" w:rsidR="009759A4" w:rsidRDefault="00E42D4A" w:rsidP="00E42D4A">
      <w:pPr>
        <w:jc w:val="center"/>
        <w:rPr>
          <w:rFonts w:cs="Times New Roman"/>
          <w:szCs w:val="28"/>
          <w:lang w:val="en-US"/>
        </w:rPr>
      </w:pPr>
      <w:r>
        <w:rPr>
          <w:noProof/>
        </w:rPr>
        <w:drawing>
          <wp:inline distT="0" distB="0" distL="0" distR="0" wp14:anchorId="3A47F223" wp14:editId="1FBC9991">
            <wp:extent cx="3810000" cy="2324100"/>
            <wp:effectExtent l="0" t="0" r="0" b="0"/>
            <wp:docPr id="986268616" name="Picture 2" descr="A drawing of a boat with people row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68616" name="Picture 2" descr="A drawing of a boat with people rowing&#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0000" cy="2324100"/>
                    </a:xfrm>
                    <a:prstGeom prst="rect">
                      <a:avLst/>
                    </a:prstGeom>
                    <a:noFill/>
                    <a:ln>
                      <a:noFill/>
                    </a:ln>
                  </pic:spPr>
                </pic:pic>
              </a:graphicData>
            </a:graphic>
          </wp:inline>
        </w:drawing>
      </w:r>
    </w:p>
    <w:p w14:paraId="5C79436B" w14:textId="7912D586" w:rsidR="00E42D4A" w:rsidRPr="00563850" w:rsidRDefault="00E42D4A" w:rsidP="00E42D4A">
      <w:pPr>
        <w:ind w:left="720"/>
        <w:jc w:val="center"/>
        <w:rPr>
          <w:rFonts w:cs="Times New Roman"/>
          <w:sz w:val="24"/>
          <w:szCs w:val="24"/>
          <w:lang w:val="ru-RU"/>
        </w:rPr>
      </w:pPr>
      <w:r w:rsidRPr="00D32D41">
        <w:rPr>
          <w:rFonts w:cs="Times New Roman"/>
          <w:sz w:val="24"/>
          <w:szCs w:val="24"/>
          <w:lang w:val="ru-RU"/>
        </w:rPr>
        <w:t xml:space="preserve">«Рис. </w:t>
      </w:r>
      <w:r w:rsidRPr="00B706EE">
        <w:rPr>
          <w:rFonts w:cs="Times New Roman"/>
          <w:sz w:val="24"/>
          <w:szCs w:val="24"/>
          <w:lang w:val="ru-RU"/>
        </w:rPr>
        <w:t>2</w:t>
      </w:r>
      <w:r w:rsidRPr="00D32D41">
        <w:rPr>
          <w:rFonts w:cs="Times New Roman"/>
          <w:sz w:val="24"/>
          <w:szCs w:val="24"/>
          <w:lang w:val="ru-RU"/>
        </w:rPr>
        <w:t xml:space="preserve"> –</w:t>
      </w:r>
      <w:r w:rsidRPr="00B706EE">
        <w:rPr>
          <w:rFonts w:cs="Times New Roman"/>
          <w:sz w:val="24"/>
          <w:szCs w:val="24"/>
          <w:lang w:val="ru-RU"/>
        </w:rPr>
        <w:t xml:space="preserve"> </w:t>
      </w:r>
      <w:r w:rsidR="00061CEE" w:rsidRPr="00B706EE">
        <w:rPr>
          <w:rFonts w:cs="Times New Roman"/>
          <w:sz w:val="24"/>
          <w:szCs w:val="24"/>
        </w:rPr>
        <w:t>Бій козацьких чайок з турецькою галерою</w:t>
      </w:r>
      <w:r w:rsidRPr="00D32D41">
        <w:rPr>
          <w:rFonts w:cs="Times New Roman"/>
          <w:sz w:val="24"/>
          <w:szCs w:val="24"/>
          <w:lang w:val="ru-RU"/>
        </w:rPr>
        <w:t>»</w:t>
      </w:r>
    </w:p>
    <w:p w14:paraId="278C82EA" w14:textId="34325D8F" w:rsidR="00C6151F" w:rsidRPr="00C6151F" w:rsidRDefault="00C6151F" w:rsidP="00C6151F">
      <w:pPr>
        <w:rPr>
          <w:rFonts w:cs="Times New Roman"/>
          <w:sz w:val="24"/>
          <w:szCs w:val="24"/>
          <w:lang w:val="en-US"/>
        </w:rPr>
      </w:pPr>
      <w:r>
        <w:rPr>
          <w:noProof/>
        </w:rPr>
        <w:lastRenderedPageBreak/>
        <w:drawing>
          <wp:inline distT="0" distB="0" distL="0" distR="0" wp14:anchorId="37B36602" wp14:editId="6FAD1B26">
            <wp:extent cx="5731510" cy="3223895"/>
            <wp:effectExtent l="0" t="0" r="2540" b="0"/>
            <wp:docPr id="370908157" name="Picture 3" descr="A painting of a battle of the spanish fl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08157" name="Picture 3" descr="A painting of a battle of the spanish flee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3D9827" w14:textId="24A8C8BD" w:rsidR="00C6151F" w:rsidRPr="00C6151F" w:rsidRDefault="00C6151F" w:rsidP="00C6151F">
      <w:pPr>
        <w:ind w:left="720"/>
        <w:jc w:val="center"/>
        <w:rPr>
          <w:rFonts w:cs="Times New Roman"/>
          <w:sz w:val="24"/>
          <w:szCs w:val="24"/>
          <w:lang w:val="ru-RU"/>
        </w:rPr>
      </w:pPr>
      <w:r w:rsidRPr="00D32D41">
        <w:rPr>
          <w:rFonts w:cs="Times New Roman"/>
          <w:sz w:val="24"/>
          <w:szCs w:val="24"/>
          <w:lang w:val="ru-RU"/>
        </w:rPr>
        <w:t xml:space="preserve">«Рис. </w:t>
      </w:r>
      <w:r w:rsidRPr="00E444B8">
        <w:rPr>
          <w:rFonts w:cs="Times New Roman"/>
          <w:sz w:val="24"/>
          <w:szCs w:val="24"/>
          <w:lang w:val="ru-RU"/>
        </w:rPr>
        <w:t>3</w:t>
      </w:r>
      <w:r w:rsidRPr="00D32D41">
        <w:rPr>
          <w:rFonts w:cs="Times New Roman"/>
          <w:sz w:val="24"/>
          <w:szCs w:val="24"/>
          <w:lang w:val="ru-RU"/>
        </w:rPr>
        <w:t xml:space="preserve"> –</w:t>
      </w:r>
      <w:r w:rsidR="00E444B8" w:rsidRPr="00563850">
        <w:rPr>
          <w:rFonts w:cs="Times New Roman"/>
          <w:sz w:val="24"/>
          <w:szCs w:val="24"/>
          <w:lang w:val="ru-RU"/>
        </w:rPr>
        <w:t xml:space="preserve"> </w:t>
      </w:r>
      <w:r w:rsidR="00E444B8" w:rsidRPr="00E444B8">
        <w:rPr>
          <w:rFonts w:cs="Times New Roman"/>
          <w:sz w:val="24"/>
          <w:szCs w:val="24"/>
        </w:rPr>
        <w:t>Козаки здобувають Кафу</w:t>
      </w:r>
      <w:r w:rsidRPr="00D32D41">
        <w:rPr>
          <w:rFonts w:cs="Times New Roman"/>
          <w:sz w:val="24"/>
          <w:szCs w:val="24"/>
          <w:lang w:val="ru-RU"/>
        </w:rPr>
        <w:t>»</w:t>
      </w:r>
    </w:p>
    <w:p w14:paraId="5B35BB68" w14:textId="77777777" w:rsidR="00E42D4A" w:rsidRPr="00B706EE" w:rsidRDefault="00E42D4A" w:rsidP="00D202A5">
      <w:pPr>
        <w:jc w:val="both"/>
        <w:rPr>
          <w:rFonts w:cs="Times New Roman"/>
          <w:szCs w:val="28"/>
          <w:lang w:val="ru-RU"/>
        </w:rPr>
      </w:pPr>
    </w:p>
    <w:p w14:paraId="31B40412" w14:textId="77777777" w:rsidR="009759A4" w:rsidRDefault="00F03593" w:rsidP="00D202A5">
      <w:pPr>
        <w:jc w:val="both"/>
        <w:rPr>
          <w:rStyle w:val="Heading3Char"/>
          <w:rFonts w:cs="Times New Roman"/>
          <w:sz w:val="36"/>
          <w:szCs w:val="36"/>
          <w:lang w:val="uk-UA"/>
        </w:rPr>
      </w:pPr>
      <w:bookmarkStart w:id="16" w:name="_Toc197205287"/>
      <w:r w:rsidRPr="00F03593">
        <w:rPr>
          <w:rStyle w:val="Heading3Char"/>
          <w:rFonts w:cs="Times New Roman"/>
        </w:rPr>
        <w:t>4.2. Сухопутні рейди</w:t>
      </w:r>
      <w:bookmarkEnd w:id="16"/>
    </w:p>
    <w:p w14:paraId="480ABFC2" w14:textId="60E7A50E" w:rsidR="00F03593" w:rsidRDefault="00F03593" w:rsidP="00D202A5">
      <w:pPr>
        <w:jc w:val="both"/>
        <w:rPr>
          <w:rFonts w:cs="Times New Roman"/>
          <w:szCs w:val="28"/>
          <w:lang w:val="uk-UA"/>
        </w:rPr>
      </w:pPr>
      <w:r w:rsidRPr="00F03593">
        <w:rPr>
          <w:rFonts w:cs="Times New Roman"/>
          <w:szCs w:val="28"/>
        </w:rPr>
        <w:t xml:space="preserve"> Запорожці нападали на татарські улуси, звільняли полонених і знищували татарські загони, що загрожували українському населенню.</w:t>
      </w:r>
      <w:r w:rsidR="00F01B5C" w:rsidRPr="00F01B5C">
        <w:t xml:space="preserve"> </w:t>
      </w:r>
      <w:r w:rsidR="00F01B5C" w:rsidRPr="00F01B5C">
        <w:rPr>
          <w:rFonts w:cs="Times New Roman"/>
          <w:szCs w:val="28"/>
        </w:rPr>
        <w:t>Така активність значно знижувала військовий потенціал Криму.</w:t>
      </w:r>
    </w:p>
    <w:p w14:paraId="07450445" w14:textId="77777777" w:rsidR="009759A4" w:rsidRPr="00F03593" w:rsidRDefault="009759A4" w:rsidP="00D202A5">
      <w:pPr>
        <w:jc w:val="both"/>
        <w:rPr>
          <w:rFonts w:cs="Times New Roman"/>
          <w:szCs w:val="28"/>
          <w:lang w:val="uk-UA"/>
        </w:rPr>
      </w:pPr>
    </w:p>
    <w:p w14:paraId="3DA7C008" w14:textId="77777777" w:rsidR="009759A4" w:rsidRDefault="00F03593" w:rsidP="00D202A5">
      <w:pPr>
        <w:jc w:val="both"/>
        <w:rPr>
          <w:rStyle w:val="Heading3Char"/>
          <w:rFonts w:cs="Times New Roman"/>
          <w:lang w:val="uk-UA"/>
        </w:rPr>
      </w:pPr>
      <w:bookmarkStart w:id="17" w:name="_Toc197205288"/>
      <w:r w:rsidRPr="00F03593">
        <w:rPr>
          <w:rStyle w:val="Heading3Char"/>
          <w:rFonts w:cs="Times New Roman"/>
        </w:rPr>
        <w:t>4.3. Оборона кордонів</w:t>
      </w:r>
      <w:bookmarkEnd w:id="17"/>
    </w:p>
    <w:p w14:paraId="5F6B4653" w14:textId="5B072F20" w:rsidR="00F03593" w:rsidRDefault="00F03593" w:rsidP="00D202A5">
      <w:pPr>
        <w:jc w:val="both"/>
        <w:rPr>
          <w:rFonts w:cs="Times New Roman"/>
          <w:szCs w:val="28"/>
          <w:lang w:val="uk-UA"/>
        </w:rPr>
      </w:pPr>
      <w:r w:rsidRPr="00F03593">
        <w:rPr>
          <w:rFonts w:cs="Times New Roman"/>
          <w:szCs w:val="28"/>
        </w:rPr>
        <w:t>Козаки стали головною силою, що захищала південні рубежі від нападів.</w:t>
      </w:r>
    </w:p>
    <w:p w14:paraId="3C8F2BBE" w14:textId="77777777" w:rsidR="009759A4" w:rsidRPr="00F03593" w:rsidRDefault="009759A4" w:rsidP="00D202A5">
      <w:pPr>
        <w:jc w:val="both"/>
        <w:rPr>
          <w:rFonts w:cs="Times New Roman"/>
          <w:szCs w:val="28"/>
          <w:lang w:val="uk-UA"/>
        </w:rPr>
      </w:pPr>
    </w:p>
    <w:p w14:paraId="3175C601" w14:textId="2CDA4523" w:rsidR="00F03593" w:rsidRDefault="00F03593" w:rsidP="00D202A5">
      <w:pPr>
        <w:jc w:val="both"/>
        <w:rPr>
          <w:rStyle w:val="Heading3Char"/>
          <w:rFonts w:cs="Times New Roman"/>
          <w:lang w:val="uk-UA"/>
        </w:rPr>
      </w:pPr>
      <w:bookmarkStart w:id="18" w:name="_Toc197205289"/>
      <w:r w:rsidRPr="00F03593">
        <w:rPr>
          <w:rStyle w:val="Heading3Char"/>
          <w:rFonts w:cs="Times New Roman"/>
        </w:rPr>
        <w:t>4.4. Хотинська битва 1621 р.</w:t>
      </w:r>
      <w:bookmarkEnd w:id="18"/>
    </w:p>
    <w:p w14:paraId="7670CB72" w14:textId="5D43D908" w:rsidR="009759A4" w:rsidRPr="00563850" w:rsidRDefault="009759A4" w:rsidP="005D1DC8">
      <w:pPr>
        <w:jc w:val="both"/>
        <w:rPr>
          <w:rFonts w:cs="Times New Roman"/>
          <w:szCs w:val="28"/>
          <w:lang w:val="ru-RU"/>
        </w:rPr>
      </w:pPr>
      <w:r w:rsidRPr="009759A4">
        <w:rPr>
          <w:rFonts w:cs="Times New Roman"/>
          <w:szCs w:val="28"/>
        </w:rPr>
        <w:t>Визначний момент — участь у Хотинській битві, де козацьке військо під проводом Сагайдачного допомогло зупинити османський наступ. Їх героїзм визнавали навіть вороги, а сама битва стала переломним моментом у протистоянні з Портою.</w:t>
      </w:r>
    </w:p>
    <w:p w14:paraId="4248F739" w14:textId="1EBD3FCC" w:rsidR="005D1DC8" w:rsidRPr="005D1DC8" w:rsidRDefault="005D1DC8" w:rsidP="00D96244">
      <w:pPr>
        <w:jc w:val="center"/>
        <w:rPr>
          <w:rFonts w:cs="Times New Roman"/>
          <w:szCs w:val="28"/>
          <w:lang w:val="en-US"/>
        </w:rPr>
      </w:pPr>
      <w:r>
        <w:rPr>
          <w:noProof/>
        </w:rPr>
        <w:lastRenderedPageBreak/>
        <w:drawing>
          <wp:inline distT="0" distB="0" distL="0" distR="0" wp14:anchorId="1BDE7FD4" wp14:editId="07DF734C">
            <wp:extent cx="5029200" cy="2778707"/>
            <wp:effectExtent l="0" t="0" r="0" b="3175"/>
            <wp:docPr id="744537234" name="Picture 4" descr="Запорозькі козаки в Хотинській війні 1621 року (частина I) - Про Україн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Запорозькі козаки в Хотинській війні 1621 року (частина I) - Про Україну"/>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45393" cy="2787654"/>
                    </a:xfrm>
                    <a:prstGeom prst="rect">
                      <a:avLst/>
                    </a:prstGeom>
                    <a:noFill/>
                    <a:ln>
                      <a:noFill/>
                    </a:ln>
                  </pic:spPr>
                </pic:pic>
              </a:graphicData>
            </a:graphic>
          </wp:inline>
        </w:drawing>
      </w:r>
    </w:p>
    <w:p w14:paraId="766E994F" w14:textId="08CB0119" w:rsidR="005D1DC8" w:rsidRPr="00C6151F" w:rsidRDefault="005D1DC8" w:rsidP="005D1DC8">
      <w:pPr>
        <w:ind w:left="720"/>
        <w:jc w:val="center"/>
        <w:rPr>
          <w:rFonts w:cs="Times New Roman"/>
          <w:sz w:val="24"/>
          <w:szCs w:val="24"/>
          <w:lang w:val="ru-RU"/>
        </w:rPr>
      </w:pPr>
      <w:r w:rsidRPr="00D32D41">
        <w:rPr>
          <w:rFonts w:cs="Times New Roman"/>
          <w:sz w:val="24"/>
          <w:szCs w:val="24"/>
          <w:lang w:val="ru-RU"/>
        </w:rPr>
        <w:t xml:space="preserve">«Рис. </w:t>
      </w:r>
      <w:r>
        <w:rPr>
          <w:rFonts w:cs="Times New Roman"/>
          <w:sz w:val="24"/>
          <w:szCs w:val="24"/>
          <w:lang w:val="en-US"/>
        </w:rPr>
        <w:t>4</w:t>
      </w:r>
      <w:r w:rsidRPr="00D32D41">
        <w:rPr>
          <w:rFonts w:cs="Times New Roman"/>
          <w:sz w:val="24"/>
          <w:szCs w:val="24"/>
          <w:lang w:val="ru-RU"/>
        </w:rPr>
        <w:t xml:space="preserve"> –</w:t>
      </w:r>
      <w:r w:rsidR="00F9489C">
        <w:rPr>
          <w:rFonts w:cs="Times New Roman"/>
          <w:sz w:val="24"/>
          <w:szCs w:val="24"/>
          <w:lang w:val="en-US"/>
        </w:rPr>
        <w:t xml:space="preserve"> </w:t>
      </w:r>
      <w:r w:rsidR="00F9489C" w:rsidRPr="00F03593">
        <w:rPr>
          <w:sz w:val="24"/>
          <w:szCs w:val="24"/>
        </w:rPr>
        <w:t>Хотинська битва</w:t>
      </w:r>
      <w:r>
        <w:rPr>
          <w:rFonts w:cs="Times New Roman"/>
          <w:sz w:val="24"/>
          <w:szCs w:val="24"/>
          <w:lang w:val="en-US"/>
        </w:rPr>
        <w:t xml:space="preserve"> </w:t>
      </w:r>
      <w:r w:rsidRPr="00D32D41">
        <w:rPr>
          <w:rFonts w:cs="Times New Roman"/>
          <w:sz w:val="24"/>
          <w:szCs w:val="24"/>
          <w:lang w:val="ru-RU"/>
        </w:rPr>
        <w:t>»</w:t>
      </w:r>
    </w:p>
    <w:p w14:paraId="1C4094DF" w14:textId="77777777" w:rsidR="00AF3125" w:rsidRPr="00F03593" w:rsidRDefault="00AF3125" w:rsidP="00F03593">
      <w:pPr>
        <w:rPr>
          <w:rFonts w:cs="Times New Roman"/>
          <w:szCs w:val="28"/>
          <w:lang w:val="uk-UA"/>
        </w:rPr>
      </w:pPr>
    </w:p>
    <w:p w14:paraId="6EEAF87A" w14:textId="77777777" w:rsidR="00B00509" w:rsidRPr="00B00509" w:rsidRDefault="00F03593" w:rsidP="00746261">
      <w:pPr>
        <w:numPr>
          <w:ilvl w:val="0"/>
          <w:numId w:val="10"/>
        </w:numPr>
        <w:jc w:val="both"/>
        <w:rPr>
          <w:rFonts w:cs="Times New Roman"/>
          <w:szCs w:val="28"/>
        </w:rPr>
      </w:pPr>
      <w:bookmarkStart w:id="19" w:name="_Toc197205290"/>
      <w:r w:rsidRPr="00F03593">
        <w:rPr>
          <w:rStyle w:val="Heading2Char"/>
          <w:rFonts w:cs="Times New Roman"/>
        </w:rPr>
        <w:t>РЕЛІГІЙНА І КУЛЬТУРНА РОЛЬ КОЗАЦТВА</w:t>
      </w:r>
      <w:bookmarkEnd w:id="19"/>
      <w:r w:rsidRPr="00F03593">
        <w:rPr>
          <w:rFonts w:cs="Times New Roman"/>
        </w:rPr>
        <w:t xml:space="preserve"> </w:t>
      </w:r>
    </w:p>
    <w:p w14:paraId="0E39E4C4" w14:textId="50B29AD7" w:rsidR="00F03593" w:rsidRPr="00D202A5" w:rsidRDefault="00F03593" w:rsidP="00746261">
      <w:pPr>
        <w:ind w:left="720"/>
        <w:jc w:val="both"/>
        <w:rPr>
          <w:rFonts w:cs="Times New Roman"/>
          <w:szCs w:val="28"/>
        </w:rPr>
      </w:pPr>
      <w:r w:rsidRPr="00F03593">
        <w:rPr>
          <w:rFonts w:cs="Times New Roman"/>
          <w:szCs w:val="28"/>
        </w:rPr>
        <w:t>Козацтво стало не лише військовою силою, а й охоронцем духовності та культури.</w:t>
      </w:r>
    </w:p>
    <w:p w14:paraId="41D8A0C4" w14:textId="77777777" w:rsidR="00D202A5" w:rsidRPr="00F03593" w:rsidRDefault="00D202A5" w:rsidP="00746261">
      <w:pPr>
        <w:ind w:left="720"/>
        <w:jc w:val="both"/>
        <w:rPr>
          <w:rFonts w:cs="Times New Roman"/>
          <w:szCs w:val="28"/>
        </w:rPr>
      </w:pPr>
    </w:p>
    <w:p w14:paraId="3BB6502D" w14:textId="77777777" w:rsidR="00B00509" w:rsidRDefault="00F03593" w:rsidP="00746261">
      <w:pPr>
        <w:jc w:val="both"/>
        <w:rPr>
          <w:rStyle w:val="Heading3Char"/>
          <w:rFonts w:cs="Times New Roman"/>
          <w:lang w:val="uk-UA"/>
        </w:rPr>
      </w:pPr>
      <w:bookmarkStart w:id="20" w:name="_Toc197205291"/>
      <w:r w:rsidRPr="00F03593">
        <w:rPr>
          <w:rStyle w:val="Heading3Char"/>
          <w:rFonts w:cs="Times New Roman"/>
        </w:rPr>
        <w:t>5.1. Захист православної церкви</w:t>
      </w:r>
      <w:bookmarkEnd w:id="20"/>
    </w:p>
    <w:p w14:paraId="6CEC09D4" w14:textId="77777777" w:rsidR="00B00509" w:rsidRPr="00563850" w:rsidRDefault="00B00509" w:rsidP="00746261">
      <w:pPr>
        <w:jc w:val="both"/>
        <w:rPr>
          <w:rFonts w:cs="Times New Roman"/>
          <w:szCs w:val="28"/>
        </w:rPr>
      </w:pPr>
      <w:r w:rsidRPr="00B00509">
        <w:rPr>
          <w:rFonts w:cs="Times New Roman"/>
          <w:szCs w:val="28"/>
        </w:rPr>
        <w:t xml:space="preserve">Козацтво виступало проти унії, яка насаджувалась польською владою, й активно підтримувало православні братства, школи, монастирі, надаючи їм фінансову й військову підтримку. </w:t>
      </w:r>
    </w:p>
    <w:p w14:paraId="51C389FB" w14:textId="01C2D880" w:rsidR="00B232CD" w:rsidRPr="0033691B" w:rsidRDefault="00AA68B2" w:rsidP="00AA68B2">
      <w:pPr>
        <w:jc w:val="center"/>
        <w:rPr>
          <w:rFonts w:cs="Times New Roman"/>
          <w:szCs w:val="28"/>
          <w:lang w:val="uk-UA"/>
        </w:rPr>
      </w:pPr>
      <w:r>
        <w:rPr>
          <w:rFonts w:cs="Times New Roman"/>
          <w:szCs w:val="28"/>
          <w:lang w:val="uk-UA"/>
        </w:rPr>
        <w:t xml:space="preserve">          </w:t>
      </w:r>
      <w:r w:rsidR="00B232CD">
        <w:rPr>
          <w:noProof/>
        </w:rPr>
        <w:drawing>
          <wp:inline distT="0" distB="0" distL="0" distR="0" wp14:anchorId="7A3F4806" wp14:editId="3D62DDA4">
            <wp:extent cx="3300191" cy="2700655"/>
            <wp:effectExtent l="0" t="0" r="0" b="4445"/>
            <wp:docPr id="450943165" name="Picture 5" descr="Релігійність українського козац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Релігійність українського козацтв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0191" cy="2700655"/>
                    </a:xfrm>
                    <a:prstGeom prst="rect">
                      <a:avLst/>
                    </a:prstGeom>
                    <a:noFill/>
                    <a:ln>
                      <a:noFill/>
                    </a:ln>
                  </pic:spPr>
                </pic:pic>
              </a:graphicData>
            </a:graphic>
          </wp:inline>
        </w:drawing>
      </w:r>
    </w:p>
    <w:p w14:paraId="3EBC6BAC" w14:textId="186695C0" w:rsidR="0033691B" w:rsidRPr="00C6151F" w:rsidRDefault="0033691B" w:rsidP="0033691B">
      <w:pPr>
        <w:ind w:left="720"/>
        <w:jc w:val="center"/>
        <w:rPr>
          <w:rFonts w:cs="Times New Roman"/>
          <w:sz w:val="24"/>
          <w:szCs w:val="24"/>
          <w:lang w:val="ru-RU"/>
        </w:rPr>
      </w:pPr>
      <w:r w:rsidRPr="00D32D41">
        <w:rPr>
          <w:rFonts w:cs="Times New Roman"/>
          <w:sz w:val="24"/>
          <w:szCs w:val="24"/>
          <w:lang w:val="ru-RU"/>
        </w:rPr>
        <w:t xml:space="preserve">«Рис. </w:t>
      </w:r>
      <w:r>
        <w:rPr>
          <w:rFonts w:cs="Times New Roman"/>
          <w:sz w:val="24"/>
          <w:szCs w:val="24"/>
          <w:lang w:val="uk-UA"/>
        </w:rPr>
        <w:t>5</w:t>
      </w:r>
      <w:r w:rsidRPr="00D32D41">
        <w:rPr>
          <w:rFonts w:cs="Times New Roman"/>
          <w:sz w:val="24"/>
          <w:szCs w:val="24"/>
          <w:lang w:val="ru-RU"/>
        </w:rPr>
        <w:t xml:space="preserve"> –</w:t>
      </w:r>
      <w:r w:rsidRPr="00974E50">
        <w:rPr>
          <w:rFonts w:cs="Times New Roman"/>
          <w:sz w:val="24"/>
          <w:szCs w:val="24"/>
          <w:lang w:val="ru-RU"/>
        </w:rPr>
        <w:t xml:space="preserve"> </w:t>
      </w:r>
      <w:r w:rsidR="00974E50" w:rsidRPr="00974E50">
        <w:rPr>
          <w:sz w:val="24"/>
          <w:szCs w:val="24"/>
          <w:lang w:val="uk-UA"/>
        </w:rPr>
        <w:t>Козаки та православна церков</w:t>
      </w:r>
      <w:r w:rsidRPr="00D32D41">
        <w:rPr>
          <w:rFonts w:cs="Times New Roman"/>
          <w:sz w:val="24"/>
          <w:szCs w:val="24"/>
          <w:lang w:val="ru-RU"/>
        </w:rPr>
        <w:t>»</w:t>
      </w:r>
    </w:p>
    <w:p w14:paraId="1B785B95" w14:textId="77777777" w:rsidR="00B00509" w:rsidRDefault="00B00509" w:rsidP="00746261">
      <w:pPr>
        <w:jc w:val="both"/>
        <w:rPr>
          <w:rFonts w:cs="Times New Roman"/>
          <w:lang w:val="uk-UA"/>
        </w:rPr>
      </w:pPr>
    </w:p>
    <w:p w14:paraId="06094894" w14:textId="77777777" w:rsidR="00004022" w:rsidRDefault="00F03593" w:rsidP="00746261">
      <w:pPr>
        <w:jc w:val="both"/>
        <w:rPr>
          <w:rStyle w:val="Heading3Char"/>
          <w:rFonts w:cs="Times New Roman"/>
          <w:lang w:val="uk-UA"/>
        </w:rPr>
      </w:pPr>
      <w:bookmarkStart w:id="21" w:name="_Toc197205292"/>
      <w:r w:rsidRPr="00F03593">
        <w:rPr>
          <w:rStyle w:val="Heading3Char"/>
          <w:rFonts w:cs="Times New Roman"/>
        </w:rPr>
        <w:t>5.2. Відновлення Київської митрополії</w:t>
      </w:r>
      <w:bookmarkEnd w:id="21"/>
    </w:p>
    <w:p w14:paraId="4B447402" w14:textId="19FCFF7A" w:rsidR="00004022" w:rsidRDefault="00004022" w:rsidP="00746261">
      <w:pPr>
        <w:jc w:val="both"/>
        <w:rPr>
          <w:rFonts w:cs="Times New Roman"/>
          <w:szCs w:val="28"/>
          <w:lang w:val="uk-UA"/>
        </w:rPr>
      </w:pPr>
      <w:r w:rsidRPr="00004022">
        <w:rPr>
          <w:rFonts w:cs="Times New Roman"/>
          <w:szCs w:val="28"/>
        </w:rPr>
        <w:t>У 1620 році за сприяння Петра Сагайдачного було відновлено Київську митрополію. Це дало українському православ’ю новий імпульс і сприяло формуванню національної церкви.</w:t>
      </w:r>
    </w:p>
    <w:p w14:paraId="5B7E9398" w14:textId="7750B04F" w:rsidR="00004022" w:rsidRDefault="00AA68B2" w:rsidP="00AA68B2">
      <w:pPr>
        <w:jc w:val="center"/>
        <w:rPr>
          <w:rFonts w:cs="Times New Roman"/>
          <w:szCs w:val="28"/>
          <w:lang w:val="uk-UA"/>
        </w:rPr>
      </w:pPr>
      <w:r>
        <w:rPr>
          <w:noProof/>
        </w:rPr>
        <w:drawing>
          <wp:inline distT="0" distB="0" distL="0" distR="0" wp14:anchorId="6404CF4F" wp14:editId="53C73764">
            <wp:extent cx="2697480" cy="3949386"/>
            <wp:effectExtent l="0" t="0" r="7620" b="0"/>
            <wp:docPr id="136624437" name="Picture 6" descr="Київська митрополія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Київська митрополія - Wikiwa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9728" cy="3981959"/>
                    </a:xfrm>
                    <a:prstGeom prst="rect">
                      <a:avLst/>
                    </a:prstGeom>
                    <a:noFill/>
                    <a:ln>
                      <a:noFill/>
                    </a:ln>
                  </pic:spPr>
                </pic:pic>
              </a:graphicData>
            </a:graphic>
          </wp:inline>
        </w:drawing>
      </w:r>
    </w:p>
    <w:p w14:paraId="1219DA99" w14:textId="0CB69A04" w:rsidR="00AA68B2" w:rsidRPr="00563850" w:rsidRDefault="00AA68B2" w:rsidP="001F5720">
      <w:pPr>
        <w:jc w:val="center"/>
        <w:rPr>
          <w:rFonts w:cs="Times New Roman"/>
          <w:szCs w:val="28"/>
          <w:lang w:val="uk-UA"/>
        </w:rPr>
      </w:pPr>
      <w:r w:rsidRPr="00563850">
        <w:rPr>
          <w:rFonts w:cs="Times New Roman"/>
          <w:szCs w:val="28"/>
          <w:lang w:val="uk-UA"/>
        </w:rPr>
        <w:t xml:space="preserve">«Рис. </w:t>
      </w:r>
      <w:r>
        <w:rPr>
          <w:rFonts w:cs="Times New Roman"/>
          <w:szCs w:val="28"/>
          <w:lang w:val="uk-UA"/>
        </w:rPr>
        <w:t>6</w:t>
      </w:r>
      <w:r w:rsidRPr="00563850">
        <w:rPr>
          <w:rFonts w:cs="Times New Roman"/>
          <w:szCs w:val="28"/>
          <w:lang w:val="uk-UA"/>
        </w:rPr>
        <w:t xml:space="preserve"> – </w:t>
      </w:r>
      <w:r w:rsidRPr="00F03593">
        <w:rPr>
          <w:sz w:val="24"/>
          <w:szCs w:val="24"/>
        </w:rPr>
        <w:t>Київської митрополії</w:t>
      </w:r>
      <w:r w:rsidRPr="00563850">
        <w:rPr>
          <w:rFonts w:cs="Times New Roman"/>
          <w:szCs w:val="28"/>
          <w:lang w:val="uk-UA"/>
        </w:rPr>
        <w:t>»</w:t>
      </w:r>
    </w:p>
    <w:p w14:paraId="0CFA646A" w14:textId="2205A4F1" w:rsidR="00AA68B2" w:rsidRPr="00F03593" w:rsidRDefault="00AA68B2" w:rsidP="00746261">
      <w:pPr>
        <w:jc w:val="both"/>
        <w:rPr>
          <w:rFonts w:cs="Times New Roman"/>
          <w:szCs w:val="28"/>
          <w:lang w:val="uk-UA"/>
        </w:rPr>
      </w:pPr>
    </w:p>
    <w:p w14:paraId="04B40912" w14:textId="6C657D99" w:rsidR="00F03593" w:rsidRDefault="00F03593" w:rsidP="00746261">
      <w:pPr>
        <w:jc w:val="both"/>
        <w:rPr>
          <w:rStyle w:val="Heading3Char"/>
          <w:rFonts w:cs="Times New Roman"/>
          <w:lang w:val="uk-UA"/>
        </w:rPr>
      </w:pPr>
      <w:bookmarkStart w:id="22" w:name="_Toc197205293"/>
      <w:r w:rsidRPr="00F03593">
        <w:rPr>
          <w:rStyle w:val="Heading3Char"/>
          <w:rFonts w:cs="Times New Roman"/>
        </w:rPr>
        <w:t>5.3. Підтримка освіти</w:t>
      </w:r>
      <w:bookmarkEnd w:id="22"/>
    </w:p>
    <w:p w14:paraId="34688CFE" w14:textId="52ACC554" w:rsidR="002E424F" w:rsidRPr="002E424F" w:rsidRDefault="002E424F" w:rsidP="00746261">
      <w:pPr>
        <w:jc w:val="both"/>
        <w:rPr>
          <w:rFonts w:cs="Times New Roman"/>
          <w:szCs w:val="28"/>
          <w:lang w:val="uk-UA"/>
        </w:rPr>
      </w:pPr>
      <w:r w:rsidRPr="002E424F">
        <w:rPr>
          <w:rFonts w:cs="Times New Roman"/>
          <w:szCs w:val="28"/>
        </w:rPr>
        <w:t>Козаки підтримували братські школи, жертвували кошти на друкарні, книги та навчальні заклади. Вони розуміли, що знання є не менш важливим інструментом боротьби, ніж шабля.</w:t>
      </w:r>
    </w:p>
    <w:p w14:paraId="1F238CE2" w14:textId="09896FDC" w:rsidR="00AF3125" w:rsidRPr="00F03593" w:rsidRDefault="00AF3125" w:rsidP="00746261">
      <w:pPr>
        <w:jc w:val="both"/>
        <w:rPr>
          <w:rFonts w:cs="Times New Roman"/>
          <w:szCs w:val="28"/>
          <w:lang w:val="uk-UA"/>
        </w:rPr>
      </w:pPr>
    </w:p>
    <w:p w14:paraId="703E94B1" w14:textId="5358B4BF" w:rsidR="00A869D0" w:rsidRPr="00A869D0" w:rsidRDefault="00F03593" w:rsidP="00746261">
      <w:pPr>
        <w:numPr>
          <w:ilvl w:val="0"/>
          <w:numId w:val="11"/>
        </w:numPr>
        <w:jc w:val="both"/>
        <w:rPr>
          <w:rStyle w:val="Heading2Char"/>
          <w:rFonts w:eastAsiaTheme="minorHAnsi" w:cs="Times New Roman"/>
          <w:color w:val="auto"/>
          <w:sz w:val="22"/>
          <w:szCs w:val="22"/>
        </w:rPr>
      </w:pPr>
      <w:bookmarkStart w:id="23" w:name="_Toc197205294"/>
      <w:r w:rsidRPr="00F03593">
        <w:rPr>
          <w:rStyle w:val="Heading2Char"/>
          <w:rFonts w:cs="Times New Roman"/>
        </w:rPr>
        <w:t>ДИПЛОМАТІЯ ТА ПОЛІТИКА КОЗАЦТВА</w:t>
      </w:r>
      <w:bookmarkEnd w:id="23"/>
    </w:p>
    <w:p w14:paraId="09CCB2A9" w14:textId="2E222DAA" w:rsidR="00F03593" w:rsidRDefault="00F03593" w:rsidP="00746261">
      <w:pPr>
        <w:ind w:left="720"/>
        <w:jc w:val="both"/>
        <w:rPr>
          <w:rFonts w:cs="Times New Roman"/>
          <w:szCs w:val="28"/>
          <w:lang w:val="uk-UA"/>
        </w:rPr>
      </w:pPr>
      <w:r w:rsidRPr="00F03593">
        <w:rPr>
          <w:rFonts w:cs="Times New Roman"/>
        </w:rPr>
        <w:t xml:space="preserve"> </w:t>
      </w:r>
      <w:r w:rsidRPr="00F03593">
        <w:rPr>
          <w:rFonts w:cs="Times New Roman"/>
          <w:szCs w:val="28"/>
        </w:rPr>
        <w:t>Козацтво прагнуло визнання та легалізації свого статусу, використовуючи дипломатичні засоби.</w:t>
      </w:r>
    </w:p>
    <w:p w14:paraId="15E012F6" w14:textId="77777777" w:rsidR="00A869D0" w:rsidRPr="00F03593" w:rsidRDefault="00A869D0" w:rsidP="00746261">
      <w:pPr>
        <w:ind w:left="720"/>
        <w:jc w:val="both"/>
        <w:rPr>
          <w:rFonts w:cs="Times New Roman"/>
          <w:lang w:val="uk-UA"/>
        </w:rPr>
      </w:pPr>
    </w:p>
    <w:p w14:paraId="42FDDABF" w14:textId="77777777" w:rsidR="008A4C5C" w:rsidRDefault="00F03593" w:rsidP="00746261">
      <w:pPr>
        <w:jc w:val="both"/>
        <w:rPr>
          <w:rStyle w:val="Heading3Char"/>
          <w:rFonts w:cs="Times New Roman"/>
          <w:lang w:val="uk-UA"/>
        </w:rPr>
      </w:pPr>
      <w:bookmarkStart w:id="24" w:name="_Toc197205295"/>
      <w:r w:rsidRPr="00F03593">
        <w:rPr>
          <w:rStyle w:val="Heading3Char"/>
          <w:rFonts w:cs="Times New Roman"/>
        </w:rPr>
        <w:lastRenderedPageBreak/>
        <w:t>6.1. Відносини з Річчю Посполитою</w:t>
      </w:r>
      <w:bookmarkEnd w:id="24"/>
    </w:p>
    <w:p w14:paraId="447996ED" w14:textId="77777777" w:rsidR="008A4C5C" w:rsidRDefault="008A4C5C" w:rsidP="00746261">
      <w:pPr>
        <w:jc w:val="both"/>
        <w:rPr>
          <w:rFonts w:cs="Times New Roman"/>
          <w:szCs w:val="28"/>
          <w:lang w:val="uk-UA"/>
        </w:rPr>
      </w:pPr>
      <w:r w:rsidRPr="008A4C5C">
        <w:rPr>
          <w:rFonts w:cs="Times New Roman"/>
          <w:szCs w:val="28"/>
        </w:rPr>
        <w:t xml:space="preserve">Козацтво прагнуло легалізації свого статусу — бути визнаним окремим військовим станом. Реєстрові козаки отримували офіційне визнання, але більшість залишалася поза списками, що спричиняло конфлікти і повстання. </w:t>
      </w:r>
    </w:p>
    <w:p w14:paraId="1AE21692" w14:textId="77777777" w:rsidR="008A4C5C" w:rsidRDefault="008A4C5C" w:rsidP="00746261">
      <w:pPr>
        <w:jc w:val="both"/>
        <w:rPr>
          <w:rFonts w:cs="Times New Roman"/>
          <w:szCs w:val="28"/>
          <w:lang w:val="uk-UA"/>
        </w:rPr>
      </w:pPr>
    </w:p>
    <w:p w14:paraId="3DD2F7DD" w14:textId="639CD779" w:rsidR="00F03593" w:rsidRDefault="00F03593" w:rsidP="00746261">
      <w:pPr>
        <w:jc w:val="both"/>
        <w:rPr>
          <w:rStyle w:val="Heading3Char"/>
          <w:rFonts w:cs="Times New Roman"/>
          <w:lang w:val="uk-UA"/>
        </w:rPr>
      </w:pPr>
      <w:bookmarkStart w:id="25" w:name="_Toc197205296"/>
      <w:r w:rsidRPr="00F03593">
        <w:rPr>
          <w:rStyle w:val="Heading3Char"/>
          <w:rFonts w:cs="Times New Roman"/>
        </w:rPr>
        <w:t>6.2. Зовнішня політика</w:t>
      </w:r>
      <w:bookmarkEnd w:id="25"/>
    </w:p>
    <w:p w14:paraId="7C2ED801" w14:textId="0DF0195A" w:rsidR="008A4C5C" w:rsidRPr="008A4C5C" w:rsidRDefault="008A4C5C" w:rsidP="00746261">
      <w:pPr>
        <w:jc w:val="both"/>
        <w:rPr>
          <w:rStyle w:val="Heading3Char"/>
          <w:rFonts w:cs="Times New Roman"/>
          <w:sz w:val="36"/>
          <w:szCs w:val="36"/>
          <w:lang w:val="uk-UA"/>
        </w:rPr>
      </w:pPr>
      <w:r w:rsidRPr="008A4C5C">
        <w:rPr>
          <w:szCs w:val="28"/>
        </w:rPr>
        <w:t>Козаки активно вели перемовини з іншими державами — Московією, Османською імперією, Ватиканом, Швецією. Це дозволяло їм маневрувати в складній геополітичній ситуації, використовуючи союзи в своїх інтересах.</w:t>
      </w:r>
    </w:p>
    <w:p w14:paraId="5C5A2B6B" w14:textId="77777777" w:rsidR="008A4C5C" w:rsidRPr="00F03593" w:rsidRDefault="008A4C5C" w:rsidP="00746261">
      <w:pPr>
        <w:jc w:val="both"/>
        <w:rPr>
          <w:rFonts w:cs="Times New Roman"/>
          <w:szCs w:val="28"/>
          <w:lang w:val="uk-UA"/>
        </w:rPr>
      </w:pPr>
    </w:p>
    <w:p w14:paraId="57453F20" w14:textId="5454A07B" w:rsidR="00F03593" w:rsidRDefault="00F03593" w:rsidP="00746261">
      <w:pPr>
        <w:jc w:val="both"/>
        <w:rPr>
          <w:rFonts w:cs="Times New Roman"/>
          <w:lang w:val="uk-UA"/>
        </w:rPr>
      </w:pPr>
      <w:bookmarkStart w:id="26" w:name="_Toc197205297"/>
      <w:r w:rsidRPr="00F03593">
        <w:rPr>
          <w:rStyle w:val="Heading2Char"/>
          <w:rFonts w:cs="Times New Roman"/>
        </w:rPr>
        <w:t>ВИСНОВОК</w:t>
      </w:r>
      <w:bookmarkEnd w:id="26"/>
      <w:r w:rsidRPr="00F03593">
        <w:rPr>
          <w:rFonts w:cs="Times New Roman"/>
        </w:rPr>
        <w:t xml:space="preserve"> </w:t>
      </w:r>
    </w:p>
    <w:p w14:paraId="228A4BC8" w14:textId="77777777" w:rsidR="005F34D0" w:rsidRPr="005F34D0" w:rsidRDefault="005F34D0" w:rsidP="00746261">
      <w:pPr>
        <w:jc w:val="both"/>
        <w:rPr>
          <w:rFonts w:cs="Times New Roman"/>
          <w:szCs w:val="28"/>
        </w:rPr>
      </w:pPr>
      <w:r w:rsidRPr="005F34D0">
        <w:rPr>
          <w:rFonts w:cs="Times New Roman"/>
          <w:szCs w:val="28"/>
        </w:rPr>
        <w:t>Козацтво стало феноменом, що не лише визначив етапи історичного розвитку України, а й сформував її національну свідомість. Їхня участь у боротьбі з турецько-татарською агресією, захист православ’я, культурна місія та дипломатичні зусилля зробили козаків символом нескореності, свободи й гідності. Саме завдяки ним було збережено українську державницьку традицію і духовну спадщину на зламі епох.</w:t>
      </w:r>
    </w:p>
    <w:p w14:paraId="585EAE36" w14:textId="77777777" w:rsidR="005F34D0" w:rsidRPr="005F34D0" w:rsidRDefault="005F34D0" w:rsidP="00746261">
      <w:pPr>
        <w:jc w:val="both"/>
        <w:rPr>
          <w:rFonts w:cs="Times New Roman"/>
          <w:szCs w:val="28"/>
        </w:rPr>
      </w:pPr>
    </w:p>
    <w:p w14:paraId="2A275535" w14:textId="77777777" w:rsidR="005F34D0" w:rsidRDefault="005F34D0" w:rsidP="00746261">
      <w:pPr>
        <w:jc w:val="both"/>
        <w:rPr>
          <w:rFonts w:cs="Times New Roman"/>
          <w:szCs w:val="28"/>
          <w:lang w:val="uk-UA"/>
        </w:rPr>
      </w:pPr>
    </w:p>
    <w:p w14:paraId="5757F78A" w14:textId="77777777" w:rsidR="005F34D0" w:rsidRPr="005F34D0" w:rsidRDefault="005F34D0" w:rsidP="00746261">
      <w:pPr>
        <w:jc w:val="both"/>
        <w:rPr>
          <w:rFonts w:cs="Times New Roman"/>
          <w:lang w:val="uk-UA"/>
        </w:rPr>
      </w:pPr>
    </w:p>
    <w:p w14:paraId="0C75D063" w14:textId="77777777" w:rsidR="00716AEB" w:rsidRPr="00563850" w:rsidRDefault="00716AEB" w:rsidP="00746261">
      <w:pPr>
        <w:pStyle w:val="Heading1"/>
        <w:jc w:val="both"/>
        <w:rPr>
          <w:rFonts w:cs="Times New Roman"/>
          <w:lang w:val="ru-RU"/>
        </w:rPr>
      </w:pPr>
      <w:bookmarkStart w:id="27" w:name="_Toc197205298"/>
      <w:r w:rsidRPr="00845C45">
        <w:rPr>
          <w:rFonts w:cs="Times New Roman"/>
          <w:b/>
          <w:bCs/>
        </w:rPr>
        <w:t>Тема 2:</w:t>
      </w:r>
      <w:r w:rsidRPr="00845C45">
        <w:rPr>
          <w:rFonts w:cs="Times New Roman"/>
        </w:rPr>
        <w:t> Український постмодернізм.</w:t>
      </w:r>
      <w:bookmarkEnd w:id="27"/>
    </w:p>
    <w:p w14:paraId="3BDA36F5" w14:textId="77777777" w:rsidR="002C5B27" w:rsidRPr="00563850" w:rsidRDefault="002C5B27" w:rsidP="00746261">
      <w:pPr>
        <w:jc w:val="both"/>
        <w:rPr>
          <w:rFonts w:cs="Times New Roman"/>
          <w:lang w:val="ru-RU"/>
        </w:rPr>
      </w:pPr>
    </w:p>
    <w:p w14:paraId="45CDD3BA" w14:textId="77777777" w:rsidR="002C5B27" w:rsidRPr="00845C45" w:rsidRDefault="002C5B27" w:rsidP="00746261">
      <w:pPr>
        <w:pStyle w:val="Heading2"/>
        <w:jc w:val="both"/>
        <w:rPr>
          <w:rFonts w:cs="Times New Roman"/>
        </w:rPr>
      </w:pPr>
      <w:bookmarkStart w:id="28" w:name="_Toc197205299"/>
      <w:r w:rsidRPr="00845C45">
        <w:rPr>
          <w:rFonts w:cs="Times New Roman"/>
        </w:rPr>
        <w:t>ВСТУП</w:t>
      </w:r>
      <w:bookmarkEnd w:id="28"/>
    </w:p>
    <w:p w14:paraId="04405686" w14:textId="77777777" w:rsidR="002C5B27" w:rsidRPr="002C5B27" w:rsidRDefault="002C5B27" w:rsidP="00746261">
      <w:pPr>
        <w:jc w:val="both"/>
        <w:rPr>
          <w:rFonts w:cs="Times New Roman"/>
          <w:szCs w:val="28"/>
        </w:rPr>
      </w:pPr>
      <w:r w:rsidRPr="002C5B27">
        <w:rPr>
          <w:rFonts w:cs="Times New Roman"/>
          <w:szCs w:val="28"/>
        </w:rPr>
        <w:t>Постмодернізм — це культурний і філософський напрям, який виник у другій половині ХХ століття як реакція на модернізм. В українській літературі та культурі він сформувався пізніше — наприкінці 1980-х — початку 1990-х років, у період глибоких суспільно-політичних змін. Український постмодернізм став відповіддю на кризу ідентичності, деконструкцію радянської ідеології та необхідність переосмислення історії. Він поєднав у собі елементи іронії, гри, цитатності, пародії, метатекстуальності та інтертексту.</w:t>
      </w:r>
    </w:p>
    <w:p w14:paraId="3343FEE3" w14:textId="740C472A" w:rsidR="002C5B27" w:rsidRPr="002C5B27" w:rsidRDefault="002C5B27" w:rsidP="002C5B27">
      <w:pPr>
        <w:rPr>
          <w:rFonts w:cs="Times New Roman"/>
        </w:rPr>
      </w:pPr>
    </w:p>
    <w:p w14:paraId="52962ABF" w14:textId="73E3384F" w:rsidR="002C5B27" w:rsidRPr="00845C45" w:rsidRDefault="002C5B27" w:rsidP="00B14611">
      <w:pPr>
        <w:pStyle w:val="Heading2"/>
        <w:numPr>
          <w:ilvl w:val="0"/>
          <w:numId w:val="12"/>
        </w:numPr>
        <w:rPr>
          <w:rFonts w:cs="Times New Roman"/>
          <w:lang w:val="ru-RU"/>
        </w:rPr>
      </w:pPr>
      <w:bookmarkStart w:id="29" w:name="_Toc197205300"/>
      <w:r w:rsidRPr="00845C45">
        <w:rPr>
          <w:rFonts w:cs="Times New Roman"/>
        </w:rPr>
        <w:t>ІСТОРИЧНО-КУЛЬТУРНІ УМОВИ ВИНИКНЕННЯ ПОСТМОДЕРНІЗМУ В УКРАЇНІ</w:t>
      </w:r>
      <w:bookmarkEnd w:id="29"/>
    </w:p>
    <w:p w14:paraId="759F1B32" w14:textId="77777777" w:rsidR="00B14611" w:rsidRPr="00845C45" w:rsidRDefault="00B14611" w:rsidP="00B14611">
      <w:pPr>
        <w:pStyle w:val="ListParagraph"/>
        <w:rPr>
          <w:rFonts w:cs="Times New Roman"/>
          <w:lang w:val="ru-RU"/>
        </w:rPr>
      </w:pPr>
    </w:p>
    <w:p w14:paraId="65F2CAE2" w14:textId="2133ECFE" w:rsidR="002C5B27" w:rsidRDefault="002C5B27" w:rsidP="002C5B27">
      <w:pPr>
        <w:rPr>
          <w:rFonts w:cs="Times New Roman"/>
          <w:szCs w:val="28"/>
          <w:lang w:val="uk-UA"/>
        </w:rPr>
      </w:pPr>
      <w:bookmarkStart w:id="30" w:name="_Toc197205301"/>
      <w:r w:rsidRPr="002C5B27">
        <w:rPr>
          <w:rStyle w:val="Heading3Char"/>
          <w:rFonts w:cs="Times New Roman"/>
        </w:rPr>
        <w:t>1.1. Кінець радянської ідеології</w:t>
      </w:r>
      <w:bookmarkEnd w:id="30"/>
      <w:r w:rsidRPr="002C5B27">
        <w:rPr>
          <w:rFonts w:cs="Times New Roman"/>
        </w:rPr>
        <w:br/>
      </w:r>
      <w:r w:rsidR="0015657C" w:rsidRPr="0015657C">
        <w:rPr>
          <w:rFonts w:cs="Times New Roman"/>
          <w:szCs w:val="28"/>
        </w:rPr>
        <w:t>З падінням Радянського Союзу втрачається монополія на "єдину істину". Стає можливим вільне висловлення думок, критику історичних міфів, офіційної пропаганди. Постмодернізм прийшов як антипод тоталітарного мистецтва — замість героїки й патетики він запропонував гру, сумнів, іронію.</w:t>
      </w:r>
    </w:p>
    <w:p w14:paraId="3E24A52A" w14:textId="77777777" w:rsidR="0015657C" w:rsidRPr="002C5B27" w:rsidRDefault="0015657C" w:rsidP="002C5B27">
      <w:pPr>
        <w:rPr>
          <w:rFonts w:cs="Times New Roman"/>
          <w:szCs w:val="28"/>
          <w:lang w:val="uk-UA"/>
        </w:rPr>
      </w:pPr>
    </w:p>
    <w:p w14:paraId="2E5E36B7" w14:textId="1F9711CE" w:rsidR="002C5B27" w:rsidRDefault="002C5B27" w:rsidP="002C5B27">
      <w:pPr>
        <w:rPr>
          <w:rFonts w:cs="Times New Roman"/>
          <w:szCs w:val="28"/>
          <w:lang w:val="uk-UA"/>
        </w:rPr>
      </w:pPr>
      <w:bookmarkStart w:id="31" w:name="_Toc197205302"/>
      <w:r w:rsidRPr="002C5B27">
        <w:rPr>
          <w:rStyle w:val="Heading3Char"/>
          <w:rFonts w:cs="Times New Roman"/>
        </w:rPr>
        <w:t>1.2.</w:t>
      </w:r>
      <w:bookmarkEnd w:id="31"/>
      <w:r w:rsidRPr="002C5B27">
        <w:rPr>
          <w:rStyle w:val="Heading3Char"/>
          <w:rFonts w:cs="Times New Roman"/>
        </w:rPr>
        <w:t xml:space="preserve"> </w:t>
      </w:r>
      <w:r w:rsidR="00D30168" w:rsidRPr="00D30168">
        <w:rPr>
          <w:rFonts w:eastAsiaTheme="majorEastAsia" w:cs="Times New Roman"/>
          <w:color w:val="0F4761" w:themeColor="accent1" w:themeShade="BF"/>
          <w:szCs w:val="28"/>
        </w:rPr>
        <w:t>Доступ до світової культури</w:t>
      </w:r>
      <w:r w:rsidRPr="002C5B27">
        <w:rPr>
          <w:rFonts w:cs="Times New Roman"/>
        </w:rPr>
        <w:br/>
      </w:r>
      <w:r w:rsidR="003432FF" w:rsidRPr="003432FF">
        <w:rPr>
          <w:rFonts w:cs="Times New Roman"/>
          <w:szCs w:val="28"/>
        </w:rPr>
        <w:t>У 1990-х роках українські автори нарешті отримали доступ до текстів західних філософів, зокрема Ж. Дерріди, М. Фуко, Ж.-Ф. Ліотара. Їхні ідеї активно засвоювались і переосмислювались у творчості письменників, митців, критиків.</w:t>
      </w:r>
    </w:p>
    <w:p w14:paraId="16E7FCFF" w14:textId="77777777" w:rsidR="003432FF" w:rsidRPr="002C5B27" w:rsidRDefault="003432FF" w:rsidP="002C5B27">
      <w:pPr>
        <w:rPr>
          <w:rFonts w:cs="Times New Roman"/>
          <w:szCs w:val="28"/>
          <w:lang w:val="uk-UA"/>
        </w:rPr>
      </w:pPr>
    </w:p>
    <w:p w14:paraId="6F65D28F" w14:textId="0C766BAA" w:rsidR="002C5B27" w:rsidRPr="002C5B27" w:rsidRDefault="002C5B27" w:rsidP="002C5B27">
      <w:pPr>
        <w:rPr>
          <w:rFonts w:cs="Times New Roman"/>
          <w:szCs w:val="28"/>
        </w:rPr>
      </w:pPr>
      <w:bookmarkStart w:id="32" w:name="_Toc197205303"/>
      <w:r w:rsidRPr="002C5B27">
        <w:rPr>
          <w:rStyle w:val="Heading3Char"/>
          <w:rFonts w:cs="Times New Roman"/>
        </w:rPr>
        <w:t>1.3. Культурна анархія і свобода самовираження</w:t>
      </w:r>
      <w:bookmarkEnd w:id="32"/>
      <w:r w:rsidRPr="002C5B27">
        <w:rPr>
          <w:rFonts w:cs="Times New Roman"/>
        </w:rPr>
        <w:br/>
      </w:r>
      <w:r w:rsidR="00D30168" w:rsidRPr="00D30168">
        <w:rPr>
          <w:rFonts w:cs="Times New Roman"/>
          <w:szCs w:val="28"/>
        </w:rPr>
        <w:t xml:space="preserve">Розвал цензурного апарату дав початок культурній різноманітності — </w:t>
      </w:r>
      <w:r w:rsidRPr="002C5B27">
        <w:rPr>
          <w:rFonts w:cs="Times New Roman"/>
          <w:szCs w:val="28"/>
        </w:rPr>
        <w:t>мистецтво набуло рис плюралізму, вільного експериментування з формою та змістом, що характерно для постмодернізму.</w:t>
      </w:r>
    </w:p>
    <w:p w14:paraId="304BAE1D" w14:textId="2EF12459" w:rsidR="002C5B27" w:rsidRPr="002C5B27" w:rsidRDefault="002C5B27" w:rsidP="002C5B27">
      <w:pPr>
        <w:rPr>
          <w:rFonts w:cs="Times New Roman"/>
        </w:rPr>
      </w:pPr>
    </w:p>
    <w:p w14:paraId="6263533E" w14:textId="5450103D" w:rsidR="002C5B27" w:rsidRDefault="002C5B27" w:rsidP="005A652C">
      <w:pPr>
        <w:pStyle w:val="Heading2"/>
        <w:numPr>
          <w:ilvl w:val="0"/>
          <w:numId w:val="12"/>
        </w:numPr>
        <w:rPr>
          <w:rFonts w:cs="Times New Roman"/>
          <w:lang w:val="en-US"/>
        </w:rPr>
      </w:pPr>
      <w:bookmarkStart w:id="33" w:name="_Toc197205304"/>
      <w:r w:rsidRPr="00845C45">
        <w:rPr>
          <w:rFonts w:cs="Times New Roman"/>
        </w:rPr>
        <w:t>ОСОБЛИВОСТІ УКРАЇНСЬКОГО ПОСТМОДЕРНІЗМУ</w:t>
      </w:r>
      <w:bookmarkEnd w:id="33"/>
    </w:p>
    <w:p w14:paraId="38D16658" w14:textId="77777777" w:rsidR="005A652C" w:rsidRPr="005A652C" w:rsidRDefault="005A652C" w:rsidP="005A652C">
      <w:pPr>
        <w:pStyle w:val="ListParagraph"/>
        <w:rPr>
          <w:lang w:val="en-US"/>
        </w:rPr>
      </w:pPr>
    </w:p>
    <w:p w14:paraId="177D6105" w14:textId="7051C665" w:rsidR="002C5B27" w:rsidRPr="00F1744D" w:rsidRDefault="002C5B27" w:rsidP="002C5B27">
      <w:pPr>
        <w:rPr>
          <w:rFonts w:cs="Times New Roman"/>
          <w:szCs w:val="28"/>
          <w:lang w:val="ru-RU"/>
        </w:rPr>
      </w:pPr>
      <w:bookmarkStart w:id="34" w:name="_Toc197205305"/>
      <w:r w:rsidRPr="002C5B27">
        <w:rPr>
          <w:rStyle w:val="Heading3Char"/>
          <w:rFonts w:cs="Times New Roman"/>
        </w:rPr>
        <w:t>2.1</w:t>
      </w:r>
      <w:r w:rsidR="00F1744D" w:rsidRPr="00F1744D">
        <w:rPr>
          <w:rStyle w:val="Heading3Char"/>
          <w:rFonts w:cs="Times New Roman"/>
          <w:lang w:val="ru-RU"/>
        </w:rPr>
        <w:t>.</w:t>
      </w:r>
      <w:bookmarkEnd w:id="34"/>
      <w:r w:rsidR="00F1744D" w:rsidRPr="00F1744D">
        <w:t xml:space="preserve"> </w:t>
      </w:r>
      <w:r w:rsidR="00F1744D" w:rsidRPr="00F1744D">
        <w:rPr>
          <w:rFonts w:eastAsiaTheme="majorEastAsia" w:cs="Times New Roman"/>
          <w:color w:val="0F4761" w:themeColor="accent1" w:themeShade="BF"/>
          <w:szCs w:val="28"/>
        </w:rPr>
        <w:t>Іронія, гротеск, пародія</w:t>
      </w:r>
      <w:r w:rsidRPr="002C5B27">
        <w:rPr>
          <w:rFonts w:cs="Times New Roman"/>
        </w:rPr>
        <w:br/>
      </w:r>
      <w:r w:rsidR="00F1744D" w:rsidRPr="00F1744D">
        <w:rPr>
          <w:rFonts w:cs="Times New Roman"/>
          <w:szCs w:val="28"/>
        </w:rPr>
        <w:t>Ці засоби стали основою постмодерної стилістики. Письменники кепкують з історії, канонів, навіть самих себе. Іронія — це не просто сміх, а інструмент критики, який дозволяє бачити трагічне і комічне водночас.</w:t>
      </w:r>
    </w:p>
    <w:p w14:paraId="5AC9FEFB" w14:textId="77777777" w:rsidR="00F1744D" w:rsidRPr="002C5B27" w:rsidRDefault="00F1744D" w:rsidP="002C5B27">
      <w:pPr>
        <w:rPr>
          <w:rFonts w:cs="Times New Roman"/>
          <w:szCs w:val="28"/>
          <w:lang w:val="ru-RU"/>
        </w:rPr>
      </w:pPr>
    </w:p>
    <w:p w14:paraId="3FFFBB15" w14:textId="2E748147" w:rsidR="002C5B27" w:rsidRPr="008A08C6" w:rsidRDefault="002C5B27" w:rsidP="002C5B27">
      <w:pPr>
        <w:rPr>
          <w:rFonts w:cs="Times New Roman"/>
          <w:szCs w:val="28"/>
          <w:lang w:val="ru-RU"/>
        </w:rPr>
      </w:pPr>
      <w:bookmarkStart w:id="35" w:name="_Toc197205306"/>
      <w:r w:rsidRPr="002C5B27">
        <w:rPr>
          <w:rStyle w:val="Heading3Char"/>
          <w:rFonts w:cs="Times New Roman"/>
        </w:rPr>
        <w:t>2.2. Інтертекстуальність</w:t>
      </w:r>
      <w:bookmarkEnd w:id="35"/>
      <w:r w:rsidRPr="002C5B27">
        <w:rPr>
          <w:rFonts w:cs="Times New Roman"/>
        </w:rPr>
        <w:br/>
      </w:r>
      <w:r w:rsidR="008A08C6" w:rsidRPr="008A08C6">
        <w:rPr>
          <w:rFonts w:cs="Times New Roman"/>
          <w:szCs w:val="28"/>
        </w:rPr>
        <w:t>Постмодерністи створюють тексти, насичені цитатами, алюзіями, ремінісценціями. Твори інших авторів стають "матеріалом" для нових смислів. Приклад — "переписування" Тараса Шевченка, Івана Франка, Лесі Українки у сучасному контексті.</w:t>
      </w:r>
    </w:p>
    <w:p w14:paraId="5831E595" w14:textId="77777777" w:rsidR="008A08C6" w:rsidRPr="002C5B27" w:rsidRDefault="008A08C6" w:rsidP="002C5B27">
      <w:pPr>
        <w:rPr>
          <w:rFonts w:cs="Times New Roman"/>
          <w:szCs w:val="28"/>
          <w:lang w:val="ru-RU"/>
        </w:rPr>
      </w:pPr>
    </w:p>
    <w:p w14:paraId="50B8EC4B" w14:textId="3AD0055B" w:rsidR="002C5B27" w:rsidRPr="00563850" w:rsidRDefault="002C5B27" w:rsidP="002C5B27">
      <w:pPr>
        <w:rPr>
          <w:rFonts w:cs="Times New Roman"/>
          <w:szCs w:val="28"/>
          <w:lang w:val="ru-RU"/>
        </w:rPr>
      </w:pPr>
      <w:bookmarkStart w:id="36" w:name="_Toc197205307"/>
      <w:r w:rsidRPr="002C5B27">
        <w:rPr>
          <w:rStyle w:val="Heading3Char"/>
          <w:rFonts w:cs="Times New Roman"/>
        </w:rPr>
        <w:t>2.3. Мозаїчна структура</w:t>
      </w:r>
      <w:bookmarkEnd w:id="36"/>
      <w:r w:rsidRPr="002C5B27">
        <w:rPr>
          <w:rFonts w:cs="Times New Roman"/>
        </w:rPr>
        <w:br/>
      </w:r>
      <w:r w:rsidR="00BA04EC" w:rsidRPr="00BA04EC">
        <w:rPr>
          <w:rFonts w:cs="Times New Roman"/>
          <w:szCs w:val="28"/>
        </w:rPr>
        <w:t>Твір часто говорить про сам себе, процес свого створення, порушує межу між автором і читачем. У таких текстах читач стає співавтором, адже саме він має розкодувати сенси.</w:t>
      </w:r>
    </w:p>
    <w:p w14:paraId="3A3DDBF6" w14:textId="77777777" w:rsidR="00BD5EDB" w:rsidRPr="00563850" w:rsidRDefault="00BD5EDB" w:rsidP="002C5B27">
      <w:pPr>
        <w:rPr>
          <w:rFonts w:cs="Times New Roman"/>
          <w:szCs w:val="28"/>
          <w:lang w:val="ru-RU"/>
        </w:rPr>
      </w:pPr>
    </w:p>
    <w:p w14:paraId="32C171F6" w14:textId="77777777" w:rsidR="00BD5EDB" w:rsidRPr="00BD5EDB" w:rsidRDefault="00BD5EDB" w:rsidP="00BD5EDB">
      <w:pPr>
        <w:pStyle w:val="Heading3"/>
      </w:pPr>
      <w:bookmarkStart w:id="37" w:name="_Toc197205308"/>
      <w:r w:rsidRPr="00BD5EDB">
        <w:t>2.4. Симулякр та гіперреальність</w:t>
      </w:r>
      <w:bookmarkEnd w:id="37"/>
    </w:p>
    <w:p w14:paraId="5984A88A" w14:textId="3ED3C929" w:rsidR="00BA04EC" w:rsidRPr="00563850" w:rsidRDefault="00BD5EDB" w:rsidP="002C5B27">
      <w:pPr>
        <w:rPr>
          <w:rFonts w:cs="Times New Roman"/>
          <w:lang w:val="ru-RU"/>
        </w:rPr>
      </w:pPr>
      <w:r w:rsidRPr="00BD5EDB">
        <w:rPr>
          <w:rFonts w:cs="Times New Roman"/>
        </w:rPr>
        <w:t>Письменники створюють світи, де важко відрізнити реальне від вигаданого. Такі образи часто абсурдні, але правдиві у своєму відображенні людської свідомості. Це — світ після "смерті великих наративів", де істини немає, є лише версії.</w:t>
      </w:r>
    </w:p>
    <w:p w14:paraId="60F78E6B" w14:textId="77777777" w:rsidR="00BD5EDB" w:rsidRPr="002C5B27" w:rsidRDefault="00BD5EDB" w:rsidP="002C5B27">
      <w:pPr>
        <w:rPr>
          <w:rFonts w:cs="Times New Roman"/>
          <w:lang w:val="ru-RU"/>
        </w:rPr>
      </w:pPr>
    </w:p>
    <w:p w14:paraId="614DE704" w14:textId="34CE9354" w:rsidR="002C5B27" w:rsidRPr="002C5B27" w:rsidRDefault="002C5B27" w:rsidP="002C5B27">
      <w:pPr>
        <w:rPr>
          <w:rFonts w:cs="Times New Roman"/>
          <w:szCs w:val="28"/>
        </w:rPr>
      </w:pPr>
      <w:bookmarkStart w:id="38" w:name="_Toc197205309"/>
      <w:r w:rsidRPr="002C5B27">
        <w:rPr>
          <w:rStyle w:val="Heading3Char"/>
          <w:rFonts w:cs="Times New Roman"/>
        </w:rPr>
        <w:t>2.</w:t>
      </w:r>
      <w:r w:rsidR="00BD5EDB" w:rsidRPr="00BD5EDB">
        <w:rPr>
          <w:rStyle w:val="Heading3Char"/>
          <w:rFonts w:cs="Times New Roman"/>
          <w:lang w:val="ru-RU"/>
        </w:rPr>
        <w:t>5</w:t>
      </w:r>
      <w:r w:rsidRPr="002C5B27">
        <w:rPr>
          <w:rStyle w:val="Heading3Char"/>
          <w:rFonts w:cs="Times New Roman"/>
        </w:rPr>
        <w:t>. Мова як гра</w:t>
      </w:r>
      <w:bookmarkEnd w:id="38"/>
      <w:r w:rsidRPr="002C5B27">
        <w:rPr>
          <w:rFonts w:cs="Times New Roman"/>
        </w:rPr>
        <w:br/>
      </w:r>
      <w:r w:rsidRPr="002C5B27">
        <w:rPr>
          <w:rFonts w:cs="Times New Roman"/>
          <w:szCs w:val="28"/>
        </w:rPr>
        <w:t>Мова постмодернізму — це не просто інструмент передачі змісту, а об’єкт гри. Автори часто поєднують різні стилі, жаргони, діалекти, створюючи ефект «пластичної» мови.</w:t>
      </w:r>
    </w:p>
    <w:p w14:paraId="04A46244" w14:textId="021DEA3F" w:rsidR="002C5B27" w:rsidRPr="00845C45" w:rsidRDefault="002C5B27" w:rsidP="00B14611">
      <w:pPr>
        <w:pStyle w:val="Heading2"/>
        <w:rPr>
          <w:rFonts w:cs="Times New Roman"/>
        </w:rPr>
      </w:pPr>
    </w:p>
    <w:p w14:paraId="315A8E11" w14:textId="480E6D43" w:rsidR="002C5B27" w:rsidRDefault="002C5B27" w:rsidP="00AC2024">
      <w:pPr>
        <w:pStyle w:val="Heading2"/>
        <w:numPr>
          <w:ilvl w:val="0"/>
          <w:numId w:val="12"/>
        </w:numPr>
        <w:rPr>
          <w:rFonts w:cs="Times New Roman"/>
          <w:lang w:val="en-US"/>
        </w:rPr>
      </w:pPr>
      <w:bookmarkStart w:id="39" w:name="_Toc197205310"/>
      <w:r w:rsidRPr="00845C45">
        <w:rPr>
          <w:rFonts w:cs="Times New Roman"/>
        </w:rPr>
        <w:t>ПРЕДСТАВНИКИ УКРАЇНСЬКОГО ПОСТМОДЕРНІЗМУ</w:t>
      </w:r>
      <w:bookmarkEnd w:id="39"/>
    </w:p>
    <w:p w14:paraId="2D76F7D5" w14:textId="77777777" w:rsidR="00AC2024" w:rsidRPr="00AC2024" w:rsidRDefault="00AC2024" w:rsidP="00AC2024">
      <w:pPr>
        <w:pStyle w:val="ListParagraph"/>
        <w:rPr>
          <w:lang w:val="en-US"/>
        </w:rPr>
      </w:pPr>
    </w:p>
    <w:p w14:paraId="7A08E0F6" w14:textId="77777777" w:rsidR="002C5B27" w:rsidRPr="00563850" w:rsidRDefault="002C5B27" w:rsidP="002C5B27">
      <w:pPr>
        <w:rPr>
          <w:rFonts w:cs="Times New Roman"/>
          <w:szCs w:val="28"/>
        </w:rPr>
      </w:pPr>
      <w:bookmarkStart w:id="40" w:name="_Toc197205311"/>
      <w:r w:rsidRPr="002C5B27">
        <w:rPr>
          <w:rStyle w:val="Heading3Char"/>
          <w:rFonts w:cs="Times New Roman"/>
        </w:rPr>
        <w:t>3.1. Юрій Андрухович</w:t>
      </w:r>
      <w:bookmarkEnd w:id="40"/>
      <w:r w:rsidRPr="002C5B27">
        <w:rPr>
          <w:rStyle w:val="Heading3Char"/>
          <w:rFonts w:cs="Times New Roman"/>
        </w:rPr>
        <w:br/>
      </w:r>
      <w:r w:rsidRPr="002C5B27">
        <w:rPr>
          <w:rFonts w:cs="Times New Roman"/>
          <w:szCs w:val="28"/>
        </w:rPr>
        <w:t>Один із головних постмодерністів. У його романах («Рекреації», «Московіада», «Перверзія») відчувається глибока іронія, деконструкція міфів, гра з формою. Він поєднує українську історію з західною культурою, активно використовує містифікацію.</w:t>
      </w:r>
    </w:p>
    <w:p w14:paraId="7DA8A1CC" w14:textId="77777777" w:rsidR="009854EF" w:rsidRPr="00563850" w:rsidRDefault="009854EF" w:rsidP="002C5B27">
      <w:pPr>
        <w:rPr>
          <w:rFonts w:cs="Times New Roman"/>
          <w:szCs w:val="28"/>
        </w:rPr>
      </w:pPr>
    </w:p>
    <w:p w14:paraId="41AB45D0" w14:textId="77777777" w:rsidR="002C5B27" w:rsidRPr="00563850" w:rsidRDefault="002C5B27" w:rsidP="002C5B27">
      <w:pPr>
        <w:rPr>
          <w:rFonts w:cs="Times New Roman"/>
          <w:szCs w:val="28"/>
        </w:rPr>
      </w:pPr>
      <w:bookmarkStart w:id="41" w:name="_Toc197205312"/>
      <w:r w:rsidRPr="002C5B27">
        <w:rPr>
          <w:rStyle w:val="Heading3Char"/>
          <w:rFonts w:cs="Times New Roman"/>
        </w:rPr>
        <w:t>3.2. Оксана Забужко</w:t>
      </w:r>
      <w:bookmarkEnd w:id="41"/>
      <w:r w:rsidRPr="002C5B27">
        <w:rPr>
          <w:rFonts w:cs="Times New Roman"/>
        </w:rPr>
        <w:br/>
      </w:r>
      <w:r w:rsidRPr="002C5B27">
        <w:rPr>
          <w:rFonts w:cs="Times New Roman"/>
          <w:szCs w:val="28"/>
        </w:rPr>
        <w:t>У своїй творчості (зокрема в романі «Польові дослідження з українського сексу») поєднує феміністичну проблематику, інтелектуальну есеїстику та автоіронію. Її проза — приклад постмодерної сповіді.</w:t>
      </w:r>
    </w:p>
    <w:p w14:paraId="4064AFE3" w14:textId="4928DED4" w:rsidR="00CE5834" w:rsidRPr="00563850" w:rsidRDefault="00CE5834" w:rsidP="002C5B27">
      <w:pPr>
        <w:rPr>
          <w:rFonts w:cs="Times New Roman"/>
          <w:szCs w:val="28"/>
        </w:rPr>
      </w:pPr>
      <w:r w:rsidRPr="00CE5834">
        <w:rPr>
          <w:rFonts w:cs="Times New Roman"/>
          <w:szCs w:val="28"/>
        </w:rPr>
        <w:t xml:space="preserve">Хоча її стиль має риси модернізму, роман </w:t>
      </w:r>
      <w:r w:rsidRPr="00CE5834">
        <w:rPr>
          <w:rFonts w:cs="Times New Roman"/>
          <w:i/>
          <w:iCs/>
          <w:szCs w:val="28"/>
        </w:rPr>
        <w:t>"Польові дослідження з українського сексу"</w:t>
      </w:r>
      <w:r w:rsidRPr="00CE5834">
        <w:rPr>
          <w:rFonts w:cs="Times New Roman"/>
          <w:szCs w:val="28"/>
        </w:rPr>
        <w:t xml:space="preserve"> часто трактують як постмодерний — за глибиною рефлексій, відвертістю, критикою міфів про жінку і націю.</w:t>
      </w:r>
    </w:p>
    <w:p w14:paraId="1F4F9A2A" w14:textId="77777777" w:rsidR="009854EF" w:rsidRPr="00563850" w:rsidRDefault="009854EF" w:rsidP="002C5B27">
      <w:pPr>
        <w:rPr>
          <w:rFonts w:cs="Times New Roman"/>
          <w:szCs w:val="28"/>
        </w:rPr>
      </w:pPr>
    </w:p>
    <w:p w14:paraId="3D109706" w14:textId="77777777" w:rsidR="00A14F94" w:rsidRPr="00563850" w:rsidRDefault="002C5B27" w:rsidP="002C5B27">
      <w:pPr>
        <w:rPr>
          <w:lang w:val="ru-RU"/>
        </w:rPr>
      </w:pPr>
      <w:bookmarkStart w:id="42" w:name="_Toc197205313"/>
      <w:r w:rsidRPr="002C5B27">
        <w:rPr>
          <w:rStyle w:val="Heading3Char"/>
          <w:rFonts w:cs="Times New Roman"/>
        </w:rPr>
        <w:lastRenderedPageBreak/>
        <w:t>3.3. Сергій Жадан</w:t>
      </w:r>
      <w:bookmarkEnd w:id="42"/>
      <w:r w:rsidRPr="002C5B27">
        <w:rPr>
          <w:rStyle w:val="Heading3Char"/>
          <w:rFonts w:cs="Times New Roman"/>
        </w:rPr>
        <w:br/>
      </w:r>
      <w:r w:rsidRPr="002C5B27">
        <w:rPr>
          <w:rFonts w:cs="Times New Roman"/>
          <w:szCs w:val="28"/>
        </w:rPr>
        <w:t>Його поезія та проза відображають дух пострадянської епохи, зануреність у маргінальні середовища, багатомовність, ритмічність. «Депеш Мод», «Ворошиловград» — це постмодерна хроніка сучасної України.</w:t>
      </w:r>
      <w:r w:rsidR="00A14F94" w:rsidRPr="00A14F94">
        <w:t xml:space="preserve"> </w:t>
      </w:r>
    </w:p>
    <w:p w14:paraId="62A20D8F" w14:textId="619F7321" w:rsidR="002C5B27" w:rsidRPr="00A14F94" w:rsidRDefault="00A14F94" w:rsidP="002C5B27">
      <w:pPr>
        <w:rPr>
          <w:rFonts w:cs="Times New Roman"/>
          <w:szCs w:val="28"/>
          <w:lang w:val="ru-RU"/>
        </w:rPr>
      </w:pPr>
      <w:r w:rsidRPr="00A14F94">
        <w:rPr>
          <w:rFonts w:cs="Times New Roman"/>
          <w:szCs w:val="28"/>
        </w:rPr>
        <w:t>Його твори (</w:t>
      </w:r>
      <w:r w:rsidRPr="00A14F94">
        <w:rPr>
          <w:rFonts w:cs="Times New Roman"/>
          <w:i/>
          <w:iCs/>
          <w:szCs w:val="28"/>
        </w:rPr>
        <w:t>"Депеш Мод"</w:t>
      </w:r>
      <w:r w:rsidRPr="00A14F94">
        <w:rPr>
          <w:rFonts w:cs="Times New Roman"/>
          <w:szCs w:val="28"/>
        </w:rPr>
        <w:t xml:space="preserve">, </w:t>
      </w:r>
      <w:r w:rsidRPr="00A14F94">
        <w:rPr>
          <w:rFonts w:cs="Times New Roman"/>
          <w:i/>
          <w:iCs/>
          <w:szCs w:val="28"/>
        </w:rPr>
        <w:t>"Ворошиловград"</w:t>
      </w:r>
      <w:r w:rsidRPr="00A14F94">
        <w:rPr>
          <w:rFonts w:cs="Times New Roman"/>
          <w:szCs w:val="28"/>
        </w:rPr>
        <w:t>) передають голос пострадянського покоління, що шукає себе в уламках минулого. Мова його творів розмовна, груба, але жива й поетична.</w:t>
      </w:r>
    </w:p>
    <w:p w14:paraId="063F19C5" w14:textId="77777777" w:rsidR="009854EF" w:rsidRPr="002C5B27" w:rsidRDefault="009854EF" w:rsidP="002C5B27">
      <w:pPr>
        <w:rPr>
          <w:rFonts w:cs="Times New Roman"/>
          <w:szCs w:val="28"/>
          <w:lang w:val="ru-RU"/>
        </w:rPr>
      </w:pPr>
    </w:p>
    <w:p w14:paraId="3213DB1D" w14:textId="77777777" w:rsidR="00A14F94" w:rsidRPr="00A14F94" w:rsidRDefault="002C5B27" w:rsidP="002C5B27">
      <w:pPr>
        <w:rPr>
          <w:lang w:val="ru-RU"/>
        </w:rPr>
      </w:pPr>
      <w:bookmarkStart w:id="43" w:name="_Toc197205314"/>
      <w:r w:rsidRPr="002C5B27">
        <w:rPr>
          <w:rStyle w:val="Heading3Char"/>
          <w:rFonts w:cs="Times New Roman"/>
        </w:rPr>
        <w:t>3.4. Любко Дереш</w:t>
      </w:r>
      <w:bookmarkEnd w:id="43"/>
      <w:r w:rsidRPr="002C5B27">
        <w:rPr>
          <w:rFonts w:cs="Times New Roman"/>
        </w:rPr>
        <w:br/>
      </w:r>
      <w:r w:rsidRPr="002C5B27">
        <w:rPr>
          <w:rFonts w:cs="Times New Roman"/>
          <w:szCs w:val="28"/>
        </w:rPr>
        <w:t>У творах Дереша простежується філософське осмислення постмодерної культури, зокрема в романі «Культ» — поєднання містики, субкультури, літературної гри.</w:t>
      </w:r>
      <w:r w:rsidR="00AD175F" w:rsidRPr="00AD175F">
        <w:t xml:space="preserve"> </w:t>
      </w:r>
    </w:p>
    <w:p w14:paraId="7DEF0E59" w14:textId="71B7C52A" w:rsidR="002C5B27" w:rsidRPr="002C5B27" w:rsidRDefault="00AD175F" w:rsidP="002C5B27">
      <w:pPr>
        <w:rPr>
          <w:rFonts w:cs="Times New Roman"/>
          <w:szCs w:val="28"/>
        </w:rPr>
      </w:pPr>
      <w:r w:rsidRPr="00AD175F">
        <w:rPr>
          <w:rFonts w:cs="Times New Roman"/>
          <w:szCs w:val="28"/>
        </w:rPr>
        <w:t>Романи (</w:t>
      </w:r>
      <w:r w:rsidRPr="00AD175F">
        <w:rPr>
          <w:rFonts w:cs="Times New Roman"/>
          <w:i/>
          <w:iCs/>
          <w:szCs w:val="28"/>
        </w:rPr>
        <w:t>"Культ"</w:t>
      </w:r>
      <w:r w:rsidRPr="00AD175F">
        <w:rPr>
          <w:rFonts w:cs="Times New Roman"/>
          <w:szCs w:val="28"/>
        </w:rPr>
        <w:t xml:space="preserve">, </w:t>
      </w:r>
      <w:r w:rsidRPr="00AD175F">
        <w:rPr>
          <w:rFonts w:cs="Times New Roman"/>
          <w:i/>
          <w:iCs/>
          <w:szCs w:val="28"/>
        </w:rPr>
        <w:t>"Поклоніння ящірці"</w:t>
      </w:r>
      <w:r w:rsidRPr="00AD175F">
        <w:rPr>
          <w:rFonts w:cs="Times New Roman"/>
          <w:szCs w:val="28"/>
        </w:rPr>
        <w:t>) захоплюють молодь, бо зображують світ без героїв, де панує хаос, спокуса, пошуки себе. Дереш поєднує масову культуру з філософськими темами.</w:t>
      </w:r>
    </w:p>
    <w:p w14:paraId="57065FA5" w14:textId="0612A8EE" w:rsidR="002C5B27" w:rsidRPr="002C5B27" w:rsidRDefault="002C5B27" w:rsidP="002C5B27">
      <w:pPr>
        <w:rPr>
          <w:rFonts w:cs="Times New Roman"/>
        </w:rPr>
      </w:pPr>
    </w:p>
    <w:p w14:paraId="2A902BC3" w14:textId="77777777" w:rsidR="002C5B27" w:rsidRPr="00441E3E" w:rsidRDefault="002C5B27" w:rsidP="00653628">
      <w:pPr>
        <w:pStyle w:val="Heading2"/>
        <w:rPr>
          <w:rFonts w:cs="Times New Roman"/>
          <w:lang w:val="ru-RU"/>
        </w:rPr>
      </w:pPr>
      <w:bookmarkStart w:id="44" w:name="_Toc197205315"/>
      <w:r w:rsidRPr="00845C45">
        <w:rPr>
          <w:rFonts w:cs="Times New Roman"/>
        </w:rPr>
        <w:t>4. ВПЛИВ ПОСТМОДЕРНІЗМУ НА СУЧАСНУ УКРАЇНСЬКУ КУЛЬТУРУ</w:t>
      </w:r>
      <w:bookmarkEnd w:id="44"/>
    </w:p>
    <w:p w14:paraId="0EB019E2" w14:textId="77777777" w:rsidR="00441E3E" w:rsidRPr="00441E3E" w:rsidRDefault="00441E3E" w:rsidP="00441E3E">
      <w:pPr>
        <w:rPr>
          <w:lang w:val="ru-RU"/>
        </w:rPr>
      </w:pPr>
    </w:p>
    <w:p w14:paraId="77EBA41D" w14:textId="360DECDF" w:rsidR="002C5B27" w:rsidRPr="00D140FC" w:rsidRDefault="002C5B27" w:rsidP="002C5B27">
      <w:pPr>
        <w:rPr>
          <w:rFonts w:cs="Times New Roman"/>
          <w:szCs w:val="28"/>
          <w:lang w:val="ru-RU"/>
        </w:rPr>
      </w:pPr>
      <w:bookmarkStart w:id="45" w:name="_Toc197205316"/>
      <w:r w:rsidRPr="002C5B27">
        <w:rPr>
          <w:rStyle w:val="Heading3Char"/>
          <w:rFonts w:cs="Times New Roman"/>
        </w:rPr>
        <w:t>4.1. Мистецтво та театр</w:t>
      </w:r>
      <w:bookmarkEnd w:id="45"/>
      <w:r w:rsidRPr="002C5B27">
        <w:rPr>
          <w:rStyle w:val="Heading3Char"/>
          <w:rFonts w:cs="Times New Roman"/>
        </w:rPr>
        <w:br/>
      </w:r>
      <w:r w:rsidRPr="002C5B27">
        <w:rPr>
          <w:rFonts w:cs="Times New Roman"/>
          <w:szCs w:val="28"/>
        </w:rPr>
        <w:t>Театральні постановки набули ознак постдрами, де зникає традиційна драматургія. Акцент переноситься на експеримент із формою, візуальні ефекти, перформанс.</w:t>
      </w:r>
      <w:r w:rsidR="00D140FC" w:rsidRPr="00D140FC">
        <w:t xml:space="preserve"> </w:t>
      </w:r>
      <w:r w:rsidR="00D140FC" w:rsidRPr="00D140FC">
        <w:rPr>
          <w:rFonts w:cs="Times New Roman"/>
          <w:szCs w:val="28"/>
        </w:rPr>
        <w:t>Постмодерні ідеї проникають у режисуру (наприклад, роботи Владислава Троїцького та театру "ДАХ"), де поєднуються міф, сучасність, ритуал, музика.</w:t>
      </w:r>
    </w:p>
    <w:p w14:paraId="01E4852F" w14:textId="77777777" w:rsidR="00441E3E" w:rsidRPr="002C5B27" w:rsidRDefault="00441E3E" w:rsidP="002C5B27">
      <w:pPr>
        <w:rPr>
          <w:rFonts w:cs="Times New Roman"/>
          <w:szCs w:val="28"/>
          <w:lang w:val="ru-RU"/>
        </w:rPr>
      </w:pPr>
    </w:p>
    <w:p w14:paraId="2603E94B" w14:textId="5C6DC7EE" w:rsidR="002C5B27" w:rsidRDefault="002C5B27" w:rsidP="002C5B27">
      <w:pPr>
        <w:rPr>
          <w:rFonts w:cs="Times New Roman"/>
          <w:szCs w:val="28"/>
          <w:lang w:val="uk-UA"/>
        </w:rPr>
      </w:pPr>
      <w:bookmarkStart w:id="46" w:name="_Toc197205317"/>
      <w:r w:rsidRPr="002C5B27">
        <w:rPr>
          <w:rStyle w:val="Heading3Char"/>
          <w:rFonts w:cs="Times New Roman"/>
        </w:rPr>
        <w:t>4.2. Кіно</w:t>
      </w:r>
      <w:bookmarkEnd w:id="46"/>
      <w:r w:rsidRPr="002C5B27">
        <w:rPr>
          <w:rFonts w:cs="Times New Roman"/>
        </w:rPr>
        <w:br/>
      </w:r>
      <w:r w:rsidRPr="002C5B27">
        <w:rPr>
          <w:rFonts w:cs="Times New Roman"/>
          <w:szCs w:val="28"/>
        </w:rPr>
        <w:t>Українське авторське кіно</w:t>
      </w:r>
      <w:r w:rsidR="000029A2" w:rsidRPr="000029A2">
        <w:rPr>
          <w:rFonts w:cs="Times New Roman"/>
          <w:szCs w:val="28"/>
          <w:lang w:val="ru-RU"/>
        </w:rPr>
        <w:t>,</w:t>
      </w:r>
      <w:r w:rsidR="000029A2" w:rsidRPr="000029A2">
        <w:t xml:space="preserve"> </w:t>
      </w:r>
      <w:r w:rsidR="000029A2" w:rsidRPr="000029A2">
        <w:rPr>
          <w:rFonts w:cs="Times New Roman"/>
          <w:szCs w:val="28"/>
        </w:rPr>
        <w:t>Фільми Валентина Васяновича, Мирослава Слабошпицького, Романа Балаяна розкривають тему абсурду, пострадянської кризи, руйнування особистості.</w:t>
      </w:r>
      <w:r w:rsidRPr="002C5B27">
        <w:rPr>
          <w:rFonts w:cs="Times New Roman"/>
          <w:szCs w:val="28"/>
        </w:rPr>
        <w:t xml:space="preserve"> («Плем’я» Мирослава Слабошпицького, «Атлантида» Валентина Васяновича</w:t>
      </w:r>
      <w:r w:rsidR="007F75F4">
        <w:rPr>
          <w:rFonts w:cs="Times New Roman"/>
          <w:szCs w:val="28"/>
          <w:lang w:val="uk-UA"/>
        </w:rPr>
        <w:t xml:space="preserve">, </w:t>
      </w:r>
      <w:r w:rsidR="007F75F4" w:rsidRPr="002C5B27">
        <w:rPr>
          <w:rFonts w:cs="Times New Roman"/>
          <w:szCs w:val="28"/>
        </w:rPr>
        <w:t>«</w:t>
      </w:r>
      <w:r w:rsidR="007F75F4" w:rsidRPr="007F75F4">
        <w:rPr>
          <w:rFonts w:cs="Times New Roman"/>
          <w:sz w:val="24"/>
          <w:szCs w:val="24"/>
        </w:rPr>
        <w:t xml:space="preserve"> </w:t>
      </w:r>
      <w:r w:rsidR="007F75F4" w:rsidRPr="003D661E">
        <w:rPr>
          <w:rFonts w:cs="Times New Roman"/>
          <w:sz w:val="24"/>
          <w:szCs w:val="24"/>
        </w:rPr>
        <w:t>Ми є Ми поруч</w:t>
      </w:r>
      <w:r w:rsidR="007F75F4" w:rsidRPr="00153EBD">
        <w:rPr>
          <w:rFonts w:cs="Times New Roman"/>
          <w:sz w:val="24"/>
          <w:szCs w:val="24"/>
        </w:rPr>
        <w:t xml:space="preserve"> </w:t>
      </w:r>
      <w:r w:rsidR="007F75F4" w:rsidRPr="002C5B27">
        <w:rPr>
          <w:rFonts w:cs="Times New Roman"/>
          <w:szCs w:val="28"/>
        </w:rPr>
        <w:t xml:space="preserve">» </w:t>
      </w:r>
      <w:r w:rsidR="007F75F4" w:rsidRPr="000029A2">
        <w:rPr>
          <w:rFonts w:cs="Times New Roman"/>
          <w:szCs w:val="28"/>
        </w:rPr>
        <w:t>Романа Балаяна</w:t>
      </w:r>
      <w:r w:rsidRPr="002C5B27">
        <w:rPr>
          <w:rFonts w:cs="Times New Roman"/>
          <w:szCs w:val="28"/>
        </w:rPr>
        <w:t>) відмовляється від прямого наративу, натомість демонструє елементи постмодерного мовлення: гіперреалізм, тиша, символізм.</w:t>
      </w:r>
    </w:p>
    <w:p w14:paraId="0051F4C7" w14:textId="60FEACDB" w:rsidR="00153EBD" w:rsidRPr="00837CF8" w:rsidRDefault="00153EBD" w:rsidP="002C5B27">
      <w:pPr>
        <w:rPr>
          <w:rFonts w:cs="Times New Roman"/>
          <w:szCs w:val="28"/>
          <w:lang w:val="uk-UA"/>
        </w:rPr>
      </w:pPr>
      <w:r>
        <w:rPr>
          <w:noProof/>
        </w:rPr>
        <w:lastRenderedPageBreak/>
        <w:drawing>
          <wp:inline distT="0" distB="0" distL="0" distR="0" wp14:anchorId="5080E1E0" wp14:editId="25015665">
            <wp:extent cx="1774371" cy="2562515"/>
            <wp:effectExtent l="0" t="0" r="0" b="9525"/>
            <wp:docPr id="946378067" name="Picture 7" descr="Атлантида :: 8й Тиждень Критики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Атлантида :: 8й Тиждень Критики 20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3861" cy="2590662"/>
                    </a:xfrm>
                    <a:prstGeom prst="rect">
                      <a:avLst/>
                    </a:prstGeom>
                    <a:noFill/>
                    <a:ln>
                      <a:noFill/>
                    </a:ln>
                  </pic:spPr>
                </pic:pic>
              </a:graphicData>
            </a:graphic>
          </wp:inline>
        </w:drawing>
      </w:r>
      <w:r w:rsidR="00A25D57" w:rsidRPr="00A25D57">
        <w:t xml:space="preserve"> </w:t>
      </w:r>
      <w:r w:rsidR="00A25D57">
        <w:rPr>
          <w:noProof/>
        </w:rPr>
        <w:drawing>
          <wp:inline distT="0" distB="0" distL="0" distR="0" wp14:anchorId="361057AC" wp14:editId="21BBC0D2">
            <wp:extent cx="2101215" cy="2569210"/>
            <wp:effectExtent l="0" t="0" r="0" b="2540"/>
            <wp:docPr id="860163548" name="Picture 8" descr="Плем'я» – найкращий фільм Міланського кінофестивалю | Бюро української  кіножурналісти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Плем'я» – найкращий фільм Міланського кінофестивалю | Бюро української  кіножурналістик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1215" cy="2569210"/>
                    </a:xfrm>
                    <a:prstGeom prst="rect">
                      <a:avLst/>
                    </a:prstGeom>
                    <a:noFill/>
                    <a:ln>
                      <a:noFill/>
                    </a:ln>
                  </pic:spPr>
                </pic:pic>
              </a:graphicData>
            </a:graphic>
          </wp:inline>
        </w:drawing>
      </w:r>
      <w:r w:rsidR="00DE32C8">
        <w:rPr>
          <w:lang w:val="uk-UA"/>
        </w:rPr>
        <w:t xml:space="preserve"> </w:t>
      </w:r>
      <w:r w:rsidR="00DE32C8" w:rsidRPr="00DE32C8">
        <w:rPr>
          <w:noProof/>
          <w:lang w:val="uk-UA"/>
        </w:rPr>
        <w:drawing>
          <wp:inline distT="0" distB="0" distL="0" distR="0" wp14:anchorId="253A254D" wp14:editId="471AEC6B">
            <wp:extent cx="1751699" cy="2566987"/>
            <wp:effectExtent l="0" t="0" r="1270" b="5080"/>
            <wp:docPr id="200162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26028" name=""/>
                    <pic:cNvPicPr/>
                  </pic:nvPicPr>
                  <pic:blipFill>
                    <a:blip r:embed="rId14"/>
                    <a:stretch>
                      <a:fillRect/>
                    </a:stretch>
                  </pic:blipFill>
                  <pic:spPr>
                    <a:xfrm>
                      <a:off x="0" y="0"/>
                      <a:ext cx="1758395" cy="2576800"/>
                    </a:xfrm>
                    <a:prstGeom prst="rect">
                      <a:avLst/>
                    </a:prstGeom>
                  </pic:spPr>
                </pic:pic>
              </a:graphicData>
            </a:graphic>
          </wp:inline>
        </w:drawing>
      </w:r>
    </w:p>
    <w:p w14:paraId="1C326288" w14:textId="4FA68554" w:rsidR="00A25D57" w:rsidRPr="00153EBD" w:rsidRDefault="003D661E" w:rsidP="00A25D57">
      <w:pPr>
        <w:rPr>
          <w:rFonts w:cs="Times New Roman"/>
          <w:sz w:val="24"/>
          <w:szCs w:val="24"/>
          <w:lang w:val="ru-RU"/>
        </w:rPr>
      </w:pPr>
      <w:r>
        <w:rPr>
          <w:rFonts w:cs="Times New Roman"/>
          <w:sz w:val="24"/>
          <w:szCs w:val="24"/>
          <w:lang w:val="ru-RU"/>
        </w:rPr>
        <w:t xml:space="preserve">   </w:t>
      </w:r>
      <w:r w:rsidR="00153EBD" w:rsidRPr="00153EBD">
        <w:rPr>
          <w:rFonts w:cs="Times New Roman"/>
          <w:sz w:val="24"/>
          <w:szCs w:val="24"/>
          <w:lang w:val="ru-RU"/>
        </w:rPr>
        <w:t xml:space="preserve">«Рис. </w:t>
      </w:r>
      <w:r w:rsidR="00153EBD" w:rsidRPr="003D661E">
        <w:rPr>
          <w:rFonts w:cs="Times New Roman"/>
          <w:sz w:val="24"/>
          <w:szCs w:val="24"/>
          <w:lang w:val="uk-UA"/>
        </w:rPr>
        <w:t>7</w:t>
      </w:r>
      <w:r w:rsidR="00153EBD" w:rsidRPr="00153EBD">
        <w:rPr>
          <w:rFonts w:cs="Times New Roman"/>
          <w:sz w:val="24"/>
          <w:szCs w:val="24"/>
          <w:lang w:val="ru-RU"/>
        </w:rPr>
        <w:t xml:space="preserve"> – </w:t>
      </w:r>
      <w:r w:rsidR="00153EBD" w:rsidRPr="003D661E">
        <w:rPr>
          <w:rFonts w:cs="Times New Roman"/>
          <w:sz w:val="24"/>
          <w:szCs w:val="24"/>
          <w:lang w:val="uk-UA"/>
        </w:rPr>
        <w:t>Атлантида</w:t>
      </w:r>
      <w:r w:rsidR="00153EBD" w:rsidRPr="00153EBD">
        <w:rPr>
          <w:rFonts w:cs="Times New Roman"/>
          <w:sz w:val="24"/>
          <w:szCs w:val="24"/>
          <w:lang w:val="ru-RU"/>
        </w:rPr>
        <w:t xml:space="preserve"> »</w:t>
      </w:r>
      <w:r w:rsidR="00A25D57" w:rsidRPr="003D661E">
        <w:rPr>
          <w:rFonts w:cs="Times New Roman"/>
          <w:sz w:val="24"/>
          <w:szCs w:val="24"/>
          <w:lang w:val="ru-RU"/>
        </w:rPr>
        <w:t xml:space="preserve">  </w:t>
      </w:r>
      <w:r w:rsidR="00DE32C8" w:rsidRPr="003D661E">
        <w:rPr>
          <w:rFonts w:cs="Times New Roman"/>
          <w:sz w:val="24"/>
          <w:szCs w:val="24"/>
          <w:lang w:val="ru-RU"/>
        </w:rPr>
        <w:tab/>
        <w:t xml:space="preserve">  </w:t>
      </w:r>
      <w:r>
        <w:rPr>
          <w:rFonts w:cs="Times New Roman"/>
          <w:sz w:val="24"/>
          <w:szCs w:val="24"/>
          <w:lang w:val="ru-RU"/>
        </w:rPr>
        <w:t xml:space="preserve">   </w:t>
      </w:r>
      <w:r w:rsidR="00DE32C8" w:rsidRPr="003D661E">
        <w:rPr>
          <w:rFonts w:cs="Times New Roman"/>
          <w:sz w:val="24"/>
          <w:szCs w:val="24"/>
          <w:lang w:val="ru-RU"/>
        </w:rPr>
        <w:t xml:space="preserve">  </w:t>
      </w:r>
      <w:r w:rsidRPr="003D661E">
        <w:rPr>
          <w:rFonts w:cs="Times New Roman"/>
          <w:sz w:val="24"/>
          <w:szCs w:val="24"/>
          <w:lang w:val="ru-RU"/>
        </w:rPr>
        <w:t xml:space="preserve"> </w:t>
      </w:r>
      <w:r w:rsidR="00A25D57" w:rsidRPr="003D661E">
        <w:rPr>
          <w:rFonts w:cs="Times New Roman"/>
          <w:sz w:val="24"/>
          <w:szCs w:val="24"/>
          <w:lang w:val="ru-RU"/>
        </w:rPr>
        <w:t xml:space="preserve">  </w:t>
      </w:r>
      <w:r w:rsidR="00A25D57" w:rsidRPr="00153EBD">
        <w:rPr>
          <w:rFonts w:cs="Times New Roman"/>
          <w:sz w:val="24"/>
          <w:szCs w:val="24"/>
          <w:lang w:val="ru-RU"/>
        </w:rPr>
        <w:t xml:space="preserve">«Рис. </w:t>
      </w:r>
      <w:r w:rsidR="00A25D57" w:rsidRPr="003D661E">
        <w:rPr>
          <w:rFonts w:cs="Times New Roman"/>
          <w:sz w:val="24"/>
          <w:szCs w:val="24"/>
          <w:lang w:val="uk-UA"/>
        </w:rPr>
        <w:t>8</w:t>
      </w:r>
      <w:r w:rsidR="00A25D57" w:rsidRPr="00153EBD">
        <w:rPr>
          <w:rFonts w:cs="Times New Roman"/>
          <w:sz w:val="24"/>
          <w:szCs w:val="24"/>
          <w:lang w:val="ru-RU"/>
        </w:rPr>
        <w:t xml:space="preserve"> – </w:t>
      </w:r>
      <w:r w:rsidR="00A25D57" w:rsidRPr="003D661E">
        <w:rPr>
          <w:rFonts w:cs="Times New Roman"/>
          <w:sz w:val="24"/>
          <w:szCs w:val="24"/>
        </w:rPr>
        <w:t>Плем’я</w:t>
      </w:r>
      <w:r w:rsidR="00A25D57" w:rsidRPr="00153EBD">
        <w:rPr>
          <w:rFonts w:cs="Times New Roman"/>
          <w:sz w:val="24"/>
          <w:szCs w:val="24"/>
          <w:lang w:val="ru-RU"/>
        </w:rPr>
        <w:t xml:space="preserve"> »</w:t>
      </w:r>
      <w:r w:rsidR="00DE32C8" w:rsidRPr="003D661E">
        <w:rPr>
          <w:rFonts w:cs="Times New Roman"/>
          <w:sz w:val="24"/>
          <w:szCs w:val="24"/>
          <w:lang w:val="ru-RU"/>
        </w:rPr>
        <w:tab/>
      </w:r>
      <w:r w:rsidRPr="003D661E">
        <w:rPr>
          <w:rFonts w:cs="Times New Roman"/>
          <w:sz w:val="24"/>
          <w:szCs w:val="24"/>
          <w:lang w:val="ru-RU"/>
        </w:rPr>
        <w:t xml:space="preserve">     </w:t>
      </w:r>
      <w:r>
        <w:rPr>
          <w:rFonts w:cs="Times New Roman"/>
          <w:sz w:val="24"/>
          <w:szCs w:val="24"/>
          <w:lang w:val="ru-RU"/>
        </w:rPr>
        <w:t xml:space="preserve">  </w:t>
      </w:r>
      <w:r w:rsidRPr="003D661E">
        <w:rPr>
          <w:rFonts w:cs="Times New Roman"/>
          <w:sz w:val="24"/>
          <w:szCs w:val="24"/>
          <w:lang w:val="ru-RU"/>
        </w:rPr>
        <w:t xml:space="preserve">  </w:t>
      </w:r>
      <w:r w:rsidR="00DE32C8" w:rsidRPr="00153EBD">
        <w:rPr>
          <w:rFonts w:cs="Times New Roman"/>
          <w:sz w:val="24"/>
          <w:szCs w:val="24"/>
          <w:lang w:val="ru-RU"/>
        </w:rPr>
        <w:t xml:space="preserve">«Рис. </w:t>
      </w:r>
      <w:r w:rsidR="00DE32C8" w:rsidRPr="003D661E">
        <w:rPr>
          <w:rFonts w:cs="Times New Roman"/>
          <w:sz w:val="24"/>
          <w:szCs w:val="24"/>
          <w:lang w:val="uk-UA"/>
        </w:rPr>
        <w:t>9</w:t>
      </w:r>
      <w:r w:rsidR="00DE32C8" w:rsidRPr="00153EBD">
        <w:rPr>
          <w:rFonts w:cs="Times New Roman"/>
          <w:sz w:val="24"/>
          <w:szCs w:val="24"/>
          <w:lang w:val="ru-RU"/>
        </w:rPr>
        <w:t xml:space="preserve"> – </w:t>
      </w:r>
      <w:r w:rsidRPr="003D661E">
        <w:rPr>
          <w:rFonts w:cs="Times New Roman"/>
          <w:sz w:val="24"/>
          <w:szCs w:val="24"/>
        </w:rPr>
        <w:t>Ми є Ми поруч</w:t>
      </w:r>
      <w:r w:rsidR="00DE32C8" w:rsidRPr="00153EBD">
        <w:rPr>
          <w:rFonts w:cs="Times New Roman"/>
          <w:sz w:val="24"/>
          <w:szCs w:val="24"/>
          <w:lang w:val="ru-RU"/>
        </w:rPr>
        <w:t xml:space="preserve"> »</w:t>
      </w:r>
    </w:p>
    <w:p w14:paraId="40C8C20E" w14:textId="53FAC43C" w:rsidR="00153EBD" w:rsidRPr="00153EBD" w:rsidRDefault="00153EBD" w:rsidP="00153EBD">
      <w:pPr>
        <w:rPr>
          <w:rFonts w:cs="Times New Roman"/>
          <w:szCs w:val="28"/>
          <w:lang w:val="ru-RU"/>
        </w:rPr>
      </w:pPr>
    </w:p>
    <w:p w14:paraId="15DD6BDE" w14:textId="77777777" w:rsidR="00441E3E" w:rsidRPr="002C5B27" w:rsidRDefault="00441E3E" w:rsidP="002C5B27">
      <w:pPr>
        <w:rPr>
          <w:rFonts w:cs="Times New Roman"/>
          <w:szCs w:val="28"/>
          <w:lang w:val="ru-RU"/>
        </w:rPr>
      </w:pPr>
    </w:p>
    <w:p w14:paraId="7F19A65A" w14:textId="1C1A93DA" w:rsidR="002C5B27" w:rsidRDefault="002C5B27" w:rsidP="002C5B27">
      <w:pPr>
        <w:rPr>
          <w:rFonts w:cs="Times New Roman"/>
          <w:szCs w:val="28"/>
          <w:lang w:val="uk-UA"/>
        </w:rPr>
      </w:pPr>
      <w:bookmarkStart w:id="47" w:name="_Toc197205318"/>
      <w:r w:rsidRPr="002C5B27">
        <w:rPr>
          <w:rStyle w:val="Heading3Char"/>
          <w:rFonts w:cs="Times New Roman"/>
        </w:rPr>
        <w:t>4.3. Популярна культура та медіа</w:t>
      </w:r>
      <w:bookmarkEnd w:id="47"/>
      <w:r w:rsidRPr="002C5B27">
        <w:rPr>
          <w:rFonts w:cs="Times New Roman"/>
        </w:rPr>
        <w:br/>
      </w:r>
      <w:r w:rsidRPr="002C5B27">
        <w:rPr>
          <w:rFonts w:cs="Times New Roman"/>
          <w:szCs w:val="28"/>
        </w:rPr>
        <w:t>Постмодерні форми проникають у кліпи, телебачення, рекламу. Переважає гіперболізація, змішування жанрів, автоіронія.</w:t>
      </w:r>
      <w:r w:rsidR="005C4134" w:rsidRPr="005C4134">
        <w:t xml:space="preserve"> </w:t>
      </w:r>
      <w:r w:rsidR="005C4134" w:rsidRPr="005C4134">
        <w:rPr>
          <w:rFonts w:cs="Times New Roman"/>
          <w:szCs w:val="28"/>
        </w:rPr>
        <w:t>Український постмодерн виявляється і в музиці (гурт "ДахаБраха", ОNUKA), і в сучасному мистецтві (група Р.Е.П., художники Ілля Чичкан, Олег Тістол). Їхні роботи поєднують фольклор і авангард, іронію і традицію.</w:t>
      </w:r>
    </w:p>
    <w:p w14:paraId="09EBAFF8" w14:textId="056E7A0B" w:rsidR="00AF73D0" w:rsidRPr="002C5B27" w:rsidRDefault="00922417" w:rsidP="00922417">
      <w:pPr>
        <w:rPr>
          <w:rFonts w:cs="Times New Roman"/>
          <w:szCs w:val="28"/>
          <w:lang w:val="uk-UA"/>
        </w:rPr>
      </w:pPr>
      <w:r>
        <w:rPr>
          <w:rFonts w:cs="Times New Roman"/>
          <w:szCs w:val="28"/>
          <w:lang w:val="uk-UA"/>
        </w:rPr>
        <w:t xml:space="preserve">     </w:t>
      </w:r>
      <w:r w:rsidR="00AF73D0">
        <w:rPr>
          <w:noProof/>
        </w:rPr>
        <w:drawing>
          <wp:inline distT="0" distB="0" distL="0" distR="0" wp14:anchorId="037C03DD" wp14:editId="39F4D97A">
            <wp:extent cx="2279073" cy="2279073"/>
            <wp:effectExtent l="0" t="0" r="6985" b="6985"/>
            <wp:docPr id="1007739007" name="Picture 16" descr="Stream ONUKA music | Listen to songs, albums, playlist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tream ONUKA music | Listen to songs, albums, playlists for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1983" cy="2281983"/>
                    </a:xfrm>
                    <a:prstGeom prst="rect">
                      <a:avLst/>
                    </a:prstGeom>
                    <a:noFill/>
                    <a:ln>
                      <a:noFill/>
                    </a:ln>
                  </pic:spPr>
                </pic:pic>
              </a:graphicData>
            </a:graphic>
          </wp:inline>
        </w:drawing>
      </w:r>
      <w:r>
        <w:rPr>
          <w:rFonts w:cs="Times New Roman"/>
          <w:szCs w:val="28"/>
          <w:lang w:val="uk-UA"/>
        </w:rPr>
        <w:t xml:space="preserve">     </w:t>
      </w:r>
      <w:r>
        <w:rPr>
          <w:rFonts w:cs="Times New Roman"/>
          <w:szCs w:val="28"/>
          <w:lang w:val="uk-UA"/>
        </w:rPr>
        <w:tab/>
        <w:t xml:space="preserve">   </w:t>
      </w:r>
      <w:r>
        <w:rPr>
          <w:rFonts w:cs="Times New Roman"/>
          <w:szCs w:val="28"/>
          <w:lang w:val="uk-UA"/>
        </w:rPr>
        <w:tab/>
        <w:t xml:space="preserve">     </w:t>
      </w:r>
      <w:r>
        <w:rPr>
          <w:noProof/>
        </w:rPr>
        <w:drawing>
          <wp:inline distT="0" distB="0" distL="0" distR="0" wp14:anchorId="02AE2062" wp14:editId="390294AB">
            <wp:extent cx="2258290" cy="2258290"/>
            <wp:effectExtent l="0" t="0" r="8890" b="8890"/>
            <wp:docPr id="1641782723" name="Picture 17" descr="DakhaBrakha (UA) - F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akhaBrakha (UA) - Four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2498" cy="2262498"/>
                    </a:xfrm>
                    <a:prstGeom prst="rect">
                      <a:avLst/>
                    </a:prstGeom>
                    <a:noFill/>
                    <a:ln>
                      <a:noFill/>
                    </a:ln>
                  </pic:spPr>
                </pic:pic>
              </a:graphicData>
            </a:graphic>
          </wp:inline>
        </w:drawing>
      </w:r>
    </w:p>
    <w:p w14:paraId="160FCF2C" w14:textId="45BC9F15" w:rsidR="002C5B27" w:rsidRPr="00563850" w:rsidRDefault="00922417" w:rsidP="002C5B27">
      <w:pPr>
        <w:rPr>
          <w:rFonts w:cs="Times New Roman"/>
          <w:sz w:val="24"/>
          <w:szCs w:val="24"/>
        </w:rPr>
      </w:pPr>
      <w:r w:rsidRPr="00563850">
        <w:rPr>
          <w:rFonts w:cs="Times New Roman"/>
          <w:sz w:val="24"/>
          <w:szCs w:val="24"/>
        </w:rPr>
        <w:t xml:space="preserve">   </w:t>
      </w:r>
      <w:r w:rsidRPr="00563850">
        <w:rPr>
          <w:rFonts w:cs="Times New Roman"/>
          <w:sz w:val="24"/>
          <w:szCs w:val="24"/>
        </w:rPr>
        <w:tab/>
        <w:t xml:space="preserve">     «Рис. </w:t>
      </w:r>
      <w:r>
        <w:rPr>
          <w:rFonts w:cs="Times New Roman"/>
          <w:sz w:val="24"/>
          <w:szCs w:val="24"/>
          <w:lang w:val="uk-UA"/>
        </w:rPr>
        <w:t>10</w:t>
      </w:r>
      <w:r w:rsidRPr="00563850">
        <w:rPr>
          <w:rFonts w:cs="Times New Roman"/>
          <w:sz w:val="24"/>
          <w:szCs w:val="24"/>
        </w:rPr>
        <w:t xml:space="preserve"> – </w:t>
      </w:r>
      <w:r w:rsidRPr="00922417">
        <w:rPr>
          <w:rFonts w:cs="Times New Roman"/>
          <w:sz w:val="24"/>
          <w:szCs w:val="24"/>
        </w:rPr>
        <w:t>ОNUKA</w:t>
      </w:r>
      <w:r w:rsidRPr="00563850">
        <w:rPr>
          <w:rFonts w:cs="Times New Roman"/>
          <w:sz w:val="24"/>
          <w:szCs w:val="24"/>
        </w:rPr>
        <w:t xml:space="preserve"> »  </w:t>
      </w:r>
      <w:r w:rsidRPr="00563850">
        <w:rPr>
          <w:rFonts w:cs="Times New Roman"/>
          <w:sz w:val="24"/>
          <w:szCs w:val="24"/>
        </w:rPr>
        <w:tab/>
        <w:t xml:space="preserve">     </w:t>
      </w:r>
      <w:r w:rsidRPr="00563850">
        <w:rPr>
          <w:rFonts w:cs="Times New Roman"/>
          <w:sz w:val="24"/>
          <w:szCs w:val="24"/>
        </w:rPr>
        <w:tab/>
      </w:r>
      <w:r w:rsidRPr="00563850">
        <w:rPr>
          <w:rFonts w:cs="Times New Roman"/>
          <w:sz w:val="24"/>
          <w:szCs w:val="24"/>
        </w:rPr>
        <w:tab/>
        <w:t xml:space="preserve">                «Рис. </w:t>
      </w:r>
      <w:r>
        <w:rPr>
          <w:rFonts w:cs="Times New Roman"/>
          <w:sz w:val="24"/>
          <w:szCs w:val="24"/>
          <w:lang w:val="uk-UA"/>
        </w:rPr>
        <w:t>11</w:t>
      </w:r>
      <w:r w:rsidRPr="00563850">
        <w:rPr>
          <w:rFonts w:cs="Times New Roman"/>
          <w:sz w:val="24"/>
          <w:szCs w:val="24"/>
        </w:rPr>
        <w:t xml:space="preserve"> – </w:t>
      </w:r>
      <w:r w:rsidRPr="00922417">
        <w:rPr>
          <w:rFonts w:cs="Times New Roman"/>
          <w:sz w:val="24"/>
          <w:szCs w:val="24"/>
        </w:rPr>
        <w:t>ДахаБраха</w:t>
      </w:r>
      <w:r w:rsidRPr="00563850">
        <w:rPr>
          <w:rFonts w:cs="Times New Roman"/>
          <w:sz w:val="24"/>
          <w:szCs w:val="24"/>
        </w:rPr>
        <w:t xml:space="preserve"> »</w:t>
      </w:r>
    </w:p>
    <w:p w14:paraId="21178FC8" w14:textId="77777777" w:rsidR="00756B15" w:rsidRPr="00563850" w:rsidRDefault="00756B15" w:rsidP="002C5B27">
      <w:pPr>
        <w:rPr>
          <w:rFonts w:cs="Times New Roman"/>
        </w:rPr>
      </w:pPr>
    </w:p>
    <w:p w14:paraId="54A80ED8" w14:textId="24446995" w:rsidR="00AF7E2A" w:rsidRPr="00AF7E2A" w:rsidRDefault="00AF7E2A" w:rsidP="00AF7E2A">
      <w:pPr>
        <w:pStyle w:val="Heading2"/>
        <w:rPr>
          <w:rFonts w:cs="Times New Roman"/>
          <w:lang w:val="ru-RU"/>
        </w:rPr>
      </w:pPr>
      <w:bookmarkStart w:id="48" w:name="_Toc197205319"/>
      <w:r w:rsidRPr="00845C45">
        <w:rPr>
          <w:rFonts w:cs="Times New Roman"/>
        </w:rPr>
        <w:t xml:space="preserve">4. </w:t>
      </w:r>
      <w:r w:rsidRPr="00AF7E2A">
        <w:rPr>
          <w:rFonts w:cs="Times New Roman"/>
        </w:rPr>
        <w:t>КРИТИКА І ПРОБЛЕМИ ПОСТМОДЕРНІЗМУ</w:t>
      </w:r>
      <w:bookmarkEnd w:id="48"/>
    </w:p>
    <w:p w14:paraId="31213034" w14:textId="2898C262" w:rsidR="00AF7E2A" w:rsidRPr="00563850" w:rsidRDefault="00AF7E2A" w:rsidP="002C5B27">
      <w:pPr>
        <w:rPr>
          <w:rFonts w:cs="Times New Roman"/>
          <w:lang w:val="ru-RU"/>
        </w:rPr>
      </w:pPr>
      <w:r w:rsidRPr="00AF7E2A">
        <w:rPr>
          <w:rFonts w:cs="Times New Roman"/>
        </w:rPr>
        <w:t xml:space="preserve">Постмодернізм часто звинувачують у відсутності чітких цінностей, в естетичній байдужості, ігровості без глибини. Його надмірна іронія іноді </w:t>
      </w:r>
      <w:r w:rsidRPr="00AF7E2A">
        <w:rPr>
          <w:rFonts w:cs="Times New Roman"/>
        </w:rPr>
        <w:lastRenderedPageBreak/>
        <w:t>ускладнює порозуміння між митцем і глядачем/читачем. Проте саме він став дзеркалом для суспільства в період кризи і трансформації.</w:t>
      </w:r>
    </w:p>
    <w:p w14:paraId="10674359" w14:textId="77777777" w:rsidR="00AF7E2A" w:rsidRPr="00563850" w:rsidRDefault="00AF7E2A" w:rsidP="002C5B27">
      <w:pPr>
        <w:rPr>
          <w:rFonts w:cs="Times New Roman"/>
          <w:lang w:val="ru-RU"/>
        </w:rPr>
      </w:pPr>
    </w:p>
    <w:p w14:paraId="778B83DA" w14:textId="77777777" w:rsidR="002C5B27" w:rsidRPr="00845C45" w:rsidRDefault="002C5B27" w:rsidP="00653628">
      <w:pPr>
        <w:pStyle w:val="Heading2"/>
        <w:rPr>
          <w:rFonts w:cs="Times New Roman"/>
        </w:rPr>
      </w:pPr>
      <w:bookmarkStart w:id="49" w:name="_Toc197205320"/>
      <w:r w:rsidRPr="00845C45">
        <w:rPr>
          <w:rFonts w:cs="Times New Roman"/>
        </w:rPr>
        <w:t>ВИСНОВОК</w:t>
      </w:r>
      <w:bookmarkEnd w:id="49"/>
    </w:p>
    <w:p w14:paraId="3E4E3D3A" w14:textId="77777777" w:rsidR="002C5B27" w:rsidRPr="002C5B27" w:rsidRDefault="002C5B27" w:rsidP="002C5B27">
      <w:pPr>
        <w:rPr>
          <w:rFonts w:cs="Times New Roman"/>
          <w:szCs w:val="28"/>
        </w:rPr>
      </w:pPr>
      <w:r w:rsidRPr="002C5B27">
        <w:rPr>
          <w:rFonts w:cs="Times New Roman"/>
          <w:szCs w:val="28"/>
        </w:rPr>
        <w:t>Український постмодернізм — це не просто стиль, а культурний спосіб мислення, який дав змогу нації осмислити минуле, відрефлексувати травми, звільнитися від ідеологічного тиску. Постмодернізм сприяв формуванню нової української ідентичності, де на перше місце виходить свобода творчості, критичне мислення і глибока самоіронія. Він став містком між радянським минулим і відкритим, плюралістичним майбутнім.</w:t>
      </w:r>
    </w:p>
    <w:p w14:paraId="39E084B8" w14:textId="77777777" w:rsidR="002C5B27" w:rsidRPr="00845C45" w:rsidRDefault="002C5B27" w:rsidP="002C5B27">
      <w:pPr>
        <w:rPr>
          <w:rFonts w:cs="Times New Roman"/>
        </w:rPr>
      </w:pPr>
    </w:p>
    <w:p w14:paraId="4D7ED826" w14:textId="77777777" w:rsidR="002F2D6A" w:rsidRPr="00845C45" w:rsidRDefault="002F2D6A" w:rsidP="002F2D6A">
      <w:pPr>
        <w:rPr>
          <w:rFonts w:cs="Times New Roman"/>
        </w:rPr>
      </w:pPr>
    </w:p>
    <w:p w14:paraId="5AC11E03" w14:textId="07501B38" w:rsidR="002F2D6A" w:rsidRPr="00845C45" w:rsidRDefault="002F2D6A" w:rsidP="002F2D6A">
      <w:pPr>
        <w:pStyle w:val="Heading1"/>
        <w:rPr>
          <w:rFonts w:cs="Times New Roman"/>
          <w:lang w:val="ru-RU"/>
        </w:rPr>
      </w:pPr>
      <w:bookmarkStart w:id="50" w:name="_Toc197205321"/>
      <w:r w:rsidRPr="00845C45">
        <w:rPr>
          <w:rFonts w:cs="Times New Roman"/>
        </w:rPr>
        <w:t>Список використаних джерел</w:t>
      </w:r>
      <w:bookmarkEnd w:id="50"/>
    </w:p>
    <w:p w14:paraId="5CF1E581" w14:textId="157D47DA" w:rsidR="00015A9C" w:rsidRPr="00FF34C4" w:rsidRDefault="00015A9C" w:rsidP="002B3B53">
      <w:pPr>
        <w:pStyle w:val="ListParagraph"/>
        <w:numPr>
          <w:ilvl w:val="0"/>
          <w:numId w:val="5"/>
        </w:numPr>
        <w:rPr>
          <w:rFonts w:cs="Times New Roman"/>
          <w:szCs w:val="28"/>
          <w:lang w:val="uk-UA"/>
        </w:rPr>
      </w:pPr>
      <w:r w:rsidRPr="00FF34C4">
        <w:rPr>
          <w:rFonts w:cs="Times New Roman"/>
          <w:szCs w:val="28"/>
        </w:rPr>
        <w:t>Історія української культури / за заг. ред. І. Крип’якевича. – К., 1994.</w:t>
      </w:r>
    </w:p>
    <w:p w14:paraId="667ED813" w14:textId="38C79D7F" w:rsidR="00C0015F" w:rsidRPr="00FF34C4" w:rsidRDefault="002B3B53" w:rsidP="002B3B53">
      <w:pPr>
        <w:pStyle w:val="ListParagraph"/>
        <w:numPr>
          <w:ilvl w:val="0"/>
          <w:numId w:val="5"/>
        </w:numPr>
        <w:rPr>
          <w:rFonts w:cs="Times New Roman"/>
          <w:szCs w:val="28"/>
          <w:lang w:val="uk-UA"/>
        </w:rPr>
      </w:pPr>
      <w:r w:rsidRPr="00FF34C4">
        <w:rPr>
          <w:rFonts w:cs="Times New Roman"/>
          <w:szCs w:val="28"/>
        </w:rPr>
        <w:t xml:space="preserve">Пилипчук Р. </w:t>
      </w:r>
      <w:r w:rsidRPr="00FF34C4">
        <w:rPr>
          <w:rFonts w:cs="Times New Roman"/>
          <w:i/>
          <w:iCs/>
          <w:szCs w:val="28"/>
        </w:rPr>
        <w:t>Українська література постмодернізму</w:t>
      </w:r>
      <w:r w:rsidRPr="00FF34C4">
        <w:rPr>
          <w:rFonts w:cs="Times New Roman"/>
          <w:szCs w:val="28"/>
        </w:rPr>
        <w:t>. — К.: Академія, 2002.</w:t>
      </w:r>
    </w:p>
    <w:p w14:paraId="4C9F2023" w14:textId="046BAFDC" w:rsidR="002B3B53" w:rsidRPr="00FF34C4" w:rsidRDefault="002B3B53" w:rsidP="002B3B53">
      <w:pPr>
        <w:pStyle w:val="ListParagraph"/>
        <w:numPr>
          <w:ilvl w:val="0"/>
          <w:numId w:val="5"/>
        </w:numPr>
        <w:rPr>
          <w:rFonts w:cs="Times New Roman"/>
          <w:szCs w:val="28"/>
          <w:lang w:val="uk-UA"/>
        </w:rPr>
      </w:pPr>
      <w:r w:rsidRPr="00FF34C4">
        <w:rPr>
          <w:rFonts w:cs="Times New Roman"/>
          <w:szCs w:val="28"/>
        </w:rPr>
        <w:t xml:space="preserve">Голобуцький В. </w:t>
      </w:r>
      <w:r w:rsidRPr="00FF34C4">
        <w:rPr>
          <w:rFonts w:cs="Times New Roman"/>
          <w:i/>
          <w:iCs/>
          <w:szCs w:val="28"/>
        </w:rPr>
        <w:t>Запорізька Січ</w:t>
      </w:r>
      <w:r w:rsidRPr="00FF34C4">
        <w:rPr>
          <w:rFonts w:cs="Times New Roman"/>
          <w:szCs w:val="28"/>
        </w:rPr>
        <w:t>. — К.: Наукова думка, 1994.</w:t>
      </w:r>
    </w:p>
    <w:p w14:paraId="7831D3E8" w14:textId="78E94ECB" w:rsidR="002B3B53" w:rsidRPr="00367E4B" w:rsidRDefault="002B3B53" w:rsidP="002B3B53">
      <w:pPr>
        <w:pStyle w:val="ListParagraph"/>
        <w:numPr>
          <w:ilvl w:val="0"/>
          <w:numId w:val="5"/>
        </w:numPr>
        <w:rPr>
          <w:rFonts w:cs="Times New Roman"/>
          <w:szCs w:val="28"/>
          <w:lang w:val="uk-UA"/>
        </w:rPr>
      </w:pPr>
      <w:r w:rsidRPr="00FF34C4">
        <w:rPr>
          <w:rFonts w:cs="Times New Roman"/>
          <w:szCs w:val="28"/>
        </w:rPr>
        <w:t xml:space="preserve">Рубльов О. </w:t>
      </w:r>
      <w:r w:rsidRPr="00FF34C4">
        <w:rPr>
          <w:rFonts w:cs="Times New Roman"/>
          <w:i/>
          <w:iCs/>
          <w:szCs w:val="28"/>
        </w:rPr>
        <w:t>Козацтво та його роль в українській історії</w:t>
      </w:r>
      <w:r w:rsidRPr="00FF34C4">
        <w:rPr>
          <w:rFonts w:cs="Times New Roman"/>
          <w:szCs w:val="28"/>
        </w:rPr>
        <w:t>. — К.: Основи, 2010.</w:t>
      </w:r>
    </w:p>
    <w:p w14:paraId="5FB22322" w14:textId="4FFAB76D" w:rsidR="00367E4B" w:rsidRPr="00F11EC6" w:rsidRDefault="00367E4B" w:rsidP="002B3B53">
      <w:pPr>
        <w:pStyle w:val="ListParagraph"/>
        <w:numPr>
          <w:ilvl w:val="0"/>
          <w:numId w:val="5"/>
        </w:numPr>
        <w:rPr>
          <w:rFonts w:cs="Times New Roman"/>
          <w:szCs w:val="28"/>
          <w:lang w:val="uk-UA"/>
        </w:rPr>
      </w:pPr>
      <w:hyperlink r:id="rId17" w:history="1">
        <w:r w:rsidRPr="00367E4B">
          <w:rPr>
            <w:rStyle w:val="Hyperlink"/>
            <w:rFonts w:cs="Times New Roman"/>
            <w:szCs w:val="28"/>
          </w:rPr>
          <w:t>Дах (театр)</w:t>
        </w:r>
      </w:hyperlink>
    </w:p>
    <w:p w14:paraId="632E0C3D" w14:textId="4A91A4BC" w:rsidR="00F11EC6" w:rsidRDefault="00F11EC6" w:rsidP="002B3B53">
      <w:pPr>
        <w:pStyle w:val="ListParagraph"/>
        <w:numPr>
          <w:ilvl w:val="0"/>
          <w:numId w:val="5"/>
        </w:numPr>
        <w:rPr>
          <w:rFonts w:cs="Times New Roman"/>
          <w:szCs w:val="28"/>
          <w:lang w:val="uk-UA"/>
        </w:rPr>
      </w:pPr>
      <w:hyperlink r:id="rId18" w:history="1">
        <w:r w:rsidRPr="00F11EC6">
          <w:rPr>
            <w:rStyle w:val="Hyperlink"/>
            <w:rFonts w:cs="Times New Roman"/>
            <w:szCs w:val="28"/>
          </w:rPr>
          <w:t>Запорозька Січ</w:t>
        </w:r>
      </w:hyperlink>
    </w:p>
    <w:p w14:paraId="1AD07F7A" w14:textId="5AB365AE" w:rsidR="003F3133" w:rsidRDefault="004043D6" w:rsidP="002B3B53">
      <w:pPr>
        <w:pStyle w:val="ListParagraph"/>
        <w:numPr>
          <w:ilvl w:val="0"/>
          <w:numId w:val="5"/>
        </w:numPr>
        <w:rPr>
          <w:rFonts w:cs="Times New Roman"/>
          <w:szCs w:val="28"/>
          <w:lang w:val="uk-UA"/>
        </w:rPr>
      </w:pPr>
      <w:hyperlink r:id="rId19" w:history="1">
        <w:r w:rsidRPr="004043D6">
          <w:rPr>
            <w:rStyle w:val="Hyperlink"/>
            <w:rFonts w:cs="Times New Roman"/>
            <w:szCs w:val="28"/>
            <w:lang w:val="uk-UA"/>
          </w:rPr>
          <w:t>Про феномен постмодернізму в українському візуальному мистецтві</w:t>
        </w:r>
      </w:hyperlink>
    </w:p>
    <w:p w14:paraId="142C17AC" w14:textId="482DEB8D" w:rsidR="006C3A52" w:rsidRPr="00146AA4" w:rsidRDefault="001858E5" w:rsidP="002B3B53">
      <w:pPr>
        <w:pStyle w:val="ListParagraph"/>
        <w:numPr>
          <w:ilvl w:val="0"/>
          <w:numId w:val="5"/>
        </w:numPr>
        <w:rPr>
          <w:rFonts w:cs="Times New Roman"/>
          <w:szCs w:val="28"/>
          <w:lang w:val="uk-UA"/>
        </w:rPr>
      </w:pPr>
      <w:hyperlink r:id="rId20" w:history="1">
        <w:r w:rsidRPr="001858E5">
          <w:rPr>
            <w:rStyle w:val="Hyperlink"/>
            <w:rFonts w:cs="Times New Roman"/>
            <w:szCs w:val="28"/>
            <w:lang w:val="uk-UA"/>
          </w:rPr>
          <w:t>Влад Троїцький. Театр як маніфест. Театр як ритуал</w:t>
        </w:r>
      </w:hyperlink>
    </w:p>
    <w:p w14:paraId="3881A285" w14:textId="3DE4A39C" w:rsidR="00367E4B" w:rsidRPr="00367E4B" w:rsidRDefault="00367E4B" w:rsidP="00367E4B">
      <w:pPr>
        <w:rPr>
          <w:rFonts w:cs="Times New Roman"/>
          <w:szCs w:val="28"/>
          <w:lang w:val="uk-UA"/>
        </w:rPr>
      </w:pPr>
      <w:r w:rsidRPr="00367E4B">
        <w:rPr>
          <w:rFonts w:cs="Times New Roman"/>
          <w:szCs w:val="28"/>
        </w:rPr>
        <w:br/>
      </w:r>
    </w:p>
    <w:sectPr w:rsidR="00367E4B" w:rsidRPr="00367E4B" w:rsidSect="00AA012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73FCD"/>
    <w:multiLevelType w:val="multilevel"/>
    <w:tmpl w:val="C0A04C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E5B79"/>
    <w:multiLevelType w:val="multilevel"/>
    <w:tmpl w:val="17706A2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0E2C8F"/>
    <w:multiLevelType w:val="multilevel"/>
    <w:tmpl w:val="44528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614F4"/>
    <w:multiLevelType w:val="multilevel"/>
    <w:tmpl w:val="28BC03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8F61AB"/>
    <w:multiLevelType w:val="multilevel"/>
    <w:tmpl w:val="72047A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6656A2"/>
    <w:multiLevelType w:val="multilevel"/>
    <w:tmpl w:val="76D8A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8E74B7"/>
    <w:multiLevelType w:val="multilevel"/>
    <w:tmpl w:val="DE24B42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DB66085"/>
    <w:multiLevelType w:val="hybridMultilevel"/>
    <w:tmpl w:val="053C48B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32E70EB3"/>
    <w:multiLevelType w:val="hybridMultilevel"/>
    <w:tmpl w:val="ECA29CA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8B66964"/>
    <w:multiLevelType w:val="hybridMultilevel"/>
    <w:tmpl w:val="BA04C9B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3C524B72"/>
    <w:multiLevelType w:val="multilevel"/>
    <w:tmpl w:val="A5F8AF3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6C1EA9"/>
    <w:multiLevelType w:val="multilevel"/>
    <w:tmpl w:val="3588226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AE6E62"/>
    <w:multiLevelType w:val="multilevel"/>
    <w:tmpl w:val="0158DF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320067"/>
    <w:multiLevelType w:val="multilevel"/>
    <w:tmpl w:val="574C7A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6005901">
    <w:abstractNumId w:val="5"/>
  </w:num>
  <w:num w:numId="2" w16cid:durableId="2133787432">
    <w:abstractNumId w:val="3"/>
  </w:num>
  <w:num w:numId="3" w16cid:durableId="548345582">
    <w:abstractNumId w:val="10"/>
  </w:num>
  <w:num w:numId="4" w16cid:durableId="1877767179">
    <w:abstractNumId w:val="11"/>
  </w:num>
  <w:num w:numId="5" w16cid:durableId="1476138910">
    <w:abstractNumId w:val="9"/>
  </w:num>
  <w:num w:numId="6" w16cid:durableId="919026891">
    <w:abstractNumId w:val="2"/>
  </w:num>
  <w:num w:numId="7" w16cid:durableId="1654137457">
    <w:abstractNumId w:val="0"/>
  </w:num>
  <w:num w:numId="8" w16cid:durableId="284190997">
    <w:abstractNumId w:val="12"/>
  </w:num>
  <w:num w:numId="9" w16cid:durableId="621503137">
    <w:abstractNumId w:val="4"/>
  </w:num>
  <w:num w:numId="10" w16cid:durableId="353850923">
    <w:abstractNumId w:val="13"/>
  </w:num>
  <w:num w:numId="11" w16cid:durableId="1860854064">
    <w:abstractNumId w:val="1"/>
  </w:num>
  <w:num w:numId="12" w16cid:durableId="946277442">
    <w:abstractNumId w:val="7"/>
  </w:num>
  <w:num w:numId="13" w16cid:durableId="1932200012">
    <w:abstractNumId w:val="8"/>
  </w:num>
  <w:num w:numId="14" w16cid:durableId="9215281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DA8"/>
    <w:rsid w:val="000029A2"/>
    <w:rsid w:val="00004022"/>
    <w:rsid w:val="00005E23"/>
    <w:rsid w:val="000123B2"/>
    <w:rsid w:val="00015A9C"/>
    <w:rsid w:val="000459B4"/>
    <w:rsid w:val="00061CEE"/>
    <w:rsid w:val="000761C5"/>
    <w:rsid w:val="000A10D8"/>
    <w:rsid w:val="000C1616"/>
    <w:rsid w:val="00122E4C"/>
    <w:rsid w:val="00146AA4"/>
    <w:rsid w:val="00151101"/>
    <w:rsid w:val="00153EBD"/>
    <w:rsid w:val="0015657C"/>
    <w:rsid w:val="001617DD"/>
    <w:rsid w:val="001858E5"/>
    <w:rsid w:val="001A310B"/>
    <w:rsid w:val="001F5720"/>
    <w:rsid w:val="00254A3E"/>
    <w:rsid w:val="00265F63"/>
    <w:rsid w:val="00294460"/>
    <w:rsid w:val="002B3B53"/>
    <w:rsid w:val="002B6758"/>
    <w:rsid w:val="002C5B27"/>
    <w:rsid w:val="002E424F"/>
    <w:rsid w:val="002F2D6A"/>
    <w:rsid w:val="00330DA8"/>
    <w:rsid w:val="0033691B"/>
    <w:rsid w:val="003432FF"/>
    <w:rsid w:val="00350135"/>
    <w:rsid w:val="00367E4B"/>
    <w:rsid w:val="003D661E"/>
    <w:rsid w:val="003F3133"/>
    <w:rsid w:val="004043D6"/>
    <w:rsid w:val="00441E3E"/>
    <w:rsid w:val="00445C5D"/>
    <w:rsid w:val="00474DD7"/>
    <w:rsid w:val="004B11B8"/>
    <w:rsid w:val="004D02BA"/>
    <w:rsid w:val="004D76ED"/>
    <w:rsid w:val="00522EED"/>
    <w:rsid w:val="00563850"/>
    <w:rsid w:val="005770A2"/>
    <w:rsid w:val="005A0FAA"/>
    <w:rsid w:val="005A652C"/>
    <w:rsid w:val="005A7171"/>
    <w:rsid w:val="005C4134"/>
    <w:rsid w:val="005D1DC8"/>
    <w:rsid w:val="005F1068"/>
    <w:rsid w:val="005F34D0"/>
    <w:rsid w:val="005F473B"/>
    <w:rsid w:val="0061097F"/>
    <w:rsid w:val="00653628"/>
    <w:rsid w:val="00672C8A"/>
    <w:rsid w:val="006A2D91"/>
    <w:rsid w:val="006C3A52"/>
    <w:rsid w:val="006D61FA"/>
    <w:rsid w:val="007160A0"/>
    <w:rsid w:val="00716AEB"/>
    <w:rsid w:val="00720CF0"/>
    <w:rsid w:val="00726286"/>
    <w:rsid w:val="00734B07"/>
    <w:rsid w:val="00746261"/>
    <w:rsid w:val="00752CBA"/>
    <w:rsid w:val="00756B15"/>
    <w:rsid w:val="00771D18"/>
    <w:rsid w:val="00784F56"/>
    <w:rsid w:val="007912E8"/>
    <w:rsid w:val="007C0A59"/>
    <w:rsid w:val="007D0836"/>
    <w:rsid w:val="007F6DD6"/>
    <w:rsid w:val="007F75F4"/>
    <w:rsid w:val="00810D91"/>
    <w:rsid w:val="00837CF8"/>
    <w:rsid w:val="00845C45"/>
    <w:rsid w:val="008960E0"/>
    <w:rsid w:val="008A08C6"/>
    <w:rsid w:val="008A36CB"/>
    <w:rsid w:val="008A4C5C"/>
    <w:rsid w:val="008B4E29"/>
    <w:rsid w:val="008C3B57"/>
    <w:rsid w:val="0090041A"/>
    <w:rsid w:val="009155F4"/>
    <w:rsid w:val="00922417"/>
    <w:rsid w:val="00925577"/>
    <w:rsid w:val="00974E50"/>
    <w:rsid w:val="009759A4"/>
    <w:rsid w:val="009854EF"/>
    <w:rsid w:val="009F6411"/>
    <w:rsid w:val="00A14F94"/>
    <w:rsid w:val="00A258D8"/>
    <w:rsid w:val="00A25D57"/>
    <w:rsid w:val="00A869D0"/>
    <w:rsid w:val="00AA0124"/>
    <w:rsid w:val="00AA68B2"/>
    <w:rsid w:val="00AC2024"/>
    <w:rsid w:val="00AD175F"/>
    <w:rsid w:val="00AE6DF9"/>
    <w:rsid w:val="00AF3125"/>
    <w:rsid w:val="00AF73D0"/>
    <w:rsid w:val="00AF7E2A"/>
    <w:rsid w:val="00B00509"/>
    <w:rsid w:val="00B14611"/>
    <w:rsid w:val="00B232CD"/>
    <w:rsid w:val="00B569D8"/>
    <w:rsid w:val="00B706EE"/>
    <w:rsid w:val="00BA04EC"/>
    <w:rsid w:val="00BD5EDB"/>
    <w:rsid w:val="00C0015F"/>
    <w:rsid w:val="00C33998"/>
    <w:rsid w:val="00C6151F"/>
    <w:rsid w:val="00C93630"/>
    <w:rsid w:val="00CC1AB4"/>
    <w:rsid w:val="00CE5834"/>
    <w:rsid w:val="00D140FC"/>
    <w:rsid w:val="00D202A5"/>
    <w:rsid w:val="00D219CC"/>
    <w:rsid w:val="00D30168"/>
    <w:rsid w:val="00D32D41"/>
    <w:rsid w:val="00D96244"/>
    <w:rsid w:val="00DA016E"/>
    <w:rsid w:val="00DA1DF1"/>
    <w:rsid w:val="00DA3EC6"/>
    <w:rsid w:val="00DE32C8"/>
    <w:rsid w:val="00E42D4A"/>
    <w:rsid w:val="00E444B8"/>
    <w:rsid w:val="00E628F8"/>
    <w:rsid w:val="00E731A8"/>
    <w:rsid w:val="00E96824"/>
    <w:rsid w:val="00EB06E4"/>
    <w:rsid w:val="00EE7875"/>
    <w:rsid w:val="00EF4A06"/>
    <w:rsid w:val="00F01464"/>
    <w:rsid w:val="00F01B5C"/>
    <w:rsid w:val="00F03593"/>
    <w:rsid w:val="00F11EC6"/>
    <w:rsid w:val="00F1744D"/>
    <w:rsid w:val="00F2389F"/>
    <w:rsid w:val="00F26EB5"/>
    <w:rsid w:val="00F5697B"/>
    <w:rsid w:val="00F9489C"/>
    <w:rsid w:val="00FA6F09"/>
    <w:rsid w:val="00FF34C4"/>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AF3D4"/>
  <w15:chartTrackingRefBased/>
  <w15:docId w15:val="{9170AB75-9FD6-4D0E-A8F7-17A5BF3F1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91B"/>
    <w:rPr>
      <w:rFonts w:ascii="Times New Roman" w:hAnsi="Times New Roman"/>
      <w:sz w:val="28"/>
    </w:rPr>
  </w:style>
  <w:style w:type="paragraph" w:styleId="Heading1">
    <w:name w:val="heading 1"/>
    <w:basedOn w:val="Normal"/>
    <w:next w:val="Normal"/>
    <w:link w:val="Heading1Char"/>
    <w:uiPriority w:val="9"/>
    <w:qFormat/>
    <w:rsid w:val="00716AE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16AEB"/>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30DA8"/>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330D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0D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0D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0D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0D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0D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6AEB"/>
    <w:rPr>
      <w:rFonts w:ascii="Times New Roman" w:eastAsiaTheme="majorEastAsia" w:hAnsi="Times New Roman" w:cstheme="majorBidi"/>
      <w:color w:val="0F4761" w:themeColor="accent1" w:themeShade="BF"/>
      <w:sz w:val="40"/>
      <w:szCs w:val="40"/>
    </w:rPr>
  </w:style>
  <w:style w:type="character" w:customStyle="1" w:styleId="Heading2Char">
    <w:name w:val="Heading 2 Char"/>
    <w:basedOn w:val="DefaultParagraphFont"/>
    <w:link w:val="Heading2"/>
    <w:uiPriority w:val="9"/>
    <w:rsid w:val="00716AEB"/>
    <w:rPr>
      <w:rFonts w:ascii="Times New Roman" w:eastAsiaTheme="majorEastAsia" w:hAnsi="Times New Roman" w:cstheme="majorBidi"/>
      <w:color w:val="0F4761" w:themeColor="accent1" w:themeShade="BF"/>
      <w:sz w:val="32"/>
      <w:szCs w:val="32"/>
    </w:rPr>
  </w:style>
  <w:style w:type="character" w:customStyle="1" w:styleId="Heading3Char">
    <w:name w:val="Heading 3 Char"/>
    <w:basedOn w:val="DefaultParagraphFont"/>
    <w:link w:val="Heading3"/>
    <w:uiPriority w:val="9"/>
    <w:rsid w:val="00330D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0D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0D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0D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0D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0D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0DA8"/>
    <w:rPr>
      <w:rFonts w:eastAsiaTheme="majorEastAsia" w:cstheme="majorBidi"/>
      <w:color w:val="272727" w:themeColor="text1" w:themeTint="D8"/>
    </w:rPr>
  </w:style>
  <w:style w:type="paragraph" w:styleId="Title">
    <w:name w:val="Title"/>
    <w:basedOn w:val="Normal"/>
    <w:next w:val="Normal"/>
    <w:link w:val="TitleChar"/>
    <w:uiPriority w:val="10"/>
    <w:qFormat/>
    <w:rsid w:val="00330D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0D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0DA8"/>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330D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0DA8"/>
    <w:pPr>
      <w:spacing w:before="160"/>
      <w:jc w:val="center"/>
    </w:pPr>
    <w:rPr>
      <w:i/>
      <w:iCs/>
      <w:color w:val="404040" w:themeColor="text1" w:themeTint="BF"/>
    </w:rPr>
  </w:style>
  <w:style w:type="character" w:customStyle="1" w:styleId="QuoteChar">
    <w:name w:val="Quote Char"/>
    <w:basedOn w:val="DefaultParagraphFont"/>
    <w:link w:val="Quote"/>
    <w:uiPriority w:val="29"/>
    <w:rsid w:val="00330DA8"/>
    <w:rPr>
      <w:i/>
      <w:iCs/>
      <w:color w:val="404040" w:themeColor="text1" w:themeTint="BF"/>
    </w:rPr>
  </w:style>
  <w:style w:type="paragraph" w:styleId="ListParagraph">
    <w:name w:val="List Paragraph"/>
    <w:basedOn w:val="Normal"/>
    <w:uiPriority w:val="34"/>
    <w:qFormat/>
    <w:rsid w:val="00330DA8"/>
    <w:pPr>
      <w:ind w:left="720"/>
      <w:contextualSpacing/>
    </w:pPr>
  </w:style>
  <w:style w:type="character" w:styleId="IntenseEmphasis">
    <w:name w:val="Intense Emphasis"/>
    <w:basedOn w:val="DefaultParagraphFont"/>
    <w:uiPriority w:val="21"/>
    <w:qFormat/>
    <w:rsid w:val="00330DA8"/>
    <w:rPr>
      <w:i/>
      <w:iCs/>
      <w:color w:val="0F4761" w:themeColor="accent1" w:themeShade="BF"/>
    </w:rPr>
  </w:style>
  <w:style w:type="paragraph" w:styleId="IntenseQuote">
    <w:name w:val="Intense Quote"/>
    <w:basedOn w:val="Normal"/>
    <w:next w:val="Normal"/>
    <w:link w:val="IntenseQuoteChar"/>
    <w:uiPriority w:val="30"/>
    <w:qFormat/>
    <w:rsid w:val="00330D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0DA8"/>
    <w:rPr>
      <w:i/>
      <w:iCs/>
      <w:color w:val="0F4761" w:themeColor="accent1" w:themeShade="BF"/>
    </w:rPr>
  </w:style>
  <w:style w:type="character" w:styleId="IntenseReference">
    <w:name w:val="Intense Reference"/>
    <w:basedOn w:val="DefaultParagraphFont"/>
    <w:uiPriority w:val="32"/>
    <w:qFormat/>
    <w:rsid w:val="00330DA8"/>
    <w:rPr>
      <w:b/>
      <w:bCs/>
      <w:smallCaps/>
      <w:color w:val="0F4761" w:themeColor="accent1" w:themeShade="BF"/>
      <w:spacing w:val="5"/>
    </w:rPr>
  </w:style>
  <w:style w:type="paragraph" w:styleId="TOCHeading">
    <w:name w:val="TOC Heading"/>
    <w:basedOn w:val="Heading1"/>
    <w:next w:val="Normal"/>
    <w:uiPriority w:val="39"/>
    <w:unhideWhenUsed/>
    <w:qFormat/>
    <w:rsid w:val="00845C45"/>
    <w:pPr>
      <w:spacing w:before="240" w:after="0"/>
      <w:outlineLvl w:val="9"/>
    </w:pPr>
    <w:rPr>
      <w:rFonts w:asciiTheme="majorHAnsi" w:hAnsiTheme="majorHAnsi"/>
      <w:sz w:val="32"/>
      <w:szCs w:val="32"/>
    </w:rPr>
  </w:style>
  <w:style w:type="paragraph" w:styleId="TOC1">
    <w:name w:val="toc 1"/>
    <w:basedOn w:val="Normal"/>
    <w:next w:val="Normal"/>
    <w:autoRedefine/>
    <w:uiPriority w:val="39"/>
    <w:unhideWhenUsed/>
    <w:rsid w:val="00845C45"/>
    <w:pPr>
      <w:spacing w:after="100"/>
    </w:pPr>
  </w:style>
  <w:style w:type="paragraph" w:styleId="TOC2">
    <w:name w:val="toc 2"/>
    <w:basedOn w:val="Normal"/>
    <w:next w:val="Normal"/>
    <w:autoRedefine/>
    <w:uiPriority w:val="39"/>
    <w:unhideWhenUsed/>
    <w:rsid w:val="00845C45"/>
    <w:pPr>
      <w:spacing w:after="100"/>
      <w:ind w:left="220"/>
    </w:pPr>
  </w:style>
  <w:style w:type="paragraph" w:styleId="TOC3">
    <w:name w:val="toc 3"/>
    <w:basedOn w:val="Normal"/>
    <w:next w:val="Normal"/>
    <w:autoRedefine/>
    <w:uiPriority w:val="39"/>
    <w:unhideWhenUsed/>
    <w:rsid w:val="00845C45"/>
    <w:pPr>
      <w:spacing w:after="100"/>
      <w:ind w:left="440"/>
    </w:pPr>
  </w:style>
  <w:style w:type="character" w:styleId="Hyperlink">
    <w:name w:val="Hyperlink"/>
    <w:basedOn w:val="DefaultParagraphFont"/>
    <w:uiPriority w:val="99"/>
    <w:unhideWhenUsed/>
    <w:rsid w:val="00845C45"/>
    <w:rPr>
      <w:color w:val="467886" w:themeColor="hyperlink"/>
      <w:u w:val="single"/>
    </w:rPr>
  </w:style>
  <w:style w:type="character" w:styleId="UnresolvedMention">
    <w:name w:val="Unresolved Mention"/>
    <w:basedOn w:val="DefaultParagraphFont"/>
    <w:uiPriority w:val="99"/>
    <w:semiHidden/>
    <w:unhideWhenUsed/>
    <w:rsid w:val="00146AA4"/>
    <w:rPr>
      <w:color w:val="605E5C"/>
      <w:shd w:val="clear" w:color="auto" w:fill="E1DFDD"/>
    </w:rPr>
  </w:style>
  <w:style w:type="character" w:styleId="FollowedHyperlink">
    <w:name w:val="FollowedHyperlink"/>
    <w:basedOn w:val="DefaultParagraphFont"/>
    <w:uiPriority w:val="99"/>
    <w:semiHidden/>
    <w:unhideWhenUsed/>
    <w:rsid w:val="00367E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54129">
      <w:bodyDiv w:val="1"/>
      <w:marLeft w:val="0"/>
      <w:marRight w:val="0"/>
      <w:marTop w:val="0"/>
      <w:marBottom w:val="0"/>
      <w:divBdr>
        <w:top w:val="none" w:sz="0" w:space="0" w:color="auto"/>
        <w:left w:val="none" w:sz="0" w:space="0" w:color="auto"/>
        <w:bottom w:val="none" w:sz="0" w:space="0" w:color="auto"/>
        <w:right w:val="none" w:sz="0" w:space="0" w:color="auto"/>
      </w:divBdr>
    </w:div>
    <w:div w:id="91052546">
      <w:bodyDiv w:val="1"/>
      <w:marLeft w:val="0"/>
      <w:marRight w:val="0"/>
      <w:marTop w:val="0"/>
      <w:marBottom w:val="0"/>
      <w:divBdr>
        <w:top w:val="none" w:sz="0" w:space="0" w:color="auto"/>
        <w:left w:val="none" w:sz="0" w:space="0" w:color="auto"/>
        <w:bottom w:val="none" w:sz="0" w:space="0" w:color="auto"/>
        <w:right w:val="none" w:sz="0" w:space="0" w:color="auto"/>
      </w:divBdr>
    </w:div>
    <w:div w:id="116340015">
      <w:bodyDiv w:val="1"/>
      <w:marLeft w:val="0"/>
      <w:marRight w:val="0"/>
      <w:marTop w:val="0"/>
      <w:marBottom w:val="0"/>
      <w:divBdr>
        <w:top w:val="none" w:sz="0" w:space="0" w:color="auto"/>
        <w:left w:val="none" w:sz="0" w:space="0" w:color="auto"/>
        <w:bottom w:val="none" w:sz="0" w:space="0" w:color="auto"/>
        <w:right w:val="none" w:sz="0" w:space="0" w:color="auto"/>
      </w:divBdr>
    </w:div>
    <w:div w:id="347413347">
      <w:bodyDiv w:val="1"/>
      <w:marLeft w:val="0"/>
      <w:marRight w:val="0"/>
      <w:marTop w:val="0"/>
      <w:marBottom w:val="0"/>
      <w:divBdr>
        <w:top w:val="none" w:sz="0" w:space="0" w:color="auto"/>
        <w:left w:val="none" w:sz="0" w:space="0" w:color="auto"/>
        <w:bottom w:val="none" w:sz="0" w:space="0" w:color="auto"/>
        <w:right w:val="none" w:sz="0" w:space="0" w:color="auto"/>
      </w:divBdr>
    </w:div>
    <w:div w:id="589891772">
      <w:bodyDiv w:val="1"/>
      <w:marLeft w:val="0"/>
      <w:marRight w:val="0"/>
      <w:marTop w:val="0"/>
      <w:marBottom w:val="0"/>
      <w:divBdr>
        <w:top w:val="none" w:sz="0" w:space="0" w:color="auto"/>
        <w:left w:val="none" w:sz="0" w:space="0" w:color="auto"/>
        <w:bottom w:val="none" w:sz="0" w:space="0" w:color="auto"/>
        <w:right w:val="none" w:sz="0" w:space="0" w:color="auto"/>
      </w:divBdr>
    </w:div>
    <w:div w:id="833030661">
      <w:bodyDiv w:val="1"/>
      <w:marLeft w:val="0"/>
      <w:marRight w:val="0"/>
      <w:marTop w:val="0"/>
      <w:marBottom w:val="0"/>
      <w:divBdr>
        <w:top w:val="none" w:sz="0" w:space="0" w:color="auto"/>
        <w:left w:val="none" w:sz="0" w:space="0" w:color="auto"/>
        <w:bottom w:val="none" w:sz="0" w:space="0" w:color="auto"/>
        <w:right w:val="none" w:sz="0" w:space="0" w:color="auto"/>
      </w:divBdr>
    </w:div>
    <w:div w:id="949779434">
      <w:bodyDiv w:val="1"/>
      <w:marLeft w:val="0"/>
      <w:marRight w:val="0"/>
      <w:marTop w:val="0"/>
      <w:marBottom w:val="0"/>
      <w:divBdr>
        <w:top w:val="none" w:sz="0" w:space="0" w:color="auto"/>
        <w:left w:val="none" w:sz="0" w:space="0" w:color="auto"/>
        <w:bottom w:val="none" w:sz="0" w:space="0" w:color="auto"/>
        <w:right w:val="none" w:sz="0" w:space="0" w:color="auto"/>
      </w:divBdr>
    </w:div>
    <w:div w:id="1047493036">
      <w:bodyDiv w:val="1"/>
      <w:marLeft w:val="0"/>
      <w:marRight w:val="0"/>
      <w:marTop w:val="0"/>
      <w:marBottom w:val="0"/>
      <w:divBdr>
        <w:top w:val="none" w:sz="0" w:space="0" w:color="auto"/>
        <w:left w:val="none" w:sz="0" w:space="0" w:color="auto"/>
        <w:bottom w:val="none" w:sz="0" w:space="0" w:color="auto"/>
        <w:right w:val="none" w:sz="0" w:space="0" w:color="auto"/>
      </w:divBdr>
    </w:div>
    <w:div w:id="1094935970">
      <w:bodyDiv w:val="1"/>
      <w:marLeft w:val="0"/>
      <w:marRight w:val="0"/>
      <w:marTop w:val="0"/>
      <w:marBottom w:val="0"/>
      <w:divBdr>
        <w:top w:val="none" w:sz="0" w:space="0" w:color="auto"/>
        <w:left w:val="none" w:sz="0" w:space="0" w:color="auto"/>
        <w:bottom w:val="none" w:sz="0" w:space="0" w:color="auto"/>
        <w:right w:val="none" w:sz="0" w:space="0" w:color="auto"/>
      </w:divBdr>
    </w:div>
    <w:div w:id="1109011053">
      <w:bodyDiv w:val="1"/>
      <w:marLeft w:val="0"/>
      <w:marRight w:val="0"/>
      <w:marTop w:val="0"/>
      <w:marBottom w:val="0"/>
      <w:divBdr>
        <w:top w:val="none" w:sz="0" w:space="0" w:color="auto"/>
        <w:left w:val="none" w:sz="0" w:space="0" w:color="auto"/>
        <w:bottom w:val="none" w:sz="0" w:space="0" w:color="auto"/>
        <w:right w:val="none" w:sz="0" w:space="0" w:color="auto"/>
      </w:divBdr>
    </w:div>
    <w:div w:id="1121412110">
      <w:bodyDiv w:val="1"/>
      <w:marLeft w:val="0"/>
      <w:marRight w:val="0"/>
      <w:marTop w:val="0"/>
      <w:marBottom w:val="0"/>
      <w:divBdr>
        <w:top w:val="none" w:sz="0" w:space="0" w:color="auto"/>
        <w:left w:val="none" w:sz="0" w:space="0" w:color="auto"/>
        <w:bottom w:val="none" w:sz="0" w:space="0" w:color="auto"/>
        <w:right w:val="none" w:sz="0" w:space="0" w:color="auto"/>
      </w:divBdr>
    </w:div>
    <w:div w:id="1128813433">
      <w:bodyDiv w:val="1"/>
      <w:marLeft w:val="0"/>
      <w:marRight w:val="0"/>
      <w:marTop w:val="0"/>
      <w:marBottom w:val="0"/>
      <w:divBdr>
        <w:top w:val="none" w:sz="0" w:space="0" w:color="auto"/>
        <w:left w:val="none" w:sz="0" w:space="0" w:color="auto"/>
        <w:bottom w:val="none" w:sz="0" w:space="0" w:color="auto"/>
        <w:right w:val="none" w:sz="0" w:space="0" w:color="auto"/>
      </w:divBdr>
    </w:div>
    <w:div w:id="1179125081">
      <w:bodyDiv w:val="1"/>
      <w:marLeft w:val="0"/>
      <w:marRight w:val="0"/>
      <w:marTop w:val="0"/>
      <w:marBottom w:val="0"/>
      <w:divBdr>
        <w:top w:val="none" w:sz="0" w:space="0" w:color="auto"/>
        <w:left w:val="none" w:sz="0" w:space="0" w:color="auto"/>
        <w:bottom w:val="none" w:sz="0" w:space="0" w:color="auto"/>
        <w:right w:val="none" w:sz="0" w:space="0" w:color="auto"/>
      </w:divBdr>
    </w:div>
    <w:div w:id="1264070839">
      <w:bodyDiv w:val="1"/>
      <w:marLeft w:val="0"/>
      <w:marRight w:val="0"/>
      <w:marTop w:val="0"/>
      <w:marBottom w:val="0"/>
      <w:divBdr>
        <w:top w:val="none" w:sz="0" w:space="0" w:color="auto"/>
        <w:left w:val="none" w:sz="0" w:space="0" w:color="auto"/>
        <w:bottom w:val="none" w:sz="0" w:space="0" w:color="auto"/>
        <w:right w:val="none" w:sz="0" w:space="0" w:color="auto"/>
      </w:divBdr>
    </w:div>
    <w:div w:id="1300262524">
      <w:bodyDiv w:val="1"/>
      <w:marLeft w:val="0"/>
      <w:marRight w:val="0"/>
      <w:marTop w:val="0"/>
      <w:marBottom w:val="0"/>
      <w:divBdr>
        <w:top w:val="none" w:sz="0" w:space="0" w:color="auto"/>
        <w:left w:val="none" w:sz="0" w:space="0" w:color="auto"/>
        <w:bottom w:val="none" w:sz="0" w:space="0" w:color="auto"/>
        <w:right w:val="none" w:sz="0" w:space="0" w:color="auto"/>
      </w:divBdr>
    </w:div>
    <w:div w:id="1303657888">
      <w:bodyDiv w:val="1"/>
      <w:marLeft w:val="0"/>
      <w:marRight w:val="0"/>
      <w:marTop w:val="0"/>
      <w:marBottom w:val="0"/>
      <w:divBdr>
        <w:top w:val="none" w:sz="0" w:space="0" w:color="auto"/>
        <w:left w:val="none" w:sz="0" w:space="0" w:color="auto"/>
        <w:bottom w:val="none" w:sz="0" w:space="0" w:color="auto"/>
        <w:right w:val="none" w:sz="0" w:space="0" w:color="auto"/>
      </w:divBdr>
    </w:div>
    <w:div w:id="1490517213">
      <w:bodyDiv w:val="1"/>
      <w:marLeft w:val="0"/>
      <w:marRight w:val="0"/>
      <w:marTop w:val="0"/>
      <w:marBottom w:val="0"/>
      <w:divBdr>
        <w:top w:val="none" w:sz="0" w:space="0" w:color="auto"/>
        <w:left w:val="none" w:sz="0" w:space="0" w:color="auto"/>
        <w:bottom w:val="none" w:sz="0" w:space="0" w:color="auto"/>
        <w:right w:val="none" w:sz="0" w:space="0" w:color="auto"/>
      </w:divBdr>
    </w:div>
    <w:div w:id="1676574653">
      <w:bodyDiv w:val="1"/>
      <w:marLeft w:val="0"/>
      <w:marRight w:val="0"/>
      <w:marTop w:val="0"/>
      <w:marBottom w:val="0"/>
      <w:divBdr>
        <w:top w:val="none" w:sz="0" w:space="0" w:color="auto"/>
        <w:left w:val="none" w:sz="0" w:space="0" w:color="auto"/>
        <w:bottom w:val="none" w:sz="0" w:space="0" w:color="auto"/>
        <w:right w:val="none" w:sz="0" w:space="0" w:color="auto"/>
      </w:divBdr>
    </w:div>
    <w:div w:id="1693452263">
      <w:bodyDiv w:val="1"/>
      <w:marLeft w:val="0"/>
      <w:marRight w:val="0"/>
      <w:marTop w:val="0"/>
      <w:marBottom w:val="0"/>
      <w:divBdr>
        <w:top w:val="none" w:sz="0" w:space="0" w:color="auto"/>
        <w:left w:val="none" w:sz="0" w:space="0" w:color="auto"/>
        <w:bottom w:val="none" w:sz="0" w:space="0" w:color="auto"/>
        <w:right w:val="none" w:sz="0" w:space="0" w:color="auto"/>
      </w:divBdr>
    </w:div>
    <w:div w:id="1828327570">
      <w:bodyDiv w:val="1"/>
      <w:marLeft w:val="0"/>
      <w:marRight w:val="0"/>
      <w:marTop w:val="0"/>
      <w:marBottom w:val="0"/>
      <w:divBdr>
        <w:top w:val="none" w:sz="0" w:space="0" w:color="auto"/>
        <w:left w:val="none" w:sz="0" w:space="0" w:color="auto"/>
        <w:bottom w:val="none" w:sz="0" w:space="0" w:color="auto"/>
        <w:right w:val="none" w:sz="0" w:space="0" w:color="auto"/>
      </w:divBdr>
    </w:div>
    <w:div w:id="1829980412">
      <w:bodyDiv w:val="1"/>
      <w:marLeft w:val="0"/>
      <w:marRight w:val="0"/>
      <w:marTop w:val="0"/>
      <w:marBottom w:val="0"/>
      <w:divBdr>
        <w:top w:val="none" w:sz="0" w:space="0" w:color="auto"/>
        <w:left w:val="none" w:sz="0" w:space="0" w:color="auto"/>
        <w:bottom w:val="none" w:sz="0" w:space="0" w:color="auto"/>
        <w:right w:val="none" w:sz="0" w:space="0" w:color="auto"/>
      </w:divBdr>
    </w:div>
    <w:div w:id="1834181877">
      <w:bodyDiv w:val="1"/>
      <w:marLeft w:val="0"/>
      <w:marRight w:val="0"/>
      <w:marTop w:val="0"/>
      <w:marBottom w:val="0"/>
      <w:divBdr>
        <w:top w:val="none" w:sz="0" w:space="0" w:color="auto"/>
        <w:left w:val="none" w:sz="0" w:space="0" w:color="auto"/>
        <w:bottom w:val="none" w:sz="0" w:space="0" w:color="auto"/>
        <w:right w:val="none" w:sz="0" w:space="0" w:color="auto"/>
      </w:divBdr>
    </w:div>
    <w:div w:id="1845319779">
      <w:bodyDiv w:val="1"/>
      <w:marLeft w:val="0"/>
      <w:marRight w:val="0"/>
      <w:marTop w:val="0"/>
      <w:marBottom w:val="0"/>
      <w:divBdr>
        <w:top w:val="none" w:sz="0" w:space="0" w:color="auto"/>
        <w:left w:val="none" w:sz="0" w:space="0" w:color="auto"/>
        <w:bottom w:val="none" w:sz="0" w:space="0" w:color="auto"/>
        <w:right w:val="none" w:sz="0" w:space="0" w:color="auto"/>
      </w:divBdr>
    </w:div>
    <w:div w:id="1845511595">
      <w:bodyDiv w:val="1"/>
      <w:marLeft w:val="0"/>
      <w:marRight w:val="0"/>
      <w:marTop w:val="0"/>
      <w:marBottom w:val="0"/>
      <w:divBdr>
        <w:top w:val="none" w:sz="0" w:space="0" w:color="auto"/>
        <w:left w:val="none" w:sz="0" w:space="0" w:color="auto"/>
        <w:bottom w:val="none" w:sz="0" w:space="0" w:color="auto"/>
        <w:right w:val="none" w:sz="0" w:space="0" w:color="auto"/>
      </w:divBdr>
    </w:div>
    <w:div w:id="1924144226">
      <w:bodyDiv w:val="1"/>
      <w:marLeft w:val="0"/>
      <w:marRight w:val="0"/>
      <w:marTop w:val="0"/>
      <w:marBottom w:val="0"/>
      <w:divBdr>
        <w:top w:val="none" w:sz="0" w:space="0" w:color="auto"/>
        <w:left w:val="none" w:sz="0" w:space="0" w:color="auto"/>
        <w:bottom w:val="none" w:sz="0" w:space="0" w:color="auto"/>
        <w:right w:val="none" w:sz="0" w:space="0" w:color="auto"/>
      </w:divBdr>
    </w:div>
    <w:div w:id="213524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www.google.com/url?sa=i&amp;url=https%3A%2F%2Fuk.wikipedia.org%2Fwiki%2F%25D0%2597%25D0%25B0%25D0%25BF%25D0%25BE%25D1%2580%25D0%25BE%25D0%25B7%25D1%258C%25D0%25BA%25D0%25B0_%25D0%25A1%25D1%2596%25D1%2587&amp;psig=AOvVaw2NDgR_bsq5C0-elKnXsfIQ&amp;ust=1746387680926000&amp;source=images&amp;cd=vfe&amp;opi=89978449&amp;ved=0CBgQjhxqFwoTCKCo4J6HiI0DFQAAAAAdAAAAABAJ"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uk.wikipedia.org/wiki/%D0%94%D0%B0%D1%85_(%D1%82%D0%B5%D0%B0%D1%82%D1%80)"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blog.nt.zp.ua/34-smi-o-vlade-troitskom-klim/532-vlad-trojitskij-teatr-yak-manifest-teatr-yak-ritua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artslooker.com/pro-fenomen-postmodernizmu-v-ukrainskomu-vizualnomu-mistetctvi/"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43710-DAD6-488C-B368-C5BABA694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15</Pages>
  <Words>2900</Words>
  <Characters>16531</Characters>
  <Application>Microsoft Office Word</Application>
  <DocSecurity>0</DocSecurity>
  <Lines>137</Lines>
  <Paragraphs>38</Paragraphs>
  <ScaleCrop>false</ScaleCrop>
  <Company/>
  <LinksUpToDate>false</LinksUpToDate>
  <CharactersWithSpaces>19393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Yosef Nademo</dc:creator>
  <cp:keywords/>
  <dc:description/>
  <cp:lastModifiedBy>Йосеф Айєлєвич Надемо</cp:lastModifiedBy>
  <cp:revision>174</cp:revision>
  <dcterms:created xsi:type="dcterms:W3CDTF">2025-04-29T12:36:00Z</dcterms:created>
  <dcterms:modified xsi:type="dcterms:W3CDTF">2025-06-05T10:53:00Z</dcterms:modified>
</cp:coreProperties>
</file>