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AC59A" w14:textId="77777777" w:rsidR="00E27103" w:rsidRPr="009F2AD3" w:rsidRDefault="00E27103" w:rsidP="00E2710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9F2AD3">
        <w:rPr>
          <w:rFonts w:ascii="Times New Roman" w:hAnsi="Times New Roman" w:cs="Times New Roman"/>
          <w:sz w:val="40"/>
          <w:szCs w:val="40"/>
          <w:lang w:val="uk-UA"/>
        </w:rPr>
        <w:t>МІНІСТЕРСТВО ОСВІТИ І НАУКИ УКРАЇНИ</w:t>
      </w:r>
    </w:p>
    <w:p w14:paraId="4DEB944A" w14:textId="77777777" w:rsidR="00E27103" w:rsidRPr="009F2AD3" w:rsidRDefault="00E27103" w:rsidP="00E2710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9F2AD3">
        <w:rPr>
          <w:rFonts w:ascii="Times New Roman" w:hAnsi="Times New Roman" w:cs="Times New Roman"/>
          <w:sz w:val="40"/>
          <w:szCs w:val="40"/>
          <w:lang w:val="uk-UA"/>
        </w:rPr>
        <w:t>НАЦІОНАЛЬНИЙ ТЕХНІЧНИЙ УНІВЕРСИТЕТ «ХАРКІВСЬКИЙ ПОЛІТЕХНІЧНИЙ ІНСТИТУТ»</w:t>
      </w:r>
    </w:p>
    <w:p w14:paraId="61A4B193" w14:textId="77777777" w:rsidR="00E27103" w:rsidRPr="009F2AD3" w:rsidRDefault="00E27103" w:rsidP="00E2710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63D3450" w14:textId="1C7E9F4A" w:rsidR="00E27103" w:rsidRPr="009F2AD3" w:rsidRDefault="00E27103" w:rsidP="00E2710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F2AD3">
        <w:rPr>
          <w:rFonts w:ascii="Times New Roman" w:hAnsi="Times New Roman" w:cs="Times New Roman"/>
          <w:sz w:val="32"/>
          <w:szCs w:val="32"/>
          <w:lang w:val="uk-UA"/>
        </w:rPr>
        <w:t xml:space="preserve">Кафедра </w:t>
      </w:r>
      <w:r w:rsidR="006C7DD1" w:rsidRPr="009F2AD3">
        <w:rPr>
          <w:rFonts w:ascii="Times New Roman" w:hAnsi="Times New Roman" w:cs="Times New Roman"/>
          <w:sz w:val="32"/>
          <w:szCs w:val="32"/>
        </w:rPr>
        <w:t>українознавства, культурології та історії науки</w:t>
      </w:r>
    </w:p>
    <w:p w14:paraId="750CA7B8" w14:textId="77777777" w:rsidR="00E27103" w:rsidRPr="009F2AD3" w:rsidRDefault="00E27103" w:rsidP="00E2710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18B22B4" w14:textId="77777777" w:rsidR="00E27103" w:rsidRPr="009F2AD3" w:rsidRDefault="00E27103" w:rsidP="00E2710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51BEF362" w14:textId="3CFC0C68" w:rsidR="00E27103" w:rsidRPr="009F2AD3" w:rsidRDefault="00F00F61" w:rsidP="00E2710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9F2AD3">
        <w:rPr>
          <w:rFonts w:ascii="Times New Roman" w:hAnsi="Times New Roman" w:cs="Times New Roman"/>
          <w:sz w:val="40"/>
          <w:szCs w:val="40"/>
          <w:lang w:val="uk-UA"/>
        </w:rPr>
        <w:t xml:space="preserve">САМОСТІЙНА РОБОТА </w:t>
      </w:r>
    </w:p>
    <w:p w14:paraId="258BE5F3" w14:textId="540AC796" w:rsidR="00E27103" w:rsidRPr="009F2AD3" w:rsidRDefault="00E27103" w:rsidP="009F0690">
      <w:pPr>
        <w:jc w:val="center"/>
        <w:rPr>
          <w:rFonts w:ascii="Times New Roman" w:hAnsi="Times New Roman" w:cs="Times New Roman"/>
          <w:sz w:val="40"/>
          <w:szCs w:val="40"/>
        </w:rPr>
      </w:pPr>
      <w:r w:rsidRPr="009F2AD3">
        <w:rPr>
          <w:rFonts w:ascii="Times New Roman" w:hAnsi="Times New Roman" w:cs="Times New Roman"/>
          <w:sz w:val="40"/>
          <w:szCs w:val="40"/>
          <w:lang w:val="uk-UA"/>
        </w:rPr>
        <w:t>з дисципліни «</w:t>
      </w:r>
      <w:r w:rsidR="009F0690" w:rsidRPr="009F2AD3">
        <w:rPr>
          <w:rFonts w:ascii="Times New Roman" w:hAnsi="Times New Roman" w:cs="Times New Roman"/>
          <w:sz w:val="40"/>
          <w:szCs w:val="40"/>
        </w:rPr>
        <w:t>Історія та культура України</w:t>
      </w:r>
      <w:r w:rsidRPr="009F2AD3"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14:paraId="6576256E" w14:textId="77777777" w:rsidR="00E27103" w:rsidRPr="009F2AD3" w:rsidRDefault="00E27103" w:rsidP="00E271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37D6AE" w14:textId="77777777" w:rsidR="009F0690" w:rsidRPr="009F2AD3" w:rsidRDefault="009F0690" w:rsidP="00E271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86C947" w14:textId="77777777" w:rsidR="00E27103" w:rsidRPr="009F2AD3" w:rsidRDefault="00E27103" w:rsidP="00E271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E46AE1" w14:textId="77777777" w:rsidR="00E27103" w:rsidRPr="009F2AD3" w:rsidRDefault="00E27103" w:rsidP="00E271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2AD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F2AD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2AD3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Виконав студент  </w:t>
      </w:r>
    </w:p>
    <w:p w14:paraId="4EE51B85" w14:textId="77777777" w:rsidR="00E27103" w:rsidRPr="009F2AD3" w:rsidRDefault="00E27103" w:rsidP="00E271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2AD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гр. БЕМ-1124з </w:t>
      </w:r>
    </w:p>
    <w:p w14:paraId="465DA431" w14:textId="77777777" w:rsidR="00E27103" w:rsidRPr="009F2AD3" w:rsidRDefault="00E27103" w:rsidP="00E271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2AD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Надемо Йосеф</w:t>
      </w:r>
    </w:p>
    <w:p w14:paraId="1170D4B4" w14:textId="77777777" w:rsidR="00E27103" w:rsidRPr="009F2AD3" w:rsidRDefault="00E27103" w:rsidP="00E271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2AD3">
        <w:rPr>
          <w:rFonts w:ascii="Times New Roman" w:hAnsi="Times New Roman" w:cs="Times New Roman"/>
          <w:sz w:val="28"/>
          <w:szCs w:val="28"/>
          <w:lang w:val="uk-UA"/>
        </w:rPr>
        <w:t xml:space="preserve">               Керівник</w:t>
      </w:r>
    </w:p>
    <w:p w14:paraId="309CBC42" w14:textId="08ED7D82" w:rsidR="00E27103" w:rsidRPr="009F2AD3" w:rsidRDefault="00E27103" w:rsidP="00E271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2AD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="006B7A72" w:rsidRPr="009F2AD3">
        <w:rPr>
          <w:rFonts w:ascii="Times New Roman" w:hAnsi="Times New Roman" w:cs="Times New Roman"/>
          <w:sz w:val="28"/>
          <w:szCs w:val="28"/>
          <w:lang w:val="uk-UA"/>
        </w:rPr>
        <w:t xml:space="preserve">          Ярослав Володимирович Мотенко</w:t>
      </w:r>
    </w:p>
    <w:p w14:paraId="07EEF2AB" w14:textId="77777777" w:rsidR="00E27103" w:rsidRPr="009F2AD3" w:rsidRDefault="00E27103" w:rsidP="00E27103">
      <w:pPr>
        <w:spacing w:before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E0308E" w14:textId="77777777" w:rsidR="00E27103" w:rsidRPr="009F2AD3" w:rsidRDefault="00E27103" w:rsidP="00E27103">
      <w:pPr>
        <w:spacing w:before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B3BEC1" w14:textId="77777777" w:rsidR="00E27103" w:rsidRPr="009F2AD3" w:rsidRDefault="00E27103" w:rsidP="00E27103">
      <w:pPr>
        <w:spacing w:before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A9E607" w14:textId="77777777" w:rsidR="00E27103" w:rsidRPr="009F2AD3" w:rsidRDefault="00E27103" w:rsidP="00E27103">
      <w:pPr>
        <w:spacing w:before="30"/>
        <w:rPr>
          <w:rFonts w:ascii="Times New Roman" w:hAnsi="Times New Roman" w:cs="Times New Roman"/>
          <w:sz w:val="28"/>
          <w:szCs w:val="28"/>
          <w:lang w:val="uk-UA"/>
        </w:rPr>
      </w:pPr>
    </w:p>
    <w:p w14:paraId="01EA7450" w14:textId="77777777" w:rsidR="00E27103" w:rsidRPr="009F2AD3" w:rsidRDefault="00E27103" w:rsidP="00E27103">
      <w:pPr>
        <w:spacing w:before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CC568" w14:textId="77777777" w:rsidR="00E27103" w:rsidRPr="009F2AD3" w:rsidRDefault="00E27103" w:rsidP="00E27103">
      <w:pPr>
        <w:spacing w:before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2AD3">
        <w:rPr>
          <w:rFonts w:ascii="Times New Roman" w:hAnsi="Times New Roman" w:cs="Times New Roman"/>
          <w:sz w:val="28"/>
          <w:szCs w:val="28"/>
          <w:lang w:val="uk-UA"/>
        </w:rPr>
        <w:t xml:space="preserve">Харків </w:t>
      </w:r>
    </w:p>
    <w:p w14:paraId="3FADDDEE" w14:textId="77777777" w:rsidR="00E27103" w:rsidRPr="009F2AD3" w:rsidRDefault="00E27103" w:rsidP="00E27103">
      <w:pPr>
        <w:spacing w:before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2AD3">
        <w:rPr>
          <w:rFonts w:ascii="Times New Roman" w:hAnsi="Times New Roman" w:cs="Times New Roman"/>
          <w:sz w:val="28"/>
          <w:szCs w:val="28"/>
          <w:lang w:val="uk-UA"/>
        </w:rPr>
        <w:t xml:space="preserve">НТУ «ХПІ» </w:t>
      </w:r>
    </w:p>
    <w:p w14:paraId="686DAA4A" w14:textId="4A7CF693" w:rsidR="00E27103" w:rsidRPr="009F2AD3" w:rsidRDefault="00E27103" w:rsidP="00E27103">
      <w:pPr>
        <w:spacing w:before="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2AD3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Pr="009F2AD3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C9B93CC" w14:textId="6F7EA430" w:rsidR="00422B49" w:rsidRPr="00422B49" w:rsidRDefault="00422B49" w:rsidP="00422B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2B49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Повстання під проводом Богдана Хмельницького та Івана Мазепи: передумови, перебіг, наслідки, порівняння</w:t>
      </w:r>
    </w:p>
    <w:p w14:paraId="1781C5C4" w14:textId="77777777" w:rsidR="00422B49" w:rsidRPr="00422B49" w:rsidRDefault="00422B49" w:rsidP="00422B49">
      <w:pPr>
        <w:rPr>
          <w:rFonts w:ascii="Times New Roman" w:hAnsi="Times New Roman" w:cs="Times New Roman"/>
          <w:sz w:val="28"/>
          <w:szCs w:val="28"/>
        </w:rPr>
      </w:pPr>
      <w:r w:rsidRPr="00422B49">
        <w:rPr>
          <w:rFonts w:ascii="Times New Roman" w:hAnsi="Times New Roman" w:cs="Times New Roman"/>
          <w:b/>
          <w:bCs/>
          <w:sz w:val="28"/>
          <w:szCs w:val="28"/>
        </w:rPr>
        <w:t>Повстання Хмельницького (1648–1657)</w:t>
      </w:r>
      <w:r w:rsidRPr="00422B49">
        <w:rPr>
          <w:rFonts w:ascii="Times New Roman" w:hAnsi="Times New Roman" w:cs="Times New Roman"/>
          <w:sz w:val="28"/>
          <w:szCs w:val="28"/>
        </w:rPr>
        <w:t xml:space="preserve"> стало масштабною визвольною війною українського народу проти Речі Посполитої. Основними передумовами стали соціальне та національно-релігійне гноблення, обмеження прав козацтва, а також загострення конфліктів між польською шляхтою й місцевим населенням. Іскрою стало особисте переслідування Хмельницького та конфлікт із чигиринським підстаростою. Повстання охопило значну частину України, об'єднало козаків, селян, міщан. Було створено Українську козацьку державу — Гетьманщину, а союз із Московією у 1654 році визначив подальшу долю України.</w:t>
      </w:r>
    </w:p>
    <w:p w14:paraId="688C9CB5" w14:textId="77777777" w:rsidR="00422B49" w:rsidRPr="009F2AD3" w:rsidRDefault="00422B49" w:rsidP="00422B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B49">
        <w:rPr>
          <w:rFonts w:ascii="Times New Roman" w:hAnsi="Times New Roman" w:cs="Times New Roman"/>
          <w:b/>
          <w:bCs/>
          <w:sz w:val="28"/>
          <w:szCs w:val="28"/>
        </w:rPr>
        <w:t>Повстання Мазепи (1708–1709)</w:t>
      </w:r>
      <w:r w:rsidRPr="00422B49">
        <w:rPr>
          <w:rFonts w:ascii="Times New Roman" w:hAnsi="Times New Roman" w:cs="Times New Roman"/>
          <w:sz w:val="28"/>
          <w:szCs w:val="28"/>
        </w:rPr>
        <w:t xml:space="preserve"> мало інший характер. У середині XVIII ст. Гетьманщина перебувала під контролем Московського царства. Мазепа, як гетьман, намагався захистити залишки автономії. З початком Північної війни він перейшов на бік шведського короля Карла XII, розраховуючи на допомогу у створенні незалежної України. Але після поразки шведів у Полтавській битві повстання було придушене. Мазепу оголосили зрадником, а автономію козацької держави ще більше обмежили.</w:t>
      </w:r>
    </w:p>
    <w:p w14:paraId="61F1EC32" w14:textId="77777777" w:rsidR="00562306" w:rsidRPr="00422B49" w:rsidRDefault="00562306" w:rsidP="00422B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D1BA7D" w14:textId="77777777" w:rsidR="00562306" w:rsidRPr="009F2AD3" w:rsidRDefault="00422B49" w:rsidP="00422B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B49">
        <w:rPr>
          <w:rFonts w:ascii="Times New Roman" w:hAnsi="Times New Roman" w:cs="Times New Roman"/>
          <w:b/>
          <w:bCs/>
          <w:sz w:val="28"/>
          <w:szCs w:val="28"/>
        </w:rPr>
        <w:t>Порівняння:</w:t>
      </w:r>
      <w:r w:rsidRPr="00422B49">
        <w:rPr>
          <w:rFonts w:ascii="Times New Roman" w:hAnsi="Times New Roman" w:cs="Times New Roman"/>
          <w:sz w:val="28"/>
          <w:szCs w:val="28"/>
        </w:rPr>
        <w:br/>
      </w:r>
      <w:r w:rsidRPr="00422B49">
        <w:rPr>
          <w:rFonts w:ascii="Times New Roman" w:hAnsi="Times New Roman" w:cs="Times New Roman"/>
          <w:i/>
          <w:iCs/>
          <w:sz w:val="28"/>
          <w:szCs w:val="28"/>
          <w:u w:val="single"/>
        </w:rPr>
        <w:t>Спільне:</w:t>
      </w:r>
      <w:r w:rsidRPr="00422B49">
        <w:rPr>
          <w:rFonts w:ascii="Times New Roman" w:hAnsi="Times New Roman" w:cs="Times New Roman"/>
          <w:sz w:val="28"/>
          <w:szCs w:val="28"/>
        </w:rPr>
        <w:t xml:space="preserve"> обидва лідери прагнули політичної автономії України; шукали іноземних союзників; виступали проти зовнішнього гноблення.</w:t>
      </w:r>
    </w:p>
    <w:p w14:paraId="7564C7E8" w14:textId="18FF14E8" w:rsidR="00422B49" w:rsidRPr="00422B49" w:rsidRDefault="00422B49" w:rsidP="00422B49">
      <w:pPr>
        <w:rPr>
          <w:rFonts w:ascii="Times New Roman" w:hAnsi="Times New Roman" w:cs="Times New Roman"/>
          <w:sz w:val="28"/>
          <w:szCs w:val="28"/>
        </w:rPr>
      </w:pPr>
      <w:r w:rsidRPr="00422B49">
        <w:rPr>
          <w:rFonts w:ascii="Times New Roman" w:hAnsi="Times New Roman" w:cs="Times New Roman"/>
          <w:sz w:val="28"/>
          <w:szCs w:val="28"/>
        </w:rPr>
        <w:br/>
      </w:r>
      <w:r w:rsidRPr="00422B49">
        <w:rPr>
          <w:rFonts w:ascii="Times New Roman" w:hAnsi="Times New Roman" w:cs="Times New Roman"/>
          <w:i/>
          <w:iCs/>
          <w:sz w:val="28"/>
          <w:szCs w:val="28"/>
          <w:u w:val="single"/>
        </w:rPr>
        <w:t>Відмінне:</w:t>
      </w:r>
      <w:r w:rsidRPr="00422B49">
        <w:rPr>
          <w:rFonts w:ascii="Times New Roman" w:hAnsi="Times New Roman" w:cs="Times New Roman"/>
          <w:sz w:val="28"/>
          <w:szCs w:val="28"/>
        </w:rPr>
        <w:t xml:space="preserve"> повстання Хмельницького було народним і масштабним, Мазепи — вузькополітичним; перше завершилось утворенням державності, друге — її знищенням.</w:t>
      </w:r>
    </w:p>
    <w:p w14:paraId="36560EA9" w14:textId="5F4A822B" w:rsidR="00422B49" w:rsidRPr="00422B49" w:rsidRDefault="00422B49" w:rsidP="00422B49">
      <w:pPr>
        <w:rPr>
          <w:rFonts w:ascii="Times New Roman" w:hAnsi="Times New Roman" w:cs="Times New Roman"/>
          <w:sz w:val="32"/>
          <w:szCs w:val="32"/>
        </w:rPr>
      </w:pPr>
    </w:p>
    <w:p w14:paraId="1E7D3B25" w14:textId="77777777" w:rsidR="00422B49" w:rsidRPr="00422B49" w:rsidRDefault="00422B49" w:rsidP="00422B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2B49">
        <w:rPr>
          <w:rFonts w:ascii="Times New Roman" w:hAnsi="Times New Roman" w:cs="Times New Roman"/>
          <w:b/>
          <w:bCs/>
          <w:sz w:val="32"/>
          <w:szCs w:val="32"/>
        </w:rPr>
        <w:t>2. Радянізація Наддніпрянської України (1917–1938) і Західної України (1939–1941): умови, особливості, наслідки</w:t>
      </w:r>
    </w:p>
    <w:p w14:paraId="4552B470" w14:textId="77777777" w:rsidR="00422B49" w:rsidRPr="00422B49" w:rsidRDefault="00422B49" w:rsidP="00422B49">
      <w:pPr>
        <w:rPr>
          <w:rFonts w:ascii="Times New Roman" w:hAnsi="Times New Roman" w:cs="Times New Roman"/>
          <w:sz w:val="28"/>
          <w:szCs w:val="28"/>
        </w:rPr>
      </w:pPr>
      <w:r w:rsidRPr="00422B49">
        <w:rPr>
          <w:rFonts w:ascii="Times New Roman" w:hAnsi="Times New Roman" w:cs="Times New Roman"/>
          <w:b/>
          <w:bCs/>
          <w:sz w:val="28"/>
          <w:szCs w:val="28"/>
        </w:rPr>
        <w:t>У Наддніпрянській Україні</w:t>
      </w:r>
      <w:r w:rsidRPr="00422B49">
        <w:rPr>
          <w:rFonts w:ascii="Times New Roman" w:hAnsi="Times New Roman" w:cs="Times New Roman"/>
          <w:sz w:val="28"/>
          <w:szCs w:val="28"/>
        </w:rPr>
        <w:t xml:space="preserve"> після більшовицького перевороту 1917 року встановлення радянської влади проходило через громадянську війну та придушення Української Народної Республіки. Після 1920 року радянізація включала індустріалізацію, колективізацію, націоналізацію </w:t>
      </w:r>
      <w:r w:rsidRPr="00422B49">
        <w:rPr>
          <w:rFonts w:ascii="Times New Roman" w:hAnsi="Times New Roman" w:cs="Times New Roman"/>
          <w:sz w:val="28"/>
          <w:szCs w:val="28"/>
        </w:rPr>
        <w:lastRenderedPageBreak/>
        <w:t>земель, жорсткий контроль над інтелігенцією та церквою. Голодомор 1932–33 рр., репресії та культурна уніфікація стали її ключовими рисами.</w:t>
      </w:r>
    </w:p>
    <w:p w14:paraId="10E0F6CB" w14:textId="77777777" w:rsidR="00422B49" w:rsidRPr="009F2AD3" w:rsidRDefault="00422B49" w:rsidP="00422B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B49">
        <w:rPr>
          <w:rFonts w:ascii="Times New Roman" w:hAnsi="Times New Roman" w:cs="Times New Roman"/>
          <w:b/>
          <w:bCs/>
          <w:sz w:val="28"/>
          <w:szCs w:val="28"/>
        </w:rPr>
        <w:t>У Західній Україні</w:t>
      </w:r>
      <w:r w:rsidRPr="00422B49">
        <w:rPr>
          <w:rFonts w:ascii="Times New Roman" w:hAnsi="Times New Roman" w:cs="Times New Roman"/>
          <w:sz w:val="28"/>
          <w:szCs w:val="28"/>
        </w:rPr>
        <w:t xml:space="preserve"> радянізація почалася лише в 1939 р. після приєднання регіону до СРСР згідно з пактом Молотова-Ріббентропа. Тут одразу було запроваджено радянські порядки: розпуск громадських організацій, репресії проти польських, українських і єврейських активістів, депортації населення. Різко змінилися адміністрація, судова система, освіта. Але цей процес тривав лише до 1941 р., коли почалася німецько-радянська війна.</w:t>
      </w:r>
    </w:p>
    <w:p w14:paraId="4B302A0D" w14:textId="77777777" w:rsidR="00562306" w:rsidRPr="00422B49" w:rsidRDefault="00562306" w:rsidP="00422B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AB58D0" w14:textId="77777777" w:rsidR="00562306" w:rsidRPr="009F2AD3" w:rsidRDefault="00422B49" w:rsidP="00422B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B49">
        <w:rPr>
          <w:rFonts w:ascii="Times New Roman" w:hAnsi="Times New Roman" w:cs="Times New Roman"/>
          <w:b/>
          <w:bCs/>
          <w:sz w:val="28"/>
          <w:szCs w:val="28"/>
        </w:rPr>
        <w:t>Порівняння:</w:t>
      </w:r>
      <w:r w:rsidRPr="00422B49">
        <w:rPr>
          <w:rFonts w:ascii="Times New Roman" w:hAnsi="Times New Roman" w:cs="Times New Roman"/>
          <w:sz w:val="28"/>
          <w:szCs w:val="28"/>
        </w:rPr>
        <w:br/>
      </w:r>
      <w:r w:rsidRPr="00422B49">
        <w:rPr>
          <w:rFonts w:ascii="Times New Roman" w:hAnsi="Times New Roman" w:cs="Times New Roman"/>
          <w:i/>
          <w:iCs/>
          <w:sz w:val="28"/>
          <w:szCs w:val="28"/>
          <w:u w:val="single"/>
        </w:rPr>
        <w:t>Спільне:</w:t>
      </w:r>
      <w:r w:rsidRPr="00422B49">
        <w:rPr>
          <w:rFonts w:ascii="Times New Roman" w:hAnsi="Times New Roman" w:cs="Times New Roman"/>
          <w:sz w:val="28"/>
          <w:szCs w:val="28"/>
        </w:rPr>
        <w:t xml:space="preserve"> насильницька колективізація, репресії, пропаганда, ліквідація приватної власності та релігії.</w:t>
      </w:r>
    </w:p>
    <w:p w14:paraId="216895E0" w14:textId="11CA22F2" w:rsidR="00422B49" w:rsidRPr="00422B49" w:rsidRDefault="00422B49" w:rsidP="00422B49">
      <w:pPr>
        <w:rPr>
          <w:rFonts w:ascii="Times New Roman" w:hAnsi="Times New Roman" w:cs="Times New Roman"/>
          <w:sz w:val="28"/>
          <w:szCs w:val="28"/>
        </w:rPr>
      </w:pPr>
      <w:r w:rsidRPr="00422B49">
        <w:rPr>
          <w:rFonts w:ascii="Times New Roman" w:hAnsi="Times New Roman" w:cs="Times New Roman"/>
          <w:sz w:val="28"/>
          <w:szCs w:val="28"/>
        </w:rPr>
        <w:br/>
      </w:r>
      <w:r w:rsidRPr="00422B49">
        <w:rPr>
          <w:rFonts w:ascii="Times New Roman" w:hAnsi="Times New Roman" w:cs="Times New Roman"/>
          <w:i/>
          <w:iCs/>
          <w:sz w:val="28"/>
          <w:szCs w:val="28"/>
          <w:u w:val="single"/>
        </w:rPr>
        <w:t>Відмінне:</w:t>
      </w:r>
      <w:r w:rsidRPr="00422B49">
        <w:rPr>
          <w:rFonts w:ascii="Times New Roman" w:hAnsi="Times New Roman" w:cs="Times New Roman"/>
          <w:sz w:val="28"/>
          <w:szCs w:val="28"/>
        </w:rPr>
        <w:t xml:space="preserve"> Наддніпрянщина — тривалий процес через воєнний та післявоєнний періоди; Західна Україна — короткий і швидкий, з особливо гострою реакцією населення.</w:t>
      </w:r>
    </w:p>
    <w:p w14:paraId="444A7AD5" w14:textId="6E8971DB" w:rsidR="00422B49" w:rsidRPr="00422B49" w:rsidRDefault="00422B49" w:rsidP="00422B49">
      <w:pPr>
        <w:rPr>
          <w:rFonts w:ascii="Times New Roman" w:hAnsi="Times New Roman" w:cs="Times New Roman"/>
          <w:sz w:val="32"/>
          <w:szCs w:val="32"/>
        </w:rPr>
      </w:pPr>
    </w:p>
    <w:p w14:paraId="785709A7" w14:textId="77777777" w:rsidR="00422B49" w:rsidRPr="00422B49" w:rsidRDefault="00422B49" w:rsidP="00422B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2B49">
        <w:rPr>
          <w:rFonts w:ascii="Times New Roman" w:hAnsi="Times New Roman" w:cs="Times New Roman"/>
          <w:b/>
          <w:bCs/>
          <w:sz w:val="32"/>
          <w:szCs w:val="32"/>
        </w:rPr>
        <w:t>3. Релігійні світогляди язичника і християнина: особливості, сутність, порівняння</w:t>
      </w:r>
    </w:p>
    <w:p w14:paraId="3E1A486D" w14:textId="77777777" w:rsidR="00422B49" w:rsidRPr="00422B49" w:rsidRDefault="00422B49" w:rsidP="00422B49">
      <w:pPr>
        <w:rPr>
          <w:rFonts w:ascii="Times New Roman" w:hAnsi="Times New Roman" w:cs="Times New Roman"/>
          <w:sz w:val="28"/>
          <w:szCs w:val="28"/>
        </w:rPr>
      </w:pPr>
      <w:r w:rsidRPr="00422B49">
        <w:rPr>
          <w:rFonts w:ascii="Times New Roman" w:hAnsi="Times New Roman" w:cs="Times New Roman"/>
          <w:b/>
          <w:bCs/>
          <w:sz w:val="28"/>
          <w:szCs w:val="28"/>
        </w:rPr>
        <w:t>Язичництво</w:t>
      </w:r>
      <w:r w:rsidRPr="00422B49">
        <w:rPr>
          <w:rFonts w:ascii="Times New Roman" w:hAnsi="Times New Roman" w:cs="Times New Roman"/>
          <w:sz w:val="28"/>
          <w:szCs w:val="28"/>
        </w:rPr>
        <w:t xml:space="preserve"> було домінуючим світоглядом у Київській Русі до її хрещення у 988 р. Це політеїстична система вірувань, заснована на поклонінні природним явищам і силам (Дажбог, Перун, Велес тощо). Світ у язичника сприймався як гармонійний природний порядок, у якому боги мали свою ієрархію. Релігія була тісно пов’язана з календарем, господарським циклом, родовими традиціями.</w:t>
      </w:r>
    </w:p>
    <w:p w14:paraId="115941B6" w14:textId="77777777" w:rsidR="00422B49" w:rsidRPr="009F2AD3" w:rsidRDefault="00422B49" w:rsidP="00422B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B49">
        <w:rPr>
          <w:rFonts w:ascii="Times New Roman" w:hAnsi="Times New Roman" w:cs="Times New Roman"/>
          <w:b/>
          <w:bCs/>
          <w:sz w:val="28"/>
          <w:szCs w:val="28"/>
        </w:rPr>
        <w:t>Християнство</w:t>
      </w:r>
      <w:r w:rsidRPr="00422B49">
        <w:rPr>
          <w:rFonts w:ascii="Times New Roman" w:hAnsi="Times New Roman" w:cs="Times New Roman"/>
          <w:sz w:val="28"/>
          <w:szCs w:val="28"/>
        </w:rPr>
        <w:t>, запроваджене Володимиром Великим, принесло нову релігійну філософію: віру в одного Бога, спасіння душі, моральні принципи (любов, смирення, прощення). Християнство змінило не лише релігійний, а й культурний простір: писемність, архітектура, літописання.</w:t>
      </w:r>
    </w:p>
    <w:p w14:paraId="4C453B91" w14:textId="77777777" w:rsidR="00562306" w:rsidRPr="00422B49" w:rsidRDefault="00562306" w:rsidP="00422B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A446DF" w14:textId="77777777" w:rsidR="00562306" w:rsidRPr="009F2AD3" w:rsidRDefault="00422B49" w:rsidP="00422B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B49">
        <w:rPr>
          <w:rFonts w:ascii="Times New Roman" w:hAnsi="Times New Roman" w:cs="Times New Roman"/>
          <w:b/>
          <w:bCs/>
          <w:sz w:val="28"/>
          <w:szCs w:val="28"/>
        </w:rPr>
        <w:t>Порівняння:</w:t>
      </w:r>
      <w:r w:rsidRPr="00422B49">
        <w:rPr>
          <w:rFonts w:ascii="Times New Roman" w:hAnsi="Times New Roman" w:cs="Times New Roman"/>
          <w:sz w:val="28"/>
          <w:szCs w:val="28"/>
        </w:rPr>
        <w:br/>
      </w:r>
      <w:r w:rsidRPr="00422B49">
        <w:rPr>
          <w:rFonts w:ascii="Times New Roman" w:hAnsi="Times New Roman" w:cs="Times New Roman"/>
          <w:i/>
          <w:iCs/>
          <w:sz w:val="28"/>
          <w:szCs w:val="28"/>
          <w:u w:val="single"/>
        </w:rPr>
        <w:t>Спільне:</w:t>
      </w:r>
      <w:r w:rsidRPr="00422B49">
        <w:rPr>
          <w:rFonts w:ascii="Times New Roman" w:hAnsi="Times New Roman" w:cs="Times New Roman"/>
          <w:sz w:val="28"/>
          <w:szCs w:val="28"/>
        </w:rPr>
        <w:t xml:space="preserve"> обидві системи формували моральні норми, традиції, ритуали; мали священні місця й обряди.</w:t>
      </w:r>
    </w:p>
    <w:p w14:paraId="283A9ADE" w14:textId="170AF6A1" w:rsidR="00422B49" w:rsidRPr="00422B49" w:rsidRDefault="00422B49" w:rsidP="00422B49">
      <w:pPr>
        <w:rPr>
          <w:rFonts w:ascii="Times New Roman" w:hAnsi="Times New Roman" w:cs="Times New Roman"/>
          <w:sz w:val="28"/>
          <w:szCs w:val="28"/>
        </w:rPr>
      </w:pPr>
      <w:r w:rsidRPr="00422B49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422B49">
        <w:rPr>
          <w:rFonts w:ascii="Times New Roman" w:hAnsi="Times New Roman" w:cs="Times New Roman"/>
          <w:i/>
          <w:iCs/>
          <w:sz w:val="28"/>
          <w:szCs w:val="28"/>
          <w:u w:val="single"/>
        </w:rPr>
        <w:t>Відмінне:</w:t>
      </w:r>
      <w:r w:rsidRPr="00422B49">
        <w:rPr>
          <w:rFonts w:ascii="Times New Roman" w:hAnsi="Times New Roman" w:cs="Times New Roman"/>
          <w:sz w:val="28"/>
          <w:szCs w:val="28"/>
        </w:rPr>
        <w:t xml:space="preserve"> язичництво — багатобожжя, обрядовість, природоцентризм; християнство — монотеїзм, моральна етика, спасіння душі.</w:t>
      </w:r>
    </w:p>
    <w:p w14:paraId="6B53EF84" w14:textId="4A746668" w:rsidR="00422B49" w:rsidRPr="00422B49" w:rsidRDefault="00422B49" w:rsidP="00422B49">
      <w:pPr>
        <w:rPr>
          <w:rFonts w:ascii="Times New Roman" w:hAnsi="Times New Roman" w:cs="Times New Roman"/>
          <w:sz w:val="28"/>
          <w:szCs w:val="28"/>
        </w:rPr>
      </w:pPr>
    </w:p>
    <w:p w14:paraId="0E1895FD" w14:textId="77777777" w:rsidR="00422B49" w:rsidRPr="00422B49" w:rsidRDefault="00422B49" w:rsidP="00422B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2B49">
        <w:rPr>
          <w:rFonts w:ascii="Times New Roman" w:hAnsi="Times New Roman" w:cs="Times New Roman"/>
          <w:b/>
          <w:bCs/>
          <w:sz w:val="32"/>
          <w:szCs w:val="32"/>
        </w:rPr>
        <w:t>4. Культурне середовище тоталітарного і демократичного суспільства: структура, функції, відмінності</w:t>
      </w:r>
    </w:p>
    <w:p w14:paraId="603EC846" w14:textId="77777777" w:rsidR="00422B49" w:rsidRPr="00422B49" w:rsidRDefault="00422B49" w:rsidP="00422B49">
      <w:pPr>
        <w:rPr>
          <w:rFonts w:ascii="Times New Roman" w:hAnsi="Times New Roman" w:cs="Times New Roman"/>
          <w:sz w:val="28"/>
          <w:szCs w:val="28"/>
        </w:rPr>
      </w:pPr>
      <w:r w:rsidRPr="00422B49">
        <w:rPr>
          <w:rFonts w:ascii="Times New Roman" w:hAnsi="Times New Roman" w:cs="Times New Roman"/>
          <w:b/>
          <w:bCs/>
          <w:sz w:val="28"/>
          <w:szCs w:val="28"/>
        </w:rPr>
        <w:t>У тоталітарному суспільстві</w:t>
      </w:r>
      <w:r w:rsidRPr="00422B49">
        <w:rPr>
          <w:rFonts w:ascii="Times New Roman" w:hAnsi="Times New Roman" w:cs="Times New Roman"/>
          <w:sz w:val="28"/>
          <w:szCs w:val="28"/>
        </w:rPr>
        <w:t xml:space="preserve"> (СРСР, нацистська Німеччина) культура виступає знаряддям контролю. Вона підпорядкована державі, цензурі, ідеології. Мистецтво використовується для пропаганди, митців змушують дотримуватись офіційного стилю (наприклад, соцреалізм). Вільнодумство переслідується, альтернативні ідеї — забороняються.</w:t>
      </w:r>
    </w:p>
    <w:p w14:paraId="63961C90" w14:textId="77777777" w:rsidR="00422B49" w:rsidRPr="009F2AD3" w:rsidRDefault="00422B49" w:rsidP="00422B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B49">
        <w:rPr>
          <w:rFonts w:ascii="Times New Roman" w:hAnsi="Times New Roman" w:cs="Times New Roman"/>
          <w:b/>
          <w:bCs/>
          <w:sz w:val="28"/>
          <w:szCs w:val="28"/>
        </w:rPr>
        <w:t>У демократичному суспільстві</w:t>
      </w:r>
      <w:r w:rsidRPr="00422B49">
        <w:rPr>
          <w:rFonts w:ascii="Times New Roman" w:hAnsi="Times New Roman" w:cs="Times New Roman"/>
          <w:sz w:val="28"/>
          <w:szCs w:val="28"/>
        </w:rPr>
        <w:t xml:space="preserve"> (Швейцарія, США, Франція) культура є формою самовираження, критичного мислення, відкритої дискусії. Держава підтримує культуру, але не диктує її зміст. Тут співіснують різні стилі, погляди, традиції. Художник має свободу, а споживач — вибір.</w:t>
      </w:r>
    </w:p>
    <w:p w14:paraId="42A98A4D" w14:textId="77777777" w:rsidR="00562306" w:rsidRPr="00422B49" w:rsidRDefault="00562306" w:rsidP="00422B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26324E" w14:textId="77777777" w:rsidR="00562306" w:rsidRPr="009F2AD3" w:rsidRDefault="00422B49" w:rsidP="00422B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B49">
        <w:rPr>
          <w:rFonts w:ascii="Times New Roman" w:hAnsi="Times New Roman" w:cs="Times New Roman"/>
          <w:b/>
          <w:bCs/>
          <w:sz w:val="28"/>
          <w:szCs w:val="28"/>
        </w:rPr>
        <w:t>Порівняння:</w:t>
      </w:r>
      <w:r w:rsidRPr="00422B49">
        <w:rPr>
          <w:rFonts w:ascii="Times New Roman" w:hAnsi="Times New Roman" w:cs="Times New Roman"/>
          <w:sz w:val="28"/>
          <w:szCs w:val="28"/>
        </w:rPr>
        <w:br/>
      </w:r>
      <w:r w:rsidRPr="00422B49">
        <w:rPr>
          <w:rFonts w:ascii="Times New Roman" w:hAnsi="Times New Roman" w:cs="Times New Roman"/>
          <w:i/>
          <w:iCs/>
          <w:sz w:val="28"/>
          <w:szCs w:val="28"/>
          <w:u w:val="single"/>
        </w:rPr>
        <w:t>Спільне:</w:t>
      </w:r>
      <w:r w:rsidRPr="00422B49">
        <w:rPr>
          <w:rFonts w:ascii="Times New Roman" w:hAnsi="Times New Roman" w:cs="Times New Roman"/>
          <w:sz w:val="28"/>
          <w:szCs w:val="28"/>
        </w:rPr>
        <w:t xml:space="preserve"> обидва суспільства використовують культуру для формування цінностей, ідентичності.</w:t>
      </w:r>
    </w:p>
    <w:p w14:paraId="10D2B92D" w14:textId="7D2B95FE" w:rsidR="00422B49" w:rsidRPr="00422B49" w:rsidRDefault="00422B49" w:rsidP="00422B49">
      <w:pPr>
        <w:rPr>
          <w:rFonts w:ascii="Times New Roman" w:hAnsi="Times New Roman" w:cs="Times New Roman"/>
          <w:sz w:val="28"/>
          <w:szCs w:val="28"/>
        </w:rPr>
      </w:pPr>
      <w:r w:rsidRPr="00422B49">
        <w:rPr>
          <w:rFonts w:ascii="Times New Roman" w:hAnsi="Times New Roman" w:cs="Times New Roman"/>
          <w:sz w:val="28"/>
          <w:szCs w:val="28"/>
        </w:rPr>
        <w:br/>
      </w:r>
      <w:r w:rsidRPr="00422B49">
        <w:rPr>
          <w:rFonts w:ascii="Times New Roman" w:hAnsi="Times New Roman" w:cs="Times New Roman"/>
          <w:i/>
          <w:iCs/>
          <w:sz w:val="28"/>
          <w:szCs w:val="28"/>
          <w:u w:val="single"/>
        </w:rPr>
        <w:t>Відмінне:</w:t>
      </w:r>
      <w:r w:rsidRPr="00422B49">
        <w:rPr>
          <w:rFonts w:ascii="Times New Roman" w:hAnsi="Times New Roman" w:cs="Times New Roman"/>
          <w:sz w:val="28"/>
          <w:szCs w:val="28"/>
        </w:rPr>
        <w:t xml:space="preserve"> тоталітаризм — обмеження, однорідність, страх; демократія — плюралізм, свобода, діалог.</w:t>
      </w:r>
    </w:p>
    <w:p w14:paraId="3FCB518C" w14:textId="77777777" w:rsidR="00C0015F" w:rsidRPr="009F2AD3" w:rsidRDefault="00C0015F">
      <w:pPr>
        <w:rPr>
          <w:rFonts w:ascii="Times New Roman" w:hAnsi="Times New Roman" w:cs="Times New Roman"/>
          <w:sz w:val="28"/>
          <w:szCs w:val="28"/>
        </w:rPr>
      </w:pPr>
    </w:p>
    <w:sectPr w:rsidR="00C0015F" w:rsidRPr="009F2AD3" w:rsidSect="00AA01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00"/>
    <w:rsid w:val="00031900"/>
    <w:rsid w:val="00422B49"/>
    <w:rsid w:val="005111F4"/>
    <w:rsid w:val="00562306"/>
    <w:rsid w:val="006B7A72"/>
    <w:rsid w:val="006C7DD1"/>
    <w:rsid w:val="007160A0"/>
    <w:rsid w:val="008213AC"/>
    <w:rsid w:val="008D2FD3"/>
    <w:rsid w:val="009B04C7"/>
    <w:rsid w:val="009F0690"/>
    <w:rsid w:val="009F2AD3"/>
    <w:rsid w:val="00AA0124"/>
    <w:rsid w:val="00C0015F"/>
    <w:rsid w:val="00D737B3"/>
    <w:rsid w:val="00E27103"/>
    <w:rsid w:val="00F0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42E0"/>
  <w15:chartTrackingRefBased/>
  <w15:docId w15:val="{591ABB74-F2D9-4735-ACEB-B7D520C0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645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441631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6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384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30339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4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Nademo</dc:creator>
  <cp:keywords/>
  <dc:description/>
  <cp:lastModifiedBy>Йосеф Айєлєвич Надемо</cp:lastModifiedBy>
  <cp:revision>18</cp:revision>
  <dcterms:created xsi:type="dcterms:W3CDTF">2025-04-29T12:16:00Z</dcterms:created>
  <dcterms:modified xsi:type="dcterms:W3CDTF">2025-04-29T12:45:00Z</dcterms:modified>
</cp:coreProperties>
</file>