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DDB1" w14:textId="6EFD5AD7" w:rsidR="00047BC8" w:rsidRDefault="00542FC1" w:rsidP="00542FC1">
      <w:pPr>
        <w:jc w:val="center"/>
        <w:rPr>
          <w:sz w:val="28"/>
          <w:szCs w:val="28"/>
        </w:rPr>
      </w:pPr>
      <w:r>
        <w:rPr>
          <w:sz w:val="28"/>
          <w:szCs w:val="28"/>
        </w:rPr>
        <w:t>19.09.2024</w:t>
      </w:r>
    </w:p>
    <w:p w14:paraId="1C35C29D" w14:textId="437BC7A5" w:rsidR="00CE3268" w:rsidRPr="00D3782B" w:rsidRDefault="00CE3268" w:rsidP="00542FC1">
      <w:pPr>
        <w:jc w:val="center"/>
        <w:rPr>
          <w:b/>
          <w:bCs/>
          <w:sz w:val="40"/>
          <w:szCs w:val="40"/>
        </w:rPr>
      </w:pPr>
      <w:r w:rsidRPr="00D3782B">
        <w:rPr>
          <w:b/>
          <w:bCs/>
          <w:sz w:val="40"/>
          <w:szCs w:val="40"/>
        </w:rPr>
        <w:t>Мікроекономіка</w:t>
      </w:r>
    </w:p>
    <w:p w14:paraId="27E14B1C" w14:textId="790C785C" w:rsidR="00520DE5" w:rsidRPr="00D3782B" w:rsidRDefault="00887360" w:rsidP="00520DE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3782B">
        <w:rPr>
          <w:b/>
          <w:bCs/>
          <w:sz w:val="32"/>
          <w:szCs w:val="32"/>
        </w:rPr>
        <w:t xml:space="preserve">Предмет «мікроекономіка». Суб’єкти </w:t>
      </w:r>
      <w:r w:rsidR="00520DE5" w:rsidRPr="00D3782B">
        <w:rPr>
          <w:b/>
          <w:bCs/>
          <w:sz w:val="32"/>
          <w:szCs w:val="32"/>
        </w:rPr>
        <w:t>мікроекономіки</w:t>
      </w:r>
    </w:p>
    <w:p w14:paraId="348B2F49" w14:textId="77461A85" w:rsidR="00520DE5" w:rsidRDefault="00520DE5" w:rsidP="00520DE5">
      <w:pPr>
        <w:rPr>
          <w:sz w:val="28"/>
          <w:szCs w:val="28"/>
        </w:rPr>
      </w:pPr>
      <w:r w:rsidRPr="00D3782B">
        <w:rPr>
          <w:b/>
          <w:bCs/>
          <w:sz w:val="28"/>
          <w:szCs w:val="28"/>
        </w:rPr>
        <w:t>Мікроекономіка</w:t>
      </w:r>
      <w:r>
        <w:rPr>
          <w:sz w:val="28"/>
          <w:szCs w:val="28"/>
        </w:rPr>
        <w:t xml:space="preserve"> </w:t>
      </w:r>
      <w:r w:rsidR="00222AD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22ADA">
        <w:rPr>
          <w:sz w:val="28"/>
          <w:szCs w:val="28"/>
        </w:rPr>
        <w:t>це розділ економічної теорії, який вивчає поведінку</w:t>
      </w:r>
      <w:r w:rsidR="000B211F">
        <w:rPr>
          <w:sz w:val="28"/>
          <w:szCs w:val="28"/>
        </w:rPr>
        <w:t xml:space="preserve"> та механізм прийняття </w:t>
      </w:r>
      <w:r w:rsidR="00521056">
        <w:rPr>
          <w:sz w:val="28"/>
          <w:szCs w:val="28"/>
        </w:rPr>
        <w:t>рішень окремими економічними суб’єктами, які</w:t>
      </w:r>
      <w:r w:rsidR="005E3DEF">
        <w:rPr>
          <w:sz w:val="28"/>
          <w:szCs w:val="28"/>
        </w:rPr>
        <w:t xml:space="preserve"> прагнуть досягти своєї мети, використовуючи обмежені ресурси</w:t>
      </w:r>
      <w:r w:rsidR="00B851BD">
        <w:rPr>
          <w:sz w:val="28"/>
          <w:szCs w:val="28"/>
        </w:rPr>
        <w:t>.</w:t>
      </w:r>
    </w:p>
    <w:p w14:paraId="24E7343D" w14:textId="299BFB0D" w:rsidR="00B851BD" w:rsidRPr="00260C82" w:rsidRDefault="00B851BD" w:rsidP="00520DE5">
      <w:pPr>
        <w:rPr>
          <w:b/>
          <w:bCs/>
          <w:sz w:val="28"/>
          <w:szCs w:val="28"/>
        </w:rPr>
      </w:pPr>
      <w:r w:rsidRPr="00260C82">
        <w:rPr>
          <w:b/>
          <w:bCs/>
          <w:sz w:val="28"/>
          <w:szCs w:val="28"/>
        </w:rPr>
        <w:t>До основних суб’єктів мікроекономіки належать:</w:t>
      </w:r>
    </w:p>
    <w:p w14:paraId="7FF5F23B" w14:textId="02C47830" w:rsidR="00B97BFC" w:rsidRDefault="000532AD" w:rsidP="000532AD">
      <w:pPr>
        <w:pStyle w:val="a3"/>
        <w:numPr>
          <w:ilvl w:val="0"/>
          <w:numId w:val="2"/>
        </w:numPr>
        <w:rPr>
          <w:sz w:val="28"/>
          <w:szCs w:val="28"/>
        </w:rPr>
      </w:pPr>
      <w:r w:rsidRPr="00260C82">
        <w:rPr>
          <w:b/>
          <w:bCs/>
          <w:sz w:val="28"/>
          <w:szCs w:val="28"/>
        </w:rPr>
        <w:t>Домогосподарства</w:t>
      </w:r>
      <w:r>
        <w:rPr>
          <w:sz w:val="28"/>
          <w:szCs w:val="28"/>
        </w:rPr>
        <w:t xml:space="preserve"> – це група людей,</w:t>
      </w:r>
      <w:r w:rsidR="00360E0F">
        <w:rPr>
          <w:sz w:val="28"/>
          <w:szCs w:val="28"/>
        </w:rPr>
        <w:t xml:space="preserve"> я</w:t>
      </w:r>
      <w:r w:rsidR="00AB7FCD">
        <w:rPr>
          <w:sz w:val="28"/>
          <w:szCs w:val="28"/>
        </w:rPr>
        <w:t>кі</w:t>
      </w:r>
      <w:r w:rsidR="000E4C8F">
        <w:rPr>
          <w:sz w:val="28"/>
          <w:szCs w:val="28"/>
        </w:rPr>
        <w:t xml:space="preserve"> об’єднують свої</w:t>
      </w:r>
      <w:r w:rsidR="00CF6E27">
        <w:rPr>
          <w:sz w:val="28"/>
          <w:szCs w:val="28"/>
        </w:rPr>
        <w:t xml:space="preserve"> доходи, мають с</w:t>
      </w:r>
      <w:r w:rsidR="00425127">
        <w:rPr>
          <w:sz w:val="28"/>
          <w:szCs w:val="28"/>
        </w:rPr>
        <w:t>пільну власність та разом</w:t>
      </w:r>
      <w:r w:rsidR="00B97BFC">
        <w:rPr>
          <w:sz w:val="28"/>
          <w:szCs w:val="28"/>
        </w:rPr>
        <w:t xml:space="preserve"> приймають економічні рішення</w:t>
      </w:r>
      <w:r w:rsidR="00F93545">
        <w:rPr>
          <w:sz w:val="28"/>
          <w:szCs w:val="28"/>
        </w:rPr>
        <w:t xml:space="preserve">. Вони з одного боку є споживачами кінцевих товарів </w:t>
      </w:r>
      <w:r w:rsidR="009830B0">
        <w:rPr>
          <w:sz w:val="28"/>
          <w:szCs w:val="28"/>
        </w:rPr>
        <w:t>і послуг</w:t>
      </w:r>
      <w:r w:rsidR="0093447F">
        <w:rPr>
          <w:sz w:val="28"/>
          <w:szCs w:val="28"/>
        </w:rPr>
        <w:t>, а з іншого боку – постачальниками ресурсів.</w:t>
      </w:r>
    </w:p>
    <w:p w14:paraId="23786D13" w14:textId="0602026D" w:rsidR="0093447F" w:rsidRDefault="0093447F" w:rsidP="000532AD">
      <w:pPr>
        <w:pStyle w:val="a3"/>
        <w:numPr>
          <w:ilvl w:val="0"/>
          <w:numId w:val="2"/>
        </w:numPr>
        <w:rPr>
          <w:sz w:val="28"/>
          <w:szCs w:val="28"/>
        </w:rPr>
      </w:pPr>
      <w:r w:rsidRPr="00260C82">
        <w:rPr>
          <w:b/>
          <w:bCs/>
          <w:sz w:val="28"/>
          <w:szCs w:val="28"/>
        </w:rPr>
        <w:t xml:space="preserve">Підприємства </w:t>
      </w:r>
      <w:r w:rsidR="009E6152" w:rsidRPr="00260C82">
        <w:rPr>
          <w:b/>
          <w:bCs/>
          <w:sz w:val="28"/>
          <w:szCs w:val="28"/>
        </w:rPr>
        <w:t>(фірми)</w:t>
      </w:r>
      <w:r w:rsidR="009E6152">
        <w:rPr>
          <w:sz w:val="28"/>
          <w:szCs w:val="28"/>
        </w:rPr>
        <w:t xml:space="preserve"> – це будь-які господарюючі суб’єкти, що займаються виробничим</w:t>
      </w:r>
      <w:r w:rsidR="00953809">
        <w:rPr>
          <w:sz w:val="28"/>
          <w:szCs w:val="28"/>
        </w:rPr>
        <w:t xml:space="preserve"> споживанням ресурсів та виробляють блага </w:t>
      </w:r>
      <w:r w:rsidR="009658CD">
        <w:rPr>
          <w:sz w:val="28"/>
          <w:szCs w:val="28"/>
        </w:rPr>
        <w:t>заради отримання прибутків.</w:t>
      </w:r>
    </w:p>
    <w:p w14:paraId="762A741F" w14:textId="7AE8C869" w:rsidR="009658CD" w:rsidRDefault="009658CD" w:rsidP="000532AD">
      <w:pPr>
        <w:pStyle w:val="a3"/>
        <w:numPr>
          <w:ilvl w:val="0"/>
          <w:numId w:val="2"/>
        </w:numPr>
        <w:rPr>
          <w:sz w:val="28"/>
          <w:szCs w:val="28"/>
        </w:rPr>
      </w:pPr>
      <w:r w:rsidRPr="00260C82">
        <w:rPr>
          <w:b/>
          <w:bCs/>
          <w:sz w:val="28"/>
          <w:szCs w:val="28"/>
        </w:rPr>
        <w:t xml:space="preserve">Держава </w:t>
      </w:r>
      <w:r>
        <w:rPr>
          <w:sz w:val="28"/>
          <w:szCs w:val="28"/>
        </w:rPr>
        <w:t>– в мікро</w:t>
      </w:r>
      <w:r w:rsidR="0089397F">
        <w:rPr>
          <w:sz w:val="28"/>
          <w:szCs w:val="28"/>
        </w:rPr>
        <w:t>системі вона розглядається як сукупність органів влади</w:t>
      </w:r>
      <w:r w:rsidR="005109CC">
        <w:rPr>
          <w:sz w:val="28"/>
          <w:szCs w:val="28"/>
        </w:rPr>
        <w:t>, що є координатором та регулятором економічного життя.</w:t>
      </w:r>
    </w:p>
    <w:p w14:paraId="4A7E177F" w14:textId="53D41A37" w:rsidR="005109CC" w:rsidRPr="00260C82" w:rsidRDefault="00F85D10" w:rsidP="005109CC">
      <w:pPr>
        <w:rPr>
          <w:b/>
          <w:bCs/>
          <w:sz w:val="28"/>
          <w:szCs w:val="28"/>
        </w:rPr>
      </w:pPr>
      <w:r w:rsidRPr="00260C82">
        <w:rPr>
          <w:b/>
          <w:bCs/>
          <w:sz w:val="28"/>
          <w:szCs w:val="28"/>
        </w:rPr>
        <w:t>Класифікація економічних ресурсів (факторів виробництва)</w:t>
      </w:r>
      <w:r w:rsidR="0006333C" w:rsidRPr="00260C82">
        <w:rPr>
          <w:b/>
          <w:bCs/>
          <w:sz w:val="28"/>
          <w:szCs w:val="28"/>
        </w:rPr>
        <w:t>:</w:t>
      </w:r>
    </w:p>
    <w:p w14:paraId="64F98C6E" w14:textId="4C79EBFE" w:rsidR="0006333C" w:rsidRDefault="0006333C" w:rsidP="000633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Праця;</w:t>
      </w:r>
    </w:p>
    <w:p w14:paraId="7147CF64" w14:textId="16B0B278" w:rsidR="0006333C" w:rsidRDefault="0006333C" w:rsidP="000633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Капітал;</w:t>
      </w:r>
    </w:p>
    <w:p w14:paraId="16492E39" w14:textId="32E8BE32" w:rsidR="0006333C" w:rsidRDefault="0006333C" w:rsidP="0006333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Природні ресурси;</w:t>
      </w:r>
    </w:p>
    <w:p w14:paraId="790AA4FB" w14:textId="38C1DEA7" w:rsidR="007E5206" w:rsidRDefault="0006333C" w:rsidP="007E520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Підприємницькі здібності.</w:t>
      </w:r>
    </w:p>
    <w:p w14:paraId="6EDCA268" w14:textId="77777777" w:rsidR="00A31C4D" w:rsidRDefault="00A31C4D" w:rsidP="00A31C4D">
      <w:pPr>
        <w:pStyle w:val="a3"/>
        <w:rPr>
          <w:sz w:val="28"/>
          <w:szCs w:val="28"/>
        </w:rPr>
      </w:pPr>
    </w:p>
    <w:p w14:paraId="692087D4" w14:textId="0DA15B44" w:rsidR="007E5206" w:rsidRPr="003921BE" w:rsidRDefault="007E5206" w:rsidP="007E5206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3921BE">
        <w:rPr>
          <w:b/>
          <w:bCs/>
          <w:sz w:val="32"/>
          <w:szCs w:val="32"/>
        </w:rPr>
        <w:t>Попит і його детермін</w:t>
      </w:r>
      <w:r w:rsidR="008E6394" w:rsidRPr="003921BE">
        <w:rPr>
          <w:b/>
          <w:bCs/>
          <w:sz w:val="32"/>
          <w:szCs w:val="32"/>
        </w:rPr>
        <w:t>анти. Закон попиту</w:t>
      </w:r>
    </w:p>
    <w:p w14:paraId="0322A756" w14:textId="7D7FADD6" w:rsidR="0006333C" w:rsidRDefault="008E6394" w:rsidP="0006333C">
      <w:pPr>
        <w:rPr>
          <w:sz w:val="28"/>
          <w:szCs w:val="28"/>
        </w:rPr>
      </w:pPr>
      <w:r w:rsidRPr="003921BE">
        <w:rPr>
          <w:b/>
          <w:bCs/>
          <w:sz w:val="28"/>
          <w:szCs w:val="28"/>
        </w:rPr>
        <w:t>Попит</w:t>
      </w:r>
      <w:r>
        <w:rPr>
          <w:sz w:val="28"/>
          <w:szCs w:val="28"/>
        </w:rPr>
        <w:t xml:space="preserve"> </w:t>
      </w:r>
      <w:r w:rsidR="00147510">
        <w:rPr>
          <w:sz w:val="28"/>
          <w:szCs w:val="28"/>
        </w:rPr>
        <w:t>– це кількість товарі</w:t>
      </w:r>
      <w:r w:rsidR="000C42D6">
        <w:rPr>
          <w:sz w:val="28"/>
          <w:szCs w:val="28"/>
        </w:rPr>
        <w:t>в</w:t>
      </w:r>
      <w:r w:rsidR="00147510">
        <w:rPr>
          <w:sz w:val="28"/>
          <w:szCs w:val="28"/>
        </w:rPr>
        <w:t xml:space="preserve"> і послуг</w:t>
      </w:r>
      <w:r w:rsidR="00B11D18">
        <w:rPr>
          <w:sz w:val="28"/>
          <w:szCs w:val="28"/>
        </w:rPr>
        <w:t xml:space="preserve">, які споживачі бажають і мають </w:t>
      </w:r>
      <w:r w:rsidR="00F6489F">
        <w:rPr>
          <w:sz w:val="28"/>
          <w:szCs w:val="28"/>
        </w:rPr>
        <w:t xml:space="preserve">можливість </w:t>
      </w:r>
      <w:r w:rsidR="00AE4A59">
        <w:rPr>
          <w:sz w:val="28"/>
          <w:szCs w:val="28"/>
        </w:rPr>
        <w:t xml:space="preserve">придбати на ринку за певною ціною </w:t>
      </w:r>
      <w:r w:rsidR="000C42D6">
        <w:rPr>
          <w:sz w:val="28"/>
          <w:szCs w:val="28"/>
        </w:rPr>
        <w:t>в конкретний проміжок часу</w:t>
      </w:r>
      <w:r w:rsidR="00DB18ED">
        <w:rPr>
          <w:sz w:val="28"/>
          <w:szCs w:val="28"/>
        </w:rPr>
        <w:t>.</w:t>
      </w:r>
    </w:p>
    <w:p w14:paraId="0C0DC0A5" w14:textId="54C1459F" w:rsidR="00DB18ED" w:rsidRDefault="00DB18ED" w:rsidP="0006333C">
      <w:pPr>
        <w:rPr>
          <w:sz w:val="28"/>
          <w:szCs w:val="28"/>
        </w:rPr>
      </w:pPr>
      <w:r w:rsidRPr="003921BE">
        <w:rPr>
          <w:b/>
          <w:bCs/>
          <w:sz w:val="28"/>
          <w:szCs w:val="28"/>
        </w:rPr>
        <w:t>Закон попиту:</w:t>
      </w:r>
      <w:r>
        <w:rPr>
          <w:sz w:val="28"/>
          <w:szCs w:val="28"/>
        </w:rPr>
        <w:t xml:space="preserve"> чим більша ціна на певний товар, тим менше</w:t>
      </w:r>
      <w:r w:rsidR="00D0153B">
        <w:rPr>
          <w:sz w:val="28"/>
          <w:szCs w:val="28"/>
        </w:rPr>
        <w:t xml:space="preserve"> </w:t>
      </w:r>
      <w:proofErr w:type="spellStart"/>
      <w:r w:rsidR="00D0153B">
        <w:rPr>
          <w:sz w:val="28"/>
          <w:szCs w:val="28"/>
        </w:rPr>
        <w:t>велечина</w:t>
      </w:r>
      <w:proofErr w:type="spellEnd"/>
      <w:r w:rsidR="00D0153B">
        <w:rPr>
          <w:sz w:val="28"/>
          <w:szCs w:val="28"/>
        </w:rPr>
        <w:t xml:space="preserve"> попиту на нього</w:t>
      </w:r>
      <w:r w:rsidR="008E15BB">
        <w:rPr>
          <w:sz w:val="28"/>
          <w:szCs w:val="28"/>
        </w:rPr>
        <w:t xml:space="preserve"> за інших рівних умов.</w:t>
      </w:r>
    </w:p>
    <w:p w14:paraId="45D04878" w14:textId="442F2669" w:rsidR="00B97BFC" w:rsidRDefault="003F3031" w:rsidP="009E0D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11E6966" wp14:editId="3B4A457D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569210" cy="1663700"/>
            <wp:effectExtent l="0" t="0" r="2540" b="0"/>
            <wp:wrapTight wrapText="bothSides">
              <wp:wrapPolygon edited="0">
                <wp:start x="0" y="0"/>
                <wp:lineTo x="0" y="21270"/>
                <wp:lineTo x="21461" y="21270"/>
                <wp:lineTo x="21461" y="0"/>
                <wp:lineTo x="0" y="0"/>
              </wp:wrapPolygon>
            </wp:wrapTight>
            <wp:docPr id="10287230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3061" name="Рисунок 1028723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578">
        <w:t xml:space="preserve">                                                                                                                         </w:t>
      </w:r>
      <w:r w:rsidR="007F400D">
        <w:t xml:space="preserve">         </w:t>
      </w:r>
      <w:r w:rsidR="009E0DAE" w:rsidRPr="009E0DAE">
        <w:t xml:space="preserve"> </w:t>
      </w:r>
      <w:r w:rsidR="007F400D">
        <w:t xml:space="preserve">    </w:t>
      </w:r>
      <w:r w:rsidR="009E0DAE" w:rsidRPr="009E0DAE">
        <w:rPr>
          <w:sz w:val="28"/>
          <w:szCs w:val="28"/>
        </w:rPr>
        <w:t>Таким чином, зміна ціни викликає зміну величини попиту на товар, що графічно відображається в переміщенні від однієї точки до іншої на тій же самій кривій попиту.</w:t>
      </w:r>
      <w:r w:rsidR="00B97BFC">
        <w:rPr>
          <w:sz w:val="28"/>
          <w:szCs w:val="28"/>
        </w:rPr>
        <w:t xml:space="preserve"> </w:t>
      </w:r>
    </w:p>
    <w:p w14:paraId="631C1F5B" w14:textId="77777777" w:rsidR="007F400D" w:rsidRDefault="007F400D" w:rsidP="00B97BFC">
      <w:pPr>
        <w:pStyle w:val="a3"/>
        <w:rPr>
          <w:sz w:val="28"/>
          <w:szCs w:val="28"/>
        </w:rPr>
      </w:pPr>
    </w:p>
    <w:p w14:paraId="0CD33351" w14:textId="77777777" w:rsidR="00B13B89" w:rsidRPr="000902ED" w:rsidRDefault="00B13B89" w:rsidP="00B13B89">
      <w:pPr>
        <w:pStyle w:val="a3"/>
        <w:rPr>
          <w:b/>
          <w:bCs/>
          <w:sz w:val="28"/>
          <w:szCs w:val="28"/>
        </w:rPr>
      </w:pPr>
      <w:r w:rsidRPr="000902ED">
        <w:rPr>
          <w:b/>
          <w:bCs/>
          <w:sz w:val="28"/>
          <w:szCs w:val="28"/>
        </w:rPr>
        <w:t>Основними неціновими детермінантами (факторами) попиту є такі:</w:t>
      </w:r>
    </w:p>
    <w:p w14:paraId="1D646C24" w14:textId="01A43641" w:rsidR="00B13B89" w:rsidRPr="00B13B89" w:rsidRDefault="00B13B89" w:rsidP="00B13B89">
      <w:pPr>
        <w:pStyle w:val="a3"/>
        <w:rPr>
          <w:sz w:val="28"/>
          <w:szCs w:val="28"/>
        </w:rPr>
      </w:pPr>
      <w:r w:rsidRPr="00B13B89">
        <w:rPr>
          <w:sz w:val="28"/>
          <w:szCs w:val="28"/>
        </w:rPr>
        <w:t>1) уподобання споживачів;</w:t>
      </w:r>
    </w:p>
    <w:p w14:paraId="30956005" w14:textId="62FC76B3" w:rsidR="00B13B89" w:rsidRPr="00B13B89" w:rsidRDefault="00B13B89" w:rsidP="00B13B89">
      <w:pPr>
        <w:pStyle w:val="a3"/>
        <w:rPr>
          <w:sz w:val="28"/>
          <w:szCs w:val="28"/>
        </w:rPr>
      </w:pPr>
      <w:r w:rsidRPr="00B13B89">
        <w:rPr>
          <w:sz w:val="28"/>
          <w:szCs w:val="28"/>
        </w:rPr>
        <w:t>2) доходи споживачів;</w:t>
      </w:r>
    </w:p>
    <w:p w14:paraId="6D916978" w14:textId="125986B6" w:rsidR="00B13B89" w:rsidRPr="00B13B89" w:rsidRDefault="00B13B89" w:rsidP="00B13B89">
      <w:pPr>
        <w:pStyle w:val="a3"/>
        <w:rPr>
          <w:sz w:val="28"/>
          <w:szCs w:val="28"/>
        </w:rPr>
      </w:pPr>
      <w:r w:rsidRPr="00B13B89">
        <w:rPr>
          <w:sz w:val="28"/>
          <w:szCs w:val="28"/>
        </w:rPr>
        <w:t xml:space="preserve">3) ціна на </w:t>
      </w:r>
      <w:proofErr w:type="spellStart"/>
      <w:r w:rsidRPr="00B13B89">
        <w:rPr>
          <w:sz w:val="28"/>
          <w:szCs w:val="28"/>
        </w:rPr>
        <w:t>взаємозамінюючі</w:t>
      </w:r>
      <w:proofErr w:type="spellEnd"/>
      <w:r w:rsidRPr="00B13B89">
        <w:rPr>
          <w:sz w:val="28"/>
          <w:szCs w:val="28"/>
        </w:rPr>
        <w:t xml:space="preserve"> товари;</w:t>
      </w:r>
    </w:p>
    <w:p w14:paraId="7E880FA2" w14:textId="78BEB918" w:rsidR="00B13B89" w:rsidRPr="00B13B89" w:rsidRDefault="00B13B89" w:rsidP="00B13B89">
      <w:pPr>
        <w:pStyle w:val="a3"/>
        <w:rPr>
          <w:sz w:val="28"/>
          <w:szCs w:val="28"/>
        </w:rPr>
      </w:pPr>
      <w:r w:rsidRPr="00B13B89">
        <w:rPr>
          <w:sz w:val="28"/>
          <w:szCs w:val="28"/>
        </w:rPr>
        <w:t>4) ціна на взаємодоповнюючі товари;</w:t>
      </w:r>
    </w:p>
    <w:p w14:paraId="44CCC18C" w14:textId="612F8BDE" w:rsidR="00B13B89" w:rsidRPr="00B13B89" w:rsidRDefault="00B13B89" w:rsidP="00B13B89">
      <w:pPr>
        <w:pStyle w:val="a3"/>
        <w:rPr>
          <w:sz w:val="28"/>
          <w:szCs w:val="28"/>
        </w:rPr>
      </w:pPr>
      <w:r w:rsidRPr="00B13B89">
        <w:rPr>
          <w:sz w:val="28"/>
          <w:szCs w:val="28"/>
        </w:rPr>
        <w:t>4) кількість споживачів на ринку;</w:t>
      </w:r>
    </w:p>
    <w:p w14:paraId="3C9BE726" w14:textId="60D0A005" w:rsidR="007F400D" w:rsidRDefault="00B13B89" w:rsidP="00B13B89">
      <w:pPr>
        <w:pStyle w:val="a3"/>
        <w:rPr>
          <w:sz w:val="28"/>
          <w:szCs w:val="28"/>
        </w:rPr>
      </w:pPr>
      <w:r w:rsidRPr="00B13B89">
        <w:rPr>
          <w:sz w:val="28"/>
          <w:szCs w:val="28"/>
        </w:rPr>
        <w:t>5) очікування споживачів.</w:t>
      </w:r>
    </w:p>
    <w:p w14:paraId="3A382C76" w14:textId="37F482BB" w:rsidR="007F400D" w:rsidRDefault="0041120D" w:rsidP="00B97BFC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A480458" wp14:editId="0A50F791">
            <wp:simplePos x="0" y="0"/>
            <wp:positionH relativeFrom="column">
              <wp:posOffset>459105</wp:posOffset>
            </wp:positionH>
            <wp:positionV relativeFrom="paragraph">
              <wp:posOffset>13335</wp:posOffset>
            </wp:positionV>
            <wp:extent cx="411480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9767077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7750" name="Рисунок 976707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B905C" w14:textId="77777777" w:rsidR="007F400D" w:rsidRDefault="007F400D" w:rsidP="00B97BFC">
      <w:pPr>
        <w:pStyle w:val="a3"/>
        <w:rPr>
          <w:sz w:val="28"/>
          <w:szCs w:val="28"/>
        </w:rPr>
      </w:pPr>
    </w:p>
    <w:p w14:paraId="2E26FA8F" w14:textId="38CF4268" w:rsidR="000532AD" w:rsidRDefault="009D35CF" w:rsidP="00B97BFC">
      <w:pPr>
        <w:pStyle w:val="a3"/>
        <w:rPr>
          <w:sz w:val="28"/>
          <w:szCs w:val="28"/>
        </w:rPr>
      </w:pPr>
      <w:r>
        <w:rPr>
          <w:sz w:val="28"/>
          <w:szCs w:val="28"/>
        </w:rPr>
        <w:t>Зрушується п</w:t>
      </w:r>
      <w:r w:rsidR="00B97BFC">
        <w:rPr>
          <w:sz w:val="28"/>
          <w:szCs w:val="28"/>
        </w:rPr>
        <w:t>ід впливом нецінових фактор</w:t>
      </w:r>
      <w:r w:rsidR="00277FA0">
        <w:rPr>
          <w:sz w:val="28"/>
          <w:szCs w:val="28"/>
        </w:rPr>
        <w:t>ів</w:t>
      </w:r>
      <w:r>
        <w:rPr>
          <w:sz w:val="28"/>
          <w:szCs w:val="28"/>
        </w:rPr>
        <w:t>.</w:t>
      </w:r>
      <w:r w:rsidR="00277FA0">
        <w:rPr>
          <w:sz w:val="28"/>
          <w:szCs w:val="28"/>
        </w:rPr>
        <w:t xml:space="preserve"> </w:t>
      </w:r>
      <w:r w:rsidR="000E4C8F">
        <w:rPr>
          <w:sz w:val="28"/>
          <w:szCs w:val="28"/>
        </w:rPr>
        <w:t xml:space="preserve"> </w:t>
      </w:r>
    </w:p>
    <w:p w14:paraId="0EA62DC8" w14:textId="77777777" w:rsidR="00277FA0" w:rsidRDefault="00277FA0" w:rsidP="00B97BFC">
      <w:pPr>
        <w:pStyle w:val="a3"/>
        <w:rPr>
          <w:sz w:val="28"/>
          <w:szCs w:val="28"/>
        </w:rPr>
      </w:pPr>
    </w:p>
    <w:p w14:paraId="124E1535" w14:textId="77777777" w:rsidR="00277FA0" w:rsidRDefault="00277FA0" w:rsidP="00B97BFC">
      <w:pPr>
        <w:pStyle w:val="a3"/>
        <w:rPr>
          <w:sz w:val="28"/>
          <w:szCs w:val="28"/>
        </w:rPr>
      </w:pPr>
    </w:p>
    <w:p w14:paraId="32B2FE64" w14:textId="77777777" w:rsidR="00277FA0" w:rsidRDefault="00277FA0" w:rsidP="00B97BFC">
      <w:pPr>
        <w:pStyle w:val="a3"/>
        <w:rPr>
          <w:sz w:val="28"/>
          <w:szCs w:val="28"/>
        </w:rPr>
      </w:pPr>
    </w:p>
    <w:p w14:paraId="09267046" w14:textId="77777777" w:rsidR="00277FA0" w:rsidRDefault="00277FA0" w:rsidP="00B97BFC">
      <w:pPr>
        <w:pStyle w:val="a3"/>
        <w:rPr>
          <w:sz w:val="28"/>
          <w:szCs w:val="28"/>
        </w:rPr>
      </w:pPr>
    </w:p>
    <w:p w14:paraId="05CA7CBD" w14:textId="77777777" w:rsidR="00277FA0" w:rsidRDefault="00277FA0" w:rsidP="00B97BFC">
      <w:pPr>
        <w:pStyle w:val="a3"/>
        <w:rPr>
          <w:sz w:val="28"/>
          <w:szCs w:val="28"/>
        </w:rPr>
      </w:pPr>
    </w:p>
    <w:p w14:paraId="3D67FCBC" w14:textId="77777777" w:rsidR="000902ED" w:rsidRDefault="000902ED" w:rsidP="00B97BFC">
      <w:pPr>
        <w:pStyle w:val="a3"/>
        <w:rPr>
          <w:sz w:val="28"/>
          <w:szCs w:val="28"/>
        </w:rPr>
      </w:pPr>
    </w:p>
    <w:p w14:paraId="0F435DC1" w14:textId="77777777" w:rsidR="000902ED" w:rsidRDefault="000902ED" w:rsidP="00B97BFC">
      <w:pPr>
        <w:pStyle w:val="a3"/>
        <w:rPr>
          <w:sz w:val="28"/>
          <w:szCs w:val="28"/>
        </w:rPr>
      </w:pPr>
    </w:p>
    <w:p w14:paraId="04176606" w14:textId="7E7456AA" w:rsidR="007738CE" w:rsidRPr="00074684" w:rsidRDefault="00701678" w:rsidP="00701678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074684">
        <w:rPr>
          <w:b/>
          <w:bCs/>
          <w:sz w:val="32"/>
          <w:szCs w:val="32"/>
        </w:rPr>
        <w:t>П</w:t>
      </w:r>
      <w:r w:rsidR="0062264F" w:rsidRPr="00074684">
        <w:rPr>
          <w:b/>
          <w:bCs/>
          <w:sz w:val="32"/>
          <w:szCs w:val="32"/>
        </w:rPr>
        <w:t>ропозиція і її детермінанти. Закон пропозицій</w:t>
      </w:r>
    </w:p>
    <w:p w14:paraId="40274903" w14:textId="77777777" w:rsidR="000902ED" w:rsidRPr="00074684" w:rsidRDefault="000902ED" w:rsidP="000902ED">
      <w:pPr>
        <w:pStyle w:val="a3"/>
        <w:rPr>
          <w:b/>
          <w:bCs/>
          <w:sz w:val="28"/>
          <w:szCs w:val="28"/>
        </w:rPr>
      </w:pPr>
    </w:p>
    <w:p w14:paraId="477D0863" w14:textId="77777777" w:rsidR="00113139" w:rsidRPr="00113139" w:rsidRDefault="00113139" w:rsidP="00113139">
      <w:pPr>
        <w:rPr>
          <w:sz w:val="28"/>
          <w:szCs w:val="28"/>
        </w:rPr>
      </w:pPr>
      <w:r w:rsidRPr="00113139">
        <w:rPr>
          <w:b/>
          <w:bCs/>
          <w:sz w:val="28"/>
          <w:szCs w:val="28"/>
        </w:rPr>
        <w:t>Пропозиція</w:t>
      </w:r>
      <w:r w:rsidRPr="00113139">
        <w:rPr>
          <w:sz w:val="28"/>
          <w:szCs w:val="28"/>
        </w:rPr>
        <w:t xml:space="preserve"> - кількість товарів, які продавці готові запропонувати до</w:t>
      </w:r>
    </w:p>
    <w:p w14:paraId="5515F5F1" w14:textId="48C97B2F" w:rsidR="00113139" w:rsidRDefault="00113139" w:rsidP="00113139">
      <w:pPr>
        <w:rPr>
          <w:sz w:val="28"/>
          <w:szCs w:val="28"/>
        </w:rPr>
      </w:pPr>
      <w:r w:rsidRPr="00113139">
        <w:rPr>
          <w:sz w:val="28"/>
          <w:szCs w:val="28"/>
        </w:rPr>
        <w:t>продажу на ринку за певною ціною в конкретний проміжок часу.</w:t>
      </w:r>
    </w:p>
    <w:p w14:paraId="7A5B5394" w14:textId="77777777" w:rsidR="00113139" w:rsidRPr="00113139" w:rsidRDefault="00113139" w:rsidP="00113139">
      <w:pPr>
        <w:rPr>
          <w:sz w:val="28"/>
          <w:szCs w:val="28"/>
        </w:rPr>
      </w:pPr>
      <w:r w:rsidRPr="00113139">
        <w:rPr>
          <w:b/>
          <w:bCs/>
          <w:sz w:val="28"/>
          <w:szCs w:val="28"/>
        </w:rPr>
        <w:t>Закон пропозиції</w:t>
      </w:r>
      <w:r w:rsidRPr="00113139">
        <w:rPr>
          <w:sz w:val="28"/>
          <w:szCs w:val="28"/>
        </w:rPr>
        <w:t>: чим більше ціна (Р) на певний товар, тим більше</w:t>
      </w:r>
    </w:p>
    <w:p w14:paraId="02FD40E1" w14:textId="1CA25964" w:rsidR="00701678" w:rsidRDefault="00113139" w:rsidP="00113139">
      <w:pPr>
        <w:rPr>
          <w:sz w:val="28"/>
          <w:szCs w:val="28"/>
        </w:rPr>
      </w:pPr>
      <w:r w:rsidRPr="00113139">
        <w:rPr>
          <w:sz w:val="28"/>
          <w:szCs w:val="28"/>
        </w:rPr>
        <w:t>величина пропозиції (Q) за інших рівних умов.</w:t>
      </w:r>
    </w:p>
    <w:p w14:paraId="35CCC580" w14:textId="53256362" w:rsidR="00C66F8C" w:rsidRDefault="00C84E7B" w:rsidP="0011313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B5E48C1" wp14:editId="4B5962A4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849033" cy="2345267"/>
            <wp:effectExtent l="0" t="0" r="8890" b="0"/>
            <wp:wrapTight wrapText="bothSides">
              <wp:wrapPolygon edited="0">
                <wp:start x="0" y="0"/>
                <wp:lineTo x="0" y="21407"/>
                <wp:lineTo x="21523" y="21407"/>
                <wp:lineTo x="21523" y="0"/>
                <wp:lineTo x="0" y="0"/>
              </wp:wrapPolygon>
            </wp:wrapTight>
            <wp:docPr id="12037939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3994" name="Рисунок 12037939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33" cy="234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97E">
        <w:rPr>
          <w:sz w:val="28"/>
          <w:szCs w:val="28"/>
          <w:lang w:val="de-DE"/>
        </w:rPr>
        <w:t xml:space="preserve">S </w:t>
      </w:r>
      <w:r w:rsidR="0099097E">
        <w:rPr>
          <w:sz w:val="28"/>
          <w:szCs w:val="28"/>
        </w:rPr>
        <w:t>– пропозиція</w:t>
      </w:r>
    </w:p>
    <w:p w14:paraId="4959670F" w14:textId="77777777" w:rsidR="0099097E" w:rsidRDefault="0099097E" w:rsidP="00113139">
      <w:pPr>
        <w:rPr>
          <w:sz w:val="28"/>
          <w:szCs w:val="28"/>
        </w:rPr>
      </w:pPr>
    </w:p>
    <w:p w14:paraId="4B60B6C5" w14:textId="07CD32C5" w:rsidR="0099097E" w:rsidRDefault="00D4019C" w:rsidP="00D4019C">
      <w:pPr>
        <w:rPr>
          <w:sz w:val="28"/>
          <w:szCs w:val="28"/>
        </w:rPr>
      </w:pPr>
      <w:r w:rsidRPr="00D4019C">
        <w:rPr>
          <w:sz w:val="28"/>
          <w:szCs w:val="28"/>
        </w:rPr>
        <w:t>Таким чином, зміна ціни викликає зміну величини пропозиції товару, що</w:t>
      </w:r>
      <w:r>
        <w:rPr>
          <w:sz w:val="28"/>
          <w:szCs w:val="28"/>
        </w:rPr>
        <w:t xml:space="preserve"> </w:t>
      </w:r>
      <w:r w:rsidRPr="00D4019C">
        <w:rPr>
          <w:sz w:val="28"/>
          <w:szCs w:val="28"/>
        </w:rPr>
        <w:t>графічно відображається в переміщенні від однієї точки до іншої на тій же самій кривій пропозиції.</w:t>
      </w:r>
    </w:p>
    <w:p w14:paraId="2BF256E0" w14:textId="77777777" w:rsidR="00D4019C" w:rsidRDefault="00D4019C" w:rsidP="00D4019C">
      <w:pPr>
        <w:rPr>
          <w:sz w:val="28"/>
          <w:szCs w:val="28"/>
        </w:rPr>
      </w:pPr>
    </w:p>
    <w:p w14:paraId="3B398411" w14:textId="77777777" w:rsidR="005E2E89" w:rsidRDefault="005E2E89" w:rsidP="005E2E89">
      <w:pPr>
        <w:rPr>
          <w:sz w:val="28"/>
          <w:szCs w:val="28"/>
        </w:rPr>
      </w:pPr>
    </w:p>
    <w:p w14:paraId="3EEE56FF" w14:textId="33AE27CC" w:rsidR="005E2E89" w:rsidRPr="005E2E89" w:rsidRDefault="005E2E89" w:rsidP="005E2E89">
      <w:pPr>
        <w:rPr>
          <w:sz w:val="28"/>
          <w:szCs w:val="28"/>
        </w:rPr>
      </w:pPr>
      <w:r w:rsidRPr="005E2E89">
        <w:rPr>
          <w:sz w:val="28"/>
          <w:szCs w:val="28"/>
        </w:rPr>
        <w:t>Крім ціни, існують нецінові детермінанти (фактори), що впливають на</w:t>
      </w:r>
    </w:p>
    <w:p w14:paraId="588C4C87" w14:textId="77777777" w:rsidR="005E2E89" w:rsidRPr="005E2E89" w:rsidRDefault="005E2E89" w:rsidP="005E2E89">
      <w:pPr>
        <w:rPr>
          <w:sz w:val="28"/>
          <w:szCs w:val="28"/>
        </w:rPr>
      </w:pPr>
      <w:r w:rsidRPr="005E2E89">
        <w:rPr>
          <w:sz w:val="28"/>
          <w:szCs w:val="28"/>
        </w:rPr>
        <w:t>кількість запропонованого до продажу товару.</w:t>
      </w:r>
    </w:p>
    <w:p w14:paraId="1960B35B" w14:textId="77777777" w:rsidR="005E2E89" w:rsidRPr="005E2E89" w:rsidRDefault="005E2E89" w:rsidP="005E2E89">
      <w:pPr>
        <w:rPr>
          <w:sz w:val="28"/>
          <w:szCs w:val="28"/>
        </w:rPr>
      </w:pPr>
      <w:r w:rsidRPr="00074684">
        <w:rPr>
          <w:b/>
          <w:bCs/>
          <w:sz w:val="28"/>
          <w:szCs w:val="28"/>
        </w:rPr>
        <w:t>Основні нецінові детермінанти пропозиції:</w:t>
      </w:r>
    </w:p>
    <w:p w14:paraId="2DCD7B82" w14:textId="3195BCD4" w:rsidR="005E2E89" w:rsidRPr="005E2E89" w:rsidRDefault="005E2E89" w:rsidP="005E2E89">
      <w:pPr>
        <w:rPr>
          <w:sz w:val="28"/>
          <w:szCs w:val="28"/>
        </w:rPr>
      </w:pPr>
      <w:r w:rsidRPr="005E2E89">
        <w:rPr>
          <w:sz w:val="28"/>
          <w:szCs w:val="28"/>
        </w:rPr>
        <w:t>1) ціни на ресурси;</w:t>
      </w:r>
    </w:p>
    <w:p w14:paraId="3F07EEB6" w14:textId="7BD60FE7" w:rsidR="005E2E89" w:rsidRPr="005E2E89" w:rsidRDefault="005E2E89" w:rsidP="005E2E89">
      <w:pPr>
        <w:rPr>
          <w:sz w:val="28"/>
          <w:szCs w:val="28"/>
        </w:rPr>
      </w:pPr>
      <w:r w:rsidRPr="005E2E89">
        <w:rPr>
          <w:sz w:val="28"/>
          <w:szCs w:val="28"/>
        </w:rPr>
        <w:t>2) технологія виробництва;</w:t>
      </w:r>
    </w:p>
    <w:p w14:paraId="2E5D96B5" w14:textId="7FDD1C1D" w:rsidR="005E2E89" w:rsidRPr="005E2E89" w:rsidRDefault="005E2E89" w:rsidP="005E2E89">
      <w:pPr>
        <w:rPr>
          <w:sz w:val="28"/>
          <w:szCs w:val="28"/>
        </w:rPr>
      </w:pPr>
      <w:r w:rsidRPr="005E2E89">
        <w:rPr>
          <w:sz w:val="28"/>
          <w:szCs w:val="28"/>
        </w:rPr>
        <w:t>3) податки (дотації) підприємствам;</w:t>
      </w:r>
    </w:p>
    <w:p w14:paraId="576B6862" w14:textId="0A3D3371" w:rsidR="005E2E89" w:rsidRPr="005E2E89" w:rsidRDefault="005E2E89" w:rsidP="005E2E89">
      <w:pPr>
        <w:rPr>
          <w:sz w:val="28"/>
          <w:szCs w:val="28"/>
        </w:rPr>
      </w:pPr>
      <w:r w:rsidRPr="005E2E89">
        <w:rPr>
          <w:sz w:val="28"/>
          <w:szCs w:val="28"/>
        </w:rPr>
        <w:t>4) очікування підприємств;</w:t>
      </w:r>
    </w:p>
    <w:p w14:paraId="6F1F681F" w14:textId="219386FC" w:rsidR="00D4019C" w:rsidRDefault="005E2E89" w:rsidP="005E2E89">
      <w:pPr>
        <w:rPr>
          <w:sz w:val="28"/>
          <w:szCs w:val="28"/>
        </w:rPr>
      </w:pPr>
      <w:r w:rsidRPr="005E2E89">
        <w:rPr>
          <w:sz w:val="28"/>
          <w:szCs w:val="28"/>
        </w:rPr>
        <w:t>5) кількість підприємств.</w:t>
      </w:r>
    </w:p>
    <w:p w14:paraId="6F31EB84" w14:textId="77777777" w:rsidR="00074684" w:rsidRDefault="00074684" w:rsidP="005E2E89">
      <w:pPr>
        <w:rPr>
          <w:sz w:val="28"/>
          <w:szCs w:val="28"/>
        </w:rPr>
      </w:pPr>
    </w:p>
    <w:p w14:paraId="4DA688B0" w14:textId="249F665F" w:rsidR="00740BD0" w:rsidRDefault="00A52BB8" w:rsidP="005E2E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3F3B1C3" wp14:editId="79A918BA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73450" cy="2719457"/>
            <wp:effectExtent l="0" t="0" r="0" b="5080"/>
            <wp:wrapTight wrapText="bothSides">
              <wp:wrapPolygon edited="0">
                <wp:start x="0" y="0"/>
                <wp:lineTo x="0" y="21489"/>
                <wp:lineTo x="21442" y="21489"/>
                <wp:lineTo x="21442" y="0"/>
                <wp:lineTo x="0" y="0"/>
              </wp:wrapPolygon>
            </wp:wrapTight>
            <wp:docPr id="711830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098" name="Рисунок 71183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719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Зрушується під впливом нецінових факторів.</w:t>
      </w:r>
    </w:p>
    <w:p w14:paraId="08A4533B" w14:textId="77777777" w:rsidR="009D35CF" w:rsidRDefault="009D35CF" w:rsidP="005E2E89">
      <w:pPr>
        <w:rPr>
          <w:sz w:val="28"/>
          <w:szCs w:val="28"/>
        </w:rPr>
      </w:pPr>
    </w:p>
    <w:p w14:paraId="2D7A4CEA" w14:textId="77777777" w:rsidR="009D35CF" w:rsidRDefault="009D35CF" w:rsidP="005E2E89">
      <w:pPr>
        <w:rPr>
          <w:sz w:val="28"/>
          <w:szCs w:val="28"/>
        </w:rPr>
      </w:pPr>
    </w:p>
    <w:p w14:paraId="471646BF" w14:textId="77777777" w:rsidR="009D35CF" w:rsidRDefault="009D35CF" w:rsidP="005E2E89">
      <w:pPr>
        <w:rPr>
          <w:sz w:val="28"/>
          <w:szCs w:val="28"/>
        </w:rPr>
      </w:pPr>
    </w:p>
    <w:p w14:paraId="1E8C3F21" w14:textId="77777777" w:rsidR="009D35CF" w:rsidRDefault="009D35CF" w:rsidP="005E2E89">
      <w:pPr>
        <w:rPr>
          <w:sz w:val="28"/>
          <w:szCs w:val="28"/>
        </w:rPr>
      </w:pPr>
    </w:p>
    <w:p w14:paraId="1B8876A6" w14:textId="77777777" w:rsidR="009D35CF" w:rsidRDefault="009D35CF" w:rsidP="005E2E89">
      <w:pPr>
        <w:rPr>
          <w:sz w:val="28"/>
          <w:szCs w:val="28"/>
        </w:rPr>
      </w:pPr>
    </w:p>
    <w:p w14:paraId="74642620" w14:textId="77777777" w:rsidR="009D35CF" w:rsidRDefault="009D35CF" w:rsidP="005E2E89">
      <w:pPr>
        <w:rPr>
          <w:sz w:val="28"/>
          <w:szCs w:val="28"/>
        </w:rPr>
      </w:pPr>
    </w:p>
    <w:p w14:paraId="3FBD5FA0" w14:textId="77777777" w:rsidR="009D35CF" w:rsidRDefault="009D35CF" w:rsidP="005E2E89">
      <w:pPr>
        <w:rPr>
          <w:sz w:val="28"/>
          <w:szCs w:val="28"/>
        </w:rPr>
      </w:pPr>
    </w:p>
    <w:p w14:paraId="297DC180" w14:textId="77777777" w:rsidR="009D35CF" w:rsidRDefault="009D35CF" w:rsidP="005E2E89">
      <w:pPr>
        <w:rPr>
          <w:sz w:val="28"/>
          <w:szCs w:val="28"/>
        </w:rPr>
      </w:pPr>
    </w:p>
    <w:p w14:paraId="1F68C053" w14:textId="6D052145" w:rsidR="009D35CF" w:rsidRDefault="009D35CF" w:rsidP="009D35C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9D35CF">
        <w:rPr>
          <w:b/>
          <w:bCs/>
          <w:sz w:val="32"/>
          <w:szCs w:val="32"/>
        </w:rPr>
        <w:lastRenderedPageBreak/>
        <w:t>Ринкова рівновага</w:t>
      </w:r>
    </w:p>
    <w:p w14:paraId="3E5BED43" w14:textId="77777777" w:rsidR="000311B1" w:rsidRPr="000311B1" w:rsidRDefault="000311B1" w:rsidP="000311B1">
      <w:pPr>
        <w:rPr>
          <w:sz w:val="28"/>
          <w:szCs w:val="28"/>
        </w:rPr>
      </w:pPr>
      <w:r w:rsidRPr="000311B1">
        <w:rPr>
          <w:b/>
          <w:bCs/>
          <w:sz w:val="28"/>
          <w:szCs w:val="28"/>
        </w:rPr>
        <w:t>Ринкова рівновага</w:t>
      </w:r>
      <w:r w:rsidRPr="000311B1">
        <w:rPr>
          <w:sz w:val="28"/>
          <w:szCs w:val="28"/>
        </w:rPr>
        <w:t xml:space="preserve"> - встановлення на ринку в результаті взаємодії виробників і покупців таких цін на товари та послуги, які не створюють ні надлишку, ні дефіциту товарів.</w:t>
      </w:r>
    </w:p>
    <w:p w14:paraId="00AA50A5" w14:textId="09C197F6" w:rsidR="000311B1" w:rsidRPr="000311B1" w:rsidRDefault="000311B1" w:rsidP="000311B1">
      <w:pPr>
        <w:rPr>
          <w:sz w:val="28"/>
          <w:szCs w:val="28"/>
        </w:rPr>
      </w:pPr>
      <w:r w:rsidRPr="000311B1">
        <w:rPr>
          <w:sz w:val="28"/>
          <w:szCs w:val="28"/>
        </w:rPr>
        <w:t>Іншими словами, ринкова рівновага - стан ринку, при якому досягається збіг інтересів споживачів і продавців товару. Крива попиту DD</w:t>
      </w:r>
      <w:r w:rsidR="00691A7C">
        <w:rPr>
          <w:sz w:val="28"/>
          <w:szCs w:val="28"/>
        </w:rPr>
        <w:t xml:space="preserve"> </w:t>
      </w:r>
      <w:r w:rsidRPr="000311B1">
        <w:rPr>
          <w:sz w:val="28"/>
          <w:szCs w:val="28"/>
        </w:rPr>
        <w:t>перетинається з кривою пропозиції SS у точці Е, яка вказує рівноважну ринкову ціну (P</w:t>
      </w:r>
      <w:r w:rsidR="00F21AD1">
        <w:rPr>
          <w:sz w:val="28"/>
          <w:szCs w:val="28"/>
          <w:vertAlign w:val="subscript"/>
          <w:lang w:val="de-DE"/>
        </w:rPr>
        <w:t>e</w:t>
      </w:r>
      <w:r w:rsidRPr="000311B1">
        <w:rPr>
          <w:sz w:val="28"/>
          <w:szCs w:val="28"/>
        </w:rPr>
        <w:t>= P</w:t>
      </w:r>
      <w:r w:rsidR="00F21AD1">
        <w:rPr>
          <w:sz w:val="28"/>
          <w:szCs w:val="28"/>
          <w:vertAlign w:val="superscript"/>
          <w:lang w:val="de-DE"/>
        </w:rPr>
        <w:t>D</w:t>
      </w:r>
      <w:r w:rsidRPr="000311B1">
        <w:rPr>
          <w:sz w:val="28"/>
          <w:szCs w:val="28"/>
        </w:rPr>
        <w:t>= P</w:t>
      </w:r>
      <w:r w:rsidR="000C17A3">
        <w:rPr>
          <w:sz w:val="28"/>
          <w:szCs w:val="28"/>
          <w:vertAlign w:val="superscript"/>
          <w:lang w:val="de-DE"/>
        </w:rPr>
        <w:t>S</w:t>
      </w:r>
      <w:r w:rsidRPr="000311B1">
        <w:rPr>
          <w:sz w:val="28"/>
          <w:szCs w:val="28"/>
        </w:rPr>
        <w:t>) і рівноважну кількість товару (Q</w:t>
      </w:r>
      <w:r w:rsidR="00BE6AC2">
        <w:rPr>
          <w:sz w:val="28"/>
          <w:szCs w:val="28"/>
          <w:vertAlign w:val="subscript"/>
          <w:lang w:val="de-DE"/>
        </w:rPr>
        <w:t>e</w:t>
      </w:r>
      <w:r w:rsidRPr="000311B1">
        <w:rPr>
          <w:sz w:val="28"/>
          <w:szCs w:val="28"/>
        </w:rPr>
        <w:t>= Q</w:t>
      </w:r>
      <w:r w:rsidR="00F90195">
        <w:rPr>
          <w:sz w:val="28"/>
          <w:szCs w:val="28"/>
          <w:vertAlign w:val="superscript"/>
          <w:lang w:val="de-DE"/>
        </w:rPr>
        <w:t>D</w:t>
      </w:r>
      <w:r w:rsidRPr="000311B1">
        <w:rPr>
          <w:sz w:val="28"/>
          <w:szCs w:val="28"/>
        </w:rPr>
        <w:t>= Q</w:t>
      </w:r>
      <w:r w:rsidR="00BE6AC2">
        <w:rPr>
          <w:sz w:val="28"/>
          <w:szCs w:val="28"/>
          <w:vertAlign w:val="superscript"/>
          <w:lang w:val="de-DE"/>
        </w:rPr>
        <w:t>s</w:t>
      </w:r>
      <w:r w:rsidRPr="000311B1">
        <w:rPr>
          <w:sz w:val="28"/>
          <w:szCs w:val="28"/>
        </w:rPr>
        <w:t>).</w:t>
      </w:r>
    </w:p>
    <w:p w14:paraId="20E47387" w14:textId="55ABC7A9" w:rsidR="000311B1" w:rsidRPr="000311B1" w:rsidRDefault="000311B1" w:rsidP="000311B1">
      <w:pPr>
        <w:rPr>
          <w:sz w:val="28"/>
          <w:szCs w:val="28"/>
        </w:rPr>
      </w:pPr>
      <w:r w:rsidRPr="000311B1">
        <w:rPr>
          <w:sz w:val="28"/>
          <w:szCs w:val="28"/>
        </w:rPr>
        <w:t>Оскільки у стані ринкової рівноваги Q</w:t>
      </w:r>
      <w:r w:rsidR="00BE6AC2">
        <w:rPr>
          <w:sz w:val="28"/>
          <w:szCs w:val="28"/>
          <w:vertAlign w:val="superscript"/>
          <w:lang w:val="de-DE"/>
        </w:rPr>
        <w:t>D</w:t>
      </w:r>
      <w:r w:rsidRPr="000311B1">
        <w:rPr>
          <w:sz w:val="28"/>
          <w:szCs w:val="28"/>
        </w:rPr>
        <w:t xml:space="preserve"> = Q</w:t>
      </w:r>
      <w:r w:rsidR="000E5C3A">
        <w:rPr>
          <w:sz w:val="28"/>
          <w:szCs w:val="28"/>
          <w:vertAlign w:val="superscript"/>
          <w:lang w:val="de-DE"/>
        </w:rPr>
        <w:t>s</w:t>
      </w:r>
      <w:r w:rsidRPr="000311B1">
        <w:rPr>
          <w:sz w:val="28"/>
          <w:szCs w:val="28"/>
        </w:rPr>
        <w:t>, а</w:t>
      </w:r>
    </w:p>
    <w:p w14:paraId="7730D49D" w14:textId="2CBD2664" w:rsidR="000311B1" w:rsidRPr="000311B1" w:rsidRDefault="000311B1" w:rsidP="000311B1">
      <w:pPr>
        <w:rPr>
          <w:sz w:val="28"/>
          <w:szCs w:val="28"/>
        </w:rPr>
      </w:pPr>
      <w:r w:rsidRPr="000311B1">
        <w:rPr>
          <w:sz w:val="28"/>
          <w:szCs w:val="28"/>
        </w:rPr>
        <w:t>Q</w:t>
      </w:r>
      <w:r w:rsidR="000E5C3A">
        <w:rPr>
          <w:sz w:val="28"/>
          <w:szCs w:val="28"/>
          <w:vertAlign w:val="superscript"/>
          <w:lang w:val="de-DE"/>
        </w:rPr>
        <w:t>D</w:t>
      </w:r>
      <w:r w:rsidRPr="000311B1">
        <w:rPr>
          <w:sz w:val="28"/>
          <w:szCs w:val="28"/>
        </w:rPr>
        <w:t xml:space="preserve">= </w:t>
      </w:r>
      <w:proofErr w:type="spellStart"/>
      <w:r w:rsidRPr="000311B1">
        <w:rPr>
          <w:sz w:val="28"/>
          <w:szCs w:val="28"/>
        </w:rPr>
        <w:t>a-b×P</w:t>
      </w:r>
      <w:proofErr w:type="spellEnd"/>
      <w:r w:rsidRPr="000311B1">
        <w:rPr>
          <w:sz w:val="28"/>
          <w:szCs w:val="28"/>
        </w:rPr>
        <w:t>,</w:t>
      </w:r>
    </w:p>
    <w:p w14:paraId="275976D2" w14:textId="328B1991" w:rsidR="000311B1" w:rsidRPr="000311B1" w:rsidRDefault="000311B1" w:rsidP="000311B1">
      <w:pPr>
        <w:rPr>
          <w:sz w:val="28"/>
          <w:szCs w:val="28"/>
        </w:rPr>
      </w:pPr>
      <w:r w:rsidRPr="000311B1">
        <w:rPr>
          <w:sz w:val="28"/>
          <w:szCs w:val="28"/>
        </w:rPr>
        <w:t>Q</w:t>
      </w:r>
      <w:r w:rsidR="000E5C3A">
        <w:rPr>
          <w:sz w:val="28"/>
          <w:szCs w:val="28"/>
          <w:vertAlign w:val="superscript"/>
          <w:lang w:val="de-DE"/>
        </w:rPr>
        <w:t>s</w:t>
      </w:r>
      <w:r w:rsidRPr="000311B1">
        <w:rPr>
          <w:sz w:val="28"/>
          <w:szCs w:val="28"/>
        </w:rPr>
        <w:t>=-</w:t>
      </w:r>
      <w:proofErr w:type="spellStart"/>
      <w:r w:rsidRPr="000311B1">
        <w:rPr>
          <w:sz w:val="28"/>
          <w:szCs w:val="28"/>
        </w:rPr>
        <w:t>c+d×P</w:t>
      </w:r>
      <w:proofErr w:type="spellEnd"/>
      <w:r w:rsidRPr="000311B1">
        <w:rPr>
          <w:sz w:val="28"/>
          <w:szCs w:val="28"/>
        </w:rPr>
        <w:t>, то аналітичний вираз ринкової рівноваги має вид:</w:t>
      </w:r>
    </w:p>
    <w:p w14:paraId="2B387239" w14:textId="2E302830" w:rsidR="009D35CF" w:rsidRDefault="000311B1" w:rsidP="00220E60">
      <w:pPr>
        <w:jc w:val="center"/>
        <w:rPr>
          <w:b/>
          <w:bCs/>
          <w:sz w:val="32"/>
          <w:szCs w:val="32"/>
          <w:lang w:val="de-DE"/>
        </w:rPr>
      </w:pPr>
      <w:r w:rsidRPr="000434D5">
        <w:rPr>
          <w:b/>
          <w:bCs/>
          <w:sz w:val="32"/>
          <w:szCs w:val="32"/>
        </w:rPr>
        <w:t>a-</w:t>
      </w:r>
      <w:proofErr w:type="spellStart"/>
      <w:r w:rsidRPr="000434D5">
        <w:rPr>
          <w:b/>
          <w:bCs/>
          <w:sz w:val="32"/>
          <w:szCs w:val="32"/>
        </w:rPr>
        <w:t>bxP</w:t>
      </w:r>
      <w:proofErr w:type="spellEnd"/>
      <w:r w:rsidRPr="000434D5">
        <w:rPr>
          <w:b/>
          <w:bCs/>
          <w:sz w:val="32"/>
          <w:szCs w:val="32"/>
        </w:rPr>
        <w:t>=-</w:t>
      </w:r>
      <w:proofErr w:type="spellStart"/>
      <w:r w:rsidRPr="000434D5">
        <w:rPr>
          <w:b/>
          <w:bCs/>
          <w:sz w:val="32"/>
          <w:szCs w:val="32"/>
        </w:rPr>
        <w:t>c+dxP</w:t>
      </w:r>
      <w:proofErr w:type="spellEnd"/>
    </w:p>
    <w:p w14:paraId="7E24205B" w14:textId="6136CEE9" w:rsidR="000434D5" w:rsidRDefault="008D2872" w:rsidP="000434D5">
      <w:pPr>
        <w:rPr>
          <w:sz w:val="28"/>
          <w:szCs w:val="28"/>
        </w:rPr>
      </w:pPr>
      <w:r>
        <w:rPr>
          <w:sz w:val="28"/>
          <w:szCs w:val="28"/>
        </w:rPr>
        <w:t xml:space="preserve">Якщо на ринку встановлюється реальна ціна вище рівноважної, то </w:t>
      </w:r>
      <w:r>
        <w:rPr>
          <w:sz w:val="28"/>
          <w:szCs w:val="28"/>
          <w:lang w:val="de-DE"/>
        </w:rPr>
        <w:t>D</w:t>
      </w:r>
      <w:r>
        <w:rPr>
          <w:sz w:val="28"/>
          <w:szCs w:val="28"/>
        </w:rPr>
        <w:t xml:space="preserve"> менше </w:t>
      </w:r>
      <w:r>
        <w:rPr>
          <w:sz w:val="28"/>
          <w:szCs w:val="28"/>
          <w:lang w:val="de-DE"/>
        </w:rPr>
        <w:t>S</w:t>
      </w:r>
      <w:r w:rsidR="00863454">
        <w:rPr>
          <w:sz w:val="28"/>
          <w:szCs w:val="28"/>
        </w:rPr>
        <w:t xml:space="preserve"> і буде спостерігатися надлишок товарів</w:t>
      </w:r>
      <w:r w:rsidR="008978E1">
        <w:rPr>
          <w:sz w:val="28"/>
          <w:szCs w:val="28"/>
        </w:rPr>
        <w:t xml:space="preserve"> (</w:t>
      </w:r>
      <w:r w:rsidR="008978E1" w:rsidRPr="008978E1">
        <w:rPr>
          <w:b/>
          <w:bCs/>
          <w:sz w:val="28"/>
          <w:szCs w:val="28"/>
        </w:rPr>
        <w:t xml:space="preserve">надлишок = </w:t>
      </w:r>
      <w:r w:rsidR="008978E1" w:rsidRPr="008978E1">
        <w:rPr>
          <w:b/>
          <w:bCs/>
          <w:sz w:val="28"/>
          <w:szCs w:val="28"/>
          <w:lang w:val="de-DE"/>
        </w:rPr>
        <w:t>S – D</w:t>
      </w:r>
      <w:r w:rsidR="008978E1">
        <w:rPr>
          <w:sz w:val="28"/>
          <w:szCs w:val="28"/>
        </w:rPr>
        <w:t>).</w:t>
      </w:r>
    </w:p>
    <w:p w14:paraId="0FCBEBEB" w14:textId="479471D7" w:rsidR="008978E1" w:rsidRDefault="00B34D74" w:rsidP="000434D5">
      <w:pPr>
        <w:rPr>
          <w:sz w:val="28"/>
          <w:szCs w:val="28"/>
        </w:rPr>
      </w:pPr>
      <w:r>
        <w:rPr>
          <w:sz w:val="28"/>
          <w:szCs w:val="28"/>
        </w:rPr>
        <w:t>Якщо на ринку встановлюється реальна ціна нижче рівноважної, то</w:t>
      </w:r>
      <w:r w:rsidR="007E05A2">
        <w:rPr>
          <w:sz w:val="28"/>
          <w:szCs w:val="28"/>
          <w:lang w:val="de-DE"/>
        </w:rPr>
        <w:t xml:space="preserve"> D </w:t>
      </w:r>
      <w:r w:rsidR="002538C9">
        <w:rPr>
          <w:sz w:val="28"/>
          <w:szCs w:val="28"/>
        </w:rPr>
        <w:t>більше</w:t>
      </w:r>
      <w:r w:rsidR="007E05A2">
        <w:rPr>
          <w:sz w:val="28"/>
          <w:szCs w:val="28"/>
          <w:lang w:val="de-DE"/>
        </w:rPr>
        <w:t xml:space="preserve"> S</w:t>
      </w:r>
      <w:r w:rsidR="002538C9">
        <w:rPr>
          <w:sz w:val="28"/>
          <w:szCs w:val="28"/>
        </w:rPr>
        <w:t xml:space="preserve"> і спостерігається дефіцит товарів (</w:t>
      </w:r>
      <w:r w:rsidR="002538C9" w:rsidRPr="002538C9">
        <w:rPr>
          <w:b/>
          <w:bCs/>
          <w:sz w:val="28"/>
          <w:szCs w:val="28"/>
        </w:rPr>
        <w:t xml:space="preserve">дефіцит = </w:t>
      </w:r>
      <w:r w:rsidR="002538C9" w:rsidRPr="002538C9">
        <w:rPr>
          <w:b/>
          <w:bCs/>
          <w:sz w:val="28"/>
          <w:szCs w:val="28"/>
          <w:lang w:val="de-DE"/>
        </w:rPr>
        <w:t>S - D</w:t>
      </w:r>
      <w:r w:rsidR="002538C9">
        <w:rPr>
          <w:sz w:val="28"/>
          <w:szCs w:val="28"/>
        </w:rPr>
        <w:t>).</w:t>
      </w:r>
    </w:p>
    <w:p w14:paraId="2AD8838A" w14:textId="5A7E36D2" w:rsidR="00411D5C" w:rsidRDefault="001F7053" w:rsidP="000434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09F274" wp14:editId="2BACAF05">
            <wp:extent cx="2705100" cy="2356824"/>
            <wp:effectExtent l="0" t="0" r="0" b="5715"/>
            <wp:docPr id="1103831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175" name="Рисунок 1103831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55" cy="23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5D5F" w14:textId="77777777" w:rsidR="001312CA" w:rsidRDefault="001312CA" w:rsidP="000434D5">
      <w:pPr>
        <w:rPr>
          <w:sz w:val="28"/>
          <w:szCs w:val="28"/>
        </w:rPr>
      </w:pPr>
    </w:p>
    <w:p w14:paraId="0A3AFE7F" w14:textId="3BD4FDE1" w:rsidR="001312CA" w:rsidRDefault="003B7788" w:rsidP="003B7788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3B7788">
        <w:rPr>
          <w:b/>
          <w:bCs/>
          <w:sz w:val="32"/>
          <w:szCs w:val="32"/>
        </w:rPr>
        <w:t>Дохід, прибуток і витрати виробництва</w:t>
      </w:r>
    </w:p>
    <w:p w14:paraId="606F133F" w14:textId="488D7EAA" w:rsidR="00501E01" w:rsidRDefault="00501E01" w:rsidP="00501E01">
      <w:pPr>
        <w:rPr>
          <w:sz w:val="28"/>
          <w:szCs w:val="28"/>
        </w:rPr>
      </w:pPr>
      <w:r w:rsidRPr="00501E01">
        <w:rPr>
          <w:b/>
          <w:bCs/>
          <w:sz w:val="28"/>
          <w:szCs w:val="28"/>
        </w:rPr>
        <w:t>Витрати виробництва</w:t>
      </w:r>
      <w:r w:rsidRPr="00501E01">
        <w:rPr>
          <w:sz w:val="28"/>
          <w:szCs w:val="28"/>
        </w:rPr>
        <w:t xml:space="preserve"> - це сума коштів, спрямованих на оплату всіх факторів виробництва, витрачених на виробництво певного товару.</w:t>
      </w:r>
    </w:p>
    <w:p w14:paraId="5AD40310" w14:textId="77777777" w:rsidR="00AF3150" w:rsidRPr="00AF3150" w:rsidRDefault="00AF3150" w:rsidP="00AF3150">
      <w:pPr>
        <w:rPr>
          <w:sz w:val="28"/>
          <w:szCs w:val="28"/>
        </w:rPr>
      </w:pPr>
      <w:r w:rsidRPr="00AF3150">
        <w:rPr>
          <w:b/>
          <w:bCs/>
          <w:sz w:val="28"/>
          <w:szCs w:val="28"/>
        </w:rPr>
        <w:t>Сукупний дохід (TR)</w:t>
      </w:r>
      <w:r w:rsidRPr="00AF3150">
        <w:rPr>
          <w:sz w:val="28"/>
          <w:szCs w:val="28"/>
        </w:rPr>
        <w:t xml:space="preserve"> - це виторг від продажу продукту: </w:t>
      </w:r>
      <w:proofErr w:type="spellStart"/>
      <w:r w:rsidRPr="00AF3150">
        <w:rPr>
          <w:sz w:val="28"/>
          <w:szCs w:val="28"/>
        </w:rPr>
        <w:t>PxQ</w:t>
      </w:r>
      <w:proofErr w:type="spellEnd"/>
      <w:r w:rsidRPr="00AF3150">
        <w:rPr>
          <w:sz w:val="28"/>
          <w:szCs w:val="28"/>
        </w:rPr>
        <w:t>.</w:t>
      </w:r>
    </w:p>
    <w:p w14:paraId="12867440" w14:textId="77777777" w:rsidR="00AF3150" w:rsidRPr="00AF3150" w:rsidRDefault="00AF3150" w:rsidP="00AF3150">
      <w:pPr>
        <w:rPr>
          <w:sz w:val="28"/>
          <w:szCs w:val="28"/>
        </w:rPr>
      </w:pPr>
      <w:r w:rsidRPr="00AF3150">
        <w:rPr>
          <w:b/>
          <w:bCs/>
          <w:sz w:val="28"/>
          <w:szCs w:val="28"/>
        </w:rPr>
        <w:t xml:space="preserve">Середній дохід (AR) </w:t>
      </w:r>
      <w:r w:rsidRPr="00AF3150">
        <w:rPr>
          <w:sz w:val="28"/>
          <w:szCs w:val="28"/>
        </w:rPr>
        <w:t>- це дохід на одиницю проданої продукції: AR = TR/Q.</w:t>
      </w:r>
    </w:p>
    <w:p w14:paraId="11BB76F3" w14:textId="63EDE502" w:rsidR="00501E01" w:rsidRDefault="00AF3150" w:rsidP="00AF3150">
      <w:pPr>
        <w:rPr>
          <w:sz w:val="28"/>
          <w:szCs w:val="28"/>
        </w:rPr>
      </w:pPr>
      <w:r w:rsidRPr="00AF3150">
        <w:rPr>
          <w:b/>
          <w:bCs/>
          <w:sz w:val="28"/>
          <w:szCs w:val="28"/>
        </w:rPr>
        <w:lastRenderedPageBreak/>
        <w:t>Граничний дохід</w:t>
      </w:r>
      <w:r w:rsidRPr="00AF3150">
        <w:rPr>
          <w:sz w:val="28"/>
          <w:szCs w:val="28"/>
        </w:rPr>
        <w:t xml:space="preserve"> - це приріст сукупного доходу при продажі додаткової одиниці продукції: MR = ATR/AQ. Отже, граничний дохід є похідним від</w:t>
      </w:r>
      <w:r>
        <w:rPr>
          <w:sz w:val="28"/>
          <w:szCs w:val="28"/>
        </w:rPr>
        <w:t xml:space="preserve"> </w:t>
      </w:r>
      <w:r w:rsidRPr="00AF3150">
        <w:rPr>
          <w:sz w:val="28"/>
          <w:szCs w:val="28"/>
        </w:rPr>
        <w:t>сукупного доходу.</w:t>
      </w:r>
    </w:p>
    <w:p w14:paraId="0B2F9AB1" w14:textId="20731DB5" w:rsidR="00A3550E" w:rsidRDefault="00AA6520" w:rsidP="00AF3150">
      <w:pPr>
        <w:rPr>
          <w:sz w:val="28"/>
          <w:szCs w:val="28"/>
        </w:rPr>
      </w:pPr>
      <w:r w:rsidRPr="008E2A9C">
        <w:rPr>
          <w:b/>
          <w:bCs/>
          <w:sz w:val="28"/>
          <w:szCs w:val="28"/>
        </w:rPr>
        <w:t>Прибуток</w:t>
      </w:r>
      <w:r>
        <w:rPr>
          <w:sz w:val="28"/>
          <w:szCs w:val="28"/>
        </w:rPr>
        <w:t xml:space="preserve"> </w:t>
      </w:r>
      <w:r w:rsidR="00E1628E">
        <w:rPr>
          <w:sz w:val="28"/>
          <w:szCs w:val="28"/>
        </w:rPr>
        <w:t xml:space="preserve">– це різниця між </w:t>
      </w:r>
      <w:r w:rsidR="00E1628E">
        <w:rPr>
          <w:sz w:val="28"/>
          <w:szCs w:val="28"/>
          <w:lang w:val="de-DE"/>
        </w:rPr>
        <w:t xml:space="preserve">TR </w:t>
      </w:r>
      <w:r w:rsidR="00E1628E">
        <w:rPr>
          <w:sz w:val="28"/>
          <w:szCs w:val="28"/>
        </w:rPr>
        <w:t xml:space="preserve">і </w:t>
      </w:r>
      <w:r w:rsidR="008E2A9C">
        <w:rPr>
          <w:sz w:val="28"/>
          <w:szCs w:val="28"/>
        </w:rPr>
        <w:t xml:space="preserve">ТС. </w:t>
      </w:r>
    </w:p>
    <w:p w14:paraId="40742309" w14:textId="30A7BFDC" w:rsidR="004E05BE" w:rsidRDefault="00234264" w:rsidP="00AF3150">
      <w:pPr>
        <w:rPr>
          <w:sz w:val="28"/>
          <w:szCs w:val="28"/>
        </w:rPr>
      </w:pPr>
      <w:r w:rsidRPr="00CC3366">
        <w:rPr>
          <w:b/>
          <w:bCs/>
          <w:sz w:val="28"/>
          <w:szCs w:val="28"/>
        </w:rPr>
        <w:t>Короткостроковий період</w:t>
      </w:r>
      <w:r>
        <w:rPr>
          <w:sz w:val="28"/>
          <w:szCs w:val="28"/>
        </w:rPr>
        <w:t xml:space="preserve"> – це пер</w:t>
      </w:r>
      <w:r w:rsidR="00612AA4">
        <w:rPr>
          <w:sz w:val="28"/>
          <w:szCs w:val="28"/>
        </w:rPr>
        <w:t>і</w:t>
      </w:r>
      <w:r w:rsidR="00720817">
        <w:rPr>
          <w:sz w:val="28"/>
          <w:szCs w:val="28"/>
        </w:rPr>
        <w:t>о</w:t>
      </w:r>
      <w:r w:rsidR="00612AA4">
        <w:rPr>
          <w:sz w:val="28"/>
          <w:szCs w:val="28"/>
        </w:rPr>
        <w:t>д, впродовж якого ф</w:t>
      </w:r>
      <w:r w:rsidR="00720817">
        <w:rPr>
          <w:sz w:val="28"/>
          <w:szCs w:val="28"/>
        </w:rPr>
        <w:t>і</w:t>
      </w:r>
      <w:r w:rsidR="00612AA4">
        <w:rPr>
          <w:sz w:val="28"/>
          <w:szCs w:val="28"/>
        </w:rPr>
        <w:t xml:space="preserve">рма може змінити обсяги виробництва шляхом зміни </w:t>
      </w:r>
      <w:r w:rsidR="00720817">
        <w:rPr>
          <w:sz w:val="28"/>
          <w:szCs w:val="28"/>
        </w:rPr>
        <w:t>кількості ресурсів змінного характеру.</w:t>
      </w:r>
    </w:p>
    <w:p w14:paraId="7184B18D" w14:textId="77777777" w:rsidR="00D9392B" w:rsidRPr="00D9392B" w:rsidRDefault="00D9392B" w:rsidP="00D9392B">
      <w:pPr>
        <w:rPr>
          <w:sz w:val="28"/>
          <w:szCs w:val="28"/>
        </w:rPr>
      </w:pPr>
      <w:r w:rsidRPr="00D9392B">
        <w:rPr>
          <w:sz w:val="28"/>
          <w:szCs w:val="28"/>
        </w:rPr>
        <w:t>У короткостроковому періоді розрізняють: сукупні, постійні, змінні, середні і граничні витрати.</w:t>
      </w:r>
    </w:p>
    <w:p w14:paraId="0A9C6CDB" w14:textId="77777777" w:rsidR="00D9392B" w:rsidRPr="00D9392B" w:rsidRDefault="00D9392B" w:rsidP="00D9392B">
      <w:pPr>
        <w:rPr>
          <w:sz w:val="28"/>
          <w:szCs w:val="28"/>
        </w:rPr>
      </w:pPr>
      <w:r w:rsidRPr="00D9392B">
        <w:rPr>
          <w:b/>
          <w:bCs/>
          <w:sz w:val="28"/>
          <w:szCs w:val="28"/>
        </w:rPr>
        <w:t>Постійні витрати (FC)</w:t>
      </w:r>
      <w:r w:rsidRPr="00D9392B">
        <w:rPr>
          <w:sz w:val="28"/>
          <w:szCs w:val="28"/>
        </w:rPr>
        <w:t xml:space="preserve"> - це витрати, що не залежать від обсягу виробництва продукції (орендна плата, витрати на рекламу, плата за банківський кредит, оплата праці директора й управлінського персоналу тощо).</w:t>
      </w:r>
    </w:p>
    <w:p w14:paraId="2E08C023" w14:textId="77777777" w:rsidR="00D9392B" w:rsidRPr="00D9392B" w:rsidRDefault="00D9392B" w:rsidP="00D9392B">
      <w:pPr>
        <w:rPr>
          <w:sz w:val="28"/>
          <w:szCs w:val="28"/>
        </w:rPr>
      </w:pPr>
      <w:r w:rsidRPr="00D9392B">
        <w:rPr>
          <w:sz w:val="28"/>
          <w:szCs w:val="28"/>
        </w:rPr>
        <w:t>Постійні витрати існують навіть за нульовим обсягом виробництва.</w:t>
      </w:r>
    </w:p>
    <w:p w14:paraId="20BFC97F" w14:textId="77777777" w:rsidR="00D9392B" w:rsidRPr="00D9392B" w:rsidRDefault="00D9392B" w:rsidP="00D9392B">
      <w:pPr>
        <w:rPr>
          <w:sz w:val="28"/>
          <w:szCs w:val="28"/>
        </w:rPr>
      </w:pPr>
      <w:r w:rsidRPr="00D9392B">
        <w:rPr>
          <w:b/>
          <w:bCs/>
          <w:sz w:val="28"/>
          <w:szCs w:val="28"/>
        </w:rPr>
        <w:t xml:space="preserve">Змінні витрати (VC) </w:t>
      </w:r>
      <w:r w:rsidRPr="00D9392B">
        <w:rPr>
          <w:sz w:val="28"/>
          <w:szCs w:val="28"/>
        </w:rPr>
        <w:t>- це витрати, величина яких змінюється із зміною обсягів виробництва. До них відносяться витрати на сировину, паливо, електроенергію, оплату робочої сили.</w:t>
      </w:r>
    </w:p>
    <w:p w14:paraId="78A1CB40" w14:textId="77777777" w:rsidR="00D9392B" w:rsidRPr="00D9392B" w:rsidRDefault="00D9392B" w:rsidP="00D9392B">
      <w:pPr>
        <w:rPr>
          <w:sz w:val="28"/>
          <w:szCs w:val="28"/>
        </w:rPr>
      </w:pPr>
      <w:r w:rsidRPr="00D9392B">
        <w:rPr>
          <w:b/>
          <w:bCs/>
          <w:sz w:val="28"/>
          <w:szCs w:val="28"/>
        </w:rPr>
        <w:t>Сукупні витрати (ТС) -</w:t>
      </w:r>
      <w:r w:rsidRPr="00D9392B">
        <w:rPr>
          <w:sz w:val="28"/>
          <w:szCs w:val="28"/>
        </w:rPr>
        <w:t xml:space="preserve"> це сума постійних і змінних витрат фірми:</w:t>
      </w:r>
    </w:p>
    <w:p w14:paraId="71FF4657" w14:textId="77777777" w:rsidR="00D9392B" w:rsidRDefault="00D9392B" w:rsidP="00AE65FA">
      <w:pPr>
        <w:jc w:val="center"/>
        <w:rPr>
          <w:b/>
          <w:bCs/>
          <w:sz w:val="32"/>
          <w:szCs w:val="32"/>
        </w:rPr>
      </w:pPr>
      <w:r w:rsidRPr="00AE65FA">
        <w:rPr>
          <w:b/>
          <w:bCs/>
          <w:sz w:val="32"/>
          <w:szCs w:val="32"/>
        </w:rPr>
        <w:t>TC = FC + VC</w:t>
      </w:r>
    </w:p>
    <w:p w14:paraId="1F70F898" w14:textId="7940ED4E" w:rsidR="00AE65FA" w:rsidRDefault="008161D5" w:rsidP="00AE65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DCBFDF" wp14:editId="11C764EC">
            <wp:extent cx="3712633" cy="1993900"/>
            <wp:effectExtent l="0" t="0" r="2540" b="6350"/>
            <wp:docPr id="7534076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7646" name="Рисунок 753407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633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66F7" w14:textId="77777777" w:rsidR="003D5D0D" w:rsidRPr="003D5D0D" w:rsidRDefault="003D5D0D" w:rsidP="003D5D0D">
      <w:pPr>
        <w:rPr>
          <w:sz w:val="28"/>
          <w:szCs w:val="28"/>
        </w:rPr>
      </w:pPr>
      <w:r w:rsidRPr="003D5D0D">
        <w:rPr>
          <w:sz w:val="28"/>
          <w:szCs w:val="28"/>
        </w:rPr>
        <w:t>Кожного виробника цікавить, чому дорівнюють витрати в розрахунку на одиницю продукції (середні витрати). Виділяють такі середні витрати:</w:t>
      </w:r>
    </w:p>
    <w:p w14:paraId="1160C55C" w14:textId="77777777" w:rsidR="003D5D0D" w:rsidRPr="003D5D0D" w:rsidRDefault="003D5D0D" w:rsidP="003D5D0D">
      <w:pPr>
        <w:rPr>
          <w:sz w:val="28"/>
          <w:szCs w:val="28"/>
        </w:rPr>
      </w:pPr>
      <w:r w:rsidRPr="003D5D0D">
        <w:rPr>
          <w:b/>
          <w:bCs/>
          <w:sz w:val="28"/>
          <w:szCs w:val="28"/>
        </w:rPr>
        <w:t xml:space="preserve">Середні постійні витрати (AFC) </w:t>
      </w:r>
      <w:r w:rsidRPr="003D5D0D">
        <w:rPr>
          <w:sz w:val="28"/>
          <w:szCs w:val="28"/>
        </w:rPr>
        <w:t>- це постійні витрати в розрахунку на одиницю продукції:</w:t>
      </w:r>
    </w:p>
    <w:p w14:paraId="488013AB" w14:textId="77777777" w:rsidR="003D5D0D" w:rsidRPr="003D5D0D" w:rsidRDefault="003D5D0D" w:rsidP="003D5D0D">
      <w:pPr>
        <w:jc w:val="center"/>
        <w:rPr>
          <w:b/>
          <w:bCs/>
          <w:sz w:val="28"/>
          <w:szCs w:val="28"/>
        </w:rPr>
      </w:pPr>
      <w:r w:rsidRPr="003D5D0D">
        <w:rPr>
          <w:b/>
          <w:bCs/>
          <w:sz w:val="28"/>
          <w:szCs w:val="28"/>
        </w:rPr>
        <w:t>AFC = FC/Q</w:t>
      </w:r>
    </w:p>
    <w:p w14:paraId="747F5844" w14:textId="77777777" w:rsidR="003D5D0D" w:rsidRPr="003D5D0D" w:rsidRDefault="003D5D0D" w:rsidP="003D5D0D">
      <w:pPr>
        <w:rPr>
          <w:sz w:val="28"/>
          <w:szCs w:val="28"/>
        </w:rPr>
      </w:pPr>
      <w:r w:rsidRPr="003D5D0D">
        <w:rPr>
          <w:sz w:val="28"/>
          <w:szCs w:val="28"/>
        </w:rPr>
        <w:t>Із збільшенням випуску продукції AFC будуть зменшуватися, оскільки</w:t>
      </w:r>
    </w:p>
    <w:p w14:paraId="546A1E0A" w14:textId="77777777" w:rsidR="003D5D0D" w:rsidRPr="003D5D0D" w:rsidRDefault="003D5D0D" w:rsidP="003D5D0D">
      <w:pPr>
        <w:rPr>
          <w:sz w:val="28"/>
          <w:szCs w:val="28"/>
        </w:rPr>
      </w:pPr>
      <w:r w:rsidRPr="003D5D0D">
        <w:rPr>
          <w:sz w:val="28"/>
          <w:szCs w:val="28"/>
        </w:rPr>
        <w:lastRenderedPageBreak/>
        <w:t>вони не залежать від обсягів виробництва.</w:t>
      </w:r>
    </w:p>
    <w:p w14:paraId="060F50DC" w14:textId="77777777" w:rsidR="003D5D0D" w:rsidRPr="003D5D0D" w:rsidRDefault="003D5D0D" w:rsidP="003D5D0D">
      <w:pPr>
        <w:rPr>
          <w:sz w:val="28"/>
          <w:szCs w:val="28"/>
        </w:rPr>
      </w:pPr>
      <w:r w:rsidRPr="003D5D0D">
        <w:rPr>
          <w:b/>
          <w:bCs/>
          <w:sz w:val="28"/>
          <w:szCs w:val="28"/>
        </w:rPr>
        <w:t>Середні змінні витрати (AVC)</w:t>
      </w:r>
      <w:r w:rsidRPr="003D5D0D">
        <w:rPr>
          <w:sz w:val="28"/>
          <w:szCs w:val="28"/>
        </w:rPr>
        <w:t xml:space="preserve"> - це змінні витрати в розрахунку на</w:t>
      </w:r>
    </w:p>
    <w:p w14:paraId="149DB8A1" w14:textId="77777777" w:rsidR="003D5D0D" w:rsidRPr="003D5D0D" w:rsidRDefault="003D5D0D" w:rsidP="003D5D0D">
      <w:pPr>
        <w:rPr>
          <w:sz w:val="28"/>
          <w:szCs w:val="28"/>
        </w:rPr>
      </w:pPr>
      <w:r w:rsidRPr="003D5D0D">
        <w:rPr>
          <w:sz w:val="28"/>
          <w:szCs w:val="28"/>
        </w:rPr>
        <w:t>одиницю продукції:</w:t>
      </w:r>
    </w:p>
    <w:p w14:paraId="2C0D84B6" w14:textId="01C0AE84" w:rsidR="001C185B" w:rsidRDefault="003D5D0D" w:rsidP="003D5D0D">
      <w:pPr>
        <w:jc w:val="center"/>
        <w:rPr>
          <w:b/>
          <w:bCs/>
          <w:sz w:val="28"/>
          <w:szCs w:val="28"/>
        </w:rPr>
      </w:pPr>
      <w:r w:rsidRPr="003D5D0D">
        <w:rPr>
          <w:b/>
          <w:bCs/>
          <w:sz w:val="28"/>
          <w:szCs w:val="28"/>
        </w:rPr>
        <w:t>AVC = VC/Q</w:t>
      </w:r>
    </w:p>
    <w:p w14:paraId="6A4FF29E" w14:textId="27C995DB" w:rsidR="003D5D0D" w:rsidRDefault="00DC1C41" w:rsidP="003D5D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86CDBE" wp14:editId="0AEE8D52">
            <wp:extent cx="2887133" cy="1786467"/>
            <wp:effectExtent l="0" t="0" r="8890" b="4445"/>
            <wp:docPr id="38397996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79965" name="Рисунок 383979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33" cy="17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35A5" w14:textId="77777777" w:rsidR="00DC1C41" w:rsidRDefault="00DC1C41" w:rsidP="003D5D0D">
      <w:pPr>
        <w:rPr>
          <w:sz w:val="28"/>
          <w:szCs w:val="28"/>
        </w:rPr>
      </w:pPr>
    </w:p>
    <w:p w14:paraId="61A62129" w14:textId="5B764C13" w:rsidR="009D70D0" w:rsidRPr="009D70D0" w:rsidRDefault="00892714" w:rsidP="009D70D0">
      <w:pPr>
        <w:rPr>
          <w:sz w:val="28"/>
          <w:szCs w:val="28"/>
        </w:rPr>
      </w:pPr>
      <w:r w:rsidRPr="00432DB4">
        <w:rPr>
          <w:b/>
          <w:bCs/>
          <w:sz w:val="28"/>
          <w:szCs w:val="28"/>
        </w:rPr>
        <w:t>Середні сукупні витрати (АТС)</w:t>
      </w:r>
      <w:r w:rsidR="00D701BB">
        <w:rPr>
          <w:sz w:val="28"/>
          <w:szCs w:val="28"/>
        </w:rPr>
        <w:t xml:space="preserve"> показують сукупні витрати на одиницю</w:t>
      </w:r>
      <w:r w:rsidR="009D70D0" w:rsidRPr="009D70D0">
        <w:t xml:space="preserve"> </w:t>
      </w:r>
      <w:r w:rsidR="009D70D0">
        <w:t xml:space="preserve"> </w:t>
      </w:r>
      <w:r w:rsidR="009D70D0" w:rsidRPr="009D70D0">
        <w:rPr>
          <w:sz w:val="28"/>
          <w:szCs w:val="28"/>
        </w:rPr>
        <w:t>продукції. Вони визначаються за формулою:</w:t>
      </w:r>
    </w:p>
    <w:p w14:paraId="3D52FD4F" w14:textId="77777777" w:rsidR="009D70D0" w:rsidRPr="009D70D0" w:rsidRDefault="009D70D0" w:rsidP="009D70D0">
      <w:pPr>
        <w:jc w:val="center"/>
        <w:rPr>
          <w:b/>
          <w:bCs/>
          <w:sz w:val="28"/>
          <w:szCs w:val="28"/>
        </w:rPr>
      </w:pPr>
      <w:r w:rsidRPr="009D70D0">
        <w:rPr>
          <w:b/>
          <w:bCs/>
          <w:sz w:val="28"/>
          <w:szCs w:val="28"/>
        </w:rPr>
        <w:t>TC/Q = (FC + VC)/Q = AFC + AVC.</w:t>
      </w:r>
    </w:p>
    <w:p w14:paraId="33CC8A41" w14:textId="77777777" w:rsidR="009D70D0" w:rsidRPr="009D70D0" w:rsidRDefault="009D70D0" w:rsidP="009D70D0">
      <w:pPr>
        <w:rPr>
          <w:sz w:val="28"/>
          <w:szCs w:val="28"/>
        </w:rPr>
      </w:pPr>
      <w:r w:rsidRPr="009D70D0">
        <w:rPr>
          <w:b/>
          <w:bCs/>
          <w:sz w:val="28"/>
          <w:szCs w:val="28"/>
        </w:rPr>
        <w:t>Граничні витрати (МС)</w:t>
      </w:r>
      <w:r w:rsidRPr="009D70D0">
        <w:rPr>
          <w:sz w:val="28"/>
          <w:szCs w:val="28"/>
        </w:rPr>
        <w:t xml:space="preserve"> - це додаткові витрати, які </w:t>
      </w:r>
      <w:proofErr w:type="spellStart"/>
      <w:r w:rsidRPr="009D70D0">
        <w:rPr>
          <w:sz w:val="28"/>
          <w:szCs w:val="28"/>
        </w:rPr>
        <w:t>повʼязані</w:t>
      </w:r>
      <w:proofErr w:type="spellEnd"/>
      <w:r w:rsidRPr="009D70D0">
        <w:rPr>
          <w:sz w:val="28"/>
          <w:szCs w:val="28"/>
        </w:rPr>
        <w:t xml:space="preserve"> з виробництвом додаткової одиниці продукції. Вони визначаються за формулою:</w:t>
      </w:r>
    </w:p>
    <w:p w14:paraId="5E347A2E" w14:textId="48E0AF30" w:rsidR="00892714" w:rsidRDefault="009D70D0" w:rsidP="009D70D0">
      <w:pPr>
        <w:jc w:val="center"/>
        <w:rPr>
          <w:b/>
          <w:bCs/>
          <w:sz w:val="28"/>
          <w:szCs w:val="28"/>
        </w:rPr>
      </w:pPr>
      <w:r w:rsidRPr="009D70D0">
        <w:rPr>
          <w:b/>
          <w:bCs/>
          <w:sz w:val="28"/>
          <w:szCs w:val="28"/>
        </w:rPr>
        <w:t>MC = ATC/AQ</w:t>
      </w:r>
    </w:p>
    <w:p w14:paraId="1F3DD593" w14:textId="77777777" w:rsidR="009D70D0" w:rsidRPr="009D70D0" w:rsidRDefault="009D70D0" w:rsidP="009D70D0">
      <w:pPr>
        <w:rPr>
          <w:sz w:val="28"/>
          <w:szCs w:val="28"/>
        </w:rPr>
      </w:pPr>
    </w:p>
    <w:p w14:paraId="7E80CBA3" w14:textId="5C01F507" w:rsidR="00CC3366" w:rsidRPr="00E1628E" w:rsidRDefault="00CC3366" w:rsidP="00D9392B">
      <w:pPr>
        <w:rPr>
          <w:sz w:val="28"/>
          <w:szCs w:val="28"/>
        </w:rPr>
      </w:pPr>
    </w:p>
    <w:sectPr w:rsidR="00CC3366" w:rsidRPr="00E16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7677"/>
    <w:multiLevelType w:val="hybridMultilevel"/>
    <w:tmpl w:val="ECECAB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611E1"/>
    <w:multiLevelType w:val="hybridMultilevel"/>
    <w:tmpl w:val="1E8E9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3807"/>
    <w:multiLevelType w:val="hybridMultilevel"/>
    <w:tmpl w:val="DA1874BC"/>
    <w:lvl w:ilvl="0" w:tplc="9DAEC7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20709">
    <w:abstractNumId w:val="0"/>
  </w:num>
  <w:num w:numId="2" w16cid:durableId="299042191">
    <w:abstractNumId w:val="1"/>
  </w:num>
  <w:num w:numId="3" w16cid:durableId="1264922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43"/>
    <w:rsid w:val="000311B1"/>
    <w:rsid w:val="000434D5"/>
    <w:rsid w:val="00047BC8"/>
    <w:rsid w:val="000532AD"/>
    <w:rsid w:val="0006333C"/>
    <w:rsid w:val="00074684"/>
    <w:rsid w:val="000902ED"/>
    <w:rsid w:val="000B211F"/>
    <w:rsid w:val="000C17A3"/>
    <w:rsid w:val="000C42D6"/>
    <w:rsid w:val="000E4C8F"/>
    <w:rsid w:val="000E5C3A"/>
    <w:rsid w:val="00113139"/>
    <w:rsid w:val="001312CA"/>
    <w:rsid w:val="00147510"/>
    <w:rsid w:val="001C185B"/>
    <w:rsid w:val="001F7053"/>
    <w:rsid w:val="00220E60"/>
    <w:rsid w:val="00222ADA"/>
    <w:rsid w:val="00234264"/>
    <w:rsid w:val="002538C9"/>
    <w:rsid w:val="00260C82"/>
    <w:rsid w:val="00277FA0"/>
    <w:rsid w:val="00342243"/>
    <w:rsid w:val="00360E0F"/>
    <w:rsid w:val="003921BE"/>
    <w:rsid w:val="003B7788"/>
    <w:rsid w:val="003D5D0D"/>
    <w:rsid w:val="003F3031"/>
    <w:rsid w:val="0041120D"/>
    <w:rsid w:val="00411D5C"/>
    <w:rsid w:val="00414E92"/>
    <w:rsid w:val="00425127"/>
    <w:rsid w:val="00432DB4"/>
    <w:rsid w:val="004906B3"/>
    <w:rsid w:val="004E05BE"/>
    <w:rsid w:val="004F06AD"/>
    <w:rsid w:val="004F6CDA"/>
    <w:rsid w:val="00501E01"/>
    <w:rsid w:val="005109CC"/>
    <w:rsid w:val="00520DE5"/>
    <w:rsid w:val="00521056"/>
    <w:rsid w:val="00542FC1"/>
    <w:rsid w:val="005E2E89"/>
    <w:rsid w:val="005E3DEF"/>
    <w:rsid w:val="00612AA4"/>
    <w:rsid w:val="00615846"/>
    <w:rsid w:val="0062264F"/>
    <w:rsid w:val="00691A7C"/>
    <w:rsid w:val="00701678"/>
    <w:rsid w:val="00720817"/>
    <w:rsid w:val="00740BD0"/>
    <w:rsid w:val="007738CE"/>
    <w:rsid w:val="007A0175"/>
    <w:rsid w:val="007E05A2"/>
    <w:rsid w:val="007E5206"/>
    <w:rsid w:val="007F400D"/>
    <w:rsid w:val="008161D5"/>
    <w:rsid w:val="00863454"/>
    <w:rsid w:val="00887360"/>
    <w:rsid w:val="00892714"/>
    <w:rsid w:val="0089397F"/>
    <w:rsid w:val="008978E1"/>
    <w:rsid w:val="008D2872"/>
    <w:rsid w:val="008E15BB"/>
    <w:rsid w:val="008E2A9C"/>
    <w:rsid w:val="008E6394"/>
    <w:rsid w:val="0093447F"/>
    <w:rsid w:val="00953809"/>
    <w:rsid w:val="009658CD"/>
    <w:rsid w:val="009830B0"/>
    <w:rsid w:val="0099097E"/>
    <w:rsid w:val="009D35CF"/>
    <w:rsid w:val="009D70D0"/>
    <w:rsid w:val="009E0DAE"/>
    <w:rsid w:val="009E6152"/>
    <w:rsid w:val="00A31C4D"/>
    <w:rsid w:val="00A3550E"/>
    <w:rsid w:val="00A52BB8"/>
    <w:rsid w:val="00AA443D"/>
    <w:rsid w:val="00AA6520"/>
    <w:rsid w:val="00AB7FCD"/>
    <w:rsid w:val="00AE4A59"/>
    <w:rsid w:val="00AE65FA"/>
    <w:rsid w:val="00AF3150"/>
    <w:rsid w:val="00B11D18"/>
    <w:rsid w:val="00B13B89"/>
    <w:rsid w:val="00B34D74"/>
    <w:rsid w:val="00B851BD"/>
    <w:rsid w:val="00B97BFC"/>
    <w:rsid w:val="00BE6AC2"/>
    <w:rsid w:val="00C52EA6"/>
    <w:rsid w:val="00C66F8C"/>
    <w:rsid w:val="00C84E7B"/>
    <w:rsid w:val="00CC3366"/>
    <w:rsid w:val="00CE3268"/>
    <w:rsid w:val="00CF2D7C"/>
    <w:rsid w:val="00CF6E27"/>
    <w:rsid w:val="00D0153B"/>
    <w:rsid w:val="00D3782B"/>
    <w:rsid w:val="00D4019C"/>
    <w:rsid w:val="00D701BB"/>
    <w:rsid w:val="00D9392B"/>
    <w:rsid w:val="00DB18ED"/>
    <w:rsid w:val="00DC1C41"/>
    <w:rsid w:val="00E1628E"/>
    <w:rsid w:val="00F21AD1"/>
    <w:rsid w:val="00F6489F"/>
    <w:rsid w:val="00F85D10"/>
    <w:rsid w:val="00F90195"/>
    <w:rsid w:val="00F93545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423C"/>
  <w15:chartTrackingRefBased/>
  <w15:docId w15:val="{F4E823BD-F2FE-416E-8614-4A5799E7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4746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Kutsenko</dc:creator>
  <cp:keywords/>
  <dc:description/>
  <cp:lastModifiedBy>Viktoriia Kutsenko</cp:lastModifiedBy>
  <cp:revision>109</cp:revision>
  <dcterms:created xsi:type="dcterms:W3CDTF">2024-09-19T10:41:00Z</dcterms:created>
  <dcterms:modified xsi:type="dcterms:W3CDTF">2024-09-19T12:56:00Z</dcterms:modified>
</cp:coreProperties>
</file>