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54789" w14:textId="77777777" w:rsidR="00F16B48" w:rsidRPr="003172A7" w:rsidRDefault="00F16B48" w:rsidP="00F16B48">
      <w:pPr>
        <w:jc w:val="center"/>
        <w:rPr>
          <w:rFonts w:cs="Times New Roman"/>
          <w:sz w:val="40"/>
          <w:szCs w:val="40"/>
          <w:lang w:val="uk-UA"/>
        </w:rPr>
      </w:pPr>
      <w:r w:rsidRPr="003172A7">
        <w:rPr>
          <w:rFonts w:cs="Times New Roman"/>
          <w:sz w:val="40"/>
          <w:szCs w:val="40"/>
          <w:lang w:val="uk-UA"/>
        </w:rPr>
        <w:t>МІНІСТЕРСТВО ОСВІТИ І НАУКИ УКРАЇНИ</w:t>
      </w:r>
    </w:p>
    <w:p w14:paraId="4D264329" w14:textId="77777777" w:rsidR="00F16B48" w:rsidRPr="003172A7" w:rsidRDefault="00F16B48" w:rsidP="00F16B48">
      <w:pPr>
        <w:jc w:val="center"/>
        <w:rPr>
          <w:rFonts w:cs="Times New Roman"/>
          <w:sz w:val="40"/>
          <w:szCs w:val="40"/>
          <w:lang w:val="uk-UA"/>
        </w:rPr>
      </w:pPr>
      <w:r w:rsidRPr="003172A7">
        <w:rPr>
          <w:rFonts w:cs="Times New Roman"/>
          <w:sz w:val="40"/>
          <w:szCs w:val="40"/>
          <w:lang w:val="uk-UA"/>
        </w:rPr>
        <w:t>НАЦІОНАЛЬНИЙ ТЕХНІЧНИЙ УНІВЕРСИТЕТ «ХАРКІВСЬКИЙ ПОЛІТЕХНІЧНИЙ ІНСТИТУТ»</w:t>
      </w:r>
    </w:p>
    <w:p w14:paraId="4FEB676A" w14:textId="77777777" w:rsidR="00F16B48" w:rsidRPr="003172A7" w:rsidRDefault="00F16B48" w:rsidP="00F16B48">
      <w:pPr>
        <w:jc w:val="center"/>
        <w:rPr>
          <w:rFonts w:cs="Times New Roman"/>
          <w:sz w:val="40"/>
          <w:szCs w:val="40"/>
          <w:lang w:val="uk-UA"/>
        </w:rPr>
      </w:pPr>
    </w:p>
    <w:p w14:paraId="14EB4073" w14:textId="5419DDBD" w:rsidR="00F16B48" w:rsidRPr="003172A7" w:rsidRDefault="00F16B48" w:rsidP="00F16B48">
      <w:pPr>
        <w:jc w:val="center"/>
        <w:rPr>
          <w:rFonts w:cs="Times New Roman"/>
          <w:sz w:val="32"/>
          <w:szCs w:val="32"/>
          <w:lang w:val="uk-UA"/>
        </w:rPr>
      </w:pPr>
      <w:r w:rsidRPr="003172A7">
        <w:rPr>
          <w:rFonts w:cs="Times New Roman"/>
          <w:sz w:val="32"/>
          <w:szCs w:val="32"/>
          <w:lang w:val="uk-UA"/>
        </w:rPr>
        <w:t>Кафедра Філософії</w:t>
      </w:r>
    </w:p>
    <w:p w14:paraId="201447AF" w14:textId="77777777" w:rsidR="00F16B48" w:rsidRPr="003172A7" w:rsidRDefault="00F16B48" w:rsidP="00F16B48">
      <w:pPr>
        <w:jc w:val="center"/>
        <w:rPr>
          <w:rFonts w:cs="Times New Roman"/>
          <w:sz w:val="40"/>
          <w:szCs w:val="40"/>
          <w:lang w:val="uk-UA"/>
        </w:rPr>
      </w:pPr>
    </w:p>
    <w:p w14:paraId="450EB820" w14:textId="77777777" w:rsidR="00F16B48" w:rsidRPr="003172A7" w:rsidRDefault="00F16B48" w:rsidP="00F16B48">
      <w:pPr>
        <w:jc w:val="center"/>
        <w:rPr>
          <w:rFonts w:cs="Times New Roman"/>
          <w:sz w:val="40"/>
          <w:szCs w:val="40"/>
          <w:lang w:val="uk-UA"/>
        </w:rPr>
      </w:pPr>
    </w:p>
    <w:p w14:paraId="60BA7C43" w14:textId="2C54AC12" w:rsidR="00F16B48" w:rsidRPr="003172A7" w:rsidRDefault="00F16B48" w:rsidP="00F16B48">
      <w:pPr>
        <w:jc w:val="center"/>
        <w:rPr>
          <w:rFonts w:cs="Times New Roman"/>
          <w:sz w:val="40"/>
          <w:szCs w:val="40"/>
          <w:lang w:val="uk-UA"/>
        </w:rPr>
      </w:pPr>
      <w:r w:rsidRPr="003172A7">
        <w:rPr>
          <w:rFonts w:cs="Times New Roman"/>
          <w:sz w:val="40"/>
          <w:szCs w:val="40"/>
          <w:lang w:val="uk-UA"/>
        </w:rPr>
        <w:t>Реферат</w:t>
      </w:r>
    </w:p>
    <w:p w14:paraId="01444C10" w14:textId="7C8B5D6A" w:rsidR="00F16B48" w:rsidRPr="003172A7" w:rsidRDefault="00D35CCA" w:rsidP="00D62B5C">
      <w:pPr>
        <w:jc w:val="center"/>
        <w:rPr>
          <w:rFonts w:cs="Times New Roman"/>
          <w:sz w:val="40"/>
          <w:szCs w:val="40"/>
          <w:lang w:val="uk-UA"/>
        </w:rPr>
      </w:pPr>
      <w:r w:rsidRPr="003172A7">
        <w:rPr>
          <w:rFonts w:cs="Times New Roman"/>
          <w:sz w:val="40"/>
          <w:szCs w:val="40"/>
          <w:lang w:val="uk-UA"/>
        </w:rPr>
        <w:t>На тему</w:t>
      </w:r>
      <w:r w:rsidR="00F16B48" w:rsidRPr="003172A7">
        <w:rPr>
          <w:rFonts w:cs="Times New Roman"/>
          <w:sz w:val="40"/>
          <w:szCs w:val="40"/>
          <w:lang w:val="uk-UA"/>
        </w:rPr>
        <w:t xml:space="preserve"> «</w:t>
      </w:r>
      <w:r w:rsidRPr="003172A7">
        <w:rPr>
          <w:rFonts w:cs="Times New Roman"/>
          <w:sz w:val="40"/>
          <w:szCs w:val="40"/>
          <w:lang w:val="uk-UA"/>
        </w:rPr>
        <w:t>Філософія Аристотеля та її значення</w:t>
      </w:r>
      <w:r w:rsidR="00F16B48" w:rsidRPr="003172A7">
        <w:rPr>
          <w:rFonts w:cs="Times New Roman"/>
          <w:sz w:val="40"/>
          <w:szCs w:val="40"/>
          <w:lang w:val="uk-UA"/>
        </w:rPr>
        <w:t>»</w:t>
      </w:r>
    </w:p>
    <w:p w14:paraId="3426A3C2" w14:textId="77777777" w:rsidR="00F16B48" w:rsidRPr="003172A7" w:rsidRDefault="00F16B48" w:rsidP="00F16B48">
      <w:pPr>
        <w:jc w:val="center"/>
        <w:rPr>
          <w:rFonts w:cs="Times New Roman"/>
          <w:sz w:val="28"/>
          <w:szCs w:val="28"/>
          <w:lang w:val="uk-UA"/>
        </w:rPr>
      </w:pPr>
    </w:p>
    <w:p w14:paraId="496507D1" w14:textId="77777777" w:rsidR="00F16B48" w:rsidRPr="003172A7" w:rsidRDefault="00F16B48" w:rsidP="00B21252">
      <w:pPr>
        <w:spacing w:line="240" w:lineRule="auto"/>
        <w:jc w:val="center"/>
        <w:rPr>
          <w:rFonts w:cs="Times New Roman"/>
          <w:sz w:val="28"/>
          <w:szCs w:val="28"/>
          <w:lang w:val="uk-UA"/>
        </w:rPr>
      </w:pPr>
    </w:p>
    <w:p w14:paraId="43E9C710" w14:textId="77777777" w:rsidR="00F16B48" w:rsidRPr="003172A7" w:rsidRDefault="00F16B48" w:rsidP="00B21252">
      <w:pPr>
        <w:spacing w:line="240" w:lineRule="auto"/>
        <w:jc w:val="center"/>
        <w:rPr>
          <w:rFonts w:cs="Times New Roman"/>
          <w:sz w:val="28"/>
          <w:szCs w:val="28"/>
          <w:lang w:val="uk-UA"/>
        </w:rPr>
      </w:pPr>
      <w:r w:rsidRPr="003172A7">
        <w:rPr>
          <w:rFonts w:cs="Times New Roman"/>
          <w:sz w:val="28"/>
          <w:szCs w:val="28"/>
          <w:lang w:val="uk-UA"/>
        </w:rPr>
        <w:t xml:space="preserve">  </w:t>
      </w:r>
      <w:r w:rsidRPr="003172A7">
        <w:rPr>
          <w:rFonts w:cs="Times New Roman"/>
          <w:sz w:val="28"/>
          <w:szCs w:val="28"/>
          <w:lang w:val="uk-UA"/>
        </w:rPr>
        <w:tab/>
      </w:r>
      <w:r w:rsidRPr="003172A7">
        <w:rPr>
          <w:rFonts w:cs="Times New Roman"/>
          <w:sz w:val="28"/>
          <w:szCs w:val="28"/>
          <w:lang w:val="uk-UA"/>
        </w:rPr>
        <w:tab/>
        <w:t xml:space="preserve">      Виконав студент  </w:t>
      </w:r>
    </w:p>
    <w:p w14:paraId="7A8682C8" w14:textId="77777777" w:rsidR="00F16B48" w:rsidRPr="003172A7" w:rsidRDefault="00F16B48" w:rsidP="00B21252">
      <w:pPr>
        <w:spacing w:line="240" w:lineRule="auto"/>
        <w:jc w:val="center"/>
        <w:rPr>
          <w:rFonts w:cs="Times New Roman"/>
          <w:sz w:val="28"/>
          <w:szCs w:val="28"/>
          <w:lang w:val="uk-UA"/>
        </w:rPr>
      </w:pPr>
      <w:r w:rsidRPr="003172A7">
        <w:rPr>
          <w:rFonts w:cs="Times New Roman"/>
          <w:sz w:val="28"/>
          <w:szCs w:val="28"/>
          <w:lang w:val="uk-UA"/>
        </w:rPr>
        <w:t xml:space="preserve">                        гр. БЕМ-1124з </w:t>
      </w:r>
    </w:p>
    <w:p w14:paraId="155427EC" w14:textId="77777777" w:rsidR="00F16B48" w:rsidRPr="003172A7" w:rsidRDefault="00F16B48" w:rsidP="00B21252">
      <w:pPr>
        <w:spacing w:line="240" w:lineRule="auto"/>
        <w:jc w:val="center"/>
        <w:rPr>
          <w:rFonts w:cs="Times New Roman"/>
          <w:sz w:val="28"/>
          <w:szCs w:val="28"/>
          <w:lang w:val="uk-UA"/>
        </w:rPr>
      </w:pPr>
      <w:r w:rsidRPr="003172A7">
        <w:rPr>
          <w:rFonts w:cs="Times New Roman"/>
          <w:sz w:val="28"/>
          <w:szCs w:val="28"/>
          <w:lang w:val="uk-UA"/>
        </w:rPr>
        <w:t xml:space="preserve">                        Надемо Йосеф</w:t>
      </w:r>
    </w:p>
    <w:p w14:paraId="588C468D" w14:textId="0E08A463" w:rsidR="00F16B48" w:rsidRPr="003172A7" w:rsidRDefault="00D62B5C" w:rsidP="00B21252">
      <w:pPr>
        <w:spacing w:line="240" w:lineRule="auto"/>
        <w:jc w:val="center"/>
        <w:rPr>
          <w:rFonts w:cs="Times New Roman"/>
          <w:sz w:val="28"/>
          <w:szCs w:val="28"/>
          <w:lang w:val="uk-UA"/>
        </w:rPr>
      </w:pPr>
      <w:r w:rsidRPr="003172A7">
        <w:rPr>
          <w:rFonts w:cs="Times New Roman"/>
          <w:sz w:val="28"/>
          <w:szCs w:val="28"/>
          <w:lang w:val="uk-UA"/>
        </w:rPr>
        <w:t xml:space="preserve">                Перевірив</w:t>
      </w:r>
    </w:p>
    <w:p w14:paraId="187B6372" w14:textId="4452C4FE" w:rsidR="00F16B48" w:rsidRPr="003172A7" w:rsidRDefault="00F16B48" w:rsidP="00B21252">
      <w:pPr>
        <w:spacing w:line="240" w:lineRule="auto"/>
        <w:rPr>
          <w:rFonts w:cs="Times New Roman"/>
          <w:sz w:val="28"/>
          <w:szCs w:val="28"/>
          <w:lang w:val="uk-UA"/>
        </w:rPr>
      </w:pPr>
      <w:r w:rsidRPr="003172A7">
        <w:rPr>
          <w:rFonts w:cs="Times New Roman"/>
          <w:sz w:val="28"/>
          <w:szCs w:val="28"/>
          <w:lang w:val="uk-UA"/>
        </w:rPr>
        <w:t xml:space="preserve">                                            </w:t>
      </w:r>
      <w:r w:rsidRPr="003172A7">
        <w:rPr>
          <w:rFonts w:cs="Times New Roman"/>
          <w:sz w:val="28"/>
          <w:szCs w:val="28"/>
          <w:lang w:val="uk-UA"/>
        </w:rPr>
        <w:tab/>
      </w:r>
      <w:r w:rsidRPr="003172A7">
        <w:rPr>
          <w:rFonts w:cs="Times New Roman"/>
          <w:sz w:val="28"/>
          <w:szCs w:val="28"/>
          <w:lang w:val="uk-UA"/>
        </w:rPr>
        <w:tab/>
        <w:t xml:space="preserve">  </w:t>
      </w:r>
      <w:r w:rsidR="00D62B5C" w:rsidRPr="003172A7">
        <w:rPr>
          <w:rFonts w:cs="Times New Roman"/>
          <w:sz w:val="28"/>
          <w:szCs w:val="28"/>
          <w:lang w:val="uk-UA"/>
        </w:rPr>
        <w:t>Доцент Кафедри Філософії</w:t>
      </w:r>
    </w:p>
    <w:p w14:paraId="055B42F7" w14:textId="7163F9FB" w:rsidR="00D62B5C" w:rsidRPr="003172A7" w:rsidRDefault="00D62B5C" w:rsidP="00B21252">
      <w:pPr>
        <w:spacing w:line="240" w:lineRule="auto"/>
        <w:rPr>
          <w:rFonts w:cs="Times New Roman"/>
          <w:sz w:val="28"/>
          <w:szCs w:val="28"/>
          <w:lang w:val="uk-UA"/>
        </w:rPr>
      </w:pPr>
      <w:r w:rsidRPr="003172A7">
        <w:rPr>
          <w:rFonts w:cs="Times New Roman"/>
          <w:sz w:val="28"/>
          <w:szCs w:val="28"/>
          <w:lang w:val="uk-UA"/>
        </w:rPr>
        <w:tab/>
      </w:r>
      <w:r w:rsidRPr="003172A7">
        <w:rPr>
          <w:rFonts w:cs="Times New Roman"/>
          <w:sz w:val="28"/>
          <w:szCs w:val="28"/>
          <w:lang w:val="uk-UA"/>
        </w:rPr>
        <w:tab/>
      </w:r>
      <w:r w:rsidRPr="003172A7">
        <w:rPr>
          <w:rFonts w:cs="Times New Roman"/>
          <w:sz w:val="28"/>
          <w:szCs w:val="28"/>
          <w:lang w:val="uk-UA"/>
        </w:rPr>
        <w:tab/>
      </w:r>
      <w:r w:rsidRPr="003172A7">
        <w:rPr>
          <w:rFonts w:cs="Times New Roman"/>
          <w:sz w:val="28"/>
          <w:szCs w:val="28"/>
          <w:lang w:val="uk-UA"/>
        </w:rPr>
        <w:tab/>
      </w:r>
      <w:r w:rsidRPr="003172A7">
        <w:rPr>
          <w:rFonts w:cs="Times New Roman"/>
          <w:sz w:val="28"/>
          <w:szCs w:val="28"/>
          <w:lang w:val="uk-UA"/>
        </w:rPr>
        <w:tab/>
      </w:r>
      <w:r w:rsidRPr="003172A7">
        <w:rPr>
          <w:rFonts w:cs="Times New Roman"/>
          <w:sz w:val="28"/>
          <w:szCs w:val="28"/>
          <w:lang w:val="uk-UA"/>
        </w:rPr>
        <w:tab/>
        <w:t xml:space="preserve">  Міщенко Віктор Іванович</w:t>
      </w:r>
    </w:p>
    <w:p w14:paraId="50A2C62F" w14:textId="77777777" w:rsidR="00F16B48" w:rsidRPr="003172A7" w:rsidRDefault="00F16B48" w:rsidP="00F16B48">
      <w:pPr>
        <w:jc w:val="center"/>
        <w:rPr>
          <w:rFonts w:cs="Times New Roman"/>
          <w:sz w:val="28"/>
          <w:szCs w:val="28"/>
          <w:lang w:val="uk-UA"/>
        </w:rPr>
      </w:pPr>
    </w:p>
    <w:p w14:paraId="0F99D4A4" w14:textId="77777777" w:rsidR="00F16B48" w:rsidRPr="003172A7" w:rsidRDefault="00F16B48" w:rsidP="00F16B48">
      <w:pPr>
        <w:spacing w:before="30"/>
        <w:jc w:val="center"/>
        <w:rPr>
          <w:rFonts w:cs="Times New Roman"/>
          <w:sz w:val="28"/>
          <w:szCs w:val="28"/>
          <w:lang w:val="uk-UA"/>
        </w:rPr>
      </w:pPr>
    </w:p>
    <w:p w14:paraId="1B7F49B5" w14:textId="77777777" w:rsidR="00F16B48" w:rsidRPr="003172A7" w:rsidRDefault="00F16B48" w:rsidP="00F16B48">
      <w:pPr>
        <w:spacing w:before="30"/>
        <w:jc w:val="center"/>
        <w:rPr>
          <w:rFonts w:cs="Times New Roman"/>
          <w:sz w:val="28"/>
          <w:szCs w:val="28"/>
          <w:lang w:val="uk-UA"/>
        </w:rPr>
      </w:pPr>
    </w:p>
    <w:p w14:paraId="7D3B6C15" w14:textId="77777777" w:rsidR="00F16B48" w:rsidRPr="003172A7" w:rsidRDefault="00F16B48" w:rsidP="00F16B48">
      <w:pPr>
        <w:spacing w:before="30"/>
        <w:rPr>
          <w:rFonts w:cs="Times New Roman"/>
          <w:sz w:val="28"/>
          <w:szCs w:val="28"/>
          <w:lang w:val="uk-UA"/>
        </w:rPr>
      </w:pPr>
    </w:p>
    <w:p w14:paraId="6BAE5ED5" w14:textId="77777777" w:rsidR="00F16B48" w:rsidRPr="003172A7" w:rsidRDefault="00F16B48" w:rsidP="00F16B48">
      <w:pPr>
        <w:spacing w:before="30"/>
        <w:jc w:val="center"/>
        <w:rPr>
          <w:rFonts w:cs="Times New Roman"/>
          <w:sz w:val="28"/>
          <w:szCs w:val="28"/>
          <w:lang w:val="uk-UA"/>
        </w:rPr>
      </w:pPr>
    </w:p>
    <w:p w14:paraId="1B78FF4D" w14:textId="77777777" w:rsidR="00F16B48" w:rsidRPr="003172A7" w:rsidRDefault="00F16B48" w:rsidP="00F16B48">
      <w:pPr>
        <w:spacing w:before="30"/>
        <w:jc w:val="center"/>
        <w:rPr>
          <w:rFonts w:cs="Times New Roman"/>
          <w:sz w:val="28"/>
          <w:szCs w:val="28"/>
          <w:lang w:val="uk-UA"/>
        </w:rPr>
      </w:pPr>
      <w:r w:rsidRPr="003172A7">
        <w:rPr>
          <w:rFonts w:cs="Times New Roman"/>
          <w:sz w:val="28"/>
          <w:szCs w:val="28"/>
          <w:lang w:val="uk-UA"/>
        </w:rPr>
        <w:t xml:space="preserve">Харків </w:t>
      </w:r>
    </w:p>
    <w:p w14:paraId="0BE6F26F" w14:textId="77777777" w:rsidR="00F16B48" w:rsidRPr="003172A7" w:rsidRDefault="00F16B48" w:rsidP="00F16B48">
      <w:pPr>
        <w:spacing w:before="30"/>
        <w:jc w:val="center"/>
        <w:rPr>
          <w:rFonts w:cs="Times New Roman"/>
          <w:sz w:val="28"/>
          <w:szCs w:val="28"/>
          <w:lang w:val="uk-UA"/>
        </w:rPr>
      </w:pPr>
      <w:r w:rsidRPr="003172A7">
        <w:rPr>
          <w:rFonts w:cs="Times New Roman"/>
          <w:sz w:val="28"/>
          <w:szCs w:val="28"/>
          <w:lang w:val="uk-UA"/>
        </w:rPr>
        <w:t xml:space="preserve">НТУ «ХПІ» </w:t>
      </w:r>
    </w:p>
    <w:p w14:paraId="35EF4E69" w14:textId="77777777" w:rsidR="00F16B48" w:rsidRPr="003172A7" w:rsidRDefault="00F16B48" w:rsidP="00F16B48">
      <w:pPr>
        <w:spacing w:before="30"/>
        <w:jc w:val="center"/>
        <w:rPr>
          <w:rFonts w:cs="Times New Roman"/>
          <w:sz w:val="28"/>
          <w:szCs w:val="28"/>
          <w:lang w:val="uk-UA"/>
        </w:rPr>
      </w:pPr>
      <w:r w:rsidRPr="003172A7">
        <w:rPr>
          <w:rFonts w:cs="Times New Roman"/>
          <w:sz w:val="28"/>
          <w:szCs w:val="28"/>
          <w:lang w:val="uk-UA"/>
        </w:rPr>
        <w:t>2025</w:t>
      </w:r>
    </w:p>
    <w:p w14:paraId="4421DB8F" w14:textId="77777777" w:rsidR="002B1558" w:rsidRPr="003172A7" w:rsidRDefault="002B1558" w:rsidP="00F16B48">
      <w:pPr>
        <w:spacing w:before="30"/>
        <w:jc w:val="center"/>
        <w:rPr>
          <w:rFonts w:cs="Times New Roman"/>
          <w:sz w:val="28"/>
          <w:szCs w:val="28"/>
          <w:lang w:val="uk-UA"/>
        </w:rPr>
      </w:pPr>
    </w:p>
    <w:p w14:paraId="71D9B91E" w14:textId="77777777" w:rsidR="002B1558" w:rsidRPr="003172A7" w:rsidRDefault="002B1558" w:rsidP="00F16B48">
      <w:pPr>
        <w:spacing w:before="30"/>
        <w:jc w:val="center"/>
        <w:rPr>
          <w:rFonts w:cs="Times New Roman"/>
          <w:sz w:val="28"/>
          <w:szCs w:val="28"/>
          <w:lang w:val="uk-UA"/>
        </w:rPr>
      </w:pPr>
    </w:p>
    <w:p w14:paraId="4E89D02D" w14:textId="77777777" w:rsidR="0096167A" w:rsidRPr="003172A7" w:rsidRDefault="0096167A" w:rsidP="00F16B48">
      <w:pPr>
        <w:spacing w:before="30"/>
        <w:jc w:val="center"/>
        <w:rPr>
          <w:rFonts w:cs="Times New Roman"/>
          <w:sz w:val="28"/>
          <w:szCs w:val="28"/>
          <w:lang w:val="uk-UA"/>
        </w:rPr>
      </w:pPr>
    </w:p>
    <w:p w14:paraId="7497734F" w14:textId="77777777" w:rsidR="0096167A" w:rsidRPr="003172A7" w:rsidRDefault="0096167A" w:rsidP="00F16B48">
      <w:pPr>
        <w:spacing w:before="30"/>
        <w:jc w:val="center"/>
        <w:rPr>
          <w:rFonts w:cs="Times New Roman"/>
          <w:sz w:val="28"/>
          <w:szCs w:val="28"/>
          <w:lang w:val="uk-UA"/>
        </w:rPr>
      </w:pPr>
    </w:p>
    <w:sdt>
      <w:sdtPr>
        <w:rPr>
          <w:rFonts w:eastAsiaTheme="minorHAnsi" w:cs="Times New Roman"/>
          <w:color w:val="auto"/>
          <w:sz w:val="22"/>
          <w:szCs w:val="22"/>
          <w:lang w:val="en-GB"/>
        </w:rPr>
        <w:id w:val="115257482"/>
        <w:docPartObj>
          <w:docPartGallery w:val="Table of Contents"/>
          <w:docPartUnique/>
        </w:docPartObj>
      </w:sdtPr>
      <w:sdtEndPr>
        <w:rPr>
          <w:b/>
          <w:bCs/>
        </w:rPr>
      </w:sdtEndPr>
      <w:sdtContent>
        <w:p w14:paraId="435417F3" w14:textId="245E1EF7" w:rsidR="0096167A" w:rsidRPr="003172A7" w:rsidRDefault="0096167A" w:rsidP="003573EF">
          <w:pPr>
            <w:pStyle w:val="TOCHeading"/>
            <w:jc w:val="center"/>
            <w:rPr>
              <w:rFonts w:cs="Times New Roman"/>
              <w:lang w:val="uk-UA"/>
            </w:rPr>
          </w:pPr>
          <w:r w:rsidRPr="003172A7">
            <w:rPr>
              <w:rFonts w:cs="Times New Roman"/>
              <w:lang w:val="uk-UA"/>
            </w:rPr>
            <w:t>Контекстна таблиця</w:t>
          </w:r>
        </w:p>
        <w:p w14:paraId="23F82A19" w14:textId="01CCC93F" w:rsidR="00987487" w:rsidRDefault="0096167A">
          <w:pPr>
            <w:pStyle w:val="TOC1"/>
            <w:tabs>
              <w:tab w:val="right" w:leader="dot" w:pos="9016"/>
            </w:tabs>
            <w:rPr>
              <w:rFonts w:asciiTheme="minorHAnsi" w:eastAsiaTheme="minorEastAsia" w:hAnsiTheme="minorHAnsi"/>
              <w:noProof/>
              <w:kern w:val="2"/>
              <w:sz w:val="24"/>
              <w:szCs w:val="24"/>
              <w:lang/>
              <w14:ligatures w14:val="standardContextual"/>
            </w:rPr>
          </w:pPr>
          <w:r w:rsidRPr="003172A7">
            <w:rPr>
              <w:rFonts w:cs="Times New Roman"/>
            </w:rPr>
            <w:fldChar w:fldCharType="begin"/>
          </w:r>
          <w:r w:rsidRPr="003172A7">
            <w:rPr>
              <w:rFonts w:cs="Times New Roman"/>
            </w:rPr>
            <w:instrText xml:space="preserve"> TOC \o "1-3" \h \z \u </w:instrText>
          </w:r>
          <w:r w:rsidRPr="003172A7">
            <w:rPr>
              <w:rFonts w:cs="Times New Roman"/>
            </w:rPr>
            <w:fldChar w:fldCharType="separate"/>
          </w:r>
          <w:hyperlink w:anchor="_Toc196655587" w:history="1">
            <w:r w:rsidR="00987487" w:rsidRPr="00A6682A">
              <w:rPr>
                <w:rStyle w:val="Hyperlink"/>
                <w:rFonts w:cs="Times New Roman"/>
                <w:noProof/>
              </w:rPr>
              <w:t>Вступ</w:t>
            </w:r>
            <w:r w:rsidR="00987487">
              <w:rPr>
                <w:noProof/>
                <w:webHidden/>
              </w:rPr>
              <w:tab/>
            </w:r>
            <w:r w:rsidR="00987487">
              <w:rPr>
                <w:noProof/>
                <w:webHidden/>
              </w:rPr>
              <w:fldChar w:fldCharType="begin"/>
            </w:r>
            <w:r w:rsidR="00987487">
              <w:rPr>
                <w:noProof/>
                <w:webHidden/>
              </w:rPr>
              <w:instrText xml:space="preserve"> PAGEREF _Toc196655587 \h </w:instrText>
            </w:r>
            <w:r w:rsidR="00987487">
              <w:rPr>
                <w:noProof/>
                <w:webHidden/>
              </w:rPr>
            </w:r>
            <w:r w:rsidR="00987487">
              <w:rPr>
                <w:noProof/>
                <w:webHidden/>
              </w:rPr>
              <w:fldChar w:fldCharType="separate"/>
            </w:r>
            <w:r w:rsidR="00987487">
              <w:rPr>
                <w:noProof/>
                <w:webHidden/>
              </w:rPr>
              <w:t>3</w:t>
            </w:r>
            <w:r w:rsidR="00987487">
              <w:rPr>
                <w:noProof/>
                <w:webHidden/>
              </w:rPr>
              <w:fldChar w:fldCharType="end"/>
            </w:r>
          </w:hyperlink>
        </w:p>
        <w:p w14:paraId="0273D3CF" w14:textId="6B0EB319"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88" w:history="1">
            <w:r w:rsidRPr="00A6682A">
              <w:rPr>
                <w:rStyle w:val="Hyperlink"/>
                <w:rFonts w:cs="Times New Roman"/>
                <w:noProof/>
              </w:rPr>
              <w:t>Життєвий шлях Аристотеля</w:t>
            </w:r>
            <w:r>
              <w:rPr>
                <w:noProof/>
                <w:webHidden/>
              </w:rPr>
              <w:tab/>
            </w:r>
            <w:r>
              <w:rPr>
                <w:noProof/>
                <w:webHidden/>
              </w:rPr>
              <w:fldChar w:fldCharType="begin"/>
            </w:r>
            <w:r>
              <w:rPr>
                <w:noProof/>
                <w:webHidden/>
              </w:rPr>
              <w:instrText xml:space="preserve"> PAGEREF _Toc196655588 \h </w:instrText>
            </w:r>
            <w:r>
              <w:rPr>
                <w:noProof/>
                <w:webHidden/>
              </w:rPr>
            </w:r>
            <w:r>
              <w:rPr>
                <w:noProof/>
                <w:webHidden/>
              </w:rPr>
              <w:fldChar w:fldCharType="separate"/>
            </w:r>
            <w:r>
              <w:rPr>
                <w:noProof/>
                <w:webHidden/>
              </w:rPr>
              <w:t>3</w:t>
            </w:r>
            <w:r>
              <w:rPr>
                <w:noProof/>
                <w:webHidden/>
              </w:rPr>
              <w:fldChar w:fldCharType="end"/>
            </w:r>
          </w:hyperlink>
        </w:p>
        <w:p w14:paraId="30914DB2" w14:textId="76C59464"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89" w:history="1">
            <w:r w:rsidRPr="00A6682A">
              <w:rPr>
                <w:rStyle w:val="Hyperlink"/>
                <w:rFonts w:cs="Times New Roman"/>
                <w:noProof/>
              </w:rPr>
              <w:t>Загальні риси філософії Аристотеля</w:t>
            </w:r>
            <w:r>
              <w:rPr>
                <w:noProof/>
                <w:webHidden/>
              </w:rPr>
              <w:tab/>
            </w:r>
            <w:r>
              <w:rPr>
                <w:noProof/>
                <w:webHidden/>
              </w:rPr>
              <w:fldChar w:fldCharType="begin"/>
            </w:r>
            <w:r>
              <w:rPr>
                <w:noProof/>
                <w:webHidden/>
              </w:rPr>
              <w:instrText xml:space="preserve"> PAGEREF _Toc196655589 \h </w:instrText>
            </w:r>
            <w:r>
              <w:rPr>
                <w:noProof/>
                <w:webHidden/>
              </w:rPr>
            </w:r>
            <w:r>
              <w:rPr>
                <w:noProof/>
                <w:webHidden/>
              </w:rPr>
              <w:fldChar w:fldCharType="separate"/>
            </w:r>
            <w:r>
              <w:rPr>
                <w:noProof/>
                <w:webHidden/>
              </w:rPr>
              <w:t>5</w:t>
            </w:r>
            <w:r>
              <w:rPr>
                <w:noProof/>
                <w:webHidden/>
              </w:rPr>
              <w:fldChar w:fldCharType="end"/>
            </w:r>
          </w:hyperlink>
        </w:p>
        <w:p w14:paraId="515E608F" w14:textId="0D72227D"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590"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_Toc196655590 \h </w:instrText>
            </w:r>
            <w:r>
              <w:rPr>
                <w:noProof/>
                <w:webHidden/>
              </w:rPr>
            </w:r>
            <w:r>
              <w:rPr>
                <w:noProof/>
                <w:webHidden/>
              </w:rPr>
              <w:fldChar w:fldCharType="separate"/>
            </w:r>
            <w:r>
              <w:rPr>
                <w:noProof/>
                <w:webHidden/>
              </w:rPr>
              <w:t>6</w:t>
            </w:r>
            <w:r>
              <w:rPr>
                <w:noProof/>
                <w:webHidden/>
              </w:rPr>
              <w:fldChar w:fldCharType="end"/>
            </w:r>
          </w:hyperlink>
        </w:p>
        <w:p w14:paraId="2CAB35F4" w14:textId="58720813"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1" w:history="1">
            <w:r w:rsidRPr="00A6682A">
              <w:rPr>
                <w:rStyle w:val="Hyperlink"/>
                <w:rFonts w:cs="Times New Roman"/>
                <w:noProof/>
                <w:lang w:val="en-US"/>
              </w:rPr>
              <w:t>M</w:t>
            </w:r>
            <w:r w:rsidRPr="00A6682A">
              <w:rPr>
                <w:rStyle w:val="Hyperlink"/>
                <w:rFonts w:cs="Times New Roman"/>
                <w:noProof/>
              </w:rPr>
              <w:t>етафізика</w:t>
            </w:r>
            <w:r w:rsidRPr="00A6682A">
              <w:rPr>
                <w:rStyle w:val="Hyperlink"/>
                <w:rFonts w:cs="Times New Roman"/>
                <w:noProof/>
                <w:lang w:val="ru-RU"/>
              </w:rPr>
              <w:t xml:space="preserve">, </w:t>
            </w:r>
            <w:r w:rsidRPr="00A6682A">
              <w:rPr>
                <w:rStyle w:val="Hyperlink"/>
                <w:rFonts w:cs="Times New Roman"/>
                <w:noProof/>
                <w:lang w:val="en-US"/>
              </w:rPr>
              <w:t>y</w:t>
            </w:r>
            <w:r w:rsidRPr="00A6682A">
              <w:rPr>
                <w:rStyle w:val="Hyperlink"/>
                <w:rFonts w:cs="Times New Roman"/>
                <w:noProof/>
              </w:rPr>
              <w:t>чення про буття та субстанцію</w:t>
            </w:r>
            <w:r>
              <w:rPr>
                <w:noProof/>
                <w:webHidden/>
              </w:rPr>
              <w:tab/>
            </w:r>
            <w:r>
              <w:rPr>
                <w:noProof/>
                <w:webHidden/>
              </w:rPr>
              <w:fldChar w:fldCharType="begin"/>
            </w:r>
            <w:r>
              <w:rPr>
                <w:noProof/>
                <w:webHidden/>
              </w:rPr>
              <w:instrText xml:space="preserve"> PAGEREF _Toc196655591 \h </w:instrText>
            </w:r>
            <w:r>
              <w:rPr>
                <w:noProof/>
                <w:webHidden/>
              </w:rPr>
            </w:r>
            <w:r>
              <w:rPr>
                <w:noProof/>
                <w:webHidden/>
              </w:rPr>
              <w:fldChar w:fldCharType="separate"/>
            </w:r>
            <w:r>
              <w:rPr>
                <w:noProof/>
                <w:webHidden/>
              </w:rPr>
              <w:t>6</w:t>
            </w:r>
            <w:r>
              <w:rPr>
                <w:noProof/>
                <w:webHidden/>
              </w:rPr>
              <w:fldChar w:fldCharType="end"/>
            </w:r>
          </w:hyperlink>
        </w:p>
        <w:p w14:paraId="3F41899D" w14:textId="5ACC65BD"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592"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_Toc196655592 \h </w:instrText>
            </w:r>
            <w:r>
              <w:rPr>
                <w:noProof/>
                <w:webHidden/>
              </w:rPr>
            </w:r>
            <w:r>
              <w:rPr>
                <w:noProof/>
                <w:webHidden/>
              </w:rPr>
              <w:fldChar w:fldCharType="separate"/>
            </w:r>
            <w:r>
              <w:rPr>
                <w:noProof/>
                <w:webHidden/>
              </w:rPr>
              <w:t>6</w:t>
            </w:r>
            <w:r>
              <w:rPr>
                <w:noProof/>
                <w:webHidden/>
              </w:rPr>
              <w:fldChar w:fldCharType="end"/>
            </w:r>
          </w:hyperlink>
        </w:p>
        <w:p w14:paraId="504919CF" w14:textId="1185E3D9"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3" w:history="1">
            <w:r w:rsidRPr="00A6682A">
              <w:rPr>
                <w:rStyle w:val="Hyperlink"/>
                <w:rFonts w:cs="Times New Roman"/>
                <w:noProof/>
              </w:rPr>
              <w:t>Причинність і форма: чотири причини буття</w:t>
            </w:r>
            <w:r>
              <w:rPr>
                <w:noProof/>
                <w:webHidden/>
              </w:rPr>
              <w:tab/>
            </w:r>
            <w:r>
              <w:rPr>
                <w:noProof/>
                <w:webHidden/>
              </w:rPr>
              <w:fldChar w:fldCharType="begin"/>
            </w:r>
            <w:r>
              <w:rPr>
                <w:noProof/>
                <w:webHidden/>
              </w:rPr>
              <w:instrText xml:space="preserve"> PAGEREF _Toc196655593 \h </w:instrText>
            </w:r>
            <w:r>
              <w:rPr>
                <w:noProof/>
                <w:webHidden/>
              </w:rPr>
            </w:r>
            <w:r>
              <w:rPr>
                <w:noProof/>
                <w:webHidden/>
              </w:rPr>
              <w:fldChar w:fldCharType="separate"/>
            </w:r>
            <w:r>
              <w:rPr>
                <w:noProof/>
                <w:webHidden/>
              </w:rPr>
              <w:t>6</w:t>
            </w:r>
            <w:r>
              <w:rPr>
                <w:noProof/>
                <w:webHidden/>
              </w:rPr>
              <w:fldChar w:fldCharType="end"/>
            </w:r>
          </w:hyperlink>
        </w:p>
        <w:p w14:paraId="1F7008DF" w14:textId="6F3E6A14"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4" w:history="1">
            <w:r w:rsidRPr="00A6682A">
              <w:rPr>
                <w:rStyle w:val="Hyperlink"/>
                <w:rFonts w:cs="Times New Roman"/>
                <w:noProof/>
              </w:rPr>
              <w:t>Логіка Аристотеля</w:t>
            </w:r>
            <w:r>
              <w:rPr>
                <w:noProof/>
                <w:webHidden/>
              </w:rPr>
              <w:tab/>
            </w:r>
            <w:r>
              <w:rPr>
                <w:noProof/>
                <w:webHidden/>
              </w:rPr>
              <w:fldChar w:fldCharType="begin"/>
            </w:r>
            <w:r>
              <w:rPr>
                <w:noProof/>
                <w:webHidden/>
              </w:rPr>
              <w:instrText xml:space="preserve"> PAGEREF _Toc196655594 \h </w:instrText>
            </w:r>
            <w:r>
              <w:rPr>
                <w:noProof/>
                <w:webHidden/>
              </w:rPr>
            </w:r>
            <w:r>
              <w:rPr>
                <w:noProof/>
                <w:webHidden/>
              </w:rPr>
              <w:fldChar w:fldCharType="separate"/>
            </w:r>
            <w:r>
              <w:rPr>
                <w:noProof/>
                <w:webHidden/>
              </w:rPr>
              <w:t>7</w:t>
            </w:r>
            <w:r>
              <w:rPr>
                <w:noProof/>
                <w:webHidden/>
              </w:rPr>
              <w:fldChar w:fldCharType="end"/>
            </w:r>
          </w:hyperlink>
        </w:p>
        <w:p w14:paraId="2811115B" w14:textId="307878C6"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595"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_Toc196655595 \h </w:instrText>
            </w:r>
            <w:r>
              <w:rPr>
                <w:noProof/>
                <w:webHidden/>
              </w:rPr>
            </w:r>
            <w:r>
              <w:rPr>
                <w:noProof/>
                <w:webHidden/>
              </w:rPr>
              <w:fldChar w:fldCharType="separate"/>
            </w:r>
            <w:r>
              <w:rPr>
                <w:noProof/>
                <w:webHidden/>
              </w:rPr>
              <w:t>8</w:t>
            </w:r>
            <w:r>
              <w:rPr>
                <w:noProof/>
                <w:webHidden/>
              </w:rPr>
              <w:fldChar w:fldCharType="end"/>
            </w:r>
          </w:hyperlink>
        </w:p>
        <w:p w14:paraId="31D38855" w14:textId="009D4897"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6" w:history="1">
            <w:r w:rsidRPr="00A6682A">
              <w:rPr>
                <w:rStyle w:val="Hyperlink"/>
                <w:rFonts w:cs="Times New Roman"/>
                <w:noProof/>
              </w:rPr>
              <w:t>Етичне вчення: «золота середина» та поняття щастя</w:t>
            </w:r>
            <w:r>
              <w:rPr>
                <w:noProof/>
                <w:webHidden/>
              </w:rPr>
              <w:tab/>
            </w:r>
            <w:r>
              <w:rPr>
                <w:noProof/>
                <w:webHidden/>
              </w:rPr>
              <w:fldChar w:fldCharType="begin"/>
            </w:r>
            <w:r>
              <w:rPr>
                <w:noProof/>
                <w:webHidden/>
              </w:rPr>
              <w:instrText xml:space="preserve"> PAGEREF _Toc196655596 \h </w:instrText>
            </w:r>
            <w:r>
              <w:rPr>
                <w:noProof/>
                <w:webHidden/>
              </w:rPr>
            </w:r>
            <w:r>
              <w:rPr>
                <w:noProof/>
                <w:webHidden/>
              </w:rPr>
              <w:fldChar w:fldCharType="separate"/>
            </w:r>
            <w:r>
              <w:rPr>
                <w:noProof/>
                <w:webHidden/>
              </w:rPr>
              <w:t>9</w:t>
            </w:r>
            <w:r>
              <w:rPr>
                <w:noProof/>
                <w:webHidden/>
              </w:rPr>
              <w:fldChar w:fldCharType="end"/>
            </w:r>
          </w:hyperlink>
        </w:p>
        <w:p w14:paraId="1B21E82B" w14:textId="54E1AA36"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7" w:history="1">
            <w:r w:rsidRPr="00A6682A">
              <w:rPr>
                <w:rStyle w:val="Hyperlink"/>
                <w:rFonts w:cs="Times New Roman"/>
                <w:noProof/>
              </w:rPr>
              <w:t>Політична філософія: класифікація держав і роль громадянина</w:t>
            </w:r>
            <w:r>
              <w:rPr>
                <w:noProof/>
                <w:webHidden/>
              </w:rPr>
              <w:tab/>
            </w:r>
            <w:r>
              <w:rPr>
                <w:noProof/>
                <w:webHidden/>
              </w:rPr>
              <w:fldChar w:fldCharType="begin"/>
            </w:r>
            <w:r>
              <w:rPr>
                <w:noProof/>
                <w:webHidden/>
              </w:rPr>
              <w:instrText xml:space="preserve"> PAGEREF _Toc196655597 \h </w:instrText>
            </w:r>
            <w:r>
              <w:rPr>
                <w:noProof/>
                <w:webHidden/>
              </w:rPr>
            </w:r>
            <w:r>
              <w:rPr>
                <w:noProof/>
                <w:webHidden/>
              </w:rPr>
              <w:fldChar w:fldCharType="separate"/>
            </w:r>
            <w:r>
              <w:rPr>
                <w:noProof/>
                <w:webHidden/>
              </w:rPr>
              <w:t>10</w:t>
            </w:r>
            <w:r>
              <w:rPr>
                <w:noProof/>
                <w:webHidden/>
              </w:rPr>
              <w:fldChar w:fldCharType="end"/>
            </w:r>
          </w:hyperlink>
        </w:p>
        <w:p w14:paraId="7ED47170" w14:textId="233BD7CE"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598"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_Toc196655598 \h </w:instrText>
            </w:r>
            <w:r>
              <w:rPr>
                <w:noProof/>
                <w:webHidden/>
              </w:rPr>
            </w:r>
            <w:r>
              <w:rPr>
                <w:noProof/>
                <w:webHidden/>
              </w:rPr>
              <w:fldChar w:fldCharType="separate"/>
            </w:r>
            <w:r>
              <w:rPr>
                <w:noProof/>
                <w:webHidden/>
              </w:rPr>
              <w:t>11</w:t>
            </w:r>
            <w:r>
              <w:rPr>
                <w:noProof/>
                <w:webHidden/>
              </w:rPr>
              <w:fldChar w:fldCharType="end"/>
            </w:r>
          </w:hyperlink>
        </w:p>
        <w:p w14:paraId="3710E241" w14:textId="0D829F3D"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599" w:history="1">
            <w:r w:rsidRPr="00A6682A">
              <w:rPr>
                <w:rStyle w:val="Hyperlink"/>
                <w:rFonts w:cs="Times New Roman"/>
                <w:noProof/>
              </w:rPr>
              <w:t>Вплив Аристотеля на подальший розвиток науки та філософії</w:t>
            </w:r>
            <w:r>
              <w:rPr>
                <w:noProof/>
                <w:webHidden/>
              </w:rPr>
              <w:tab/>
            </w:r>
            <w:r>
              <w:rPr>
                <w:noProof/>
                <w:webHidden/>
              </w:rPr>
              <w:fldChar w:fldCharType="begin"/>
            </w:r>
            <w:r>
              <w:rPr>
                <w:noProof/>
                <w:webHidden/>
              </w:rPr>
              <w:instrText xml:space="preserve"> PAGEREF _Toc196655599 \h </w:instrText>
            </w:r>
            <w:r>
              <w:rPr>
                <w:noProof/>
                <w:webHidden/>
              </w:rPr>
            </w:r>
            <w:r>
              <w:rPr>
                <w:noProof/>
                <w:webHidden/>
              </w:rPr>
              <w:fldChar w:fldCharType="separate"/>
            </w:r>
            <w:r>
              <w:rPr>
                <w:noProof/>
                <w:webHidden/>
              </w:rPr>
              <w:t>11</w:t>
            </w:r>
            <w:r>
              <w:rPr>
                <w:noProof/>
                <w:webHidden/>
              </w:rPr>
              <w:fldChar w:fldCharType="end"/>
            </w:r>
          </w:hyperlink>
        </w:p>
        <w:p w14:paraId="1DC4A82A" w14:textId="1F0DD98A"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600"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_Toc196655600 \h </w:instrText>
            </w:r>
            <w:r>
              <w:rPr>
                <w:noProof/>
                <w:webHidden/>
              </w:rPr>
            </w:r>
            <w:r>
              <w:rPr>
                <w:noProof/>
                <w:webHidden/>
              </w:rPr>
              <w:fldChar w:fldCharType="separate"/>
            </w:r>
            <w:r>
              <w:rPr>
                <w:noProof/>
                <w:webHidden/>
              </w:rPr>
              <w:t>13</w:t>
            </w:r>
            <w:r>
              <w:rPr>
                <w:noProof/>
                <w:webHidden/>
              </w:rPr>
              <w:fldChar w:fldCharType="end"/>
            </w:r>
          </w:hyperlink>
        </w:p>
        <w:p w14:paraId="1C7410DA" w14:textId="14C4C6D3"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601" w:history="1">
            <w:r w:rsidRPr="00A6682A">
              <w:rPr>
                <w:rStyle w:val="Hyperlink"/>
                <w:rFonts w:cs="Times New Roman"/>
                <w:noProof/>
              </w:rPr>
              <w:t>Аристотель і сучасність: актуальність його ідей</w:t>
            </w:r>
            <w:r>
              <w:rPr>
                <w:noProof/>
                <w:webHidden/>
              </w:rPr>
              <w:tab/>
            </w:r>
            <w:r>
              <w:rPr>
                <w:noProof/>
                <w:webHidden/>
              </w:rPr>
              <w:fldChar w:fldCharType="begin"/>
            </w:r>
            <w:r>
              <w:rPr>
                <w:noProof/>
                <w:webHidden/>
              </w:rPr>
              <w:instrText xml:space="preserve"> PAGEREF _Toc196655601 \h </w:instrText>
            </w:r>
            <w:r>
              <w:rPr>
                <w:noProof/>
                <w:webHidden/>
              </w:rPr>
            </w:r>
            <w:r>
              <w:rPr>
                <w:noProof/>
                <w:webHidden/>
              </w:rPr>
              <w:fldChar w:fldCharType="separate"/>
            </w:r>
            <w:r>
              <w:rPr>
                <w:noProof/>
                <w:webHidden/>
              </w:rPr>
              <w:t>13</w:t>
            </w:r>
            <w:r>
              <w:rPr>
                <w:noProof/>
                <w:webHidden/>
              </w:rPr>
              <w:fldChar w:fldCharType="end"/>
            </w:r>
          </w:hyperlink>
        </w:p>
        <w:p w14:paraId="2BB73A83" w14:textId="25D4B36C"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602"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_Toc196655602 \h </w:instrText>
            </w:r>
            <w:r>
              <w:rPr>
                <w:noProof/>
                <w:webHidden/>
              </w:rPr>
            </w:r>
            <w:r>
              <w:rPr>
                <w:noProof/>
                <w:webHidden/>
              </w:rPr>
              <w:fldChar w:fldCharType="separate"/>
            </w:r>
            <w:r>
              <w:rPr>
                <w:noProof/>
                <w:webHidden/>
              </w:rPr>
              <w:t>14</w:t>
            </w:r>
            <w:r>
              <w:rPr>
                <w:noProof/>
                <w:webHidden/>
              </w:rPr>
              <w:fldChar w:fldCharType="end"/>
            </w:r>
          </w:hyperlink>
        </w:p>
        <w:p w14:paraId="2F4C79B9" w14:textId="4176EBF0"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603" w:history="1">
            <w:r w:rsidRPr="00A6682A">
              <w:rPr>
                <w:rStyle w:val="Hyperlink"/>
                <w:rFonts w:cs="Times New Roman"/>
                <w:noProof/>
              </w:rPr>
              <w:t>Висновки</w:t>
            </w:r>
            <w:r>
              <w:rPr>
                <w:noProof/>
                <w:webHidden/>
              </w:rPr>
              <w:tab/>
            </w:r>
            <w:r>
              <w:rPr>
                <w:noProof/>
                <w:webHidden/>
              </w:rPr>
              <w:fldChar w:fldCharType="begin"/>
            </w:r>
            <w:r>
              <w:rPr>
                <w:noProof/>
                <w:webHidden/>
              </w:rPr>
              <w:instrText xml:space="preserve"> PAGEREF _Toc196655603 \h </w:instrText>
            </w:r>
            <w:r>
              <w:rPr>
                <w:noProof/>
                <w:webHidden/>
              </w:rPr>
            </w:r>
            <w:r>
              <w:rPr>
                <w:noProof/>
                <w:webHidden/>
              </w:rPr>
              <w:fldChar w:fldCharType="separate"/>
            </w:r>
            <w:r>
              <w:rPr>
                <w:noProof/>
                <w:webHidden/>
              </w:rPr>
              <w:t>15</w:t>
            </w:r>
            <w:r>
              <w:rPr>
                <w:noProof/>
                <w:webHidden/>
              </w:rPr>
              <w:fldChar w:fldCharType="end"/>
            </w:r>
          </w:hyperlink>
        </w:p>
        <w:p w14:paraId="23E688A6" w14:textId="2109F58A" w:rsidR="00987487" w:rsidRDefault="00987487">
          <w:pPr>
            <w:pStyle w:val="TOC2"/>
            <w:tabs>
              <w:tab w:val="right" w:leader="dot" w:pos="9016"/>
            </w:tabs>
            <w:rPr>
              <w:rFonts w:asciiTheme="minorHAnsi" w:eastAsiaTheme="minorEastAsia" w:hAnsiTheme="minorHAnsi"/>
              <w:noProof/>
              <w:kern w:val="2"/>
              <w:sz w:val="24"/>
              <w:szCs w:val="24"/>
              <w:lang/>
              <w14:ligatures w14:val="standardContextual"/>
            </w:rPr>
          </w:pPr>
          <w:hyperlink w:anchor="_Toc196655604" w:history="1">
            <w:r w:rsidRPr="00A6682A">
              <w:rPr>
                <w:rStyle w:val="Hyperlink"/>
                <w:rFonts w:cs="Times New Roman"/>
                <w:noProof/>
                <w:lang w:val="uk-UA"/>
              </w:rPr>
              <w:t>Підсумок</w:t>
            </w:r>
            <w:r>
              <w:rPr>
                <w:noProof/>
                <w:webHidden/>
              </w:rPr>
              <w:tab/>
            </w:r>
            <w:r>
              <w:rPr>
                <w:noProof/>
                <w:webHidden/>
              </w:rPr>
              <w:fldChar w:fldCharType="begin"/>
            </w:r>
            <w:r>
              <w:rPr>
                <w:noProof/>
                <w:webHidden/>
              </w:rPr>
              <w:instrText xml:space="preserve"> PAGEREF _Toc196655604 \h </w:instrText>
            </w:r>
            <w:r>
              <w:rPr>
                <w:noProof/>
                <w:webHidden/>
              </w:rPr>
            </w:r>
            <w:r>
              <w:rPr>
                <w:noProof/>
                <w:webHidden/>
              </w:rPr>
              <w:fldChar w:fldCharType="separate"/>
            </w:r>
            <w:r>
              <w:rPr>
                <w:noProof/>
                <w:webHidden/>
              </w:rPr>
              <w:t>15</w:t>
            </w:r>
            <w:r>
              <w:rPr>
                <w:noProof/>
                <w:webHidden/>
              </w:rPr>
              <w:fldChar w:fldCharType="end"/>
            </w:r>
          </w:hyperlink>
        </w:p>
        <w:p w14:paraId="5E1504FF" w14:textId="0A374131" w:rsidR="00987487" w:rsidRDefault="00987487">
          <w:pPr>
            <w:pStyle w:val="TOC1"/>
            <w:tabs>
              <w:tab w:val="right" w:leader="dot" w:pos="9016"/>
            </w:tabs>
            <w:rPr>
              <w:rFonts w:asciiTheme="minorHAnsi" w:eastAsiaTheme="minorEastAsia" w:hAnsiTheme="minorHAnsi"/>
              <w:noProof/>
              <w:kern w:val="2"/>
              <w:sz w:val="24"/>
              <w:szCs w:val="24"/>
              <w:lang/>
              <w14:ligatures w14:val="standardContextual"/>
            </w:rPr>
          </w:pPr>
          <w:hyperlink w:anchor="_Toc196655605" w:history="1">
            <w:r w:rsidRPr="00A6682A">
              <w:rPr>
                <w:rStyle w:val="Hyperlink"/>
                <w:rFonts w:cs="Times New Roman"/>
                <w:noProof/>
              </w:rPr>
              <w:t>Список використаних джерел</w:t>
            </w:r>
            <w:r>
              <w:rPr>
                <w:noProof/>
                <w:webHidden/>
              </w:rPr>
              <w:tab/>
            </w:r>
            <w:r>
              <w:rPr>
                <w:noProof/>
                <w:webHidden/>
              </w:rPr>
              <w:fldChar w:fldCharType="begin"/>
            </w:r>
            <w:r>
              <w:rPr>
                <w:noProof/>
                <w:webHidden/>
              </w:rPr>
              <w:instrText xml:space="preserve"> PAGEREF _Toc196655605 \h </w:instrText>
            </w:r>
            <w:r>
              <w:rPr>
                <w:noProof/>
                <w:webHidden/>
              </w:rPr>
            </w:r>
            <w:r>
              <w:rPr>
                <w:noProof/>
                <w:webHidden/>
              </w:rPr>
              <w:fldChar w:fldCharType="separate"/>
            </w:r>
            <w:r>
              <w:rPr>
                <w:noProof/>
                <w:webHidden/>
              </w:rPr>
              <w:t>16</w:t>
            </w:r>
            <w:r>
              <w:rPr>
                <w:noProof/>
                <w:webHidden/>
              </w:rPr>
              <w:fldChar w:fldCharType="end"/>
            </w:r>
          </w:hyperlink>
        </w:p>
        <w:p w14:paraId="0C2793E1" w14:textId="676D896B" w:rsidR="0096167A" w:rsidRPr="003172A7" w:rsidRDefault="0096167A">
          <w:pPr>
            <w:rPr>
              <w:rFonts w:cs="Times New Roman"/>
            </w:rPr>
          </w:pPr>
          <w:r w:rsidRPr="003172A7">
            <w:rPr>
              <w:rFonts w:cs="Times New Roman"/>
              <w:b/>
              <w:bCs/>
              <w:lang w:val="en-GB"/>
            </w:rPr>
            <w:fldChar w:fldCharType="end"/>
          </w:r>
        </w:p>
      </w:sdtContent>
    </w:sdt>
    <w:p w14:paraId="035F4AC0" w14:textId="77777777" w:rsidR="0096167A" w:rsidRPr="00D02004" w:rsidRDefault="0096167A" w:rsidP="0096167A">
      <w:pPr>
        <w:rPr>
          <w:rFonts w:cs="Times New Roman"/>
          <w:lang w:val="uk-UA"/>
        </w:rPr>
      </w:pPr>
    </w:p>
    <w:p w14:paraId="778E2E63" w14:textId="77777777" w:rsidR="004D5FDE" w:rsidRPr="003172A7" w:rsidRDefault="004D5FDE" w:rsidP="0096167A">
      <w:pPr>
        <w:rPr>
          <w:rFonts w:cs="Times New Roman"/>
          <w:lang w:val="uk-UA"/>
        </w:rPr>
      </w:pPr>
    </w:p>
    <w:p w14:paraId="601C870B" w14:textId="77777777" w:rsidR="004D5FDE" w:rsidRDefault="004D5FDE" w:rsidP="0096167A">
      <w:pPr>
        <w:rPr>
          <w:rFonts w:cs="Times New Roman"/>
          <w:lang w:val="uk-UA"/>
        </w:rPr>
      </w:pPr>
    </w:p>
    <w:p w14:paraId="6DC3396B" w14:textId="77777777" w:rsidR="00D02004" w:rsidRPr="003172A7" w:rsidRDefault="00D02004" w:rsidP="0096167A">
      <w:pPr>
        <w:rPr>
          <w:rFonts w:cs="Times New Roman"/>
          <w:lang w:val="uk-UA"/>
        </w:rPr>
      </w:pPr>
    </w:p>
    <w:p w14:paraId="562DDBF9" w14:textId="77777777" w:rsidR="004D5FDE" w:rsidRPr="003172A7" w:rsidRDefault="004D5FDE" w:rsidP="0096167A">
      <w:pPr>
        <w:rPr>
          <w:rFonts w:cs="Times New Roman"/>
          <w:lang w:val="uk-UA"/>
        </w:rPr>
      </w:pPr>
    </w:p>
    <w:p w14:paraId="59150095" w14:textId="77777777" w:rsidR="004D5FDE" w:rsidRPr="003172A7" w:rsidRDefault="004D5FDE" w:rsidP="0096167A">
      <w:pPr>
        <w:rPr>
          <w:rFonts w:cs="Times New Roman"/>
          <w:lang w:val="uk-UA"/>
        </w:rPr>
      </w:pPr>
    </w:p>
    <w:p w14:paraId="21BFB94B" w14:textId="77777777" w:rsidR="004D5FDE" w:rsidRPr="003172A7" w:rsidRDefault="004D5FDE" w:rsidP="0096167A">
      <w:pPr>
        <w:rPr>
          <w:rFonts w:cs="Times New Roman"/>
          <w:lang w:val="uk-UA"/>
        </w:rPr>
      </w:pPr>
    </w:p>
    <w:p w14:paraId="56B4F00F" w14:textId="77777777" w:rsidR="0096167A" w:rsidRPr="003172A7" w:rsidRDefault="0096167A" w:rsidP="0096167A">
      <w:pPr>
        <w:rPr>
          <w:rFonts w:cs="Times New Roman"/>
          <w:lang w:val="en-US"/>
        </w:rPr>
      </w:pPr>
    </w:p>
    <w:p w14:paraId="69F4463D" w14:textId="77777777" w:rsidR="0096167A" w:rsidRPr="003172A7" w:rsidRDefault="0096167A" w:rsidP="0096167A">
      <w:pPr>
        <w:rPr>
          <w:rFonts w:cs="Times New Roman"/>
          <w:lang w:val="en-US"/>
        </w:rPr>
      </w:pPr>
    </w:p>
    <w:p w14:paraId="7A25776D" w14:textId="77777777" w:rsidR="0096167A" w:rsidRPr="003172A7" w:rsidRDefault="0096167A" w:rsidP="0096167A">
      <w:pPr>
        <w:rPr>
          <w:rFonts w:cs="Times New Roman"/>
          <w:lang w:val="en-US"/>
        </w:rPr>
      </w:pPr>
    </w:p>
    <w:p w14:paraId="25E83A8E" w14:textId="77777777" w:rsidR="0096167A" w:rsidRPr="003172A7" w:rsidRDefault="0096167A" w:rsidP="0096167A">
      <w:pPr>
        <w:rPr>
          <w:rFonts w:cs="Times New Roman"/>
          <w:lang w:val="en-US"/>
        </w:rPr>
      </w:pPr>
    </w:p>
    <w:p w14:paraId="0F3278A1" w14:textId="60E25AAD" w:rsidR="00C0015F" w:rsidRPr="003172A7" w:rsidRDefault="00C6477D" w:rsidP="00505711">
      <w:pPr>
        <w:pStyle w:val="Heading1"/>
        <w:rPr>
          <w:rFonts w:cs="Times New Roman"/>
          <w:lang w:val="uk-UA"/>
        </w:rPr>
      </w:pPr>
      <w:bookmarkStart w:id="0" w:name="_Toc196655587"/>
      <w:r w:rsidRPr="003172A7">
        <w:rPr>
          <w:rFonts w:cs="Times New Roman"/>
        </w:rPr>
        <w:t>Вступ</w:t>
      </w:r>
      <w:bookmarkEnd w:id="0"/>
    </w:p>
    <w:p w14:paraId="0ECF1222" w14:textId="77777777" w:rsidR="00561E12" w:rsidRPr="003172A7" w:rsidRDefault="00561E12" w:rsidP="00561E12">
      <w:pPr>
        <w:rPr>
          <w:rFonts w:cs="Times New Roman"/>
          <w:lang w:val="uk-UA"/>
        </w:rPr>
      </w:pPr>
    </w:p>
    <w:p w14:paraId="1D91F5D1" w14:textId="77777777" w:rsidR="00CE2CA9" w:rsidRPr="003172A7" w:rsidRDefault="00CE2CA9" w:rsidP="00CE2CA9">
      <w:pPr>
        <w:jc w:val="both"/>
        <w:rPr>
          <w:rFonts w:cs="Times New Roman"/>
          <w:sz w:val="28"/>
          <w:szCs w:val="28"/>
          <w:lang w:val="en-US"/>
        </w:rPr>
      </w:pPr>
      <w:r w:rsidRPr="00CE2CA9">
        <w:rPr>
          <w:rFonts w:cs="Times New Roman"/>
          <w:sz w:val="28"/>
          <w:szCs w:val="28"/>
        </w:rPr>
        <w:t>Філософія — це не лише пошук відповідей на вічні запитання, але й спроба осмислити світ, людину та її місце в цьому світі. Серед мислителів, які суттєво вплинули на становлення європейської культури, особливе місце займає Аристотель. Його вчення охоплює всі основні сфери знання: логіку, етику, метафізику, політику, природознавство. Аристотель був не лише учнем Платона, а й самостійним мислителем, який сформував цілісну філософську систему, що стала основою для багатьох наступних наукових і філософських напрямів.</w:t>
      </w:r>
    </w:p>
    <w:p w14:paraId="7B1461F2" w14:textId="39B8D4C0" w:rsidR="00D45652" w:rsidRPr="003172A7" w:rsidRDefault="00D45652" w:rsidP="00CE2CA9">
      <w:pPr>
        <w:jc w:val="both"/>
        <w:rPr>
          <w:rFonts w:cs="Times New Roman"/>
          <w:sz w:val="28"/>
          <w:szCs w:val="28"/>
          <w:lang w:val="ru-RU"/>
        </w:rPr>
      </w:pPr>
      <w:r w:rsidRPr="003172A7">
        <w:rPr>
          <w:rFonts w:cs="Times New Roman"/>
          <w:sz w:val="28"/>
          <w:szCs w:val="28"/>
        </w:rPr>
        <w:t>Аристотель прагнув до єдності теоретичного і практичного знання, підкреслюючи, що справжнє розуміння речей неможливе без практичного досвіду.</w:t>
      </w:r>
    </w:p>
    <w:p w14:paraId="5841FDF0" w14:textId="77777777" w:rsidR="00D45652" w:rsidRPr="00CE2CA9" w:rsidRDefault="00D45652" w:rsidP="00CE2CA9">
      <w:pPr>
        <w:jc w:val="both"/>
        <w:rPr>
          <w:rFonts w:cs="Times New Roman"/>
          <w:sz w:val="28"/>
          <w:szCs w:val="28"/>
          <w:lang w:val="ru-RU"/>
        </w:rPr>
      </w:pPr>
    </w:p>
    <w:p w14:paraId="03900701" w14:textId="77777777" w:rsidR="00CE2CA9" w:rsidRPr="00CE2CA9" w:rsidRDefault="00CE2CA9" w:rsidP="00CE2CA9">
      <w:pPr>
        <w:jc w:val="both"/>
        <w:rPr>
          <w:rFonts w:cs="Times New Roman"/>
          <w:sz w:val="28"/>
          <w:szCs w:val="28"/>
        </w:rPr>
      </w:pPr>
      <w:r w:rsidRPr="00CE2CA9">
        <w:rPr>
          <w:rFonts w:cs="Times New Roman"/>
          <w:sz w:val="28"/>
          <w:szCs w:val="28"/>
        </w:rPr>
        <w:t>Мета цього реферату — розглянути ключові ідеї філософії Аристотеля, дослідити її внутрішню логіку, а також проаналізувати її значення для подальшого розвитку філософії, науки та суспільної думки. Його погляди залишаються актуальними й у XXI столітті, адже порушують питання, які є важливими і для сучасної людини.</w:t>
      </w:r>
    </w:p>
    <w:p w14:paraId="05848218" w14:textId="77777777" w:rsidR="00561E12" w:rsidRPr="003172A7" w:rsidRDefault="00561E12" w:rsidP="00561E12">
      <w:pPr>
        <w:rPr>
          <w:rFonts w:cs="Times New Roman"/>
          <w:lang w:val="uk-UA"/>
        </w:rPr>
      </w:pPr>
    </w:p>
    <w:p w14:paraId="0C6797E6" w14:textId="778E24A7" w:rsidR="00C6477D" w:rsidRPr="003172A7" w:rsidRDefault="00C6477D" w:rsidP="00505711">
      <w:pPr>
        <w:pStyle w:val="Heading1"/>
        <w:rPr>
          <w:rFonts w:cs="Times New Roman"/>
          <w:lang w:val="uk-UA"/>
        </w:rPr>
      </w:pPr>
      <w:bookmarkStart w:id="1" w:name="_Toc196655588"/>
      <w:r w:rsidRPr="003172A7">
        <w:rPr>
          <w:rFonts w:cs="Times New Roman"/>
        </w:rPr>
        <w:t>Життєвий шлях Аристотеля</w:t>
      </w:r>
      <w:bookmarkEnd w:id="1"/>
    </w:p>
    <w:p w14:paraId="141E4882" w14:textId="1284BFA2" w:rsidR="007A2639" w:rsidRDefault="001F7953" w:rsidP="001F7953">
      <w:pPr>
        <w:jc w:val="center"/>
        <w:rPr>
          <w:rFonts w:cs="Times New Roman"/>
          <w:lang w:val="uk-UA"/>
        </w:rPr>
      </w:pPr>
      <w:r w:rsidRPr="003172A7">
        <w:rPr>
          <w:rFonts w:cs="Times New Roman"/>
          <w:noProof/>
        </w:rPr>
        <w:drawing>
          <wp:inline distT="0" distB="0" distL="0" distR="0" wp14:anchorId="785D444F" wp14:editId="5850100E">
            <wp:extent cx="2133600" cy="2863215"/>
            <wp:effectExtent l="0" t="0" r="0" b="0"/>
            <wp:docPr id="1142164695" name="Picture 1" descr="Aristoteles - Wikipedia baso Min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istoteles - Wikipedia baso Min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863215"/>
                    </a:xfrm>
                    <a:prstGeom prst="rect">
                      <a:avLst/>
                    </a:prstGeom>
                    <a:noFill/>
                    <a:ln>
                      <a:noFill/>
                    </a:ln>
                  </pic:spPr>
                </pic:pic>
              </a:graphicData>
            </a:graphic>
          </wp:inline>
        </w:drawing>
      </w:r>
    </w:p>
    <w:p w14:paraId="0455A4E4" w14:textId="2C61D3AF" w:rsidR="00BF5AF2" w:rsidRPr="00BF5AF2" w:rsidRDefault="00BF5AF2" w:rsidP="00BF5AF2">
      <w:pPr>
        <w:spacing w:before="30"/>
        <w:ind w:left="180"/>
        <w:jc w:val="center"/>
        <w:rPr>
          <w:rFonts w:cs="Times New Roman"/>
          <w:b/>
          <w:bCs/>
          <w:sz w:val="20"/>
          <w:szCs w:val="20"/>
          <w:lang w:val="uk-UA"/>
        </w:rPr>
      </w:pPr>
      <w:r w:rsidRPr="00BF5AF2">
        <w:rPr>
          <w:rFonts w:cs="Times New Roman"/>
          <w:sz w:val="20"/>
          <w:szCs w:val="20"/>
          <w:lang w:val="ru-RU"/>
        </w:rPr>
        <w:lastRenderedPageBreak/>
        <w:t xml:space="preserve">«Рис. 1 – </w:t>
      </w:r>
      <w:r>
        <w:rPr>
          <w:rFonts w:cs="Times New Roman"/>
          <w:sz w:val="20"/>
          <w:szCs w:val="20"/>
          <w:lang w:val="uk-UA"/>
        </w:rPr>
        <w:t xml:space="preserve"> Аристотель</w:t>
      </w:r>
      <w:r w:rsidRPr="00BF5AF2">
        <w:rPr>
          <w:rFonts w:cs="Times New Roman"/>
          <w:b/>
          <w:bCs/>
          <w:sz w:val="20"/>
          <w:szCs w:val="20"/>
          <w:lang w:val="uk-UA"/>
        </w:rPr>
        <w:t xml:space="preserve"> </w:t>
      </w:r>
      <w:r w:rsidRPr="00BF5AF2">
        <w:rPr>
          <w:rFonts w:cs="Times New Roman"/>
          <w:sz w:val="20"/>
          <w:szCs w:val="20"/>
          <w:lang w:val="ru-RU"/>
        </w:rPr>
        <w:t>»</w:t>
      </w:r>
    </w:p>
    <w:p w14:paraId="3297CB0E" w14:textId="77777777" w:rsidR="00BF5AF2" w:rsidRPr="003172A7" w:rsidRDefault="00BF5AF2" w:rsidP="001F7953">
      <w:pPr>
        <w:jc w:val="center"/>
        <w:rPr>
          <w:rFonts w:cs="Times New Roman"/>
          <w:lang w:val="uk-UA"/>
        </w:rPr>
      </w:pPr>
    </w:p>
    <w:p w14:paraId="4A0EFDD5" w14:textId="77777777" w:rsidR="007A2639" w:rsidRDefault="007A2639" w:rsidP="007A2639">
      <w:pPr>
        <w:jc w:val="both"/>
        <w:rPr>
          <w:rFonts w:cs="Times New Roman"/>
          <w:sz w:val="28"/>
          <w:szCs w:val="28"/>
          <w:lang w:val="uk-UA"/>
        </w:rPr>
      </w:pPr>
      <w:r w:rsidRPr="007A2639">
        <w:rPr>
          <w:rFonts w:cs="Times New Roman"/>
          <w:sz w:val="28"/>
          <w:szCs w:val="28"/>
        </w:rPr>
        <w:t>Аристотель народився у 384 році до н.е. в місті Стагір у Північній Греції, тому його часто ще називають Стагірітом. Його батько, Нікомах, був лікарем при дворі македонського царя Аміанта II, що, ймовірно, вплинуло на зацікавленість Аристотеля до природничих наук.</w:t>
      </w:r>
    </w:p>
    <w:p w14:paraId="46EA39D7" w14:textId="4621FD92" w:rsidR="00DD6FC7" w:rsidRDefault="00DD6FC7" w:rsidP="00DD6FC7">
      <w:pPr>
        <w:jc w:val="center"/>
        <w:rPr>
          <w:rFonts w:cs="Times New Roman"/>
          <w:sz w:val="28"/>
          <w:szCs w:val="28"/>
          <w:lang w:val="uk-UA"/>
        </w:rPr>
      </w:pPr>
      <w:r>
        <w:rPr>
          <w:noProof/>
        </w:rPr>
        <w:drawing>
          <wp:inline distT="0" distB="0" distL="0" distR="0" wp14:anchorId="5351F7AA" wp14:editId="084125F3">
            <wp:extent cx="5731510" cy="3815715"/>
            <wp:effectExtent l="0" t="0" r="2540" b="0"/>
            <wp:docPr id="1147710376" name="Picture 3" descr="Академия Платона 2019 |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Академия Платона 2019 | ВКонтакт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p>
    <w:p w14:paraId="61F5D8B2" w14:textId="4BF1B1B3" w:rsidR="00BF5AF2" w:rsidRPr="00BF5AF2" w:rsidRDefault="00BF5AF2" w:rsidP="00BF5AF2">
      <w:pPr>
        <w:spacing w:before="30"/>
        <w:ind w:left="180"/>
        <w:jc w:val="center"/>
        <w:rPr>
          <w:rFonts w:cs="Times New Roman"/>
          <w:b/>
          <w:bCs/>
          <w:sz w:val="20"/>
          <w:szCs w:val="20"/>
          <w:lang w:val="uk-UA"/>
        </w:rPr>
      </w:pPr>
      <w:r w:rsidRPr="00BF5AF2">
        <w:rPr>
          <w:rFonts w:cs="Times New Roman"/>
          <w:sz w:val="20"/>
          <w:szCs w:val="20"/>
          <w:lang w:val="ru-RU"/>
        </w:rPr>
        <w:t xml:space="preserve">«Рис. </w:t>
      </w:r>
      <w:r>
        <w:rPr>
          <w:rFonts w:cs="Times New Roman"/>
          <w:sz w:val="20"/>
          <w:szCs w:val="20"/>
          <w:lang w:val="ru-RU"/>
        </w:rPr>
        <w:t>2</w:t>
      </w:r>
      <w:r w:rsidRPr="00BF5AF2">
        <w:rPr>
          <w:rFonts w:cs="Times New Roman"/>
          <w:sz w:val="20"/>
          <w:szCs w:val="20"/>
          <w:lang w:val="ru-RU"/>
        </w:rPr>
        <w:t xml:space="preserve"> – </w:t>
      </w:r>
      <w:r w:rsidRPr="007A2639">
        <w:rPr>
          <w:rFonts w:cs="Times New Roman"/>
        </w:rPr>
        <w:t>Платонівськ</w:t>
      </w:r>
      <w:r>
        <w:rPr>
          <w:rFonts w:cs="Times New Roman"/>
          <w:lang w:val="uk-UA"/>
        </w:rPr>
        <w:t>а</w:t>
      </w:r>
      <w:r w:rsidRPr="007A2639">
        <w:rPr>
          <w:rFonts w:cs="Times New Roman"/>
        </w:rPr>
        <w:t xml:space="preserve"> академі</w:t>
      </w:r>
      <w:r>
        <w:rPr>
          <w:rFonts w:cs="Times New Roman"/>
          <w:lang w:val="uk-UA"/>
        </w:rPr>
        <w:t>я</w:t>
      </w:r>
      <w:r w:rsidRPr="00BF5AF2">
        <w:rPr>
          <w:rFonts w:cs="Times New Roman"/>
          <w:sz w:val="20"/>
          <w:szCs w:val="20"/>
          <w:lang w:val="ru-RU"/>
        </w:rPr>
        <w:t>»</w:t>
      </w:r>
    </w:p>
    <w:p w14:paraId="3B0C4D14" w14:textId="77777777" w:rsidR="00BF5AF2" w:rsidRPr="007A2639" w:rsidRDefault="00BF5AF2" w:rsidP="00DD6FC7">
      <w:pPr>
        <w:jc w:val="center"/>
        <w:rPr>
          <w:rFonts w:cs="Times New Roman"/>
          <w:sz w:val="28"/>
          <w:szCs w:val="28"/>
          <w:lang w:val="uk-UA"/>
        </w:rPr>
      </w:pPr>
    </w:p>
    <w:p w14:paraId="3C2CBDBB" w14:textId="77777777" w:rsidR="007A2639" w:rsidRPr="007A2639" w:rsidRDefault="007A2639" w:rsidP="007A2639">
      <w:pPr>
        <w:jc w:val="both"/>
        <w:rPr>
          <w:rFonts w:cs="Times New Roman"/>
          <w:sz w:val="28"/>
          <w:szCs w:val="28"/>
        </w:rPr>
      </w:pPr>
      <w:r w:rsidRPr="007A2639">
        <w:rPr>
          <w:rFonts w:cs="Times New Roman"/>
          <w:sz w:val="28"/>
          <w:szCs w:val="28"/>
        </w:rPr>
        <w:t>У 17 років Аристотель переїхав до Афін, де вступив до Платонівської академії. Він навчався там близько 20 років і, хоча був учнем Платона, не погоджувався з деякими його поглядами. Після смерті Платона Аристотель залишив Афіни.</w:t>
      </w:r>
    </w:p>
    <w:p w14:paraId="1B77713F" w14:textId="77777777" w:rsidR="007A2639" w:rsidRPr="007A2639" w:rsidRDefault="007A2639" w:rsidP="007A2639">
      <w:pPr>
        <w:jc w:val="both"/>
        <w:rPr>
          <w:rFonts w:cs="Times New Roman"/>
          <w:sz w:val="28"/>
          <w:szCs w:val="28"/>
        </w:rPr>
      </w:pPr>
      <w:r w:rsidRPr="007A2639">
        <w:rPr>
          <w:rFonts w:cs="Times New Roman"/>
          <w:sz w:val="28"/>
          <w:szCs w:val="28"/>
        </w:rPr>
        <w:t>Згодом він прийняв запрошення македонського царя Філіппа II і став вихователем його сина — майбутнього Олександра Македонського. Цей період став важливим не лише в житті Аристотеля, а й у історії всієї Європи, адже Аристотель вплинув на формування світогляду одного з найвеличніших полководців античності.</w:t>
      </w:r>
    </w:p>
    <w:p w14:paraId="50404E36" w14:textId="77777777" w:rsidR="007A2639" w:rsidRPr="003172A7" w:rsidRDefault="007A2639" w:rsidP="007A2639">
      <w:pPr>
        <w:jc w:val="both"/>
        <w:rPr>
          <w:rFonts w:cs="Times New Roman"/>
          <w:sz w:val="28"/>
          <w:szCs w:val="28"/>
          <w:lang w:val="en-US"/>
        </w:rPr>
      </w:pPr>
      <w:r w:rsidRPr="007A2639">
        <w:rPr>
          <w:rFonts w:cs="Times New Roman"/>
          <w:sz w:val="28"/>
          <w:szCs w:val="28"/>
        </w:rPr>
        <w:t xml:space="preserve">Після повернення до Афін Аристотель заснував власну школу — Лікей. Це був своєрідний науковий центр, де навчалися й досліджували багато наук: </w:t>
      </w:r>
      <w:r w:rsidRPr="007A2639">
        <w:rPr>
          <w:rFonts w:cs="Times New Roman"/>
          <w:sz w:val="28"/>
          <w:szCs w:val="28"/>
        </w:rPr>
        <w:lastRenderedPageBreak/>
        <w:t>від логіки й метафізики до зоології та політики. Учні Лікею записували лекції вчителя, і завдяки цим записам до нас дійшло багато творів Аристотеля.</w:t>
      </w:r>
    </w:p>
    <w:p w14:paraId="21FE187E" w14:textId="2B182916" w:rsidR="00160065" w:rsidRPr="003172A7" w:rsidRDefault="00160065" w:rsidP="007A2639">
      <w:pPr>
        <w:jc w:val="both"/>
        <w:rPr>
          <w:rFonts w:cs="Times New Roman"/>
          <w:sz w:val="28"/>
          <w:szCs w:val="28"/>
          <w:lang w:val="en-US"/>
        </w:rPr>
      </w:pPr>
      <w:r w:rsidRPr="003172A7">
        <w:rPr>
          <w:rFonts w:cs="Times New Roman"/>
          <w:sz w:val="28"/>
          <w:szCs w:val="28"/>
        </w:rPr>
        <w:t>Лікей вирізнявся тим, що заняття часто проводилися під час прогулянок у спеціально облаштованих садах, через що учнів Аристотеля іноді називали «перипатетиками» (від грецького «перипатейн» — прогулюватися).</w:t>
      </w:r>
    </w:p>
    <w:p w14:paraId="19F999A2" w14:textId="77777777" w:rsidR="00CE76CF" w:rsidRPr="007A2639" w:rsidRDefault="00CE76CF" w:rsidP="007A2639">
      <w:pPr>
        <w:jc w:val="both"/>
        <w:rPr>
          <w:rFonts w:cs="Times New Roman"/>
          <w:sz w:val="28"/>
          <w:szCs w:val="28"/>
          <w:lang w:val="en-US"/>
        </w:rPr>
      </w:pPr>
    </w:p>
    <w:p w14:paraId="4E053CAA" w14:textId="77777777" w:rsidR="007A2639" w:rsidRPr="007A2639" w:rsidRDefault="007A2639" w:rsidP="007A2639">
      <w:pPr>
        <w:jc w:val="both"/>
        <w:rPr>
          <w:rFonts w:cs="Times New Roman"/>
          <w:sz w:val="28"/>
          <w:szCs w:val="28"/>
        </w:rPr>
      </w:pPr>
      <w:r w:rsidRPr="007A2639">
        <w:rPr>
          <w:rFonts w:cs="Times New Roman"/>
          <w:sz w:val="28"/>
          <w:szCs w:val="28"/>
        </w:rPr>
        <w:t>Останні роки життя філософ провів під тиском політичних переслідувань. Щоб уникнути страти, він залишив Афіни, кажучи, що «не дасть афінянам учинити другий злочин проти філософії» (натяк на смерть Сократа). Помер Аристотель у 322 році до н.е. в місті Халкіда.</w:t>
      </w:r>
    </w:p>
    <w:p w14:paraId="1B394D76" w14:textId="77777777" w:rsidR="007A2639" w:rsidRPr="003172A7" w:rsidRDefault="007A2639" w:rsidP="007A2639">
      <w:pPr>
        <w:jc w:val="both"/>
        <w:rPr>
          <w:rFonts w:cs="Times New Roman"/>
          <w:sz w:val="28"/>
          <w:szCs w:val="28"/>
        </w:rPr>
      </w:pPr>
    </w:p>
    <w:p w14:paraId="4779625E" w14:textId="04835C85" w:rsidR="00C6477D" w:rsidRPr="003172A7" w:rsidRDefault="00C6477D" w:rsidP="00505711">
      <w:pPr>
        <w:pStyle w:val="Heading1"/>
        <w:rPr>
          <w:rFonts w:cs="Times New Roman"/>
          <w:lang w:val="uk-UA"/>
        </w:rPr>
      </w:pPr>
      <w:bookmarkStart w:id="2" w:name="_Toc196655589"/>
      <w:r w:rsidRPr="003172A7">
        <w:rPr>
          <w:rFonts w:cs="Times New Roman"/>
        </w:rPr>
        <w:t>Загальні риси філософії Аристотеля</w:t>
      </w:r>
      <w:bookmarkEnd w:id="2"/>
    </w:p>
    <w:p w14:paraId="729437C1" w14:textId="77777777" w:rsidR="004F1F4D" w:rsidRPr="003172A7" w:rsidRDefault="004F1F4D" w:rsidP="004F1F4D">
      <w:pPr>
        <w:rPr>
          <w:rFonts w:cs="Times New Roman"/>
          <w:lang w:val="uk-UA"/>
        </w:rPr>
      </w:pPr>
    </w:p>
    <w:p w14:paraId="2AED0396" w14:textId="77777777" w:rsidR="004F1F4D" w:rsidRPr="004F1F4D" w:rsidRDefault="004F1F4D" w:rsidP="007A2639">
      <w:pPr>
        <w:jc w:val="both"/>
        <w:rPr>
          <w:rFonts w:cs="Times New Roman"/>
          <w:sz w:val="28"/>
          <w:szCs w:val="28"/>
        </w:rPr>
      </w:pPr>
      <w:r w:rsidRPr="004F1F4D">
        <w:rPr>
          <w:rFonts w:cs="Times New Roman"/>
          <w:sz w:val="28"/>
          <w:szCs w:val="28"/>
        </w:rPr>
        <w:t>Філософія Аристотеля вирізняється системністю, раціональністю та прагненням до чіткого визначення понять. Його підхід ґрунтується на спостереженні, дослідженні реального світу та логічному аналізі. На відміну від свого вчителя Платона, який наголошував на існуванні ідеального світу форм, Аристотель вважав, що реальність — це саме той світ, який нас оточує, і що істинне знання виникає на основі досвіду.</w:t>
      </w:r>
    </w:p>
    <w:p w14:paraId="61AF493D" w14:textId="77777777" w:rsidR="004F1F4D" w:rsidRPr="004F1F4D" w:rsidRDefault="004F1F4D" w:rsidP="007A2639">
      <w:pPr>
        <w:jc w:val="both"/>
        <w:rPr>
          <w:rFonts w:cs="Times New Roman"/>
          <w:sz w:val="28"/>
          <w:szCs w:val="28"/>
        </w:rPr>
      </w:pPr>
      <w:r w:rsidRPr="004F1F4D">
        <w:rPr>
          <w:rFonts w:cs="Times New Roman"/>
          <w:sz w:val="28"/>
          <w:szCs w:val="28"/>
        </w:rPr>
        <w:t>Основні риси філософії Аристотеля:</w:t>
      </w:r>
    </w:p>
    <w:p w14:paraId="1C998866" w14:textId="77777777" w:rsidR="004F1F4D" w:rsidRPr="004F1F4D" w:rsidRDefault="004F1F4D" w:rsidP="007A2639">
      <w:pPr>
        <w:numPr>
          <w:ilvl w:val="0"/>
          <w:numId w:val="11"/>
        </w:numPr>
        <w:jc w:val="both"/>
        <w:rPr>
          <w:rFonts w:cs="Times New Roman"/>
          <w:sz w:val="28"/>
          <w:szCs w:val="28"/>
        </w:rPr>
      </w:pPr>
      <w:r w:rsidRPr="004F1F4D">
        <w:rPr>
          <w:rFonts w:cs="Times New Roman"/>
          <w:b/>
          <w:bCs/>
          <w:sz w:val="28"/>
          <w:szCs w:val="28"/>
        </w:rPr>
        <w:t>Реалізм.</w:t>
      </w:r>
      <w:r w:rsidRPr="004F1F4D">
        <w:rPr>
          <w:rFonts w:cs="Times New Roman"/>
          <w:sz w:val="28"/>
          <w:szCs w:val="28"/>
        </w:rPr>
        <w:t xml:space="preserve"> На відміну від ідеалізму Платона, Аристотель вважав, що сутність речей існує в самих речах, а не окремо від них у світі ідей.</w:t>
      </w:r>
    </w:p>
    <w:p w14:paraId="49125F5C" w14:textId="77777777" w:rsidR="004F1F4D" w:rsidRPr="004F1F4D" w:rsidRDefault="004F1F4D" w:rsidP="007A2639">
      <w:pPr>
        <w:numPr>
          <w:ilvl w:val="0"/>
          <w:numId w:val="11"/>
        </w:numPr>
        <w:jc w:val="both"/>
        <w:rPr>
          <w:rFonts w:cs="Times New Roman"/>
          <w:sz w:val="28"/>
          <w:szCs w:val="28"/>
        </w:rPr>
      </w:pPr>
      <w:r w:rsidRPr="004F1F4D">
        <w:rPr>
          <w:rFonts w:cs="Times New Roman"/>
          <w:b/>
          <w:bCs/>
          <w:sz w:val="28"/>
          <w:szCs w:val="28"/>
        </w:rPr>
        <w:t>Емпіризм.</w:t>
      </w:r>
      <w:r w:rsidRPr="004F1F4D">
        <w:rPr>
          <w:rFonts w:cs="Times New Roman"/>
          <w:sz w:val="28"/>
          <w:szCs w:val="28"/>
        </w:rPr>
        <w:t xml:space="preserve"> Знання починається з досвіду. Аристотель уважав, що ми пізнаємо світ через органи чуття, а потім аналізуємо отриману інформацію.</w:t>
      </w:r>
    </w:p>
    <w:p w14:paraId="60E13000" w14:textId="77777777" w:rsidR="004F1F4D" w:rsidRPr="004F1F4D" w:rsidRDefault="004F1F4D" w:rsidP="007A2639">
      <w:pPr>
        <w:numPr>
          <w:ilvl w:val="0"/>
          <w:numId w:val="11"/>
        </w:numPr>
        <w:jc w:val="both"/>
        <w:rPr>
          <w:rFonts w:cs="Times New Roman"/>
          <w:sz w:val="28"/>
          <w:szCs w:val="28"/>
        </w:rPr>
      </w:pPr>
      <w:r w:rsidRPr="004F1F4D">
        <w:rPr>
          <w:rFonts w:cs="Times New Roman"/>
          <w:b/>
          <w:bCs/>
          <w:sz w:val="28"/>
          <w:szCs w:val="28"/>
        </w:rPr>
        <w:t>Раціональність і логіка.</w:t>
      </w:r>
      <w:r w:rsidRPr="004F1F4D">
        <w:rPr>
          <w:rFonts w:cs="Times New Roman"/>
          <w:sz w:val="28"/>
          <w:szCs w:val="28"/>
        </w:rPr>
        <w:t xml:space="preserve"> Він був першим, хто систематизував правила логічного мислення, створивши основу формальної логіки.</w:t>
      </w:r>
    </w:p>
    <w:p w14:paraId="39FB5933" w14:textId="77777777" w:rsidR="004F1F4D" w:rsidRPr="004F1F4D" w:rsidRDefault="004F1F4D" w:rsidP="007A2639">
      <w:pPr>
        <w:numPr>
          <w:ilvl w:val="0"/>
          <w:numId w:val="11"/>
        </w:numPr>
        <w:jc w:val="both"/>
        <w:rPr>
          <w:rFonts w:cs="Times New Roman"/>
          <w:sz w:val="28"/>
          <w:szCs w:val="28"/>
        </w:rPr>
      </w:pPr>
      <w:r w:rsidRPr="004F1F4D">
        <w:rPr>
          <w:rFonts w:cs="Times New Roman"/>
          <w:b/>
          <w:bCs/>
          <w:sz w:val="28"/>
          <w:szCs w:val="28"/>
        </w:rPr>
        <w:t>Телологія (цілеспрямованість).</w:t>
      </w:r>
      <w:r w:rsidRPr="004F1F4D">
        <w:rPr>
          <w:rFonts w:cs="Times New Roman"/>
          <w:sz w:val="28"/>
          <w:szCs w:val="28"/>
        </w:rPr>
        <w:t xml:space="preserve"> Аристотель вважав, що все в природі має свою мету (телос), і пізнати щось означає зрозуміти його кінцеву мету.</w:t>
      </w:r>
    </w:p>
    <w:p w14:paraId="7A99D443" w14:textId="77777777" w:rsidR="004F1F4D" w:rsidRPr="003172A7" w:rsidRDefault="004F1F4D" w:rsidP="007A2639">
      <w:pPr>
        <w:numPr>
          <w:ilvl w:val="0"/>
          <w:numId w:val="11"/>
        </w:numPr>
        <w:jc w:val="both"/>
        <w:rPr>
          <w:rFonts w:cs="Times New Roman"/>
          <w:sz w:val="28"/>
          <w:szCs w:val="28"/>
        </w:rPr>
      </w:pPr>
      <w:r w:rsidRPr="004F1F4D">
        <w:rPr>
          <w:rFonts w:cs="Times New Roman"/>
          <w:b/>
          <w:bCs/>
          <w:sz w:val="28"/>
          <w:szCs w:val="28"/>
        </w:rPr>
        <w:t>Системний підхід.</w:t>
      </w:r>
      <w:r w:rsidRPr="004F1F4D">
        <w:rPr>
          <w:rFonts w:cs="Times New Roman"/>
          <w:sz w:val="28"/>
          <w:szCs w:val="28"/>
        </w:rPr>
        <w:t xml:space="preserve"> Він розділив філософію на окремі науки: метафізику, фізику, етику, політику, логіку тощо.</w:t>
      </w:r>
    </w:p>
    <w:p w14:paraId="6967C788" w14:textId="6026BFA7" w:rsidR="004F1F4D" w:rsidRPr="004F1F4D" w:rsidRDefault="004F1F4D" w:rsidP="007A2639">
      <w:pPr>
        <w:pStyle w:val="Heading2"/>
        <w:jc w:val="both"/>
        <w:rPr>
          <w:rFonts w:cs="Times New Roman"/>
          <w:lang w:val="uk-UA"/>
        </w:rPr>
      </w:pPr>
      <w:bookmarkStart w:id="3" w:name="_Toc196655590"/>
      <w:r w:rsidRPr="003172A7">
        <w:rPr>
          <w:rFonts w:cs="Times New Roman"/>
          <w:lang w:val="uk-UA"/>
        </w:rPr>
        <w:lastRenderedPageBreak/>
        <w:t>Підсумок</w:t>
      </w:r>
      <w:bookmarkEnd w:id="3"/>
    </w:p>
    <w:p w14:paraId="7A710D44" w14:textId="77777777" w:rsidR="004F1F4D" w:rsidRPr="004F1F4D" w:rsidRDefault="004F1F4D" w:rsidP="007A2639">
      <w:pPr>
        <w:jc w:val="both"/>
        <w:rPr>
          <w:rFonts w:cs="Times New Roman"/>
          <w:sz w:val="28"/>
          <w:szCs w:val="28"/>
        </w:rPr>
      </w:pPr>
      <w:r w:rsidRPr="004F1F4D">
        <w:rPr>
          <w:rFonts w:cs="Times New Roman"/>
          <w:sz w:val="28"/>
          <w:szCs w:val="28"/>
        </w:rPr>
        <w:t>Таким чином, Аристотель заклав фундамент для науки як такої, з чітким розмежуванням предмету дослідження, термінологією, доказовістю та структурою мислення.</w:t>
      </w:r>
    </w:p>
    <w:p w14:paraId="1B2B44A5" w14:textId="77777777" w:rsidR="004F1F4D" w:rsidRPr="003172A7" w:rsidRDefault="004F1F4D" w:rsidP="004F1F4D">
      <w:pPr>
        <w:rPr>
          <w:rFonts w:cs="Times New Roman"/>
          <w:lang w:val="uk-UA"/>
        </w:rPr>
      </w:pPr>
    </w:p>
    <w:p w14:paraId="2794D0DA" w14:textId="77777777" w:rsidR="004F1F4D" w:rsidRPr="003172A7" w:rsidRDefault="004F1F4D" w:rsidP="004F1F4D">
      <w:pPr>
        <w:rPr>
          <w:rFonts w:cs="Times New Roman"/>
          <w:lang w:val="uk-UA"/>
        </w:rPr>
      </w:pPr>
    </w:p>
    <w:p w14:paraId="7DC258A5" w14:textId="24B53559" w:rsidR="00881D79" w:rsidRPr="003172A7" w:rsidRDefault="00881D79" w:rsidP="00505711">
      <w:pPr>
        <w:pStyle w:val="Heading1"/>
        <w:rPr>
          <w:rFonts w:cs="Times New Roman"/>
          <w:lang w:val="uk-UA"/>
        </w:rPr>
      </w:pPr>
      <w:bookmarkStart w:id="4" w:name="_Toc196655591"/>
      <w:r w:rsidRPr="003172A7">
        <w:rPr>
          <w:rFonts w:cs="Times New Roman"/>
          <w:lang w:val="en-US"/>
        </w:rPr>
        <w:t>M</w:t>
      </w:r>
      <w:r w:rsidRPr="003172A7">
        <w:rPr>
          <w:rFonts w:cs="Times New Roman"/>
        </w:rPr>
        <w:t>етафізика</w:t>
      </w:r>
      <w:r w:rsidRPr="003172A7">
        <w:rPr>
          <w:rFonts w:cs="Times New Roman"/>
          <w:lang w:val="ru-RU"/>
        </w:rPr>
        <w:t xml:space="preserve">, </w:t>
      </w:r>
      <w:r w:rsidRPr="003172A7">
        <w:rPr>
          <w:rFonts w:cs="Times New Roman"/>
          <w:lang w:val="en-US"/>
        </w:rPr>
        <w:t>y</w:t>
      </w:r>
      <w:r w:rsidRPr="003172A7">
        <w:rPr>
          <w:rFonts w:cs="Times New Roman"/>
        </w:rPr>
        <w:t>чення про буття та субстанцію</w:t>
      </w:r>
      <w:bookmarkEnd w:id="4"/>
      <w:r w:rsidRPr="003172A7">
        <w:rPr>
          <w:rFonts w:cs="Times New Roman"/>
        </w:rPr>
        <w:t xml:space="preserve"> </w:t>
      </w:r>
    </w:p>
    <w:p w14:paraId="0A5E63D9" w14:textId="77777777" w:rsidR="00470216" w:rsidRPr="003172A7" w:rsidRDefault="00470216" w:rsidP="00470216">
      <w:pPr>
        <w:rPr>
          <w:rFonts w:cs="Times New Roman"/>
          <w:lang w:val="uk-UA"/>
        </w:rPr>
      </w:pPr>
    </w:p>
    <w:p w14:paraId="144E8E6B" w14:textId="77777777" w:rsidR="00470216" w:rsidRPr="00470216" w:rsidRDefault="00470216" w:rsidP="007A2639">
      <w:pPr>
        <w:jc w:val="both"/>
        <w:rPr>
          <w:rFonts w:cs="Times New Roman"/>
          <w:sz w:val="28"/>
          <w:szCs w:val="28"/>
        </w:rPr>
      </w:pPr>
      <w:r w:rsidRPr="00470216">
        <w:rPr>
          <w:rFonts w:cs="Times New Roman"/>
          <w:sz w:val="28"/>
          <w:szCs w:val="28"/>
        </w:rPr>
        <w:t>Аристотель ввів у вжиток термін «метафізика» для позначення філософії, що досліджує найзагальніші принципи буття. Він вважав метафізику «першою філософією», оскільки вона вивчає те, що є основою всього існуючого.</w:t>
      </w:r>
    </w:p>
    <w:p w14:paraId="24BA67EE" w14:textId="77777777" w:rsidR="00470216" w:rsidRPr="00470216" w:rsidRDefault="00470216" w:rsidP="007A2639">
      <w:pPr>
        <w:jc w:val="both"/>
        <w:rPr>
          <w:rFonts w:cs="Times New Roman"/>
          <w:b/>
          <w:bCs/>
          <w:sz w:val="28"/>
          <w:szCs w:val="28"/>
        </w:rPr>
      </w:pPr>
      <w:r w:rsidRPr="00470216">
        <w:rPr>
          <w:rFonts w:cs="Times New Roman"/>
          <w:b/>
          <w:bCs/>
          <w:sz w:val="28"/>
          <w:szCs w:val="28"/>
        </w:rPr>
        <w:t>Основні поняття:</w:t>
      </w:r>
    </w:p>
    <w:p w14:paraId="1E31CCC3" w14:textId="77777777" w:rsidR="00470216" w:rsidRPr="00470216" w:rsidRDefault="00470216" w:rsidP="007A2639">
      <w:pPr>
        <w:numPr>
          <w:ilvl w:val="0"/>
          <w:numId w:val="10"/>
        </w:numPr>
        <w:jc w:val="both"/>
        <w:rPr>
          <w:rFonts w:cs="Times New Roman"/>
          <w:sz w:val="28"/>
          <w:szCs w:val="28"/>
        </w:rPr>
      </w:pPr>
      <w:r w:rsidRPr="00470216">
        <w:rPr>
          <w:rFonts w:cs="Times New Roman"/>
          <w:b/>
          <w:bCs/>
          <w:sz w:val="28"/>
          <w:szCs w:val="28"/>
        </w:rPr>
        <w:t>Буття (онтологія):</w:t>
      </w:r>
      <w:r w:rsidRPr="00470216">
        <w:rPr>
          <w:rFonts w:cs="Times New Roman"/>
          <w:sz w:val="28"/>
          <w:szCs w:val="28"/>
        </w:rPr>
        <w:t xml:space="preserve"> Аристотель вважав, що філософія має досліджувати те, що існує як таке, тобто буття. Для нього буття не є абстрактною ідеєю, а конкретною реальністю, що має певну структуру.</w:t>
      </w:r>
    </w:p>
    <w:p w14:paraId="77890A43" w14:textId="77777777" w:rsidR="00470216" w:rsidRPr="00470216" w:rsidRDefault="00470216" w:rsidP="007A2639">
      <w:pPr>
        <w:numPr>
          <w:ilvl w:val="0"/>
          <w:numId w:val="10"/>
        </w:numPr>
        <w:jc w:val="both"/>
        <w:rPr>
          <w:rFonts w:cs="Times New Roman"/>
          <w:sz w:val="28"/>
          <w:szCs w:val="28"/>
        </w:rPr>
      </w:pPr>
      <w:r w:rsidRPr="00470216">
        <w:rPr>
          <w:rFonts w:cs="Times New Roman"/>
          <w:b/>
          <w:bCs/>
          <w:sz w:val="28"/>
          <w:szCs w:val="28"/>
        </w:rPr>
        <w:t>Субстанція (essence):</w:t>
      </w:r>
      <w:r w:rsidRPr="00470216">
        <w:rPr>
          <w:rFonts w:cs="Times New Roman"/>
          <w:sz w:val="28"/>
          <w:szCs w:val="28"/>
        </w:rPr>
        <w:t xml:space="preserve"> Це те, що існує саме по собі, а не в чомусь іншому. Субстанція — це основа кожної речі, її сутність. Наприклад, окрема людина є субстанцією, а її колір волосся чи емоційний стан — це не сутність, а властивості.</w:t>
      </w:r>
    </w:p>
    <w:p w14:paraId="5F5B99BC" w14:textId="77777777" w:rsidR="00470216" w:rsidRPr="003172A7" w:rsidRDefault="00470216" w:rsidP="007A2639">
      <w:pPr>
        <w:numPr>
          <w:ilvl w:val="0"/>
          <w:numId w:val="10"/>
        </w:numPr>
        <w:jc w:val="both"/>
        <w:rPr>
          <w:rFonts w:cs="Times New Roman"/>
          <w:sz w:val="28"/>
          <w:szCs w:val="28"/>
        </w:rPr>
      </w:pPr>
      <w:r w:rsidRPr="00470216">
        <w:rPr>
          <w:rFonts w:cs="Times New Roman"/>
          <w:b/>
          <w:bCs/>
          <w:sz w:val="28"/>
          <w:szCs w:val="28"/>
        </w:rPr>
        <w:t>Акт і потенція:</w:t>
      </w:r>
      <w:r w:rsidRPr="00470216">
        <w:rPr>
          <w:rFonts w:cs="Times New Roman"/>
          <w:sz w:val="28"/>
          <w:szCs w:val="28"/>
        </w:rPr>
        <w:t xml:space="preserve"> Кожна річ має потенціал (можливість) стати чимось іншим, але реалізується лише в акті (дійсності). Наприклад, насіння має потенцію стати деревом, а дерево — це реалізована форма цієї можливості.</w:t>
      </w:r>
    </w:p>
    <w:p w14:paraId="5EEC53AF" w14:textId="7FA0C55C" w:rsidR="00470216" w:rsidRPr="00470216" w:rsidRDefault="00470216" w:rsidP="007A2639">
      <w:pPr>
        <w:pStyle w:val="Heading2"/>
        <w:jc w:val="both"/>
        <w:rPr>
          <w:rFonts w:cs="Times New Roman"/>
          <w:lang w:val="uk-UA"/>
        </w:rPr>
      </w:pPr>
      <w:bookmarkStart w:id="5" w:name="_Toc196655592"/>
      <w:r w:rsidRPr="003172A7">
        <w:rPr>
          <w:rFonts w:cs="Times New Roman"/>
          <w:lang w:val="uk-UA"/>
        </w:rPr>
        <w:t>Підсумок</w:t>
      </w:r>
      <w:bookmarkEnd w:id="5"/>
    </w:p>
    <w:p w14:paraId="5825A2A1" w14:textId="77777777" w:rsidR="00470216" w:rsidRPr="00470216" w:rsidRDefault="00470216" w:rsidP="007A2639">
      <w:pPr>
        <w:jc w:val="both"/>
        <w:rPr>
          <w:rFonts w:cs="Times New Roman"/>
          <w:sz w:val="28"/>
          <w:szCs w:val="28"/>
        </w:rPr>
      </w:pPr>
      <w:r w:rsidRPr="00470216">
        <w:rPr>
          <w:rFonts w:cs="Times New Roman"/>
          <w:sz w:val="28"/>
          <w:szCs w:val="28"/>
        </w:rPr>
        <w:t>Таким чином, метафізика у Аристотеля — це вчення про глибоку природу речей, про їхній сенс, причини існування і розвиток.</w:t>
      </w:r>
    </w:p>
    <w:p w14:paraId="68CFCF8A" w14:textId="77777777" w:rsidR="00470216" w:rsidRPr="003172A7" w:rsidRDefault="00470216" w:rsidP="00470216">
      <w:pPr>
        <w:rPr>
          <w:rFonts w:cs="Times New Roman"/>
          <w:sz w:val="28"/>
          <w:szCs w:val="28"/>
        </w:rPr>
      </w:pPr>
    </w:p>
    <w:p w14:paraId="4A39BAAC" w14:textId="77777777" w:rsidR="00EE1F6E" w:rsidRPr="003172A7" w:rsidRDefault="00EE1F6E" w:rsidP="00505711">
      <w:pPr>
        <w:pStyle w:val="Heading1"/>
        <w:rPr>
          <w:rFonts w:cs="Times New Roman"/>
          <w:lang w:val="uk-UA"/>
        </w:rPr>
      </w:pPr>
      <w:bookmarkStart w:id="6" w:name="_Toc196655593"/>
      <w:r w:rsidRPr="003172A7">
        <w:rPr>
          <w:rFonts w:cs="Times New Roman"/>
        </w:rPr>
        <w:t>Причинність і форма: чотири причини буття</w:t>
      </w:r>
      <w:bookmarkEnd w:id="6"/>
    </w:p>
    <w:p w14:paraId="72E2A1A7" w14:textId="77777777" w:rsidR="00C34628" w:rsidRPr="003172A7" w:rsidRDefault="00C34628" w:rsidP="00C34628">
      <w:pPr>
        <w:rPr>
          <w:rFonts w:cs="Times New Roman"/>
          <w:lang w:val="uk-UA"/>
        </w:rPr>
      </w:pPr>
    </w:p>
    <w:p w14:paraId="7A65F003" w14:textId="77777777" w:rsidR="00C34628" w:rsidRPr="00C34628" w:rsidRDefault="00C34628" w:rsidP="007A2639">
      <w:pPr>
        <w:jc w:val="both"/>
        <w:rPr>
          <w:rFonts w:cs="Times New Roman"/>
          <w:sz w:val="28"/>
          <w:szCs w:val="28"/>
        </w:rPr>
      </w:pPr>
      <w:r w:rsidRPr="00C34628">
        <w:rPr>
          <w:rFonts w:cs="Times New Roman"/>
          <w:sz w:val="28"/>
          <w:szCs w:val="28"/>
        </w:rPr>
        <w:lastRenderedPageBreak/>
        <w:t>Аристотель розробив концепцію чотирьох причин, яка дозволяє глибше зрозуміти, чому речі існують саме так, як вони існують. На його думку, жодне явище не можна повністю пояснити, не врахувавши всі ці причини:</w:t>
      </w:r>
    </w:p>
    <w:p w14:paraId="33B59775" w14:textId="77777777" w:rsidR="00C34628" w:rsidRPr="003172A7" w:rsidRDefault="00C34628" w:rsidP="007A2639">
      <w:pPr>
        <w:numPr>
          <w:ilvl w:val="0"/>
          <w:numId w:val="9"/>
        </w:numPr>
        <w:jc w:val="both"/>
        <w:rPr>
          <w:rFonts w:cs="Times New Roman"/>
          <w:sz w:val="28"/>
          <w:szCs w:val="28"/>
        </w:rPr>
      </w:pPr>
      <w:r w:rsidRPr="00C34628">
        <w:rPr>
          <w:rFonts w:cs="Times New Roman"/>
          <w:b/>
          <w:bCs/>
          <w:sz w:val="28"/>
          <w:szCs w:val="28"/>
        </w:rPr>
        <w:t>Матеріальна причина</w:t>
      </w:r>
      <w:r w:rsidRPr="00C34628">
        <w:rPr>
          <w:rFonts w:cs="Times New Roman"/>
          <w:sz w:val="28"/>
          <w:szCs w:val="28"/>
        </w:rPr>
        <w:t xml:space="preserve"> — це те, з чого складається річ.</w:t>
      </w:r>
      <w:r w:rsidRPr="00C34628">
        <w:rPr>
          <w:rFonts w:cs="Times New Roman"/>
          <w:sz w:val="28"/>
          <w:szCs w:val="28"/>
        </w:rPr>
        <w:br/>
      </w:r>
      <w:r w:rsidRPr="00C34628">
        <w:rPr>
          <w:rFonts w:cs="Times New Roman"/>
          <w:i/>
          <w:iCs/>
          <w:sz w:val="28"/>
          <w:szCs w:val="28"/>
        </w:rPr>
        <w:t>Наприклад:</w:t>
      </w:r>
      <w:r w:rsidRPr="00C34628">
        <w:rPr>
          <w:rFonts w:cs="Times New Roman"/>
          <w:sz w:val="28"/>
          <w:szCs w:val="28"/>
        </w:rPr>
        <w:t xml:space="preserve"> статуя зроблена з мармуру — мармур є матеріальною причиною.</w:t>
      </w:r>
    </w:p>
    <w:p w14:paraId="121564E4" w14:textId="77777777" w:rsidR="00C34628" w:rsidRPr="00C34628" w:rsidRDefault="00C34628" w:rsidP="007A2639">
      <w:pPr>
        <w:spacing w:after="0"/>
        <w:jc w:val="both"/>
        <w:rPr>
          <w:rFonts w:cs="Times New Roman"/>
          <w:sz w:val="28"/>
          <w:szCs w:val="28"/>
          <w:lang w:val="uk-UA"/>
        </w:rPr>
      </w:pPr>
    </w:p>
    <w:p w14:paraId="64A7BEB5" w14:textId="4665669F" w:rsidR="00C34628" w:rsidRPr="003172A7" w:rsidRDefault="00C34628" w:rsidP="007A2639">
      <w:pPr>
        <w:numPr>
          <w:ilvl w:val="0"/>
          <w:numId w:val="9"/>
        </w:numPr>
        <w:jc w:val="both"/>
        <w:rPr>
          <w:rFonts w:cs="Times New Roman"/>
          <w:sz w:val="28"/>
          <w:szCs w:val="28"/>
        </w:rPr>
      </w:pPr>
      <w:r w:rsidRPr="00C34628">
        <w:rPr>
          <w:rFonts w:cs="Times New Roman"/>
          <w:b/>
          <w:bCs/>
          <w:sz w:val="28"/>
          <w:szCs w:val="28"/>
        </w:rPr>
        <w:t>Формальна причина</w:t>
      </w:r>
      <w:r w:rsidRPr="00C34628">
        <w:rPr>
          <w:rFonts w:cs="Times New Roman"/>
          <w:sz w:val="28"/>
          <w:szCs w:val="28"/>
        </w:rPr>
        <w:t xml:space="preserve"> — це структура або форма, яка визначає, чим є предмет.</w:t>
      </w:r>
      <w:r w:rsidRPr="00C34628">
        <w:rPr>
          <w:rFonts w:cs="Times New Roman"/>
          <w:sz w:val="28"/>
          <w:szCs w:val="28"/>
        </w:rPr>
        <w:br/>
      </w:r>
      <w:r w:rsidRPr="00C34628">
        <w:rPr>
          <w:rFonts w:cs="Times New Roman"/>
          <w:i/>
          <w:iCs/>
          <w:sz w:val="28"/>
          <w:szCs w:val="28"/>
        </w:rPr>
        <w:t>У випадку статуї:</w:t>
      </w:r>
      <w:r w:rsidRPr="00C34628">
        <w:rPr>
          <w:rFonts w:cs="Times New Roman"/>
          <w:sz w:val="28"/>
          <w:szCs w:val="28"/>
        </w:rPr>
        <w:t xml:space="preserve"> це її форма — людина, бог чи герой.</w:t>
      </w:r>
    </w:p>
    <w:p w14:paraId="26E74AE0" w14:textId="29CC54F7" w:rsidR="00C34628" w:rsidRPr="00C34628" w:rsidRDefault="00C34628" w:rsidP="007A2639">
      <w:pPr>
        <w:spacing w:after="0"/>
        <w:jc w:val="both"/>
        <w:rPr>
          <w:rFonts w:cs="Times New Roman"/>
          <w:sz w:val="28"/>
          <w:szCs w:val="28"/>
        </w:rPr>
      </w:pPr>
    </w:p>
    <w:p w14:paraId="2EC8358C" w14:textId="6114405A" w:rsidR="00C34628" w:rsidRPr="003172A7" w:rsidRDefault="00C34628" w:rsidP="007A2639">
      <w:pPr>
        <w:numPr>
          <w:ilvl w:val="0"/>
          <w:numId w:val="9"/>
        </w:numPr>
        <w:jc w:val="both"/>
        <w:rPr>
          <w:rFonts w:cs="Times New Roman"/>
          <w:sz w:val="28"/>
          <w:szCs w:val="28"/>
        </w:rPr>
      </w:pPr>
      <w:r w:rsidRPr="00C34628">
        <w:rPr>
          <w:rFonts w:cs="Times New Roman"/>
          <w:b/>
          <w:bCs/>
          <w:sz w:val="28"/>
          <w:szCs w:val="28"/>
        </w:rPr>
        <w:t>Діюча причина</w:t>
      </w:r>
      <w:r w:rsidRPr="00C34628">
        <w:rPr>
          <w:rFonts w:cs="Times New Roman"/>
          <w:sz w:val="28"/>
          <w:szCs w:val="28"/>
        </w:rPr>
        <w:t xml:space="preserve"> — це те, що викликає появу речі.</w:t>
      </w:r>
      <w:r w:rsidRPr="00C34628">
        <w:rPr>
          <w:rFonts w:cs="Times New Roman"/>
          <w:sz w:val="28"/>
          <w:szCs w:val="28"/>
        </w:rPr>
        <w:br/>
      </w:r>
      <w:r w:rsidRPr="00C34628">
        <w:rPr>
          <w:rFonts w:cs="Times New Roman"/>
          <w:i/>
          <w:iCs/>
          <w:sz w:val="28"/>
          <w:szCs w:val="28"/>
        </w:rPr>
        <w:t>У випадку статуї:</w:t>
      </w:r>
      <w:r w:rsidRPr="00C34628">
        <w:rPr>
          <w:rFonts w:cs="Times New Roman"/>
          <w:sz w:val="28"/>
          <w:szCs w:val="28"/>
        </w:rPr>
        <w:t xml:space="preserve"> це скульптор, який її створив.</w:t>
      </w:r>
    </w:p>
    <w:p w14:paraId="4D03A4BF" w14:textId="77777777" w:rsidR="00C34628" w:rsidRPr="00C34628" w:rsidRDefault="00C34628" w:rsidP="007A2639">
      <w:pPr>
        <w:spacing w:after="0"/>
        <w:jc w:val="both"/>
        <w:rPr>
          <w:rFonts w:cs="Times New Roman"/>
          <w:sz w:val="28"/>
          <w:szCs w:val="28"/>
        </w:rPr>
      </w:pPr>
    </w:p>
    <w:p w14:paraId="10748077" w14:textId="77777777" w:rsidR="00C34628" w:rsidRPr="00C34628" w:rsidRDefault="00C34628" w:rsidP="007A2639">
      <w:pPr>
        <w:numPr>
          <w:ilvl w:val="0"/>
          <w:numId w:val="9"/>
        </w:numPr>
        <w:jc w:val="both"/>
        <w:rPr>
          <w:rFonts w:cs="Times New Roman"/>
          <w:sz w:val="28"/>
          <w:szCs w:val="28"/>
        </w:rPr>
      </w:pPr>
      <w:r w:rsidRPr="00C34628">
        <w:rPr>
          <w:rFonts w:cs="Times New Roman"/>
          <w:b/>
          <w:bCs/>
          <w:sz w:val="28"/>
          <w:szCs w:val="28"/>
        </w:rPr>
        <w:t>Кінцева (цільова) причина</w:t>
      </w:r>
      <w:r w:rsidRPr="00C34628">
        <w:rPr>
          <w:rFonts w:cs="Times New Roman"/>
          <w:sz w:val="28"/>
          <w:szCs w:val="28"/>
        </w:rPr>
        <w:t xml:space="preserve"> — це мета, заради якої річ існує.</w:t>
      </w:r>
      <w:r w:rsidRPr="00C34628">
        <w:rPr>
          <w:rFonts w:cs="Times New Roman"/>
          <w:sz w:val="28"/>
          <w:szCs w:val="28"/>
        </w:rPr>
        <w:br/>
      </w:r>
      <w:r w:rsidRPr="00C34628">
        <w:rPr>
          <w:rFonts w:cs="Times New Roman"/>
          <w:i/>
          <w:iCs/>
          <w:sz w:val="28"/>
          <w:szCs w:val="28"/>
        </w:rPr>
        <w:t>Для статуї:</w:t>
      </w:r>
      <w:r w:rsidRPr="00C34628">
        <w:rPr>
          <w:rFonts w:cs="Times New Roman"/>
          <w:sz w:val="28"/>
          <w:szCs w:val="28"/>
        </w:rPr>
        <w:t xml:space="preserve"> це прикрасити храм або вшанувати людину.</w:t>
      </w:r>
    </w:p>
    <w:p w14:paraId="60710DE0" w14:textId="77777777" w:rsidR="00C34628" w:rsidRPr="00C34628" w:rsidRDefault="00C34628" w:rsidP="007A2639">
      <w:pPr>
        <w:jc w:val="both"/>
        <w:rPr>
          <w:rFonts w:cs="Times New Roman"/>
          <w:sz w:val="28"/>
          <w:szCs w:val="28"/>
        </w:rPr>
      </w:pPr>
      <w:r w:rsidRPr="00C34628">
        <w:rPr>
          <w:rFonts w:cs="Times New Roman"/>
          <w:sz w:val="28"/>
          <w:szCs w:val="28"/>
        </w:rPr>
        <w:t xml:space="preserve">Цей підхід унікальний тим, що поєднує фізичні, формальні, динамічні та цільові аспекти в одній системі. Він дозволяє пояснити не тільки фізичні явища, а й соціальні, етичні чи мистецькі процеси. Особливо важливою Аристотель вважав </w:t>
      </w:r>
      <w:r w:rsidRPr="00C34628">
        <w:rPr>
          <w:rFonts w:cs="Times New Roman"/>
          <w:b/>
          <w:bCs/>
          <w:sz w:val="28"/>
          <w:szCs w:val="28"/>
        </w:rPr>
        <w:t>цільову причину</w:t>
      </w:r>
      <w:r w:rsidRPr="00C34628">
        <w:rPr>
          <w:rFonts w:cs="Times New Roman"/>
          <w:sz w:val="28"/>
          <w:szCs w:val="28"/>
        </w:rPr>
        <w:t>, бо саме вона відповідає на запитання «навіщо?» — тобто дає сенс буттю.</w:t>
      </w:r>
    </w:p>
    <w:p w14:paraId="41706B2B" w14:textId="77777777" w:rsidR="00C34628" w:rsidRPr="003172A7" w:rsidRDefault="00C34628" w:rsidP="007A2639">
      <w:pPr>
        <w:jc w:val="both"/>
        <w:rPr>
          <w:rFonts w:cs="Times New Roman"/>
        </w:rPr>
      </w:pPr>
    </w:p>
    <w:p w14:paraId="61F98E37" w14:textId="5DB333AC" w:rsidR="00C6477D" w:rsidRPr="003172A7" w:rsidRDefault="00EE1F6E" w:rsidP="00505711">
      <w:pPr>
        <w:pStyle w:val="Heading1"/>
        <w:rPr>
          <w:rFonts w:cs="Times New Roman"/>
          <w:lang w:val="uk-UA"/>
        </w:rPr>
      </w:pPr>
      <w:bookmarkStart w:id="7" w:name="_Toc196655594"/>
      <w:r w:rsidRPr="003172A7">
        <w:rPr>
          <w:rFonts w:cs="Times New Roman"/>
        </w:rPr>
        <w:t>Логіка Аристотеля</w:t>
      </w:r>
      <w:bookmarkEnd w:id="7"/>
    </w:p>
    <w:p w14:paraId="207AA2F9" w14:textId="1FA5117B" w:rsidR="00B82BAF" w:rsidRDefault="00B82BAF" w:rsidP="00B82BAF">
      <w:pPr>
        <w:jc w:val="center"/>
        <w:rPr>
          <w:rFonts w:cs="Times New Roman"/>
          <w:lang w:val="ru-RU"/>
        </w:rPr>
      </w:pPr>
      <w:r>
        <w:rPr>
          <w:noProof/>
        </w:rPr>
        <w:drawing>
          <wp:inline distT="0" distB="0" distL="0" distR="0" wp14:anchorId="35460832" wp14:editId="2072ABE6">
            <wp:extent cx="3143250" cy="1866900"/>
            <wp:effectExtent l="0" t="0" r="0" b="0"/>
            <wp:docPr id="2037394772" name="Picture 9"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Изображ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1866900"/>
                    </a:xfrm>
                    <a:prstGeom prst="rect">
                      <a:avLst/>
                    </a:prstGeom>
                    <a:noFill/>
                    <a:ln>
                      <a:noFill/>
                    </a:ln>
                  </pic:spPr>
                </pic:pic>
              </a:graphicData>
            </a:graphic>
          </wp:inline>
        </w:drawing>
      </w:r>
    </w:p>
    <w:p w14:paraId="763681D5" w14:textId="7D6F9D34" w:rsidR="00B82BAF" w:rsidRPr="00B82BAF" w:rsidRDefault="00B82BAF" w:rsidP="00B82BAF">
      <w:pPr>
        <w:jc w:val="center"/>
        <w:rPr>
          <w:rFonts w:cs="Times New Roman"/>
          <w:lang w:val="uk-UA"/>
        </w:rPr>
      </w:pPr>
      <w:r w:rsidRPr="00B82BAF">
        <w:rPr>
          <w:rFonts w:cs="Times New Roman"/>
          <w:lang w:val="ru-RU"/>
        </w:rPr>
        <w:t xml:space="preserve">«Рис. </w:t>
      </w:r>
      <w:r>
        <w:rPr>
          <w:rFonts w:cs="Times New Roman"/>
          <w:lang w:val="ru-RU"/>
        </w:rPr>
        <w:t>3</w:t>
      </w:r>
      <w:r w:rsidRPr="00B82BAF">
        <w:rPr>
          <w:rFonts w:cs="Times New Roman"/>
          <w:lang w:val="ru-RU"/>
        </w:rPr>
        <w:t xml:space="preserve"> – </w:t>
      </w:r>
      <w:r w:rsidRPr="00B82BAF">
        <w:rPr>
          <w:rFonts w:cs="Times New Roman"/>
        </w:rPr>
        <w:t>Органон</w:t>
      </w:r>
      <w:r w:rsidRPr="00B82BAF">
        <w:rPr>
          <w:rFonts w:cs="Times New Roman"/>
          <w:lang w:val="ru-RU"/>
        </w:rPr>
        <w:t>»</w:t>
      </w:r>
    </w:p>
    <w:p w14:paraId="0A673EEA" w14:textId="241FBE8B" w:rsidR="00574E8A" w:rsidRPr="003172A7" w:rsidRDefault="00574E8A" w:rsidP="00574E8A">
      <w:pPr>
        <w:rPr>
          <w:rFonts w:cs="Times New Roman"/>
          <w:lang w:val="uk-UA"/>
        </w:rPr>
      </w:pPr>
    </w:p>
    <w:p w14:paraId="11F93C05" w14:textId="77777777" w:rsidR="00574E8A" w:rsidRPr="00574E8A" w:rsidRDefault="00574E8A" w:rsidP="007A2639">
      <w:pPr>
        <w:jc w:val="both"/>
        <w:rPr>
          <w:rFonts w:cs="Times New Roman"/>
          <w:sz w:val="28"/>
          <w:szCs w:val="28"/>
        </w:rPr>
      </w:pPr>
      <w:r w:rsidRPr="00574E8A">
        <w:rPr>
          <w:rFonts w:cs="Times New Roman"/>
          <w:sz w:val="28"/>
          <w:szCs w:val="28"/>
        </w:rPr>
        <w:lastRenderedPageBreak/>
        <w:t xml:space="preserve">Аристотель вважається засновником формальної логіки — науки про правильне мислення. Його логічні праці були зібрані в трактатах, що згодом отримали загальну назву </w:t>
      </w:r>
      <w:r w:rsidRPr="00574E8A">
        <w:rPr>
          <w:rFonts w:cs="Times New Roman"/>
          <w:b/>
          <w:bCs/>
          <w:sz w:val="28"/>
          <w:szCs w:val="28"/>
        </w:rPr>
        <w:t>«Органон»</w:t>
      </w:r>
      <w:r w:rsidRPr="00574E8A">
        <w:rPr>
          <w:rFonts w:cs="Times New Roman"/>
          <w:sz w:val="28"/>
          <w:szCs w:val="28"/>
        </w:rPr>
        <w:t>, тобто «знаряддя мислення».</w:t>
      </w:r>
    </w:p>
    <w:p w14:paraId="218044C4" w14:textId="77777777" w:rsidR="00574E8A" w:rsidRPr="00574E8A" w:rsidRDefault="00574E8A" w:rsidP="007A2639">
      <w:pPr>
        <w:jc w:val="both"/>
        <w:rPr>
          <w:rFonts w:cs="Times New Roman"/>
          <w:b/>
          <w:bCs/>
          <w:sz w:val="28"/>
          <w:szCs w:val="28"/>
        </w:rPr>
      </w:pPr>
      <w:r w:rsidRPr="00574E8A">
        <w:rPr>
          <w:rFonts w:cs="Times New Roman"/>
          <w:b/>
          <w:bCs/>
          <w:sz w:val="28"/>
          <w:szCs w:val="28"/>
        </w:rPr>
        <w:t>Основні елементи логіки Аристотеля:</w:t>
      </w:r>
    </w:p>
    <w:p w14:paraId="50DAC87A" w14:textId="77777777" w:rsidR="00574E8A" w:rsidRPr="0015379D" w:rsidRDefault="00574E8A" w:rsidP="000F69BA">
      <w:pPr>
        <w:numPr>
          <w:ilvl w:val="0"/>
          <w:numId w:val="8"/>
        </w:numPr>
        <w:rPr>
          <w:rFonts w:cs="Times New Roman"/>
          <w:sz w:val="28"/>
          <w:szCs w:val="28"/>
        </w:rPr>
      </w:pPr>
      <w:r w:rsidRPr="00574E8A">
        <w:rPr>
          <w:rFonts w:cs="Times New Roman"/>
          <w:b/>
          <w:bCs/>
          <w:sz w:val="28"/>
          <w:szCs w:val="28"/>
        </w:rPr>
        <w:t>Поняття, судження, умовиводи:</w:t>
      </w:r>
      <w:r w:rsidRPr="00574E8A">
        <w:rPr>
          <w:rFonts w:cs="Times New Roman"/>
          <w:sz w:val="28"/>
          <w:szCs w:val="28"/>
        </w:rPr>
        <w:br/>
        <w:t>Аристотель розділяв мислення на три рівні:</w:t>
      </w:r>
      <w:r w:rsidRPr="00574E8A">
        <w:rPr>
          <w:rFonts w:cs="Times New Roman"/>
          <w:sz w:val="28"/>
          <w:szCs w:val="28"/>
        </w:rPr>
        <w:br/>
        <w:t>▫ поняття (наприклад: «людина»),</w:t>
      </w:r>
      <w:r w:rsidRPr="00574E8A">
        <w:rPr>
          <w:rFonts w:cs="Times New Roman"/>
          <w:sz w:val="28"/>
          <w:szCs w:val="28"/>
        </w:rPr>
        <w:br/>
        <w:t>▫ судження (наприклад: «усі люди смертні»),</w:t>
      </w:r>
      <w:r w:rsidRPr="00574E8A">
        <w:rPr>
          <w:rFonts w:cs="Times New Roman"/>
          <w:sz w:val="28"/>
          <w:szCs w:val="28"/>
        </w:rPr>
        <w:br/>
        <w:t>▫ умовиводи (наприклад: «Сократ — людина, отже, Сократ смертний»).</w:t>
      </w:r>
    </w:p>
    <w:p w14:paraId="41D47B56" w14:textId="08BB44E5" w:rsidR="0015379D" w:rsidRPr="00574E8A" w:rsidRDefault="0015379D" w:rsidP="0015379D">
      <w:pPr>
        <w:ind w:left="720"/>
        <w:rPr>
          <w:rFonts w:cs="Times New Roman"/>
          <w:sz w:val="28"/>
          <w:szCs w:val="28"/>
        </w:rPr>
      </w:pPr>
      <w:r w:rsidRPr="0015379D">
        <w:rPr>
          <w:rFonts w:cs="Times New Roman"/>
          <w:sz w:val="28"/>
          <w:szCs w:val="28"/>
        </w:rPr>
        <w:t>Поняття є будівельними блоками мислення, судження пов'язують поняття, а умовиводи виводять нові знання із наявних суджень.</w:t>
      </w:r>
    </w:p>
    <w:p w14:paraId="7449CFC7" w14:textId="77777777" w:rsidR="00574E8A" w:rsidRPr="00574E8A" w:rsidRDefault="00574E8A" w:rsidP="007A2639">
      <w:pPr>
        <w:numPr>
          <w:ilvl w:val="0"/>
          <w:numId w:val="8"/>
        </w:numPr>
        <w:jc w:val="both"/>
        <w:rPr>
          <w:rFonts w:cs="Times New Roman"/>
          <w:sz w:val="28"/>
          <w:szCs w:val="28"/>
        </w:rPr>
      </w:pPr>
      <w:r w:rsidRPr="00574E8A">
        <w:rPr>
          <w:rFonts w:cs="Times New Roman"/>
          <w:b/>
          <w:bCs/>
          <w:sz w:val="28"/>
          <w:szCs w:val="28"/>
        </w:rPr>
        <w:t>Силогізм:</w:t>
      </w:r>
      <w:r w:rsidRPr="00574E8A">
        <w:rPr>
          <w:rFonts w:cs="Times New Roman"/>
          <w:sz w:val="28"/>
          <w:szCs w:val="28"/>
        </w:rPr>
        <w:br/>
        <w:t>Це основна форма логічного умовиводу у Аристотеля. Силогізм складається з двох посилок і висновку.</w:t>
      </w:r>
      <w:r w:rsidRPr="00574E8A">
        <w:rPr>
          <w:rFonts w:cs="Times New Roman"/>
          <w:sz w:val="28"/>
          <w:szCs w:val="28"/>
        </w:rPr>
        <w:br/>
      </w:r>
      <w:r w:rsidRPr="00574E8A">
        <w:rPr>
          <w:rFonts w:cs="Times New Roman"/>
          <w:i/>
          <w:iCs/>
          <w:sz w:val="28"/>
          <w:szCs w:val="28"/>
        </w:rPr>
        <w:t>Класичний приклад:</w:t>
      </w:r>
    </w:p>
    <w:p w14:paraId="4EB4EEDE" w14:textId="77777777" w:rsidR="00574E8A" w:rsidRPr="00574E8A" w:rsidRDefault="00574E8A" w:rsidP="007A2639">
      <w:pPr>
        <w:numPr>
          <w:ilvl w:val="1"/>
          <w:numId w:val="8"/>
        </w:numPr>
        <w:jc w:val="both"/>
        <w:rPr>
          <w:rFonts w:cs="Times New Roman"/>
          <w:sz w:val="28"/>
          <w:szCs w:val="28"/>
        </w:rPr>
      </w:pPr>
      <w:r w:rsidRPr="00574E8A">
        <w:rPr>
          <w:rFonts w:cs="Times New Roman"/>
          <w:sz w:val="28"/>
          <w:szCs w:val="28"/>
        </w:rPr>
        <w:t>Усі люди смертні.</w:t>
      </w:r>
    </w:p>
    <w:p w14:paraId="0E3C91F1" w14:textId="426EF48A" w:rsidR="00574E8A" w:rsidRPr="00EB1F1B" w:rsidRDefault="00574E8A" w:rsidP="007A2639">
      <w:pPr>
        <w:numPr>
          <w:ilvl w:val="1"/>
          <w:numId w:val="8"/>
        </w:numPr>
        <w:jc w:val="both"/>
        <w:rPr>
          <w:rFonts w:cs="Times New Roman"/>
          <w:sz w:val="28"/>
          <w:szCs w:val="28"/>
        </w:rPr>
      </w:pPr>
      <w:r w:rsidRPr="00574E8A">
        <w:rPr>
          <w:rFonts w:cs="Times New Roman"/>
          <w:sz w:val="28"/>
          <w:szCs w:val="28"/>
        </w:rPr>
        <w:t>Сократ</w:t>
      </w:r>
      <w:r w:rsidR="007A2639" w:rsidRPr="003172A7">
        <w:rPr>
          <w:rFonts w:cs="Times New Roman"/>
          <w:sz w:val="28"/>
          <w:szCs w:val="28"/>
          <w:lang w:val="uk-UA"/>
        </w:rPr>
        <w:t>-</w:t>
      </w:r>
      <w:r w:rsidRPr="00574E8A">
        <w:rPr>
          <w:rFonts w:cs="Times New Roman"/>
          <w:sz w:val="28"/>
          <w:szCs w:val="28"/>
        </w:rPr>
        <w:t>людина.</w:t>
      </w:r>
      <w:r w:rsidRPr="00574E8A">
        <w:rPr>
          <w:rFonts w:cs="Times New Roman"/>
          <w:sz w:val="28"/>
          <w:szCs w:val="28"/>
        </w:rPr>
        <w:br/>
      </w:r>
      <w:r w:rsidRPr="00574E8A">
        <w:rPr>
          <w:rFonts w:ascii="Segoe UI Symbol" w:hAnsi="Segoe UI Symbol" w:cs="Segoe UI Symbol"/>
          <w:sz w:val="28"/>
          <w:szCs w:val="28"/>
        </w:rPr>
        <w:t>➤</w:t>
      </w:r>
      <w:r w:rsidRPr="00574E8A">
        <w:rPr>
          <w:rFonts w:cs="Times New Roman"/>
          <w:sz w:val="28"/>
          <w:szCs w:val="28"/>
        </w:rPr>
        <w:t xml:space="preserve"> Отже, Сократ смертний.</w:t>
      </w:r>
    </w:p>
    <w:p w14:paraId="611A5E5C" w14:textId="77777777" w:rsidR="00EB1F1B" w:rsidRPr="003172A7" w:rsidRDefault="00EB1F1B" w:rsidP="00EB1F1B">
      <w:pPr>
        <w:ind w:left="1440"/>
        <w:jc w:val="both"/>
        <w:rPr>
          <w:rFonts w:cs="Times New Roman"/>
          <w:sz w:val="28"/>
          <w:szCs w:val="28"/>
        </w:rPr>
      </w:pPr>
    </w:p>
    <w:p w14:paraId="3CAC8A80" w14:textId="2B437610" w:rsidR="002779D9" w:rsidRDefault="00EB1F1B" w:rsidP="007A2639">
      <w:pPr>
        <w:jc w:val="both"/>
        <w:rPr>
          <w:rFonts w:cs="Times New Roman"/>
          <w:sz w:val="28"/>
          <w:szCs w:val="28"/>
          <w:lang w:val="uk-UA"/>
        </w:rPr>
      </w:pPr>
      <w:r w:rsidRPr="00EB1F1B">
        <w:rPr>
          <w:rFonts w:cs="Times New Roman"/>
          <w:sz w:val="28"/>
          <w:szCs w:val="28"/>
        </w:rPr>
        <w:t>Аристотель також класифікував різні типи силогізмів залежно від структури та змісту посилок.</w:t>
      </w:r>
    </w:p>
    <w:p w14:paraId="3F1880A0" w14:textId="77777777" w:rsidR="00EB1F1B" w:rsidRPr="00574E8A" w:rsidRDefault="00EB1F1B" w:rsidP="007A2639">
      <w:pPr>
        <w:jc w:val="both"/>
        <w:rPr>
          <w:rFonts w:cs="Times New Roman"/>
          <w:sz w:val="28"/>
          <w:szCs w:val="28"/>
          <w:lang w:val="uk-UA"/>
        </w:rPr>
      </w:pPr>
    </w:p>
    <w:p w14:paraId="44B7957B" w14:textId="431D2600" w:rsidR="00574E8A" w:rsidRPr="003172A7" w:rsidRDefault="00574E8A" w:rsidP="007A2639">
      <w:pPr>
        <w:numPr>
          <w:ilvl w:val="0"/>
          <w:numId w:val="8"/>
        </w:numPr>
        <w:jc w:val="both"/>
        <w:rPr>
          <w:rFonts w:cs="Times New Roman"/>
          <w:sz w:val="28"/>
          <w:szCs w:val="28"/>
        </w:rPr>
      </w:pPr>
      <w:r w:rsidRPr="00574E8A">
        <w:rPr>
          <w:rFonts w:cs="Times New Roman"/>
          <w:b/>
          <w:bCs/>
          <w:sz w:val="28"/>
          <w:szCs w:val="28"/>
        </w:rPr>
        <w:t>Категорії:</w:t>
      </w:r>
      <w:r w:rsidRPr="00574E8A">
        <w:rPr>
          <w:rFonts w:cs="Times New Roman"/>
          <w:sz w:val="28"/>
          <w:szCs w:val="28"/>
        </w:rPr>
        <w:br/>
        <w:t>Аристотель виокремив 10 основних категорій, через які ми мислимо буття: субстанція, кількість, якість, відношення, місце, час, стан, положення, дія, страждання</w:t>
      </w:r>
      <w:r w:rsidR="000B7154">
        <w:rPr>
          <w:rFonts w:cs="Times New Roman"/>
          <w:sz w:val="28"/>
          <w:szCs w:val="28"/>
          <w:lang w:val="uk-UA"/>
        </w:rPr>
        <w:t xml:space="preserve">. </w:t>
      </w:r>
      <w:r w:rsidR="000B7154" w:rsidRPr="000B7154">
        <w:rPr>
          <w:rFonts w:cs="Times New Roman"/>
          <w:sz w:val="28"/>
          <w:szCs w:val="28"/>
        </w:rPr>
        <w:t>Кожна категорія відповідає певному аспекту реальності і допомагає людині структурувати знання про світ.</w:t>
      </w:r>
    </w:p>
    <w:p w14:paraId="13135F0D" w14:textId="77777777" w:rsidR="00DC3203" w:rsidRPr="003172A7" w:rsidRDefault="00DC3203" w:rsidP="00DC3203">
      <w:pPr>
        <w:rPr>
          <w:rFonts w:cs="Times New Roman"/>
          <w:sz w:val="28"/>
          <w:szCs w:val="28"/>
          <w:lang w:val="uk-UA"/>
        </w:rPr>
      </w:pPr>
    </w:p>
    <w:p w14:paraId="16C458DD" w14:textId="51409588" w:rsidR="00A70B88" w:rsidRPr="00574E8A" w:rsidRDefault="00A70B88" w:rsidP="00A70B88">
      <w:pPr>
        <w:pStyle w:val="Heading2"/>
        <w:rPr>
          <w:rFonts w:cs="Times New Roman"/>
          <w:lang w:val="uk-UA"/>
        </w:rPr>
      </w:pPr>
      <w:bookmarkStart w:id="8" w:name="_Toc196655595"/>
      <w:r w:rsidRPr="003172A7">
        <w:rPr>
          <w:rFonts w:cs="Times New Roman"/>
          <w:lang w:val="uk-UA"/>
        </w:rPr>
        <w:t>Підсумок</w:t>
      </w:r>
      <w:bookmarkEnd w:id="8"/>
    </w:p>
    <w:p w14:paraId="37815311" w14:textId="6F5AA704" w:rsidR="00574E8A" w:rsidRPr="003172A7" w:rsidRDefault="00AC2B48" w:rsidP="00AC2B48">
      <w:pPr>
        <w:jc w:val="both"/>
        <w:rPr>
          <w:rFonts w:cs="Times New Roman"/>
        </w:rPr>
      </w:pPr>
      <w:r w:rsidRPr="00AC2B48">
        <w:rPr>
          <w:rFonts w:cs="Times New Roman"/>
          <w:sz w:val="28"/>
          <w:szCs w:val="28"/>
        </w:rPr>
        <w:t>Логіка Аристотеля не лише вплинула на середньовічну схоластику, а й стала базою для розвитку наукового методу в новітні часи. Його підхід до аналізу мислення був настільки глибоким, що елементи його логіки викладаються навіть сьогодні.</w:t>
      </w:r>
      <w:r w:rsidRPr="00AC2B48">
        <w:rPr>
          <w:rFonts w:cs="Times New Roman"/>
          <w:sz w:val="28"/>
          <w:szCs w:val="28"/>
        </w:rPr>
        <w:br/>
      </w:r>
      <w:r w:rsidRPr="00AC2B48">
        <w:rPr>
          <w:rFonts w:cs="Times New Roman"/>
          <w:sz w:val="28"/>
          <w:szCs w:val="28"/>
        </w:rPr>
        <w:lastRenderedPageBreak/>
        <w:t>Формальна логіка, започаткована Аристотелем, стала основою для подальших досліджень структури аргументації, розвитку математики, філософії та інформаційних технологій. Завдяки Аристотелю логіка стала інструментом пошуку істини, що сприяє чіткій побудові думок і науковому пізнанню світу.</w:t>
      </w:r>
    </w:p>
    <w:p w14:paraId="2F8418E5" w14:textId="77777777" w:rsidR="00505711" w:rsidRPr="003172A7" w:rsidRDefault="00505711" w:rsidP="00505711">
      <w:pPr>
        <w:pStyle w:val="Heading1"/>
        <w:rPr>
          <w:rFonts w:cs="Times New Roman"/>
          <w:lang w:val="uk-UA"/>
        </w:rPr>
      </w:pPr>
      <w:bookmarkStart w:id="9" w:name="_Toc196655596"/>
      <w:r w:rsidRPr="003172A7">
        <w:rPr>
          <w:rFonts w:cs="Times New Roman"/>
        </w:rPr>
        <w:t>Етичне вчення: «золота середина» та поняття щастя</w:t>
      </w:r>
      <w:bookmarkEnd w:id="9"/>
    </w:p>
    <w:p w14:paraId="3A74FC3E" w14:textId="303B8660" w:rsidR="004653A6" w:rsidRDefault="00791D25" w:rsidP="00791D25">
      <w:pPr>
        <w:jc w:val="center"/>
        <w:rPr>
          <w:rFonts w:cs="Times New Roman"/>
          <w:lang w:val="uk-UA"/>
        </w:rPr>
      </w:pPr>
      <w:r>
        <w:rPr>
          <w:noProof/>
        </w:rPr>
        <w:drawing>
          <wp:inline distT="0" distB="0" distL="0" distR="0" wp14:anchorId="5BC856C0" wp14:editId="56E527FA">
            <wp:extent cx="2095500" cy="2857500"/>
            <wp:effectExtent l="0" t="0" r="0" b="0"/>
            <wp:docPr id="2070680651" name="Picture 4" descr="Нікомахова етика | Krytyka, Редакція Кри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ікомахова етика | Krytyka, Редакція Крити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857500"/>
                    </a:xfrm>
                    <a:prstGeom prst="rect">
                      <a:avLst/>
                    </a:prstGeom>
                    <a:noFill/>
                    <a:ln>
                      <a:noFill/>
                    </a:ln>
                  </pic:spPr>
                </pic:pic>
              </a:graphicData>
            </a:graphic>
          </wp:inline>
        </w:drawing>
      </w:r>
    </w:p>
    <w:p w14:paraId="50A6C251" w14:textId="0F1D44F4" w:rsidR="004914A9" w:rsidRPr="004914A9" w:rsidRDefault="004914A9" w:rsidP="004914A9">
      <w:pPr>
        <w:jc w:val="center"/>
        <w:rPr>
          <w:rFonts w:cs="Times New Roman"/>
          <w:b/>
          <w:bCs/>
          <w:lang w:val="uk-UA"/>
        </w:rPr>
      </w:pPr>
      <w:r w:rsidRPr="004914A9">
        <w:rPr>
          <w:rFonts w:cs="Times New Roman"/>
          <w:lang w:val="ru-RU"/>
        </w:rPr>
        <w:t xml:space="preserve">«Рис. </w:t>
      </w:r>
      <w:r w:rsidR="00B82BAF">
        <w:rPr>
          <w:rFonts w:cs="Times New Roman"/>
          <w:lang w:val="ru-RU"/>
        </w:rPr>
        <w:t>4</w:t>
      </w:r>
      <w:r w:rsidRPr="004914A9">
        <w:rPr>
          <w:rFonts w:cs="Times New Roman"/>
          <w:lang w:val="ru-RU"/>
        </w:rPr>
        <w:t xml:space="preserve"> – </w:t>
      </w:r>
      <w:r>
        <w:rPr>
          <w:rFonts w:cs="Times New Roman"/>
          <w:lang w:val="uk-UA"/>
        </w:rPr>
        <w:t xml:space="preserve"> </w:t>
      </w:r>
      <w:r w:rsidRPr="004653A6">
        <w:rPr>
          <w:rFonts w:cs="Times New Roman"/>
        </w:rPr>
        <w:t>Нікомахова етика</w:t>
      </w:r>
      <w:r w:rsidRPr="004914A9">
        <w:rPr>
          <w:rFonts w:cs="Times New Roman"/>
          <w:sz w:val="18"/>
          <w:szCs w:val="18"/>
          <w:lang w:val="uk-UA"/>
        </w:rPr>
        <w:t xml:space="preserve"> </w:t>
      </w:r>
      <w:r w:rsidRPr="004914A9">
        <w:rPr>
          <w:rFonts w:cs="Times New Roman"/>
          <w:lang w:val="ru-RU"/>
        </w:rPr>
        <w:t>»</w:t>
      </w:r>
    </w:p>
    <w:p w14:paraId="79ABD1ED" w14:textId="77777777" w:rsidR="004914A9" w:rsidRPr="003172A7" w:rsidRDefault="004914A9" w:rsidP="00791D25">
      <w:pPr>
        <w:jc w:val="center"/>
        <w:rPr>
          <w:rFonts w:cs="Times New Roman"/>
          <w:lang w:val="uk-UA"/>
        </w:rPr>
      </w:pPr>
    </w:p>
    <w:p w14:paraId="197C9287" w14:textId="77777777" w:rsidR="004653A6" w:rsidRPr="004653A6" w:rsidRDefault="004653A6" w:rsidP="007A2639">
      <w:pPr>
        <w:jc w:val="both"/>
        <w:rPr>
          <w:rFonts w:cs="Times New Roman"/>
          <w:sz w:val="28"/>
          <w:szCs w:val="28"/>
        </w:rPr>
      </w:pPr>
      <w:r w:rsidRPr="004653A6">
        <w:rPr>
          <w:rFonts w:cs="Times New Roman"/>
          <w:sz w:val="28"/>
          <w:szCs w:val="28"/>
        </w:rPr>
        <w:t xml:space="preserve">Етика Аристотеля викладена переважно в його праці </w:t>
      </w:r>
      <w:r w:rsidRPr="004653A6">
        <w:rPr>
          <w:rFonts w:cs="Times New Roman"/>
          <w:b/>
          <w:bCs/>
          <w:sz w:val="28"/>
          <w:szCs w:val="28"/>
        </w:rPr>
        <w:t>«Нікомахова етика»</w:t>
      </w:r>
      <w:r w:rsidRPr="004653A6">
        <w:rPr>
          <w:rFonts w:cs="Times New Roman"/>
          <w:sz w:val="28"/>
          <w:szCs w:val="28"/>
        </w:rPr>
        <w:t xml:space="preserve">, яку він написав, імовірно, для свого сина Нікомаха. Головною метою життя, за Аристотелем, є </w:t>
      </w:r>
      <w:r w:rsidRPr="004653A6">
        <w:rPr>
          <w:rFonts w:cs="Times New Roman"/>
          <w:b/>
          <w:bCs/>
          <w:sz w:val="28"/>
          <w:szCs w:val="28"/>
        </w:rPr>
        <w:t>евдаймонія</w:t>
      </w:r>
      <w:r w:rsidRPr="004653A6">
        <w:rPr>
          <w:rFonts w:cs="Times New Roman"/>
          <w:sz w:val="28"/>
          <w:szCs w:val="28"/>
        </w:rPr>
        <w:t xml:space="preserve"> — повноцінне щастя або процвітання, досягнення внутрішньої гармонії та реалізації людського потенціалу.</w:t>
      </w:r>
    </w:p>
    <w:p w14:paraId="5B0DFB5D" w14:textId="77777777" w:rsidR="004653A6" w:rsidRPr="004653A6" w:rsidRDefault="004653A6" w:rsidP="007A2639">
      <w:pPr>
        <w:jc w:val="both"/>
        <w:rPr>
          <w:rFonts w:cs="Times New Roman"/>
          <w:b/>
          <w:bCs/>
          <w:sz w:val="28"/>
          <w:szCs w:val="28"/>
        </w:rPr>
      </w:pPr>
      <w:r w:rsidRPr="004653A6">
        <w:rPr>
          <w:rFonts w:cs="Times New Roman"/>
          <w:b/>
          <w:bCs/>
          <w:sz w:val="28"/>
          <w:szCs w:val="28"/>
        </w:rPr>
        <w:t>Основні ідеї етики Аристотеля:</w:t>
      </w:r>
    </w:p>
    <w:p w14:paraId="42711313" w14:textId="77777777" w:rsidR="004653A6" w:rsidRPr="004653A6" w:rsidRDefault="004653A6" w:rsidP="007A2639">
      <w:pPr>
        <w:numPr>
          <w:ilvl w:val="0"/>
          <w:numId w:val="7"/>
        </w:numPr>
        <w:jc w:val="both"/>
        <w:rPr>
          <w:rFonts w:cs="Times New Roman"/>
          <w:sz w:val="28"/>
          <w:szCs w:val="28"/>
        </w:rPr>
      </w:pPr>
      <w:r w:rsidRPr="004653A6">
        <w:rPr>
          <w:rFonts w:cs="Times New Roman"/>
          <w:b/>
          <w:bCs/>
          <w:sz w:val="28"/>
          <w:szCs w:val="28"/>
        </w:rPr>
        <w:t>Щастя (евдаймонія)</w:t>
      </w:r>
      <w:r w:rsidRPr="004653A6">
        <w:rPr>
          <w:rFonts w:cs="Times New Roman"/>
          <w:sz w:val="28"/>
          <w:szCs w:val="28"/>
        </w:rPr>
        <w:t xml:space="preserve"> — це не насолода, а активне життя відповідно до розуму й чесноти. Людина щаслива тоді, коли виконує свою функцію — жити розумно та чесно.</w:t>
      </w:r>
    </w:p>
    <w:p w14:paraId="06F59626" w14:textId="77777777" w:rsidR="004653A6" w:rsidRPr="004653A6" w:rsidRDefault="004653A6" w:rsidP="007A2639">
      <w:pPr>
        <w:numPr>
          <w:ilvl w:val="0"/>
          <w:numId w:val="7"/>
        </w:numPr>
        <w:jc w:val="both"/>
        <w:rPr>
          <w:rFonts w:cs="Times New Roman"/>
          <w:sz w:val="28"/>
          <w:szCs w:val="28"/>
        </w:rPr>
      </w:pPr>
      <w:r w:rsidRPr="004653A6">
        <w:rPr>
          <w:rFonts w:cs="Times New Roman"/>
          <w:b/>
          <w:bCs/>
          <w:sz w:val="28"/>
          <w:szCs w:val="28"/>
        </w:rPr>
        <w:t>Чеснота як звичка:</w:t>
      </w:r>
      <w:r w:rsidRPr="004653A6">
        <w:rPr>
          <w:rFonts w:cs="Times New Roman"/>
          <w:sz w:val="28"/>
          <w:szCs w:val="28"/>
        </w:rPr>
        <w:br/>
        <w:t>Аристотель вважав, що чеснота — це не вроджена якість, а набута звичка діяти правильно. Вона формується через постійне повторення добрих вчинків.</w:t>
      </w:r>
    </w:p>
    <w:p w14:paraId="168DE5E8" w14:textId="77777777" w:rsidR="004653A6" w:rsidRPr="004653A6" w:rsidRDefault="004653A6" w:rsidP="007A2639">
      <w:pPr>
        <w:numPr>
          <w:ilvl w:val="0"/>
          <w:numId w:val="7"/>
        </w:numPr>
        <w:jc w:val="both"/>
        <w:rPr>
          <w:rFonts w:cs="Times New Roman"/>
          <w:sz w:val="28"/>
          <w:szCs w:val="28"/>
        </w:rPr>
      </w:pPr>
      <w:r w:rsidRPr="004653A6">
        <w:rPr>
          <w:rFonts w:cs="Times New Roman"/>
          <w:b/>
          <w:bCs/>
          <w:sz w:val="28"/>
          <w:szCs w:val="28"/>
        </w:rPr>
        <w:t>«Золота середина»:</w:t>
      </w:r>
      <w:r w:rsidRPr="004653A6">
        <w:rPr>
          <w:rFonts w:cs="Times New Roman"/>
          <w:sz w:val="28"/>
          <w:szCs w:val="28"/>
        </w:rPr>
        <w:br/>
        <w:t>Чеснота — це середина між двома крайнощами. Наприклад:</w:t>
      </w:r>
      <w:r w:rsidRPr="004653A6">
        <w:rPr>
          <w:rFonts w:cs="Times New Roman"/>
          <w:sz w:val="28"/>
          <w:szCs w:val="28"/>
        </w:rPr>
        <w:br/>
      </w:r>
      <w:r w:rsidRPr="004653A6">
        <w:rPr>
          <w:rFonts w:cs="Times New Roman"/>
          <w:sz w:val="28"/>
          <w:szCs w:val="28"/>
        </w:rPr>
        <w:lastRenderedPageBreak/>
        <w:t>▫ хоробрість — це середина між боягузтвом і безрозсудністю,</w:t>
      </w:r>
      <w:r w:rsidRPr="004653A6">
        <w:rPr>
          <w:rFonts w:cs="Times New Roman"/>
          <w:sz w:val="28"/>
          <w:szCs w:val="28"/>
        </w:rPr>
        <w:br/>
        <w:t>▫ щедрість — між марнотратством і скупістю,</w:t>
      </w:r>
      <w:r w:rsidRPr="004653A6">
        <w:rPr>
          <w:rFonts w:cs="Times New Roman"/>
          <w:sz w:val="28"/>
          <w:szCs w:val="28"/>
        </w:rPr>
        <w:br/>
        <w:t>▫ стриманість — між надмірністю і байдужістю.</w:t>
      </w:r>
    </w:p>
    <w:p w14:paraId="5CB9AE4D" w14:textId="77777777" w:rsidR="004653A6" w:rsidRPr="004653A6" w:rsidRDefault="004653A6" w:rsidP="007A2639">
      <w:pPr>
        <w:jc w:val="both"/>
        <w:rPr>
          <w:rFonts w:cs="Times New Roman"/>
          <w:sz w:val="28"/>
          <w:szCs w:val="28"/>
        </w:rPr>
      </w:pPr>
      <w:r w:rsidRPr="004653A6">
        <w:rPr>
          <w:rFonts w:cs="Times New Roman"/>
          <w:sz w:val="28"/>
          <w:szCs w:val="28"/>
        </w:rPr>
        <w:t>Аристотель не вимагав від людини бути святим чи ідеальним, але закликав постійно вдосконалювати себе, керуючись розумом, практикою і поміркованістю.</w:t>
      </w:r>
    </w:p>
    <w:p w14:paraId="041029B4" w14:textId="77777777" w:rsidR="004653A6" w:rsidRPr="003172A7" w:rsidRDefault="004653A6" w:rsidP="007A2639">
      <w:pPr>
        <w:jc w:val="both"/>
        <w:rPr>
          <w:rFonts w:cs="Times New Roman"/>
        </w:rPr>
      </w:pPr>
    </w:p>
    <w:p w14:paraId="7A0AC72A" w14:textId="77777777" w:rsidR="00505711" w:rsidRPr="003172A7" w:rsidRDefault="00505711" w:rsidP="00505711">
      <w:pPr>
        <w:pStyle w:val="Heading1"/>
        <w:rPr>
          <w:rFonts w:cs="Times New Roman"/>
          <w:lang w:val="uk-UA"/>
        </w:rPr>
      </w:pPr>
      <w:bookmarkStart w:id="10" w:name="_Toc196655597"/>
      <w:r w:rsidRPr="003172A7">
        <w:rPr>
          <w:rFonts w:cs="Times New Roman"/>
        </w:rPr>
        <w:t>Політична філософія: класифікація держав і роль громадянина</w:t>
      </w:r>
      <w:bookmarkEnd w:id="10"/>
    </w:p>
    <w:p w14:paraId="2D148288" w14:textId="0214FEE0" w:rsidR="00BF5AF2" w:rsidRPr="00BF5AF2" w:rsidRDefault="000B769F" w:rsidP="00BF5AF2">
      <w:pPr>
        <w:spacing w:before="30"/>
        <w:ind w:left="180"/>
        <w:jc w:val="center"/>
        <w:rPr>
          <w:rFonts w:cs="Times New Roman"/>
          <w:b/>
          <w:bCs/>
          <w:sz w:val="20"/>
          <w:szCs w:val="20"/>
          <w:lang w:val="uk-UA"/>
        </w:rPr>
      </w:pPr>
      <w:r w:rsidRPr="003172A7">
        <w:rPr>
          <w:noProof/>
        </w:rPr>
        <w:drawing>
          <wp:inline distT="0" distB="0" distL="0" distR="0" wp14:anchorId="63CF3648" wp14:editId="7AA6BA7B">
            <wp:extent cx="5731510" cy="3593465"/>
            <wp:effectExtent l="0" t="0" r="2540" b="6985"/>
            <wp:docPr id="281606669" name="Picture 2" descr="Аристотель. &quot;Политика&quot;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истотель. &quot;Политика&quot; | Пикабу"/>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r w:rsidR="00BF5AF2" w:rsidRPr="00BF5AF2">
        <w:rPr>
          <w:rFonts w:cs="Times New Roman"/>
          <w:sz w:val="20"/>
          <w:szCs w:val="20"/>
          <w:lang w:val="ru-RU"/>
        </w:rPr>
        <w:t xml:space="preserve">«Рис. </w:t>
      </w:r>
      <w:r w:rsidR="00B82BAF">
        <w:rPr>
          <w:rFonts w:cs="Times New Roman"/>
          <w:sz w:val="20"/>
          <w:szCs w:val="20"/>
          <w:lang w:val="ru-RU"/>
        </w:rPr>
        <w:t>5</w:t>
      </w:r>
      <w:r w:rsidR="00BF5AF2" w:rsidRPr="00BF5AF2">
        <w:rPr>
          <w:rFonts w:cs="Times New Roman"/>
          <w:sz w:val="20"/>
          <w:szCs w:val="20"/>
          <w:lang w:val="ru-RU"/>
        </w:rPr>
        <w:t xml:space="preserve"> – </w:t>
      </w:r>
      <w:r w:rsidR="00460A02">
        <w:rPr>
          <w:rFonts w:cs="Times New Roman"/>
          <w:sz w:val="20"/>
          <w:szCs w:val="20"/>
          <w:lang w:val="uk-UA"/>
        </w:rPr>
        <w:t>Політика</w:t>
      </w:r>
      <w:r w:rsidR="00BF5AF2" w:rsidRPr="00BF5AF2">
        <w:rPr>
          <w:rFonts w:cs="Times New Roman"/>
          <w:b/>
          <w:bCs/>
          <w:sz w:val="20"/>
          <w:szCs w:val="20"/>
          <w:lang w:val="uk-UA"/>
        </w:rPr>
        <w:t xml:space="preserve"> </w:t>
      </w:r>
      <w:r w:rsidR="00BF5AF2" w:rsidRPr="00BF5AF2">
        <w:rPr>
          <w:rFonts w:cs="Times New Roman"/>
          <w:sz w:val="20"/>
          <w:szCs w:val="20"/>
          <w:lang w:val="ru-RU"/>
        </w:rPr>
        <w:t>»</w:t>
      </w:r>
    </w:p>
    <w:p w14:paraId="01BF0FCF" w14:textId="06E05D6C" w:rsidR="00AB6E46" w:rsidRDefault="00AB6E46" w:rsidP="000B769F">
      <w:pPr>
        <w:jc w:val="center"/>
        <w:rPr>
          <w:rFonts w:cs="Times New Roman"/>
          <w:lang w:val="uk-UA"/>
        </w:rPr>
      </w:pPr>
    </w:p>
    <w:p w14:paraId="430406BA" w14:textId="77777777" w:rsidR="00BF5AF2" w:rsidRPr="003172A7" w:rsidRDefault="00BF5AF2" w:rsidP="000B769F">
      <w:pPr>
        <w:jc w:val="center"/>
        <w:rPr>
          <w:rFonts w:cs="Times New Roman"/>
          <w:lang w:val="uk-UA"/>
        </w:rPr>
      </w:pPr>
    </w:p>
    <w:p w14:paraId="54CA4FBD" w14:textId="77777777" w:rsidR="00AB6E46" w:rsidRPr="00AB6E46" w:rsidRDefault="00AB6E46" w:rsidP="007A2639">
      <w:pPr>
        <w:jc w:val="both"/>
        <w:rPr>
          <w:rFonts w:cs="Times New Roman"/>
          <w:sz w:val="28"/>
          <w:szCs w:val="28"/>
        </w:rPr>
      </w:pPr>
      <w:r w:rsidRPr="00AB6E46">
        <w:rPr>
          <w:rFonts w:cs="Times New Roman"/>
          <w:sz w:val="28"/>
          <w:szCs w:val="28"/>
        </w:rPr>
        <w:t xml:space="preserve">Аристотель розглядав політику як природне продовження етики. Він вважав, що людина — це </w:t>
      </w:r>
      <w:r w:rsidRPr="00AB6E46">
        <w:rPr>
          <w:rFonts w:cs="Times New Roman"/>
          <w:b/>
          <w:bCs/>
          <w:sz w:val="28"/>
          <w:szCs w:val="28"/>
        </w:rPr>
        <w:t>політична істота</w:t>
      </w:r>
      <w:r w:rsidRPr="00AB6E46">
        <w:rPr>
          <w:rFonts w:cs="Times New Roman"/>
          <w:sz w:val="28"/>
          <w:szCs w:val="28"/>
        </w:rPr>
        <w:t xml:space="preserve"> (</w:t>
      </w:r>
      <w:r w:rsidRPr="00AB6E46">
        <w:rPr>
          <w:rFonts w:cs="Times New Roman"/>
          <w:i/>
          <w:iCs/>
          <w:sz w:val="28"/>
          <w:szCs w:val="28"/>
        </w:rPr>
        <w:t>ζῷον πολιτικόν</w:t>
      </w:r>
      <w:r w:rsidRPr="00AB6E46">
        <w:rPr>
          <w:rFonts w:cs="Times New Roman"/>
          <w:sz w:val="28"/>
          <w:szCs w:val="28"/>
        </w:rPr>
        <w:t xml:space="preserve">), тобто така, що може повноцінно реалізувати себе лише в суспільстві. Його головна праця з цієї теми — </w:t>
      </w:r>
      <w:r w:rsidRPr="00AB6E46">
        <w:rPr>
          <w:rFonts w:cs="Times New Roman"/>
          <w:b/>
          <w:bCs/>
          <w:sz w:val="28"/>
          <w:szCs w:val="28"/>
        </w:rPr>
        <w:t>«Політика»</w:t>
      </w:r>
      <w:r w:rsidRPr="00AB6E46">
        <w:rPr>
          <w:rFonts w:cs="Times New Roman"/>
          <w:sz w:val="28"/>
          <w:szCs w:val="28"/>
        </w:rPr>
        <w:t>.</w:t>
      </w:r>
    </w:p>
    <w:p w14:paraId="7061F2FA" w14:textId="77777777" w:rsidR="00AB6E46" w:rsidRPr="00AB6E46" w:rsidRDefault="00AB6E46" w:rsidP="007A2639">
      <w:pPr>
        <w:jc w:val="both"/>
        <w:rPr>
          <w:rFonts w:cs="Times New Roman"/>
          <w:b/>
          <w:bCs/>
          <w:sz w:val="28"/>
          <w:szCs w:val="28"/>
        </w:rPr>
      </w:pPr>
      <w:r w:rsidRPr="00AB6E46">
        <w:rPr>
          <w:rFonts w:cs="Times New Roman"/>
          <w:b/>
          <w:bCs/>
          <w:sz w:val="28"/>
          <w:szCs w:val="28"/>
        </w:rPr>
        <w:t>Основні ідеї політичної філософії Аристотеля:</w:t>
      </w:r>
    </w:p>
    <w:p w14:paraId="78B3618B" w14:textId="77777777" w:rsidR="00AB6E46" w:rsidRPr="00AB6E46" w:rsidRDefault="00AB6E46" w:rsidP="007A2639">
      <w:pPr>
        <w:numPr>
          <w:ilvl w:val="0"/>
          <w:numId w:val="6"/>
        </w:numPr>
        <w:jc w:val="both"/>
        <w:rPr>
          <w:rFonts w:cs="Times New Roman"/>
          <w:sz w:val="28"/>
          <w:szCs w:val="28"/>
        </w:rPr>
      </w:pPr>
      <w:r w:rsidRPr="00AB6E46">
        <w:rPr>
          <w:rFonts w:cs="Times New Roman"/>
          <w:b/>
          <w:bCs/>
          <w:sz w:val="28"/>
          <w:szCs w:val="28"/>
        </w:rPr>
        <w:t>Класифікація форм державного устрою:</w:t>
      </w:r>
    </w:p>
    <w:p w14:paraId="14B21419" w14:textId="77777777" w:rsidR="00AB6E46" w:rsidRPr="00AB6E46" w:rsidRDefault="00AB6E46" w:rsidP="007A2639">
      <w:pPr>
        <w:jc w:val="both"/>
        <w:rPr>
          <w:rFonts w:cs="Times New Roman"/>
          <w:sz w:val="28"/>
          <w:szCs w:val="28"/>
        </w:rPr>
      </w:pPr>
      <w:r w:rsidRPr="00AB6E46">
        <w:rPr>
          <w:rFonts w:cs="Times New Roman"/>
          <w:sz w:val="28"/>
          <w:szCs w:val="28"/>
        </w:rPr>
        <w:lastRenderedPageBreak/>
        <w:t>Аристотель поділив форми правління за кількістю тих, хто править, і за тим, чи діють вони в інтересах держави або задля себе:</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2021"/>
        <w:gridCol w:w="1336"/>
        <w:gridCol w:w="3236"/>
      </w:tblGrid>
      <w:tr w:rsidR="00AB6E46" w:rsidRPr="00AB6E46" w14:paraId="59490018" w14:textId="77777777" w:rsidTr="00AB6E46">
        <w:trPr>
          <w:tblHeader/>
          <w:tblCellSpacing w:w="15" w:type="dxa"/>
        </w:trPr>
        <w:tc>
          <w:tcPr>
            <w:tcW w:w="0" w:type="auto"/>
            <w:vAlign w:val="center"/>
            <w:hideMark/>
          </w:tcPr>
          <w:p w14:paraId="0EB9CDA4" w14:textId="77777777" w:rsidR="00AB6E46" w:rsidRPr="00AB6E46" w:rsidRDefault="00AB6E46" w:rsidP="007A2639">
            <w:pPr>
              <w:jc w:val="both"/>
              <w:rPr>
                <w:rFonts w:cs="Times New Roman"/>
                <w:b/>
                <w:bCs/>
                <w:sz w:val="28"/>
                <w:szCs w:val="28"/>
              </w:rPr>
            </w:pPr>
            <w:r w:rsidRPr="00AB6E46">
              <w:rPr>
                <w:rFonts w:cs="Times New Roman"/>
                <w:b/>
                <w:bCs/>
                <w:sz w:val="28"/>
                <w:szCs w:val="28"/>
              </w:rPr>
              <w:t>Форма</w:t>
            </w:r>
          </w:p>
        </w:tc>
        <w:tc>
          <w:tcPr>
            <w:tcW w:w="0" w:type="auto"/>
            <w:vAlign w:val="center"/>
            <w:hideMark/>
          </w:tcPr>
          <w:p w14:paraId="0912B5CB" w14:textId="77777777" w:rsidR="00AB6E46" w:rsidRPr="00AB6E46" w:rsidRDefault="00AB6E46" w:rsidP="007A2639">
            <w:pPr>
              <w:jc w:val="both"/>
              <w:rPr>
                <w:rFonts w:cs="Times New Roman"/>
                <w:b/>
                <w:bCs/>
                <w:sz w:val="28"/>
                <w:szCs w:val="28"/>
              </w:rPr>
            </w:pPr>
            <w:r w:rsidRPr="00AB6E46">
              <w:rPr>
                <w:rFonts w:cs="Times New Roman"/>
                <w:b/>
                <w:bCs/>
                <w:sz w:val="28"/>
                <w:szCs w:val="28"/>
              </w:rPr>
              <w:t>Хто править</w:t>
            </w:r>
          </w:p>
        </w:tc>
        <w:tc>
          <w:tcPr>
            <w:tcW w:w="0" w:type="auto"/>
            <w:vAlign w:val="center"/>
            <w:hideMark/>
          </w:tcPr>
          <w:p w14:paraId="2DD4DC7A" w14:textId="77777777" w:rsidR="00AB6E46" w:rsidRPr="00AB6E46" w:rsidRDefault="00AB6E46" w:rsidP="007A2639">
            <w:pPr>
              <w:jc w:val="both"/>
              <w:rPr>
                <w:rFonts w:cs="Times New Roman"/>
                <w:b/>
                <w:bCs/>
                <w:sz w:val="28"/>
                <w:szCs w:val="28"/>
              </w:rPr>
            </w:pPr>
            <w:r w:rsidRPr="00AB6E46">
              <w:rPr>
                <w:rFonts w:cs="Times New Roman"/>
                <w:b/>
                <w:bCs/>
                <w:sz w:val="28"/>
                <w:szCs w:val="28"/>
              </w:rPr>
              <w:t>В інтересах</w:t>
            </w:r>
          </w:p>
        </w:tc>
        <w:tc>
          <w:tcPr>
            <w:tcW w:w="0" w:type="auto"/>
            <w:vAlign w:val="center"/>
            <w:hideMark/>
          </w:tcPr>
          <w:p w14:paraId="5A1B02D8" w14:textId="77777777" w:rsidR="00AB6E46" w:rsidRPr="00AB6E46" w:rsidRDefault="00AB6E46" w:rsidP="007A2639">
            <w:pPr>
              <w:jc w:val="both"/>
              <w:rPr>
                <w:rFonts w:cs="Times New Roman"/>
                <w:b/>
                <w:bCs/>
                <w:sz w:val="28"/>
                <w:szCs w:val="28"/>
              </w:rPr>
            </w:pPr>
            <w:r w:rsidRPr="00AB6E46">
              <w:rPr>
                <w:rFonts w:cs="Times New Roman"/>
                <w:b/>
                <w:bCs/>
                <w:sz w:val="28"/>
                <w:szCs w:val="28"/>
              </w:rPr>
              <w:t>Із викривленням</w:t>
            </w:r>
          </w:p>
        </w:tc>
      </w:tr>
      <w:tr w:rsidR="00AB6E46" w:rsidRPr="00AB6E46" w14:paraId="620862ED" w14:textId="77777777" w:rsidTr="00AB6E46">
        <w:trPr>
          <w:tblCellSpacing w:w="15" w:type="dxa"/>
        </w:trPr>
        <w:tc>
          <w:tcPr>
            <w:tcW w:w="0" w:type="auto"/>
            <w:vAlign w:val="center"/>
            <w:hideMark/>
          </w:tcPr>
          <w:p w14:paraId="60957A93" w14:textId="77777777" w:rsidR="00AB6E46" w:rsidRPr="00AB6E46" w:rsidRDefault="00AB6E46" w:rsidP="007A2639">
            <w:pPr>
              <w:jc w:val="both"/>
              <w:rPr>
                <w:rFonts w:cs="Times New Roman"/>
                <w:sz w:val="28"/>
                <w:szCs w:val="28"/>
              </w:rPr>
            </w:pPr>
            <w:r w:rsidRPr="00AB6E46">
              <w:rPr>
                <w:rFonts w:cs="Times New Roman"/>
                <w:sz w:val="28"/>
                <w:szCs w:val="28"/>
              </w:rPr>
              <w:t>Монархія</w:t>
            </w:r>
          </w:p>
        </w:tc>
        <w:tc>
          <w:tcPr>
            <w:tcW w:w="0" w:type="auto"/>
            <w:vAlign w:val="center"/>
            <w:hideMark/>
          </w:tcPr>
          <w:p w14:paraId="618C3BC8" w14:textId="77777777" w:rsidR="00AB6E46" w:rsidRPr="00AB6E46" w:rsidRDefault="00AB6E46" w:rsidP="007A2639">
            <w:pPr>
              <w:jc w:val="both"/>
              <w:rPr>
                <w:rFonts w:cs="Times New Roman"/>
                <w:sz w:val="28"/>
                <w:szCs w:val="28"/>
              </w:rPr>
            </w:pPr>
            <w:r w:rsidRPr="00AB6E46">
              <w:rPr>
                <w:rFonts w:cs="Times New Roman"/>
                <w:sz w:val="28"/>
                <w:szCs w:val="28"/>
              </w:rPr>
              <w:t>Один</w:t>
            </w:r>
          </w:p>
        </w:tc>
        <w:tc>
          <w:tcPr>
            <w:tcW w:w="0" w:type="auto"/>
            <w:vAlign w:val="center"/>
            <w:hideMark/>
          </w:tcPr>
          <w:p w14:paraId="5BDE5473" w14:textId="77777777" w:rsidR="00AB6E46" w:rsidRPr="00AB6E46" w:rsidRDefault="00AB6E46" w:rsidP="007A2639">
            <w:pPr>
              <w:jc w:val="both"/>
              <w:rPr>
                <w:rFonts w:cs="Times New Roman"/>
                <w:sz w:val="28"/>
                <w:szCs w:val="28"/>
              </w:rPr>
            </w:pPr>
            <w:r w:rsidRPr="00AB6E46">
              <w:rPr>
                <w:rFonts w:cs="Times New Roman"/>
                <w:sz w:val="28"/>
                <w:szCs w:val="28"/>
              </w:rPr>
              <w:t>Народу</w:t>
            </w:r>
          </w:p>
        </w:tc>
        <w:tc>
          <w:tcPr>
            <w:tcW w:w="0" w:type="auto"/>
            <w:vAlign w:val="center"/>
            <w:hideMark/>
          </w:tcPr>
          <w:p w14:paraId="7B5AB616" w14:textId="77777777" w:rsidR="00AB6E46" w:rsidRPr="00AB6E46" w:rsidRDefault="00AB6E46" w:rsidP="007A2639">
            <w:pPr>
              <w:jc w:val="both"/>
              <w:rPr>
                <w:rFonts w:cs="Times New Roman"/>
                <w:sz w:val="28"/>
                <w:szCs w:val="28"/>
              </w:rPr>
            </w:pPr>
            <w:r w:rsidRPr="00AB6E46">
              <w:rPr>
                <w:rFonts w:cs="Times New Roman"/>
                <w:sz w:val="28"/>
                <w:szCs w:val="28"/>
              </w:rPr>
              <w:t>Тиранія</w:t>
            </w:r>
          </w:p>
        </w:tc>
      </w:tr>
      <w:tr w:rsidR="00AB6E46" w:rsidRPr="00AB6E46" w14:paraId="283105C3" w14:textId="77777777" w:rsidTr="00AB6E46">
        <w:trPr>
          <w:tblCellSpacing w:w="15" w:type="dxa"/>
        </w:trPr>
        <w:tc>
          <w:tcPr>
            <w:tcW w:w="0" w:type="auto"/>
            <w:vAlign w:val="center"/>
            <w:hideMark/>
          </w:tcPr>
          <w:p w14:paraId="76C7FE87" w14:textId="77777777" w:rsidR="00AB6E46" w:rsidRPr="00AB6E46" w:rsidRDefault="00AB6E46" w:rsidP="007A2639">
            <w:pPr>
              <w:jc w:val="both"/>
              <w:rPr>
                <w:rFonts w:cs="Times New Roman"/>
                <w:sz w:val="28"/>
                <w:szCs w:val="28"/>
              </w:rPr>
            </w:pPr>
            <w:r w:rsidRPr="00AB6E46">
              <w:rPr>
                <w:rFonts w:cs="Times New Roman"/>
                <w:sz w:val="28"/>
                <w:szCs w:val="28"/>
              </w:rPr>
              <w:t>Аристократія</w:t>
            </w:r>
          </w:p>
        </w:tc>
        <w:tc>
          <w:tcPr>
            <w:tcW w:w="0" w:type="auto"/>
            <w:vAlign w:val="center"/>
            <w:hideMark/>
          </w:tcPr>
          <w:p w14:paraId="717C787A" w14:textId="77777777" w:rsidR="00AB6E46" w:rsidRPr="00AB6E46" w:rsidRDefault="00AB6E46" w:rsidP="007A2639">
            <w:pPr>
              <w:jc w:val="both"/>
              <w:rPr>
                <w:rFonts w:cs="Times New Roman"/>
                <w:sz w:val="28"/>
                <w:szCs w:val="28"/>
              </w:rPr>
            </w:pPr>
            <w:r w:rsidRPr="00AB6E46">
              <w:rPr>
                <w:rFonts w:cs="Times New Roman"/>
                <w:sz w:val="28"/>
                <w:szCs w:val="28"/>
              </w:rPr>
              <w:t>Невелика група</w:t>
            </w:r>
          </w:p>
        </w:tc>
        <w:tc>
          <w:tcPr>
            <w:tcW w:w="0" w:type="auto"/>
            <w:vAlign w:val="center"/>
            <w:hideMark/>
          </w:tcPr>
          <w:p w14:paraId="4F26CED7" w14:textId="77777777" w:rsidR="00AB6E46" w:rsidRPr="00AB6E46" w:rsidRDefault="00AB6E46" w:rsidP="007A2639">
            <w:pPr>
              <w:jc w:val="both"/>
              <w:rPr>
                <w:rFonts w:cs="Times New Roman"/>
                <w:sz w:val="28"/>
                <w:szCs w:val="28"/>
              </w:rPr>
            </w:pPr>
            <w:r w:rsidRPr="00AB6E46">
              <w:rPr>
                <w:rFonts w:cs="Times New Roman"/>
                <w:sz w:val="28"/>
                <w:szCs w:val="28"/>
              </w:rPr>
              <w:t>Народу</w:t>
            </w:r>
          </w:p>
        </w:tc>
        <w:tc>
          <w:tcPr>
            <w:tcW w:w="0" w:type="auto"/>
            <w:vAlign w:val="center"/>
            <w:hideMark/>
          </w:tcPr>
          <w:p w14:paraId="1ED9E4F3" w14:textId="77777777" w:rsidR="00AB6E46" w:rsidRPr="00AB6E46" w:rsidRDefault="00AB6E46" w:rsidP="007A2639">
            <w:pPr>
              <w:jc w:val="both"/>
              <w:rPr>
                <w:rFonts w:cs="Times New Roman"/>
                <w:sz w:val="28"/>
                <w:szCs w:val="28"/>
              </w:rPr>
            </w:pPr>
            <w:r w:rsidRPr="00AB6E46">
              <w:rPr>
                <w:rFonts w:cs="Times New Roman"/>
                <w:sz w:val="28"/>
                <w:szCs w:val="28"/>
              </w:rPr>
              <w:t>Олігархія</w:t>
            </w:r>
          </w:p>
        </w:tc>
      </w:tr>
      <w:tr w:rsidR="00AB6E46" w:rsidRPr="00AB6E46" w14:paraId="590B48B3" w14:textId="77777777" w:rsidTr="00AB6E46">
        <w:trPr>
          <w:tblCellSpacing w:w="15" w:type="dxa"/>
        </w:trPr>
        <w:tc>
          <w:tcPr>
            <w:tcW w:w="0" w:type="auto"/>
            <w:vAlign w:val="center"/>
            <w:hideMark/>
          </w:tcPr>
          <w:p w14:paraId="7BB6C840" w14:textId="77777777" w:rsidR="00AB6E46" w:rsidRPr="00AB6E46" w:rsidRDefault="00AB6E46" w:rsidP="007A2639">
            <w:pPr>
              <w:jc w:val="both"/>
              <w:rPr>
                <w:rFonts w:cs="Times New Roman"/>
                <w:sz w:val="28"/>
                <w:szCs w:val="28"/>
              </w:rPr>
            </w:pPr>
            <w:r w:rsidRPr="00AB6E46">
              <w:rPr>
                <w:rFonts w:cs="Times New Roman"/>
                <w:sz w:val="28"/>
                <w:szCs w:val="28"/>
              </w:rPr>
              <w:t>Політія</w:t>
            </w:r>
          </w:p>
        </w:tc>
        <w:tc>
          <w:tcPr>
            <w:tcW w:w="0" w:type="auto"/>
            <w:vAlign w:val="center"/>
            <w:hideMark/>
          </w:tcPr>
          <w:p w14:paraId="2E2D4B38" w14:textId="77777777" w:rsidR="00AB6E46" w:rsidRPr="00AB6E46" w:rsidRDefault="00AB6E46" w:rsidP="007A2639">
            <w:pPr>
              <w:jc w:val="both"/>
              <w:rPr>
                <w:rFonts w:cs="Times New Roman"/>
                <w:sz w:val="28"/>
                <w:szCs w:val="28"/>
              </w:rPr>
            </w:pPr>
            <w:r w:rsidRPr="00AB6E46">
              <w:rPr>
                <w:rFonts w:cs="Times New Roman"/>
                <w:sz w:val="28"/>
                <w:szCs w:val="28"/>
              </w:rPr>
              <w:t>Більшість (змішане правління)</w:t>
            </w:r>
          </w:p>
        </w:tc>
        <w:tc>
          <w:tcPr>
            <w:tcW w:w="0" w:type="auto"/>
            <w:vAlign w:val="center"/>
            <w:hideMark/>
          </w:tcPr>
          <w:p w14:paraId="1AAB6283" w14:textId="77777777" w:rsidR="00AB6E46" w:rsidRPr="00AB6E46" w:rsidRDefault="00AB6E46" w:rsidP="007A2639">
            <w:pPr>
              <w:jc w:val="both"/>
              <w:rPr>
                <w:rFonts w:cs="Times New Roman"/>
                <w:sz w:val="28"/>
                <w:szCs w:val="28"/>
              </w:rPr>
            </w:pPr>
            <w:r w:rsidRPr="00AB6E46">
              <w:rPr>
                <w:rFonts w:cs="Times New Roman"/>
                <w:sz w:val="28"/>
                <w:szCs w:val="28"/>
              </w:rPr>
              <w:t>Народу</w:t>
            </w:r>
          </w:p>
        </w:tc>
        <w:tc>
          <w:tcPr>
            <w:tcW w:w="0" w:type="auto"/>
            <w:vAlign w:val="center"/>
            <w:hideMark/>
          </w:tcPr>
          <w:p w14:paraId="3BEEF3C9" w14:textId="77777777" w:rsidR="00AB6E46" w:rsidRPr="00AB6E46" w:rsidRDefault="00AB6E46" w:rsidP="007A2639">
            <w:pPr>
              <w:jc w:val="both"/>
              <w:rPr>
                <w:rFonts w:cs="Times New Roman"/>
                <w:sz w:val="28"/>
                <w:szCs w:val="28"/>
              </w:rPr>
            </w:pPr>
            <w:r w:rsidRPr="00AB6E46">
              <w:rPr>
                <w:rFonts w:cs="Times New Roman"/>
                <w:sz w:val="28"/>
                <w:szCs w:val="28"/>
              </w:rPr>
              <w:t>Демократія (в значенні "влада бідних на шкоду всім")</w:t>
            </w:r>
          </w:p>
        </w:tc>
      </w:tr>
    </w:tbl>
    <w:p w14:paraId="00DF7C4C" w14:textId="77777777" w:rsidR="004955C1" w:rsidRPr="003172A7" w:rsidRDefault="004955C1" w:rsidP="007A2639">
      <w:pPr>
        <w:jc w:val="both"/>
        <w:rPr>
          <w:rFonts w:cs="Times New Roman"/>
          <w:i/>
          <w:iCs/>
          <w:sz w:val="28"/>
          <w:szCs w:val="28"/>
          <w:lang w:val="uk-UA"/>
        </w:rPr>
      </w:pPr>
    </w:p>
    <w:p w14:paraId="20F0DD56" w14:textId="11EE5FD7" w:rsidR="00AB6E46" w:rsidRPr="00AB6E46" w:rsidRDefault="00AB6E46" w:rsidP="007A2639">
      <w:pPr>
        <w:jc w:val="both"/>
        <w:rPr>
          <w:rFonts w:cs="Times New Roman"/>
          <w:sz w:val="28"/>
          <w:szCs w:val="28"/>
        </w:rPr>
      </w:pPr>
      <w:r w:rsidRPr="00AB6E46">
        <w:rPr>
          <w:rFonts w:cs="Times New Roman"/>
          <w:i/>
          <w:iCs/>
          <w:sz w:val="28"/>
          <w:szCs w:val="28"/>
        </w:rPr>
        <w:t>Примітка:</w:t>
      </w:r>
      <w:r w:rsidRPr="00AB6E46">
        <w:rPr>
          <w:rFonts w:cs="Times New Roman"/>
          <w:sz w:val="28"/>
          <w:szCs w:val="28"/>
        </w:rPr>
        <w:t xml:space="preserve"> терміни Аристотеля відрізняються від сучасних. Його "демократія" часто мала негативне значення — як влада натовпу.</w:t>
      </w:r>
    </w:p>
    <w:p w14:paraId="5367EBB5" w14:textId="77777777" w:rsidR="00AB6E46" w:rsidRPr="00AB6E46" w:rsidRDefault="00AB6E46" w:rsidP="007A2639">
      <w:pPr>
        <w:numPr>
          <w:ilvl w:val="0"/>
          <w:numId w:val="6"/>
        </w:numPr>
        <w:jc w:val="both"/>
        <w:rPr>
          <w:rFonts w:cs="Times New Roman"/>
          <w:sz w:val="28"/>
          <w:szCs w:val="28"/>
        </w:rPr>
      </w:pPr>
      <w:r w:rsidRPr="00AB6E46">
        <w:rPr>
          <w:rFonts w:cs="Times New Roman"/>
          <w:b/>
          <w:bCs/>
          <w:sz w:val="28"/>
          <w:szCs w:val="28"/>
        </w:rPr>
        <w:t>Ідеальна держава:</w:t>
      </w:r>
      <w:r w:rsidRPr="00AB6E46">
        <w:rPr>
          <w:rFonts w:cs="Times New Roman"/>
          <w:sz w:val="28"/>
          <w:szCs w:val="28"/>
        </w:rPr>
        <w:br/>
        <w:t xml:space="preserve">Найкраща форма — </w:t>
      </w:r>
      <w:r w:rsidRPr="00AB6E46">
        <w:rPr>
          <w:rFonts w:cs="Times New Roman"/>
          <w:b/>
          <w:bCs/>
          <w:sz w:val="28"/>
          <w:szCs w:val="28"/>
        </w:rPr>
        <w:t>політія</w:t>
      </w:r>
      <w:r w:rsidRPr="00AB6E46">
        <w:rPr>
          <w:rFonts w:cs="Times New Roman"/>
          <w:sz w:val="28"/>
          <w:szCs w:val="28"/>
        </w:rPr>
        <w:t>, де поєднані елементи демократії та аристократії, де правлять найбільш гідні, а закони справедливі.</w:t>
      </w:r>
    </w:p>
    <w:p w14:paraId="54CA52D3" w14:textId="77777777" w:rsidR="00AB6E46" w:rsidRPr="003172A7" w:rsidRDefault="00AB6E46" w:rsidP="007A2639">
      <w:pPr>
        <w:numPr>
          <w:ilvl w:val="0"/>
          <w:numId w:val="6"/>
        </w:numPr>
        <w:jc w:val="both"/>
        <w:rPr>
          <w:rFonts w:cs="Times New Roman"/>
          <w:sz w:val="28"/>
          <w:szCs w:val="28"/>
        </w:rPr>
      </w:pPr>
      <w:r w:rsidRPr="00AB6E46">
        <w:rPr>
          <w:rFonts w:cs="Times New Roman"/>
          <w:b/>
          <w:bCs/>
          <w:sz w:val="28"/>
          <w:szCs w:val="28"/>
        </w:rPr>
        <w:t>Громадянин і доброчесність:</w:t>
      </w:r>
      <w:r w:rsidRPr="00AB6E46">
        <w:rPr>
          <w:rFonts w:cs="Times New Roman"/>
          <w:sz w:val="28"/>
          <w:szCs w:val="28"/>
        </w:rPr>
        <w:br/>
        <w:t>Аристотель вважав, що справжній громадянин має бути активним учасником політичного життя. Він повинен не лише підкорятись законам, а й мати змогу брати участь у створенні законів.</w:t>
      </w:r>
    </w:p>
    <w:p w14:paraId="3D8F99E7" w14:textId="77777777" w:rsidR="003B5ABC" w:rsidRPr="003172A7" w:rsidRDefault="003B5ABC" w:rsidP="007A2639">
      <w:pPr>
        <w:jc w:val="both"/>
        <w:rPr>
          <w:rFonts w:cs="Times New Roman"/>
          <w:sz w:val="28"/>
          <w:szCs w:val="28"/>
          <w:lang w:val="uk-UA"/>
        </w:rPr>
      </w:pPr>
    </w:p>
    <w:p w14:paraId="2D5C3369" w14:textId="10D8BEAF" w:rsidR="006A5129" w:rsidRPr="00AB6E46" w:rsidRDefault="006A5129" w:rsidP="007A2639">
      <w:pPr>
        <w:pStyle w:val="Heading2"/>
        <w:jc w:val="both"/>
        <w:rPr>
          <w:rFonts w:cs="Times New Roman"/>
          <w:lang w:val="uk-UA"/>
        </w:rPr>
      </w:pPr>
      <w:bookmarkStart w:id="11" w:name="_Toc196655598"/>
      <w:r w:rsidRPr="003172A7">
        <w:rPr>
          <w:rFonts w:cs="Times New Roman"/>
          <w:lang w:val="uk-UA"/>
        </w:rPr>
        <w:t>Підсумок</w:t>
      </w:r>
      <w:bookmarkEnd w:id="11"/>
    </w:p>
    <w:p w14:paraId="70D83AD9" w14:textId="77777777" w:rsidR="00AB6E46" w:rsidRPr="00AB6E46" w:rsidRDefault="00AB6E46" w:rsidP="007A2639">
      <w:pPr>
        <w:jc w:val="both"/>
        <w:rPr>
          <w:rFonts w:cs="Times New Roman"/>
          <w:sz w:val="28"/>
          <w:szCs w:val="28"/>
        </w:rPr>
      </w:pPr>
      <w:r w:rsidRPr="00AB6E46">
        <w:rPr>
          <w:rFonts w:cs="Times New Roman"/>
          <w:sz w:val="28"/>
          <w:szCs w:val="28"/>
        </w:rPr>
        <w:t>Таким чином, Аристотель бачив державу як механізм, що допомагає людям досягати чесноти й щастя — індивідуального й колективного.</w:t>
      </w:r>
    </w:p>
    <w:p w14:paraId="13CD9047" w14:textId="77777777" w:rsidR="00AB6E46" w:rsidRPr="003172A7" w:rsidRDefault="00AB6E46" w:rsidP="00AB6E46">
      <w:pPr>
        <w:rPr>
          <w:rFonts w:cs="Times New Roman"/>
        </w:rPr>
      </w:pPr>
    </w:p>
    <w:p w14:paraId="117BD4D1" w14:textId="77777777" w:rsidR="00505711" w:rsidRPr="003172A7" w:rsidRDefault="00505711" w:rsidP="00505711">
      <w:pPr>
        <w:pStyle w:val="Heading1"/>
        <w:rPr>
          <w:rFonts w:cs="Times New Roman"/>
          <w:lang w:val="uk-UA"/>
        </w:rPr>
      </w:pPr>
      <w:bookmarkStart w:id="12" w:name="_Toc196655599"/>
      <w:r w:rsidRPr="003172A7">
        <w:rPr>
          <w:rFonts w:cs="Times New Roman"/>
        </w:rPr>
        <w:t>Вплив Аристотеля на подальший розвиток науки та філософії</w:t>
      </w:r>
      <w:bookmarkEnd w:id="12"/>
    </w:p>
    <w:p w14:paraId="10D09B16" w14:textId="77777777" w:rsidR="00670264" w:rsidRPr="003172A7" w:rsidRDefault="00670264" w:rsidP="00670264">
      <w:pPr>
        <w:rPr>
          <w:rFonts w:cs="Times New Roman"/>
          <w:lang w:val="uk-UA"/>
        </w:rPr>
      </w:pPr>
    </w:p>
    <w:p w14:paraId="44D46517" w14:textId="77777777" w:rsidR="00670264" w:rsidRPr="003172A7" w:rsidRDefault="00670264" w:rsidP="007A2639">
      <w:pPr>
        <w:jc w:val="both"/>
        <w:rPr>
          <w:rFonts w:cs="Times New Roman"/>
          <w:sz w:val="28"/>
          <w:szCs w:val="28"/>
          <w:lang w:val="uk-UA"/>
        </w:rPr>
      </w:pPr>
      <w:r w:rsidRPr="00670264">
        <w:rPr>
          <w:rFonts w:cs="Times New Roman"/>
          <w:sz w:val="28"/>
          <w:szCs w:val="28"/>
        </w:rPr>
        <w:t xml:space="preserve">Вчення Аристотеля справило </w:t>
      </w:r>
      <w:r w:rsidRPr="00670264">
        <w:rPr>
          <w:rFonts w:cs="Times New Roman"/>
          <w:b/>
          <w:bCs/>
          <w:sz w:val="28"/>
          <w:szCs w:val="28"/>
        </w:rPr>
        <w:t>грандіозний вплив</w:t>
      </w:r>
      <w:r w:rsidRPr="00670264">
        <w:rPr>
          <w:rFonts w:cs="Times New Roman"/>
          <w:sz w:val="28"/>
          <w:szCs w:val="28"/>
        </w:rPr>
        <w:t xml:space="preserve"> на західну цивілізацію, зокрема на формування науки, логіки, етики, політики, метафізики та природознавства. Його ідеї визначали інтелектуальний розвиток Європи протягом багатьох століть.</w:t>
      </w:r>
    </w:p>
    <w:p w14:paraId="655681F4" w14:textId="77777777" w:rsidR="00402798" w:rsidRPr="00670264" w:rsidRDefault="00402798" w:rsidP="007A2639">
      <w:pPr>
        <w:jc w:val="both"/>
        <w:rPr>
          <w:rFonts w:cs="Times New Roman"/>
          <w:sz w:val="28"/>
          <w:szCs w:val="28"/>
          <w:lang w:val="uk-UA"/>
        </w:rPr>
      </w:pPr>
    </w:p>
    <w:p w14:paraId="2336EDC3" w14:textId="77777777" w:rsidR="00670264" w:rsidRDefault="00670264" w:rsidP="007A2639">
      <w:pPr>
        <w:jc w:val="both"/>
        <w:rPr>
          <w:rFonts w:cs="Times New Roman"/>
          <w:b/>
          <w:bCs/>
          <w:sz w:val="28"/>
          <w:szCs w:val="28"/>
          <w:lang w:val="uk-UA"/>
        </w:rPr>
      </w:pPr>
      <w:r w:rsidRPr="00670264">
        <w:rPr>
          <w:rFonts w:cs="Times New Roman"/>
          <w:b/>
          <w:bCs/>
          <w:sz w:val="28"/>
          <w:szCs w:val="28"/>
        </w:rPr>
        <w:t>У Стародавньому світі</w:t>
      </w:r>
    </w:p>
    <w:p w14:paraId="52D1A9A3" w14:textId="1E46E04A" w:rsidR="00225063" w:rsidRDefault="00225063" w:rsidP="00225063">
      <w:pPr>
        <w:jc w:val="center"/>
        <w:rPr>
          <w:rFonts w:cs="Times New Roman"/>
          <w:b/>
          <w:bCs/>
          <w:sz w:val="28"/>
          <w:szCs w:val="28"/>
          <w:lang w:val="uk-UA"/>
        </w:rPr>
      </w:pPr>
      <w:r>
        <w:rPr>
          <w:noProof/>
        </w:rPr>
        <w:drawing>
          <wp:inline distT="0" distB="0" distL="0" distR="0" wp14:anchorId="04D31EC2" wp14:editId="2D7539DC">
            <wp:extent cx="1800225" cy="2105581"/>
            <wp:effectExtent l="0" t="0" r="0" b="9525"/>
            <wp:docPr id="883088187" name="Picture 5" descr="Theophrastus, Ancient Greek philosopher - Stock Image - H420/0234 - Science  Phot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ophrastus, Ancient Greek philosopher - Stock Image - H420/0234 - Science  Photo Libra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4440" cy="2110511"/>
                    </a:xfrm>
                    <a:prstGeom prst="rect">
                      <a:avLst/>
                    </a:prstGeom>
                    <a:noFill/>
                    <a:ln>
                      <a:noFill/>
                    </a:ln>
                  </pic:spPr>
                </pic:pic>
              </a:graphicData>
            </a:graphic>
          </wp:inline>
        </w:drawing>
      </w:r>
    </w:p>
    <w:p w14:paraId="561399B2" w14:textId="7CB3E343" w:rsidR="00225063" w:rsidRPr="00225063" w:rsidRDefault="00225063" w:rsidP="00225063">
      <w:pPr>
        <w:jc w:val="center"/>
        <w:rPr>
          <w:rFonts w:cs="Times New Roman"/>
          <w:lang w:val="uk-UA"/>
        </w:rPr>
      </w:pPr>
      <w:r w:rsidRPr="00225063">
        <w:rPr>
          <w:rFonts w:cs="Times New Roman"/>
          <w:lang w:val="ru-RU"/>
        </w:rPr>
        <w:t xml:space="preserve">«Рис. </w:t>
      </w:r>
      <w:r w:rsidR="00B82BAF">
        <w:rPr>
          <w:rFonts w:cs="Times New Roman"/>
          <w:lang w:val="ru-RU"/>
        </w:rPr>
        <w:t>6</w:t>
      </w:r>
      <w:r w:rsidRPr="00225063">
        <w:rPr>
          <w:rFonts w:cs="Times New Roman"/>
          <w:lang w:val="ru-RU"/>
        </w:rPr>
        <w:t xml:space="preserve"> – </w:t>
      </w:r>
      <w:r w:rsidRPr="00225063">
        <w:rPr>
          <w:rFonts w:cs="Times New Roman"/>
        </w:rPr>
        <w:t>Теофраст</w:t>
      </w:r>
      <w:r w:rsidRPr="00225063">
        <w:rPr>
          <w:rFonts w:cs="Times New Roman"/>
          <w:lang w:val="ru-RU"/>
        </w:rPr>
        <w:t>»</w:t>
      </w:r>
    </w:p>
    <w:p w14:paraId="6D44E8C1" w14:textId="77777777" w:rsidR="00225063" w:rsidRPr="00670264" w:rsidRDefault="00225063" w:rsidP="007A2639">
      <w:pPr>
        <w:jc w:val="both"/>
        <w:rPr>
          <w:rFonts w:cs="Times New Roman"/>
          <w:b/>
          <w:bCs/>
          <w:sz w:val="28"/>
          <w:szCs w:val="28"/>
          <w:lang w:val="uk-UA"/>
        </w:rPr>
      </w:pPr>
    </w:p>
    <w:p w14:paraId="0D4C137B" w14:textId="77777777" w:rsidR="00670264" w:rsidRPr="00670264" w:rsidRDefault="00670264" w:rsidP="007A2639">
      <w:pPr>
        <w:numPr>
          <w:ilvl w:val="0"/>
          <w:numId w:val="2"/>
        </w:numPr>
        <w:jc w:val="both"/>
        <w:rPr>
          <w:rFonts w:cs="Times New Roman"/>
          <w:sz w:val="28"/>
          <w:szCs w:val="28"/>
        </w:rPr>
      </w:pPr>
      <w:r w:rsidRPr="00670264">
        <w:rPr>
          <w:rFonts w:cs="Times New Roman"/>
          <w:sz w:val="28"/>
          <w:szCs w:val="28"/>
        </w:rPr>
        <w:t xml:space="preserve">Учні Аристотеля, зокрема </w:t>
      </w:r>
      <w:r w:rsidRPr="00670264">
        <w:rPr>
          <w:rFonts w:cs="Times New Roman"/>
          <w:b/>
          <w:bCs/>
          <w:sz w:val="28"/>
          <w:szCs w:val="28"/>
        </w:rPr>
        <w:t>Теофраст</w:t>
      </w:r>
      <w:r w:rsidRPr="00670264">
        <w:rPr>
          <w:rFonts w:cs="Times New Roman"/>
          <w:sz w:val="28"/>
          <w:szCs w:val="28"/>
        </w:rPr>
        <w:t>, продовжили розвиток його ідей.</w:t>
      </w:r>
    </w:p>
    <w:p w14:paraId="3A940DA8" w14:textId="77777777" w:rsidR="00670264" w:rsidRPr="003172A7" w:rsidRDefault="00670264" w:rsidP="007A2639">
      <w:pPr>
        <w:numPr>
          <w:ilvl w:val="0"/>
          <w:numId w:val="2"/>
        </w:numPr>
        <w:jc w:val="both"/>
        <w:rPr>
          <w:rFonts w:cs="Times New Roman"/>
          <w:sz w:val="28"/>
          <w:szCs w:val="28"/>
        </w:rPr>
      </w:pPr>
      <w:r w:rsidRPr="00670264">
        <w:rPr>
          <w:rFonts w:cs="Times New Roman"/>
          <w:sz w:val="28"/>
          <w:szCs w:val="28"/>
        </w:rPr>
        <w:t>Його твори використовували філософи елліністичного періоду та римські мислителі.</w:t>
      </w:r>
    </w:p>
    <w:p w14:paraId="5A309AA3" w14:textId="77777777" w:rsidR="00402798" w:rsidRPr="00670264" w:rsidRDefault="00402798" w:rsidP="007A2639">
      <w:pPr>
        <w:jc w:val="both"/>
        <w:rPr>
          <w:rFonts w:cs="Times New Roman"/>
          <w:sz w:val="28"/>
          <w:szCs w:val="28"/>
        </w:rPr>
      </w:pPr>
    </w:p>
    <w:p w14:paraId="5CDCB3CE" w14:textId="77777777" w:rsidR="00670264" w:rsidRDefault="00670264" w:rsidP="007A2639">
      <w:pPr>
        <w:jc w:val="both"/>
        <w:rPr>
          <w:rFonts w:cs="Times New Roman"/>
          <w:b/>
          <w:bCs/>
          <w:sz w:val="28"/>
          <w:szCs w:val="28"/>
          <w:lang w:val="uk-UA"/>
        </w:rPr>
      </w:pPr>
      <w:r w:rsidRPr="00670264">
        <w:rPr>
          <w:rFonts w:cs="Times New Roman"/>
          <w:b/>
          <w:bCs/>
          <w:sz w:val="28"/>
          <w:szCs w:val="28"/>
        </w:rPr>
        <w:t>У Середньовіччі</w:t>
      </w:r>
    </w:p>
    <w:p w14:paraId="191697BE" w14:textId="1134C6F0" w:rsidR="006B1A8F" w:rsidRDefault="006B1A8F" w:rsidP="00AE4238">
      <w:pPr>
        <w:jc w:val="center"/>
        <w:rPr>
          <w:rFonts w:cs="Times New Roman"/>
          <w:b/>
          <w:bCs/>
          <w:sz w:val="28"/>
          <w:szCs w:val="28"/>
          <w:lang w:val="uk-UA"/>
        </w:rPr>
      </w:pPr>
      <w:r>
        <w:rPr>
          <w:noProof/>
        </w:rPr>
        <w:drawing>
          <wp:inline distT="0" distB="0" distL="0" distR="0" wp14:anchorId="23EBA22D" wp14:editId="30C2CB3C">
            <wp:extent cx="1895475" cy="1895475"/>
            <wp:effectExtent l="0" t="0" r="9525" b="9525"/>
            <wp:docPr id="1644598610" name="Picture 7" descr="An introduction to the life, historical context, and key works of Avic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introduction to the life, historical context, and key works of Avicen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sidR="00AE4238">
        <w:rPr>
          <w:noProof/>
        </w:rPr>
        <w:drawing>
          <wp:inline distT="0" distB="0" distL="0" distR="0" wp14:anchorId="01F36810" wp14:editId="7CA83B93">
            <wp:extent cx="2273935" cy="1891755"/>
            <wp:effectExtent l="0" t="0" r="0" b="0"/>
            <wp:docPr id="276097172" name="Picture 8" descr="1126-98: Ibn Rushd (Averrö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126-98: Ibn Rushd (Averrö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7174" cy="1902769"/>
                    </a:xfrm>
                    <a:prstGeom prst="rect">
                      <a:avLst/>
                    </a:prstGeom>
                    <a:noFill/>
                    <a:ln>
                      <a:noFill/>
                    </a:ln>
                  </pic:spPr>
                </pic:pic>
              </a:graphicData>
            </a:graphic>
          </wp:inline>
        </w:drawing>
      </w:r>
    </w:p>
    <w:p w14:paraId="1C5F294A" w14:textId="28DC9E80" w:rsidR="006B1A8F" w:rsidRPr="00225063" w:rsidRDefault="006B1A8F" w:rsidP="00AE4238">
      <w:pPr>
        <w:jc w:val="center"/>
        <w:rPr>
          <w:rFonts w:cs="Times New Roman"/>
          <w:lang w:val="uk-UA"/>
        </w:rPr>
      </w:pPr>
      <w:r w:rsidRPr="00225063">
        <w:rPr>
          <w:rFonts w:cs="Times New Roman"/>
          <w:lang w:val="uk-UA"/>
        </w:rPr>
        <w:t xml:space="preserve">«Рис. </w:t>
      </w:r>
      <w:r w:rsidR="00B82BAF">
        <w:rPr>
          <w:rFonts w:cs="Times New Roman"/>
          <w:lang w:val="uk-UA"/>
        </w:rPr>
        <w:t>7</w:t>
      </w:r>
      <w:r w:rsidRPr="006B1A8F">
        <w:rPr>
          <w:rFonts w:cs="Times New Roman"/>
          <w:lang w:val="uk-UA"/>
        </w:rPr>
        <w:t>-</w:t>
      </w:r>
      <w:r w:rsidR="00B82BAF">
        <w:rPr>
          <w:rFonts w:cs="Times New Roman"/>
          <w:lang w:val="uk-UA"/>
        </w:rPr>
        <w:t>8</w:t>
      </w:r>
      <w:r w:rsidRPr="006B1A8F">
        <w:rPr>
          <w:rFonts w:cs="Times New Roman"/>
          <w:lang w:val="uk-UA"/>
        </w:rPr>
        <w:t xml:space="preserve"> </w:t>
      </w:r>
      <w:r w:rsidRPr="00225063">
        <w:rPr>
          <w:rFonts w:cs="Times New Roman"/>
          <w:lang w:val="uk-UA"/>
        </w:rPr>
        <w:t xml:space="preserve"> – </w:t>
      </w:r>
      <w:r w:rsidRPr="006B1A8F">
        <w:rPr>
          <w:rFonts w:cs="Times New Roman"/>
        </w:rPr>
        <w:t>Ібн Сіна</w:t>
      </w:r>
      <w:r>
        <w:rPr>
          <w:rFonts w:cs="Times New Roman"/>
          <w:lang w:val="uk-UA"/>
        </w:rPr>
        <w:t xml:space="preserve"> та</w:t>
      </w:r>
      <w:r w:rsidRPr="006B1A8F">
        <w:rPr>
          <w:rFonts w:cs="Times New Roman"/>
          <w:sz w:val="18"/>
          <w:szCs w:val="18"/>
          <w:lang w:val="uk-UA"/>
        </w:rPr>
        <w:t xml:space="preserve"> </w:t>
      </w:r>
      <w:r w:rsidRPr="00670264">
        <w:rPr>
          <w:rFonts w:cs="Times New Roman"/>
        </w:rPr>
        <w:t>Ібн Рушд</w:t>
      </w:r>
      <w:r w:rsidRPr="006B1A8F">
        <w:rPr>
          <w:rFonts w:cs="Times New Roman"/>
          <w:sz w:val="18"/>
          <w:szCs w:val="18"/>
          <w:lang w:val="uk-UA"/>
        </w:rPr>
        <w:t xml:space="preserve"> </w:t>
      </w:r>
      <w:r w:rsidRPr="00225063">
        <w:rPr>
          <w:rFonts w:cs="Times New Roman"/>
          <w:lang w:val="uk-UA"/>
        </w:rPr>
        <w:t>»</w:t>
      </w:r>
    </w:p>
    <w:p w14:paraId="1CEF0051" w14:textId="77777777" w:rsidR="006B1A8F" w:rsidRPr="00670264" w:rsidRDefault="006B1A8F" w:rsidP="007A2639">
      <w:pPr>
        <w:jc w:val="both"/>
        <w:rPr>
          <w:rFonts w:cs="Times New Roman"/>
          <w:b/>
          <w:bCs/>
          <w:sz w:val="28"/>
          <w:szCs w:val="28"/>
          <w:lang w:val="uk-UA"/>
        </w:rPr>
      </w:pPr>
    </w:p>
    <w:p w14:paraId="19EAD482" w14:textId="77777777" w:rsidR="00670264" w:rsidRPr="00670264" w:rsidRDefault="00670264" w:rsidP="007A2639">
      <w:pPr>
        <w:numPr>
          <w:ilvl w:val="0"/>
          <w:numId w:val="3"/>
        </w:numPr>
        <w:jc w:val="both"/>
        <w:rPr>
          <w:rFonts w:cs="Times New Roman"/>
          <w:sz w:val="28"/>
          <w:szCs w:val="28"/>
        </w:rPr>
      </w:pPr>
      <w:r w:rsidRPr="00670264">
        <w:rPr>
          <w:rFonts w:cs="Times New Roman"/>
          <w:b/>
          <w:bCs/>
          <w:sz w:val="28"/>
          <w:szCs w:val="28"/>
        </w:rPr>
        <w:t>Арабські філософи</w:t>
      </w:r>
      <w:r w:rsidRPr="00670264">
        <w:rPr>
          <w:rFonts w:cs="Times New Roman"/>
          <w:sz w:val="28"/>
          <w:szCs w:val="28"/>
        </w:rPr>
        <w:t>, як-от Авіценна (Ібн Сіна) та Аверроес (Ібн Рушд), активно перекладали та коментували твори Аристотеля.</w:t>
      </w:r>
    </w:p>
    <w:p w14:paraId="60E73D91" w14:textId="77777777" w:rsidR="00670264" w:rsidRPr="003172A7" w:rsidRDefault="00670264" w:rsidP="007A2639">
      <w:pPr>
        <w:numPr>
          <w:ilvl w:val="0"/>
          <w:numId w:val="3"/>
        </w:numPr>
        <w:jc w:val="both"/>
        <w:rPr>
          <w:rFonts w:cs="Times New Roman"/>
          <w:sz w:val="28"/>
          <w:szCs w:val="28"/>
        </w:rPr>
      </w:pPr>
      <w:r w:rsidRPr="00670264">
        <w:rPr>
          <w:rFonts w:cs="Times New Roman"/>
          <w:b/>
          <w:bCs/>
          <w:sz w:val="28"/>
          <w:szCs w:val="28"/>
        </w:rPr>
        <w:t>Християнські схоласти</w:t>
      </w:r>
      <w:r w:rsidRPr="00670264">
        <w:rPr>
          <w:rFonts w:cs="Times New Roman"/>
          <w:sz w:val="28"/>
          <w:szCs w:val="28"/>
        </w:rPr>
        <w:t xml:space="preserve">, особливо </w:t>
      </w:r>
      <w:r w:rsidRPr="00670264">
        <w:rPr>
          <w:rFonts w:cs="Times New Roman"/>
          <w:b/>
          <w:bCs/>
          <w:sz w:val="28"/>
          <w:szCs w:val="28"/>
        </w:rPr>
        <w:t>Тома Аквінський</w:t>
      </w:r>
      <w:r w:rsidRPr="00670264">
        <w:rPr>
          <w:rFonts w:cs="Times New Roman"/>
          <w:sz w:val="28"/>
          <w:szCs w:val="28"/>
        </w:rPr>
        <w:t>, інтегрували філософію Аристотеля в богословську систему. Вважалося, що його логіка — найкраще знаряддя для пізнання Бога.</w:t>
      </w:r>
    </w:p>
    <w:p w14:paraId="1CAD49D5" w14:textId="77777777" w:rsidR="00402798" w:rsidRPr="00670264" w:rsidRDefault="00402798" w:rsidP="007A2639">
      <w:pPr>
        <w:jc w:val="both"/>
        <w:rPr>
          <w:rFonts w:cs="Times New Roman"/>
          <w:sz w:val="28"/>
          <w:szCs w:val="28"/>
          <w:lang w:val="uk-UA"/>
        </w:rPr>
      </w:pPr>
    </w:p>
    <w:p w14:paraId="2231C250" w14:textId="77777777" w:rsidR="00670264" w:rsidRPr="00670264" w:rsidRDefault="00670264" w:rsidP="007A2639">
      <w:pPr>
        <w:jc w:val="both"/>
        <w:rPr>
          <w:rFonts w:cs="Times New Roman"/>
          <w:b/>
          <w:bCs/>
          <w:sz w:val="28"/>
          <w:szCs w:val="28"/>
        </w:rPr>
      </w:pPr>
      <w:r w:rsidRPr="00670264">
        <w:rPr>
          <w:rFonts w:cs="Times New Roman"/>
          <w:b/>
          <w:bCs/>
          <w:sz w:val="28"/>
          <w:szCs w:val="28"/>
        </w:rPr>
        <w:t>У Новий час</w:t>
      </w:r>
    </w:p>
    <w:p w14:paraId="69F83A59" w14:textId="77777777" w:rsidR="00670264" w:rsidRPr="00670264" w:rsidRDefault="00670264" w:rsidP="007A2639">
      <w:pPr>
        <w:numPr>
          <w:ilvl w:val="0"/>
          <w:numId w:val="4"/>
        </w:numPr>
        <w:jc w:val="both"/>
        <w:rPr>
          <w:rFonts w:cs="Times New Roman"/>
          <w:sz w:val="28"/>
          <w:szCs w:val="28"/>
        </w:rPr>
      </w:pPr>
      <w:r w:rsidRPr="00670264">
        <w:rPr>
          <w:rFonts w:cs="Times New Roman"/>
          <w:sz w:val="28"/>
          <w:szCs w:val="28"/>
        </w:rPr>
        <w:t>Хоча в епоху Відродження та наукової революції Аристотеля критикували за "догматизм", його методи стали базою для наукової раціональності.</w:t>
      </w:r>
    </w:p>
    <w:p w14:paraId="72E34684" w14:textId="77777777" w:rsidR="00670264" w:rsidRPr="003172A7" w:rsidRDefault="00670264" w:rsidP="007A2639">
      <w:pPr>
        <w:numPr>
          <w:ilvl w:val="0"/>
          <w:numId w:val="4"/>
        </w:numPr>
        <w:jc w:val="both"/>
        <w:rPr>
          <w:rFonts w:cs="Times New Roman"/>
          <w:sz w:val="28"/>
          <w:szCs w:val="28"/>
        </w:rPr>
      </w:pPr>
      <w:r w:rsidRPr="00670264">
        <w:rPr>
          <w:rFonts w:cs="Times New Roman"/>
          <w:sz w:val="28"/>
          <w:szCs w:val="28"/>
        </w:rPr>
        <w:t xml:space="preserve">Його поняття </w:t>
      </w:r>
      <w:r w:rsidRPr="00670264">
        <w:rPr>
          <w:rFonts w:cs="Times New Roman"/>
          <w:b/>
          <w:bCs/>
          <w:sz w:val="28"/>
          <w:szCs w:val="28"/>
        </w:rPr>
        <w:t>причинності</w:t>
      </w:r>
      <w:r w:rsidRPr="00670264">
        <w:rPr>
          <w:rFonts w:cs="Times New Roman"/>
          <w:sz w:val="28"/>
          <w:szCs w:val="28"/>
        </w:rPr>
        <w:t xml:space="preserve">, </w:t>
      </w:r>
      <w:r w:rsidRPr="00670264">
        <w:rPr>
          <w:rFonts w:cs="Times New Roman"/>
          <w:b/>
          <w:bCs/>
          <w:sz w:val="28"/>
          <w:szCs w:val="28"/>
        </w:rPr>
        <w:t>форми</w:t>
      </w:r>
      <w:r w:rsidRPr="00670264">
        <w:rPr>
          <w:rFonts w:cs="Times New Roman"/>
          <w:sz w:val="28"/>
          <w:szCs w:val="28"/>
        </w:rPr>
        <w:t xml:space="preserve"> й </w:t>
      </w:r>
      <w:r w:rsidRPr="00670264">
        <w:rPr>
          <w:rFonts w:cs="Times New Roman"/>
          <w:b/>
          <w:bCs/>
          <w:sz w:val="28"/>
          <w:szCs w:val="28"/>
        </w:rPr>
        <w:t>цільовості</w:t>
      </w:r>
      <w:r w:rsidRPr="00670264">
        <w:rPr>
          <w:rFonts w:cs="Times New Roman"/>
          <w:sz w:val="28"/>
          <w:szCs w:val="28"/>
        </w:rPr>
        <w:t xml:space="preserve"> вплинули на таких мислителів, як Декарт, Лейбніц, Кант.</w:t>
      </w:r>
    </w:p>
    <w:p w14:paraId="04E6ED6E" w14:textId="77777777" w:rsidR="00402798" w:rsidRPr="00670264" w:rsidRDefault="00402798" w:rsidP="007A2639">
      <w:pPr>
        <w:jc w:val="both"/>
        <w:rPr>
          <w:rFonts w:cs="Times New Roman"/>
          <w:sz w:val="28"/>
          <w:szCs w:val="28"/>
        </w:rPr>
      </w:pPr>
    </w:p>
    <w:p w14:paraId="14151C29" w14:textId="77777777" w:rsidR="00670264" w:rsidRPr="00670264" w:rsidRDefault="00670264" w:rsidP="007A2639">
      <w:pPr>
        <w:jc w:val="both"/>
        <w:rPr>
          <w:rFonts w:cs="Times New Roman"/>
          <w:b/>
          <w:bCs/>
          <w:sz w:val="28"/>
          <w:szCs w:val="28"/>
        </w:rPr>
      </w:pPr>
      <w:r w:rsidRPr="00670264">
        <w:rPr>
          <w:rFonts w:cs="Times New Roman"/>
          <w:b/>
          <w:bCs/>
          <w:sz w:val="28"/>
          <w:szCs w:val="28"/>
        </w:rPr>
        <w:t>У сучасності</w:t>
      </w:r>
    </w:p>
    <w:p w14:paraId="08E5FB15" w14:textId="77777777" w:rsidR="00670264" w:rsidRPr="00670264" w:rsidRDefault="00670264" w:rsidP="007A2639">
      <w:pPr>
        <w:numPr>
          <w:ilvl w:val="0"/>
          <w:numId w:val="5"/>
        </w:numPr>
        <w:jc w:val="both"/>
        <w:rPr>
          <w:rFonts w:cs="Times New Roman"/>
          <w:sz w:val="28"/>
          <w:szCs w:val="28"/>
        </w:rPr>
      </w:pPr>
      <w:r w:rsidRPr="00670264">
        <w:rPr>
          <w:rFonts w:cs="Times New Roman"/>
          <w:sz w:val="28"/>
          <w:szCs w:val="28"/>
        </w:rPr>
        <w:t xml:space="preserve">Філософи, логіки, етики й політологи досі звертаються до аристотелівських ідей як до </w:t>
      </w:r>
      <w:r w:rsidRPr="00670264">
        <w:rPr>
          <w:rFonts w:cs="Times New Roman"/>
          <w:b/>
          <w:bCs/>
          <w:sz w:val="28"/>
          <w:szCs w:val="28"/>
        </w:rPr>
        <w:t>класичних зразків мислення</w:t>
      </w:r>
      <w:r w:rsidRPr="00670264">
        <w:rPr>
          <w:rFonts w:cs="Times New Roman"/>
          <w:sz w:val="28"/>
          <w:szCs w:val="28"/>
        </w:rPr>
        <w:t>.</w:t>
      </w:r>
    </w:p>
    <w:p w14:paraId="79DE1237" w14:textId="77777777" w:rsidR="00670264" w:rsidRPr="003172A7" w:rsidRDefault="00670264" w:rsidP="007A2639">
      <w:pPr>
        <w:numPr>
          <w:ilvl w:val="0"/>
          <w:numId w:val="5"/>
        </w:numPr>
        <w:jc w:val="both"/>
        <w:rPr>
          <w:rFonts w:cs="Times New Roman"/>
          <w:sz w:val="28"/>
          <w:szCs w:val="28"/>
        </w:rPr>
      </w:pPr>
      <w:r w:rsidRPr="00670264">
        <w:rPr>
          <w:rFonts w:cs="Times New Roman"/>
          <w:sz w:val="28"/>
          <w:szCs w:val="28"/>
        </w:rPr>
        <w:t xml:space="preserve">Його поняття </w:t>
      </w:r>
      <w:r w:rsidRPr="00670264">
        <w:rPr>
          <w:rFonts w:cs="Times New Roman"/>
          <w:b/>
          <w:bCs/>
          <w:sz w:val="28"/>
          <w:szCs w:val="28"/>
        </w:rPr>
        <w:t>чесноти</w:t>
      </w:r>
      <w:r w:rsidRPr="00670264">
        <w:rPr>
          <w:rFonts w:cs="Times New Roman"/>
          <w:sz w:val="28"/>
          <w:szCs w:val="28"/>
        </w:rPr>
        <w:t xml:space="preserve">, </w:t>
      </w:r>
      <w:r w:rsidRPr="00670264">
        <w:rPr>
          <w:rFonts w:cs="Times New Roman"/>
          <w:b/>
          <w:bCs/>
          <w:sz w:val="28"/>
          <w:szCs w:val="28"/>
        </w:rPr>
        <w:t>евдаймонії</w:t>
      </w:r>
      <w:r w:rsidRPr="00670264">
        <w:rPr>
          <w:rFonts w:cs="Times New Roman"/>
          <w:sz w:val="28"/>
          <w:szCs w:val="28"/>
        </w:rPr>
        <w:t xml:space="preserve">, </w:t>
      </w:r>
      <w:r w:rsidRPr="00670264">
        <w:rPr>
          <w:rFonts w:cs="Times New Roman"/>
          <w:b/>
          <w:bCs/>
          <w:sz w:val="28"/>
          <w:szCs w:val="28"/>
        </w:rPr>
        <w:t>формальної логіки</w:t>
      </w:r>
      <w:r w:rsidRPr="00670264">
        <w:rPr>
          <w:rFonts w:cs="Times New Roman"/>
          <w:sz w:val="28"/>
          <w:szCs w:val="28"/>
        </w:rPr>
        <w:t xml:space="preserve"> активно використовуються в сучасній етиці, психології, філософії науки.</w:t>
      </w:r>
    </w:p>
    <w:p w14:paraId="29B7102C" w14:textId="77777777" w:rsidR="00402798" w:rsidRPr="003172A7" w:rsidRDefault="00402798" w:rsidP="007A2639">
      <w:pPr>
        <w:jc w:val="both"/>
        <w:rPr>
          <w:rFonts w:cs="Times New Roman"/>
          <w:sz w:val="28"/>
          <w:szCs w:val="28"/>
        </w:rPr>
      </w:pPr>
    </w:p>
    <w:p w14:paraId="10C7FB06" w14:textId="1C0BA83D" w:rsidR="00402798" w:rsidRPr="00670264" w:rsidRDefault="00402798" w:rsidP="007A2639">
      <w:pPr>
        <w:pStyle w:val="Heading2"/>
        <w:jc w:val="both"/>
        <w:rPr>
          <w:rFonts w:cs="Times New Roman"/>
          <w:lang w:val="uk-UA"/>
        </w:rPr>
      </w:pPr>
      <w:bookmarkStart w:id="13" w:name="_Toc196655600"/>
      <w:r w:rsidRPr="003172A7">
        <w:rPr>
          <w:rFonts w:cs="Times New Roman"/>
          <w:lang w:val="uk-UA"/>
        </w:rPr>
        <w:t>Підсумок</w:t>
      </w:r>
      <w:bookmarkEnd w:id="13"/>
    </w:p>
    <w:p w14:paraId="576DD405" w14:textId="77777777" w:rsidR="00670264" w:rsidRPr="00670264" w:rsidRDefault="00670264" w:rsidP="007A2639">
      <w:pPr>
        <w:jc w:val="both"/>
        <w:rPr>
          <w:rFonts w:cs="Times New Roman"/>
          <w:sz w:val="28"/>
          <w:szCs w:val="28"/>
        </w:rPr>
      </w:pPr>
      <w:r w:rsidRPr="00670264">
        <w:rPr>
          <w:rFonts w:cs="Times New Roman"/>
          <w:sz w:val="28"/>
          <w:szCs w:val="28"/>
        </w:rPr>
        <w:t>Отже, Аристотель — не просто історична постать. Його спадщина живе в основах нашого способу мислення.</w:t>
      </w:r>
    </w:p>
    <w:p w14:paraId="2E8D7A66" w14:textId="77777777" w:rsidR="00670264" w:rsidRPr="003172A7" w:rsidRDefault="00670264" w:rsidP="00670264">
      <w:pPr>
        <w:rPr>
          <w:rFonts w:cs="Times New Roman"/>
          <w:sz w:val="28"/>
          <w:szCs w:val="28"/>
        </w:rPr>
      </w:pPr>
    </w:p>
    <w:p w14:paraId="68ED7F67" w14:textId="77777777" w:rsidR="00505711" w:rsidRPr="003172A7" w:rsidRDefault="00505711" w:rsidP="00505711">
      <w:pPr>
        <w:pStyle w:val="Heading1"/>
        <w:rPr>
          <w:rFonts w:cs="Times New Roman"/>
          <w:lang w:val="en-US"/>
        </w:rPr>
      </w:pPr>
      <w:bookmarkStart w:id="14" w:name="_Toc196655601"/>
      <w:r w:rsidRPr="003172A7">
        <w:rPr>
          <w:rFonts w:cs="Times New Roman"/>
        </w:rPr>
        <w:t>Аристотель і сучасність: актуальність його ідей</w:t>
      </w:r>
      <w:bookmarkEnd w:id="14"/>
    </w:p>
    <w:p w14:paraId="5E8B5A5F" w14:textId="77777777" w:rsidR="00315180" w:rsidRPr="003172A7" w:rsidRDefault="00315180" w:rsidP="00315180">
      <w:pPr>
        <w:rPr>
          <w:rFonts w:cs="Times New Roman"/>
          <w:lang w:val="en-US"/>
        </w:rPr>
      </w:pPr>
    </w:p>
    <w:p w14:paraId="6D1C52F4" w14:textId="77777777" w:rsidR="00315180" w:rsidRPr="003172A7" w:rsidRDefault="00315180" w:rsidP="007A2639">
      <w:pPr>
        <w:jc w:val="both"/>
        <w:rPr>
          <w:rFonts w:cs="Times New Roman"/>
          <w:sz w:val="28"/>
          <w:szCs w:val="28"/>
          <w:lang w:val="en-US"/>
        </w:rPr>
      </w:pPr>
      <w:r w:rsidRPr="00315180">
        <w:rPr>
          <w:rFonts w:cs="Times New Roman"/>
          <w:sz w:val="28"/>
          <w:szCs w:val="28"/>
        </w:rPr>
        <w:t>Ідеї Аристотеля не лише стали основою для багатьох філософських шкіл, а й продовжують впливати на сучасне суспільство, науку та етику. Хоча багато з його концепцій з часом зазнали критику та адаптацію, вони досі залишаються важливими в багатьох галузях.</w:t>
      </w:r>
    </w:p>
    <w:p w14:paraId="17C8333A" w14:textId="77777777" w:rsidR="00315180" w:rsidRPr="00315180" w:rsidRDefault="00315180" w:rsidP="007A2639">
      <w:pPr>
        <w:jc w:val="both"/>
        <w:rPr>
          <w:rFonts w:cs="Times New Roman"/>
          <w:sz w:val="28"/>
          <w:szCs w:val="28"/>
          <w:lang w:val="en-US"/>
        </w:rPr>
      </w:pPr>
    </w:p>
    <w:p w14:paraId="72A73E84" w14:textId="77777777" w:rsidR="00315180" w:rsidRPr="00315180" w:rsidRDefault="00315180" w:rsidP="007A2639">
      <w:pPr>
        <w:jc w:val="both"/>
        <w:rPr>
          <w:rFonts w:cs="Times New Roman"/>
          <w:b/>
          <w:bCs/>
          <w:sz w:val="28"/>
          <w:szCs w:val="28"/>
        </w:rPr>
      </w:pPr>
      <w:r w:rsidRPr="00315180">
        <w:rPr>
          <w:rFonts w:cs="Times New Roman"/>
          <w:b/>
          <w:bCs/>
          <w:sz w:val="28"/>
          <w:szCs w:val="28"/>
        </w:rPr>
        <w:t>1. Етика та моральність</w:t>
      </w:r>
    </w:p>
    <w:p w14:paraId="1516531B" w14:textId="77777777" w:rsidR="00315180" w:rsidRPr="003172A7" w:rsidRDefault="00315180" w:rsidP="007A2639">
      <w:pPr>
        <w:jc w:val="both"/>
        <w:rPr>
          <w:rFonts w:cs="Times New Roman"/>
          <w:sz w:val="28"/>
          <w:szCs w:val="28"/>
          <w:lang w:val="en-US"/>
        </w:rPr>
      </w:pPr>
      <w:r w:rsidRPr="00315180">
        <w:rPr>
          <w:rFonts w:cs="Times New Roman"/>
          <w:sz w:val="28"/>
          <w:szCs w:val="28"/>
        </w:rPr>
        <w:t xml:space="preserve">Аристотелівська концепція </w:t>
      </w:r>
      <w:r w:rsidRPr="00315180">
        <w:rPr>
          <w:rFonts w:cs="Times New Roman"/>
          <w:b/>
          <w:bCs/>
          <w:sz w:val="28"/>
          <w:szCs w:val="28"/>
        </w:rPr>
        <w:t>«золотої середини»</w:t>
      </w:r>
      <w:r w:rsidRPr="00315180">
        <w:rPr>
          <w:rFonts w:cs="Times New Roman"/>
          <w:sz w:val="28"/>
          <w:szCs w:val="28"/>
        </w:rPr>
        <w:t xml:space="preserve"> має значення й сьогодні. В умовах надмірної поляризації соціальних і політичних процесів, ідея поміркованості, врівноваженості між крайнощами є актуальною. Вона заохочує баланс у прийнятті рішень, чи то в особистому житті, чи в політичних справах.</w:t>
      </w:r>
    </w:p>
    <w:p w14:paraId="10296CAF" w14:textId="77777777" w:rsidR="00315180" w:rsidRPr="00315180" w:rsidRDefault="00315180" w:rsidP="007A2639">
      <w:pPr>
        <w:jc w:val="both"/>
        <w:rPr>
          <w:rFonts w:cs="Times New Roman"/>
          <w:sz w:val="28"/>
          <w:szCs w:val="28"/>
          <w:lang w:val="en-US"/>
        </w:rPr>
      </w:pPr>
    </w:p>
    <w:p w14:paraId="147EDDBF" w14:textId="77777777" w:rsidR="00315180" w:rsidRPr="00315180" w:rsidRDefault="00315180" w:rsidP="007A2639">
      <w:pPr>
        <w:jc w:val="both"/>
        <w:rPr>
          <w:rFonts w:cs="Times New Roman"/>
          <w:b/>
          <w:bCs/>
          <w:sz w:val="28"/>
          <w:szCs w:val="28"/>
        </w:rPr>
      </w:pPr>
      <w:r w:rsidRPr="00315180">
        <w:rPr>
          <w:rFonts w:cs="Times New Roman"/>
          <w:b/>
          <w:bCs/>
          <w:sz w:val="28"/>
          <w:szCs w:val="28"/>
        </w:rPr>
        <w:t>2. Політика і громадянська відповідальність</w:t>
      </w:r>
    </w:p>
    <w:p w14:paraId="620D9EEF" w14:textId="77777777" w:rsidR="00315180" w:rsidRPr="003172A7" w:rsidRDefault="00315180" w:rsidP="007A2639">
      <w:pPr>
        <w:jc w:val="both"/>
        <w:rPr>
          <w:rFonts w:cs="Times New Roman"/>
          <w:sz w:val="28"/>
          <w:szCs w:val="28"/>
          <w:lang w:val="en-US"/>
        </w:rPr>
      </w:pPr>
      <w:r w:rsidRPr="00315180">
        <w:rPr>
          <w:rFonts w:cs="Times New Roman"/>
          <w:sz w:val="28"/>
          <w:szCs w:val="28"/>
        </w:rPr>
        <w:t xml:space="preserve">Аристотель вважав, що політика — це не лише управління, а й шлях до розвитку особистості й спільноти. Це ідеї, які надихають сучасні демократичні системи на збереження і розвитку </w:t>
      </w:r>
      <w:r w:rsidRPr="00315180">
        <w:rPr>
          <w:rFonts w:cs="Times New Roman"/>
          <w:b/>
          <w:bCs/>
          <w:sz w:val="28"/>
          <w:szCs w:val="28"/>
        </w:rPr>
        <w:t>громадянських свобод</w:t>
      </w:r>
      <w:r w:rsidRPr="00315180">
        <w:rPr>
          <w:rFonts w:cs="Times New Roman"/>
          <w:sz w:val="28"/>
          <w:szCs w:val="28"/>
        </w:rPr>
        <w:t>. Сучасні концепції громадянства та соціальних обов'язків значною мірою черпають з аристотелівських поглядів на взаємодію між індивідом і державою.</w:t>
      </w:r>
    </w:p>
    <w:p w14:paraId="341457DB" w14:textId="77777777" w:rsidR="00315180" w:rsidRPr="00315180" w:rsidRDefault="00315180" w:rsidP="007A2639">
      <w:pPr>
        <w:jc w:val="both"/>
        <w:rPr>
          <w:rFonts w:cs="Times New Roman"/>
          <w:sz w:val="28"/>
          <w:szCs w:val="28"/>
          <w:lang w:val="en-US"/>
        </w:rPr>
      </w:pPr>
    </w:p>
    <w:p w14:paraId="3F9719A8" w14:textId="77777777" w:rsidR="00315180" w:rsidRPr="00315180" w:rsidRDefault="00315180" w:rsidP="007A2639">
      <w:pPr>
        <w:jc w:val="both"/>
        <w:rPr>
          <w:rFonts w:cs="Times New Roman"/>
          <w:b/>
          <w:bCs/>
          <w:sz w:val="28"/>
          <w:szCs w:val="28"/>
        </w:rPr>
      </w:pPr>
      <w:r w:rsidRPr="00315180">
        <w:rPr>
          <w:rFonts w:cs="Times New Roman"/>
          <w:b/>
          <w:bCs/>
          <w:sz w:val="28"/>
          <w:szCs w:val="28"/>
        </w:rPr>
        <w:t>3. Логіка та наука</w:t>
      </w:r>
    </w:p>
    <w:p w14:paraId="22C00BEA" w14:textId="77777777" w:rsidR="00315180" w:rsidRPr="003172A7" w:rsidRDefault="00315180" w:rsidP="007A2639">
      <w:pPr>
        <w:jc w:val="both"/>
        <w:rPr>
          <w:rFonts w:cs="Times New Roman"/>
          <w:sz w:val="28"/>
          <w:szCs w:val="28"/>
          <w:lang w:val="en-US"/>
        </w:rPr>
      </w:pPr>
      <w:r w:rsidRPr="00315180">
        <w:rPr>
          <w:rFonts w:cs="Times New Roman"/>
          <w:sz w:val="28"/>
          <w:szCs w:val="28"/>
        </w:rPr>
        <w:t xml:space="preserve">Аристотелеве вчення про логіку і мислення заклало основи для сучасних </w:t>
      </w:r>
      <w:r w:rsidRPr="00315180">
        <w:rPr>
          <w:rFonts w:cs="Times New Roman"/>
          <w:b/>
          <w:bCs/>
          <w:sz w:val="28"/>
          <w:szCs w:val="28"/>
        </w:rPr>
        <w:t>методів наукового пізнання</w:t>
      </w:r>
      <w:r w:rsidRPr="00315180">
        <w:rPr>
          <w:rFonts w:cs="Times New Roman"/>
          <w:sz w:val="28"/>
          <w:szCs w:val="28"/>
        </w:rPr>
        <w:t>. Його ідеї про категорії, силогізми та умовиводи стали основою для формальної логіки. Це дозволяє зрозуміти, як побудувати аргументи, вести наукове дослідження і застосовувати методи дедукції в різних сферах — від філософії до комп'ютерних наук.</w:t>
      </w:r>
    </w:p>
    <w:p w14:paraId="26766172" w14:textId="77777777" w:rsidR="00315180" w:rsidRPr="00315180" w:rsidRDefault="00315180" w:rsidP="007A2639">
      <w:pPr>
        <w:jc w:val="both"/>
        <w:rPr>
          <w:rFonts w:cs="Times New Roman"/>
          <w:sz w:val="28"/>
          <w:szCs w:val="28"/>
          <w:lang w:val="en-US"/>
        </w:rPr>
      </w:pPr>
    </w:p>
    <w:p w14:paraId="3C95C73B" w14:textId="77777777" w:rsidR="00315180" w:rsidRPr="00315180" w:rsidRDefault="00315180" w:rsidP="007A2639">
      <w:pPr>
        <w:jc w:val="both"/>
        <w:rPr>
          <w:rFonts w:cs="Times New Roman"/>
          <w:b/>
          <w:bCs/>
          <w:sz w:val="28"/>
          <w:szCs w:val="28"/>
        </w:rPr>
      </w:pPr>
      <w:r w:rsidRPr="00315180">
        <w:rPr>
          <w:rFonts w:cs="Times New Roman"/>
          <w:b/>
          <w:bCs/>
          <w:sz w:val="28"/>
          <w:szCs w:val="28"/>
        </w:rPr>
        <w:t>4. Метафізика і природа реальності</w:t>
      </w:r>
    </w:p>
    <w:p w14:paraId="5908F740" w14:textId="77777777" w:rsidR="00315180" w:rsidRPr="003172A7" w:rsidRDefault="00315180" w:rsidP="007A2639">
      <w:pPr>
        <w:jc w:val="both"/>
        <w:rPr>
          <w:rFonts w:cs="Times New Roman"/>
          <w:sz w:val="28"/>
          <w:szCs w:val="28"/>
          <w:lang w:val="en-US"/>
        </w:rPr>
      </w:pPr>
      <w:r w:rsidRPr="00315180">
        <w:rPr>
          <w:rFonts w:cs="Times New Roman"/>
          <w:sz w:val="28"/>
          <w:szCs w:val="28"/>
        </w:rPr>
        <w:t xml:space="preserve">Аристотелівське розуміння </w:t>
      </w:r>
      <w:r w:rsidRPr="00315180">
        <w:rPr>
          <w:rFonts w:cs="Times New Roman"/>
          <w:b/>
          <w:bCs/>
          <w:sz w:val="28"/>
          <w:szCs w:val="28"/>
        </w:rPr>
        <w:t>буття</w:t>
      </w:r>
      <w:r w:rsidRPr="00315180">
        <w:rPr>
          <w:rFonts w:cs="Times New Roman"/>
          <w:sz w:val="28"/>
          <w:szCs w:val="28"/>
        </w:rPr>
        <w:t xml:space="preserve">, розрізнення між </w:t>
      </w:r>
      <w:r w:rsidRPr="00315180">
        <w:rPr>
          <w:rFonts w:cs="Times New Roman"/>
          <w:b/>
          <w:bCs/>
          <w:sz w:val="28"/>
          <w:szCs w:val="28"/>
        </w:rPr>
        <w:t>формою</w:t>
      </w:r>
      <w:r w:rsidRPr="00315180">
        <w:rPr>
          <w:rFonts w:cs="Times New Roman"/>
          <w:sz w:val="28"/>
          <w:szCs w:val="28"/>
        </w:rPr>
        <w:t xml:space="preserve"> і </w:t>
      </w:r>
      <w:r w:rsidRPr="00315180">
        <w:rPr>
          <w:rFonts w:cs="Times New Roman"/>
          <w:b/>
          <w:bCs/>
          <w:sz w:val="28"/>
          <w:szCs w:val="28"/>
        </w:rPr>
        <w:t>матерією</w:t>
      </w:r>
      <w:r w:rsidRPr="00315180">
        <w:rPr>
          <w:rFonts w:cs="Times New Roman"/>
          <w:sz w:val="28"/>
          <w:szCs w:val="28"/>
        </w:rPr>
        <w:t xml:space="preserve">, досі є важливим у сучасних </w:t>
      </w:r>
      <w:r w:rsidRPr="00315180">
        <w:rPr>
          <w:rFonts w:cs="Times New Roman"/>
          <w:b/>
          <w:bCs/>
          <w:sz w:val="28"/>
          <w:szCs w:val="28"/>
        </w:rPr>
        <w:t>онтологічних дослідженнях</w:t>
      </w:r>
      <w:r w:rsidRPr="00315180">
        <w:rPr>
          <w:rFonts w:cs="Times New Roman"/>
          <w:sz w:val="28"/>
          <w:szCs w:val="28"/>
        </w:rPr>
        <w:t>. Зокрема, його підхід до причинності та зв'язку між потенціалом і актуальністю став основою для багатьох концепцій у філософії науки і фізиці.</w:t>
      </w:r>
    </w:p>
    <w:p w14:paraId="5BC0A526" w14:textId="77777777" w:rsidR="00315180" w:rsidRPr="00315180" w:rsidRDefault="00315180" w:rsidP="007A2639">
      <w:pPr>
        <w:jc w:val="both"/>
        <w:rPr>
          <w:rFonts w:cs="Times New Roman"/>
          <w:sz w:val="28"/>
          <w:szCs w:val="28"/>
          <w:lang w:val="en-US"/>
        </w:rPr>
      </w:pPr>
    </w:p>
    <w:p w14:paraId="480243C4" w14:textId="77777777" w:rsidR="00315180" w:rsidRPr="00315180" w:rsidRDefault="00315180" w:rsidP="007A2639">
      <w:pPr>
        <w:jc w:val="both"/>
        <w:rPr>
          <w:rFonts w:cs="Times New Roman"/>
          <w:b/>
          <w:bCs/>
          <w:sz w:val="28"/>
          <w:szCs w:val="28"/>
        </w:rPr>
      </w:pPr>
      <w:r w:rsidRPr="00315180">
        <w:rPr>
          <w:rFonts w:cs="Times New Roman"/>
          <w:b/>
          <w:bCs/>
          <w:sz w:val="28"/>
          <w:szCs w:val="28"/>
        </w:rPr>
        <w:t>5. Екологічні та етичні аспекти сучасного життя</w:t>
      </w:r>
    </w:p>
    <w:p w14:paraId="19EE972A" w14:textId="77777777" w:rsidR="00315180" w:rsidRPr="00315180" w:rsidRDefault="00315180" w:rsidP="007A2639">
      <w:pPr>
        <w:jc w:val="both"/>
        <w:rPr>
          <w:rFonts w:cs="Times New Roman"/>
          <w:sz w:val="28"/>
          <w:szCs w:val="28"/>
        </w:rPr>
      </w:pPr>
      <w:r w:rsidRPr="00315180">
        <w:rPr>
          <w:rFonts w:cs="Times New Roman"/>
          <w:sz w:val="28"/>
          <w:szCs w:val="28"/>
        </w:rPr>
        <w:t xml:space="preserve">Аристотелеві уявлення про </w:t>
      </w:r>
      <w:r w:rsidRPr="00315180">
        <w:rPr>
          <w:rFonts w:cs="Times New Roman"/>
          <w:b/>
          <w:bCs/>
          <w:sz w:val="28"/>
          <w:szCs w:val="28"/>
        </w:rPr>
        <w:t>цільову причину</w:t>
      </w:r>
      <w:r w:rsidRPr="00315180">
        <w:rPr>
          <w:rFonts w:cs="Times New Roman"/>
          <w:sz w:val="28"/>
          <w:szCs w:val="28"/>
        </w:rPr>
        <w:t xml:space="preserve"> (телос) набувають актуальності в контексті сучасних екологічних проблем, що вимагають усвідомлення цілей людської діяльності та її взаємодії з природою.</w:t>
      </w:r>
    </w:p>
    <w:p w14:paraId="7129DB61" w14:textId="3AD354F7" w:rsidR="00315180" w:rsidRPr="003172A7" w:rsidRDefault="00315180" w:rsidP="007A2639">
      <w:pPr>
        <w:jc w:val="both"/>
        <w:rPr>
          <w:rFonts w:cs="Times New Roman"/>
          <w:sz w:val="28"/>
          <w:szCs w:val="28"/>
          <w:lang w:val="en-US"/>
        </w:rPr>
      </w:pPr>
    </w:p>
    <w:p w14:paraId="2CF42329" w14:textId="58EA1C3C" w:rsidR="000E242A" w:rsidRPr="003172A7" w:rsidRDefault="007B7CDB" w:rsidP="007A2639">
      <w:pPr>
        <w:pStyle w:val="Heading2"/>
        <w:jc w:val="both"/>
        <w:rPr>
          <w:rFonts w:cs="Times New Roman"/>
          <w:lang w:val="uk-UA"/>
        </w:rPr>
      </w:pPr>
      <w:bookmarkStart w:id="15" w:name="_Toc196655602"/>
      <w:r w:rsidRPr="003172A7">
        <w:rPr>
          <w:rFonts w:cs="Times New Roman"/>
          <w:lang w:val="uk-UA"/>
        </w:rPr>
        <w:t>П</w:t>
      </w:r>
      <w:r w:rsidR="000E242A" w:rsidRPr="003172A7">
        <w:rPr>
          <w:rFonts w:cs="Times New Roman"/>
          <w:lang w:val="uk-UA"/>
        </w:rPr>
        <w:t>ідсумок</w:t>
      </w:r>
      <w:bookmarkEnd w:id="15"/>
    </w:p>
    <w:p w14:paraId="6DD2101F" w14:textId="77777777" w:rsidR="00315180" w:rsidRPr="00315180" w:rsidRDefault="00315180" w:rsidP="007A2639">
      <w:pPr>
        <w:jc w:val="both"/>
        <w:rPr>
          <w:rFonts w:cs="Times New Roman"/>
          <w:sz w:val="28"/>
          <w:szCs w:val="28"/>
        </w:rPr>
      </w:pPr>
      <w:r w:rsidRPr="00315180">
        <w:rPr>
          <w:rFonts w:cs="Times New Roman"/>
          <w:sz w:val="28"/>
          <w:szCs w:val="28"/>
        </w:rPr>
        <w:t>Таким чином, філософія Аристотеля зберігає свою актуальність у багатьох аспектах людської діяльності і має безпосередній вплив на теоретичні та практичні питання сучасного світу.</w:t>
      </w:r>
    </w:p>
    <w:p w14:paraId="3EF0D543" w14:textId="77777777" w:rsidR="00315180" w:rsidRPr="003172A7" w:rsidRDefault="00315180" w:rsidP="00315180">
      <w:pPr>
        <w:rPr>
          <w:rFonts w:cs="Times New Roman"/>
        </w:rPr>
      </w:pPr>
    </w:p>
    <w:p w14:paraId="7B5D633E" w14:textId="77777777" w:rsidR="00505711" w:rsidRPr="003172A7" w:rsidRDefault="00505711" w:rsidP="00505711">
      <w:pPr>
        <w:pStyle w:val="Heading1"/>
        <w:rPr>
          <w:rFonts w:cs="Times New Roman"/>
          <w:lang w:val="en-US"/>
        </w:rPr>
      </w:pPr>
      <w:bookmarkStart w:id="16" w:name="_Toc196655603"/>
      <w:r w:rsidRPr="003172A7">
        <w:rPr>
          <w:rFonts w:cs="Times New Roman"/>
        </w:rPr>
        <w:lastRenderedPageBreak/>
        <w:t>Висновки</w:t>
      </w:r>
      <w:bookmarkEnd w:id="16"/>
    </w:p>
    <w:p w14:paraId="41488A26" w14:textId="77777777" w:rsidR="00BE2789" w:rsidRPr="003172A7" w:rsidRDefault="00BE2789" w:rsidP="00BE2789">
      <w:pPr>
        <w:rPr>
          <w:rFonts w:cs="Times New Roman"/>
          <w:lang w:val="en-US"/>
        </w:rPr>
      </w:pPr>
    </w:p>
    <w:p w14:paraId="68031B4C" w14:textId="77777777" w:rsidR="00BE2789" w:rsidRPr="00BE2789" w:rsidRDefault="00BE2789" w:rsidP="007A2639">
      <w:pPr>
        <w:jc w:val="both"/>
        <w:rPr>
          <w:rFonts w:cs="Times New Roman"/>
          <w:sz w:val="28"/>
          <w:szCs w:val="28"/>
        </w:rPr>
      </w:pPr>
      <w:r w:rsidRPr="00BE2789">
        <w:rPr>
          <w:rFonts w:cs="Times New Roman"/>
          <w:sz w:val="28"/>
          <w:szCs w:val="28"/>
        </w:rPr>
        <w:t>Філософія Аристотеля має величезне значення як для свого часу, так і для сучасного світу. Його вчення стало основою багатьох наукових і філософських традицій, які до сьогодні визначають напрямки розвитку науки, етики, політики та метафізики. Аристотель був не лише великим мислителем свого часу, а й фундаментальним впливом на подальший розвиток людської цивілізації.</w:t>
      </w:r>
    </w:p>
    <w:p w14:paraId="5A3B32E3" w14:textId="77777777" w:rsidR="00BE2789" w:rsidRPr="00BE2789" w:rsidRDefault="00BE2789" w:rsidP="007A2639">
      <w:pPr>
        <w:jc w:val="both"/>
        <w:rPr>
          <w:rFonts w:cs="Times New Roman"/>
          <w:sz w:val="28"/>
          <w:szCs w:val="28"/>
        </w:rPr>
      </w:pPr>
      <w:r w:rsidRPr="00BE2789">
        <w:rPr>
          <w:rFonts w:cs="Times New Roman"/>
          <w:sz w:val="28"/>
          <w:szCs w:val="28"/>
        </w:rPr>
        <w:t>Основні підсумки його філософії можна виразити такими ключовими ідеями:</w:t>
      </w:r>
    </w:p>
    <w:p w14:paraId="2C1C071B" w14:textId="77777777" w:rsidR="00BE2789" w:rsidRPr="00BE2789" w:rsidRDefault="00BE2789" w:rsidP="007A2639">
      <w:pPr>
        <w:numPr>
          <w:ilvl w:val="0"/>
          <w:numId w:val="1"/>
        </w:numPr>
        <w:jc w:val="both"/>
        <w:rPr>
          <w:rFonts w:cs="Times New Roman"/>
          <w:sz w:val="28"/>
          <w:szCs w:val="28"/>
        </w:rPr>
      </w:pPr>
      <w:r w:rsidRPr="00BE2789">
        <w:rPr>
          <w:rFonts w:cs="Times New Roman"/>
          <w:b/>
          <w:bCs/>
          <w:sz w:val="28"/>
          <w:szCs w:val="28"/>
        </w:rPr>
        <w:t>Раціональність і розум</w:t>
      </w:r>
      <w:r w:rsidRPr="00BE2789">
        <w:rPr>
          <w:rFonts w:cs="Times New Roman"/>
          <w:sz w:val="28"/>
          <w:szCs w:val="28"/>
        </w:rPr>
        <w:t xml:space="preserve"> є основою людської природи. Аристотель підкреслював важливість логічного мислення для досягнення знання та розуміння світу.</w:t>
      </w:r>
    </w:p>
    <w:p w14:paraId="4A496C14" w14:textId="77777777" w:rsidR="00BE2789" w:rsidRPr="00BE2789" w:rsidRDefault="00BE2789" w:rsidP="007A2639">
      <w:pPr>
        <w:numPr>
          <w:ilvl w:val="0"/>
          <w:numId w:val="1"/>
        </w:numPr>
        <w:jc w:val="both"/>
        <w:rPr>
          <w:rFonts w:cs="Times New Roman"/>
          <w:sz w:val="28"/>
          <w:szCs w:val="28"/>
        </w:rPr>
      </w:pPr>
      <w:r w:rsidRPr="00BE2789">
        <w:rPr>
          <w:rFonts w:cs="Times New Roman"/>
          <w:b/>
          <w:bCs/>
          <w:sz w:val="28"/>
          <w:szCs w:val="28"/>
        </w:rPr>
        <w:t>Етика і моральність</w:t>
      </w:r>
      <w:r w:rsidRPr="00BE2789">
        <w:rPr>
          <w:rFonts w:cs="Times New Roman"/>
          <w:sz w:val="28"/>
          <w:szCs w:val="28"/>
        </w:rPr>
        <w:t>: Аристотель вважав, що шлях до щастя лежить через поміркованість та розвиток чеснот. Його концепція «золотої середини» залишається актуальною у сучасному світі, сприяючи збереженню балансу між крайнощами.</w:t>
      </w:r>
    </w:p>
    <w:p w14:paraId="7DC409DD" w14:textId="77777777" w:rsidR="00BE2789" w:rsidRPr="00BE2789" w:rsidRDefault="00BE2789" w:rsidP="007A2639">
      <w:pPr>
        <w:numPr>
          <w:ilvl w:val="0"/>
          <w:numId w:val="1"/>
        </w:numPr>
        <w:jc w:val="both"/>
        <w:rPr>
          <w:rFonts w:cs="Times New Roman"/>
          <w:sz w:val="28"/>
          <w:szCs w:val="28"/>
        </w:rPr>
      </w:pPr>
      <w:r w:rsidRPr="00BE2789">
        <w:rPr>
          <w:rFonts w:cs="Times New Roman"/>
          <w:b/>
          <w:bCs/>
          <w:sz w:val="28"/>
          <w:szCs w:val="28"/>
        </w:rPr>
        <w:t>Політика і громадянство</w:t>
      </w:r>
      <w:r w:rsidRPr="00BE2789">
        <w:rPr>
          <w:rFonts w:cs="Times New Roman"/>
          <w:sz w:val="28"/>
          <w:szCs w:val="28"/>
        </w:rPr>
        <w:t>: Аристотель наголошував на тому, що кожен громадянин має бути активним учасником життя суспільства, а держава повинна сприяти загальному добробуту. Його ідеї з політичної філософії допомогли створити основи для розвитку сучасних демократичних та громадянських систем.</w:t>
      </w:r>
    </w:p>
    <w:p w14:paraId="64BB51E1" w14:textId="77777777" w:rsidR="00BE2789" w:rsidRPr="003172A7" w:rsidRDefault="00BE2789" w:rsidP="007A2639">
      <w:pPr>
        <w:numPr>
          <w:ilvl w:val="0"/>
          <w:numId w:val="1"/>
        </w:numPr>
        <w:jc w:val="both"/>
        <w:rPr>
          <w:rFonts w:cs="Times New Roman"/>
          <w:sz w:val="28"/>
          <w:szCs w:val="28"/>
        </w:rPr>
      </w:pPr>
      <w:r w:rsidRPr="00BE2789">
        <w:rPr>
          <w:rFonts w:cs="Times New Roman"/>
          <w:b/>
          <w:bCs/>
          <w:sz w:val="28"/>
          <w:szCs w:val="28"/>
        </w:rPr>
        <w:t>Метафізика і наука</w:t>
      </w:r>
      <w:r w:rsidRPr="00BE2789">
        <w:rPr>
          <w:rFonts w:cs="Times New Roman"/>
          <w:sz w:val="28"/>
          <w:szCs w:val="28"/>
        </w:rPr>
        <w:t>: Аристотель був одним з перших, хто спробував систематизувати знання про реальність. Його концепції буття, причинності та форми стали основою для багатьох наукових підходів у пізнанні природи і світу.</w:t>
      </w:r>
    </w:p>
    <w:p w14:paraId="2A3B2F09" w14:textId="77777777" w:rsidR="00BA6655" w:rsidRPr="003172A7" w:rsidRDefault="00BA6655" w:rsidP="00BA6655">
      <w:pPr>
        <w:jc w:val="both"/>
        <w:rPr>
          <w:rFonts w:cs="Times New Roman"/>
          <w:sz w:val="28"/>
          <w:szCs w:val="28"/>
          <w:lang w:val="uk-UA"/>
        </w:rPr>
      </w:pPr>
    </w:p>
    <w:p w14:paraId="753DCD24" w14:textId="0971BC35" w:rsidR="00BA6655" w:rsidRPr="00BE2789" w:rsidRDefault="00BA6655" w:rsidP="00BA6655">
      <w:pPr>
        <w:pStyle w:val="Heading2"/>
        <w:rPr>
          <w:rFonts w:cs="Times New Roman"/>
          <w:lang w:val="uk-UA"/>
        </w:rPr>
      </w:pPr>
      <w:bookmarkStart w:id="17" w:name="_Toc196655604"/>
      <w:r w:rsidRPr="003172A7">
        <w:rPr>
          <w:rFonts w:cs="Times New Roman"/>
          <w:lang w:val="uk-UA"/>
        </w:rPr>
        <w:t>Підсумок</w:t>
      </w:r>
      <w:bookmarkEnd w:id="17"/>
    </w:p>
    <w:p w14:paraId="0141027A" w14:textId="77777777" w:rsidR="00BE2789" w:rsidRPr="00BE2789" w:rsidRDefault="00BE2789" w:rsidP="007A2639">
      <w:pPr>
        <w:jc w:val="both"/>
        <w:rPr>
          <w:rFonts w:cs="Times New Roman"/>
          <w:sz w:val="28"/>
          <w:szCs w:val="28"/>
        </w:rPr>
      </w:pPr>
      <w:r w:rsidRPr="00BE2789">
        <w:rPr>
          <w:rFonts w:cs="Times New Roman"/>
          <w:sz w:val="28"/>
          <w:szCs w:val="28"/>
        </w:rPr>
        <w:t>Таким чином, філософія Аристотеля продовжує залишатися невід'ємною частиною нашого культурного спадку і є не тільки історичною цінністю, а й потужним інструментом для розуміння світу в сучасних умовах. Його вчення не лише пояснює багато аспектів людського існування, а й стимулює подальші пошуки в різних галузях науки, етики та політики.</w:t>
      </w:r>
    </w:p>
    <w:p w14:paraId="74524787" w14:textId="77777777" w:rsidR="00BE2789" w:rsidRPr="003172A7" w:rsidRDefault="00BE2789" w:rsidP="007A2639">
      <w:pPr>
        <w:jc w:val="both"/>
        <w:rPr>
          <w:rFonts w:cs="Times New Roman"/>
        </w:rPr>
      </w:pPr>
    </w:p>
    <w:p w14:paraId="24B8B149" w14:textId="77777777" w:rsidR="00505711" w:rsidRDefault="00505711" w:rsidP="00C91D15">
      <w:pPr>
        <w:pStyle w:val="Heading1"/>
        <w:jc w:val="center"/>
        <w:rPr>
          <w:rFonts w:cs="Times New Roman"/>
          <w:lang w:val="uk-UA"/>
        </w:rPr>
      </w:pPr>
      <w:bookmarkStart w:id="18" w:name="_Toc196655605"/>
      <w:r w:rsidRPr="003172A7">
        <w:rPr>
          <w:rFonts w:cs="Times New Roman"/>
        </w:rPr>
        <w:lastRenderedPageBreak/>
        <w:t>Список використаних джерел</w:t>
      </w:r>
      <w:bookmarkEnd w:id="18"/>
    </w:p>
    <w:p w14:paraId="00D07BE0" w14:textId="77777777" w:rsidR="009117F1" w:rsidRPr="009117F1" w:rsidRDefault="009117F1" w:rsidP="009117F1">
      <w:pPr>
        <w:rPr>
          <w:lang w:val="uk-UA"/>
        </w:rPr>
      </w:pPr>
    </w:p>
    <w:p w14:paraId="3FD51C56" w14:textId="77F073A7" w:rsidR="00307068" w:rsidRPr="003172A7" w:rsidRDefault="00F31D74" w:rsidP="00307068">
      <w:pPr>
        <w:pStyle w:val="ListParagraph"/>
        <w:numPr>
          <w:ilvl w:val="0"/>
          <w:numId w:val="12"/>
        </w:numPr>
        <w:rPr>
          <w:rFonts w:ascii="Times New Roman" w:hAnsi="Times New Roman" w:cs="Times New Roman"/>
          <w:sz w:val="28"/>
          <w:szCs w:val="28"/>
          <w:lang w:val="uk-UA"/>
        </w:rPr>
      </w:pPr>
      <w:r w:rsidRPr="003172A7">
        <w:rPr>
          <w:rFonts w:ascii="Times New Roman" w:hAnsi="Times New Roman" w:cs="Times New Roman"/>
          <w:b/>
          <w:bCs/>
          <w:sz w:val="28"/>
          <w:szCs w:val="28"/>
          <w:lang w:val="uk-UA"/>
        </w:rPr>
        <w:t>В</w:t>
      </w:r>
      <w:r w:rsidR="00972909" w:rsidRPr="003172A7">
        <w:rPr>
          <w:rFonts w:ascii="Times New Roman" w:hAnsi="Times New Roman" w:cs="Times New Roman"/>
          <w:b/>
          <w:bCs/>
          <w:sz w:val="28"/>
          <w:szCs w:val="28"/>
          <w:lang w:val="uk-UA"/>
        </w:rPr>
        <w:t>і</w:t>
      </w:r>
      <w:r w:rsidRPr="003172A7">
        <w:rPr>
          <w:rFonts w:ascii="Times New Roman" w:hAnsi="Times New Roman" w:cs="Times New Roman"/>
          <w:b/>
          <w:bCs/>
          <w:sz w:val="28"/>
          <w:szCs w:val="28"/>
          <w:lang w:val="uk-UA"/>
        </w:rPr>
        <w:t>кі</w:t>
      </w:r>
      <w:r w:rsidR="00972909" w:rsidRPr="003172A7">
        <w:rPr>
          <w:rFonts w:ascii="Times New Roman" w:hAnsi="Times New Roman" w:cs="Times New Roman"/>
          <w:b/>
          <w:bCs/>
          <w:sz w:val="28"/>
          <w:szCs w:val="28"/>
          <w:lang w:val="uk-UA"/>
        </w:rPr>
        <w:t>педія</w:t>
      </w:r>
      <w:r w:rsidRPr="003172A7">
        <w:rPr>
          <w:rFonts w:ascii="Times New Roman" w:hAnsi="Times New Roman" w:cs="Times New Roman"/>
          <w:b/>
          <w:bCs/>
          <w:sz w:val="28"/>
          <w:szCs w:val="28"/>
          <w:lang w:val="uk-UA"/>
        </w:rPr>
        <w:t xml:space="preserve">: </w:t>
      </w:r>
      <w:r w:rsidRPr="003172A7">
        <w:rPr>
          <w:rFonts w:ascii="Times New Roman" w:hAnsi="Times New Roman" w:cs="Times New Roman"/>
          <w:sz w:val="28"/>
          <w:szCs w:val="28"/>
          <w:lang w:val="uk-UA"/>
        </w:rPr>
        <w:t xml:space="preserve"> </w:t>
      </w:r>
      <w:hyperlink r:id="rId16" w:history="1">
        <w:r w:rsidRPr="003172A7">
          <w:rPr>
            <w:rStyle w:val="Hyperlink"/>
            <w:rFonts w:ascii="Times New Roman" w:hAnsi="Times New Roman" w:cs="Times New Roman"/>
            <w:sz w:val="28"/>
            <w:szCs w:val="28"/>
            <w:lang w:val="uk-UA"/>
          </w:rPr>
          <w:t>https://uk.wikipedia.org/wiki/%D0%90%D1%80%D1%96%D1%81%D1%82%D0%BE%D1%82%D0%B5%D0%BB%D1%8C</w:t>
        </w:r>
      </w:hyperlink>
    </w:p>
    <w:p w14:paraId="2D3879C5" w14:textId="77777777" w:rsidR="001373BC" w:rsidRPr="003172A7" w:rsidRDefault="001373BC" w:rsidP="001373BC">
      <w:pPr>
        <w:pStyle w:val="ListParagraph"/>
        <w:rPr>
          <w:rFonts w:ascii="Times New Roman" w:hAnsi="Times New Roman" w:cs="Times New Roman"/>
          <w:sz w:val="28"/>
          <w:szCs w:val="28"/>
          <w:lang w:val="uk-UA"/>
        </w:rPr>
      </w:pPr>
    </w:p>
    <w:p w14:paraId="183E046F" w14:textId="65088A21" w:rsidR="0010562D" w:rsidRPr="003172A7" w:rsidRDefault="00902AC5" w:rsidP="00505711">
      <w:pPr>
        <w:pStyle w:val="ListParagraph"/>
        <w:numPr>
          <w:ilvl w:val="0"/>
          <w:numId w:val="12"/>
        </w:numPr>
        <w:rPr>
          <w:rFonts w:ascii="Times New Roman" w:hAnsi="Times New Roman" w:cs="Times New Roman"/>
          <w:b/>
          <w:bCs/>
          <w:sz w:val="28"/>
          <w:szCs w:val="28"/>
          <w:lang w:val="uk-UA"/>
        </w:rPr>
      </w:pPr>
      <w:r w:rsidRPr="003172A7">
        <w:rPr>
          <w:rFonts w:ascii="Times New Roman" w:hAnsi="Times New Roman" w:cs="Times New Roman"/>
          <w:b/>
          <w:bCs/>
          <w:sz w:val="28"/>
          <w:szCs w:val="28"/>
        </w:rPr>
        <w:t>Аристотель: вчення та значення праць. Реферат</w:t>
      </w:r>
      <w:r w:rsidR="002B3E00" w:rsidRPr="003172A7">
        <w:rPr>
          <w:rFonts w:ascii="Times New Roman" w:hAnsi="Times New Roman" w:cs="Times New Roman"/>
          <w:b/>
          <w:bCs/>
          <w:sz w:val="28"/>
          <w:szCs w:val="28"/>
          <w:lang w:val="uk-UA"/>
        </w:rPr>
        <w:t xml:space="preserve">: </w:t>
      </w:r>
      <w:hyperlink r:id="rId17" w:history="1">
        <w:r w:rsidR="002B3E00" w:rsidRPr="003172A7">
          <w:rPr>
            <w:rStyle w:val="Hyperlink"/>
            <w:rFonts w:ascii="Times New Roman" w:hAnsi="Times New Roman" w:cs="Times New Roman"/>
            <w:sz w:val="28"/>
            <w:szCs w:val="28"/>
            <w:lang w:val="uk-UA"/>
          </w:rPr>
          <w:t>https://osvita.ua/vnz/reports/world_history/30913/</w:t>
        </w:r>
      </w:hyperlink>
      <w:r w:rsidR="002B3E00" w:rsidRPr="003172A7">
        <w:rPr>
          <w:rFonts w:ascii="Times New Roman" w:hAnsi="Times New Roman" w:cs="Times New Roman"/>
          <w:sz w:val="28"/>
          <w:szCs w:val="28"/>
          <w:lang w:val="uk-UA"/>
        </w:rPr>
        <w:t xml:space="preserve"> </w:t>
      </w:r>
    </w:p>
    <w:p w14:paraId="39D6157B" w14:textId="77777777" w:rsidR="00EC52B9" w:rsidRPr="003172A7" w:rsidRDefault="00EC52B9" w:rsidP="00EC52B9">
      <w:pPr>
        <w:pStyle w:val="ListParagraph"/>
        <w:rPr>
          <w:rFonts w:ascii="Times New Roman" w:hAnsi="Times New Roman" w:cs="Times New Roman"/>
          <w:b/>
          <w:bCs/>
          <w:sz w:val="28"/>
          <w:szCs w:val="28"/>
          <w:lang w:val="uk-UA"/>
        </w:rPr>
      </w:pPr>
    </w:p>
    <w:p w14:paraId="5F6ED45E" w14:textId="00D5BD13" w:rsidR="00EC52B9" w:rsidRPr="003172A7" w:rsidRDefault="00307068" w:rsidP="00505711">
      <w:pPr>
        <w:pStyle w:val="ListParagraph"/>
        <w:numPr>
          <w:ilvl w:val="0"/>
          <w:numId w:val="12"/>
        </w:numPr>
        <w:rPr>
          <w:rFonts w:ascii="Times New Roman" w:hAnsi="Times New Roman" w:cs="Times New Roman"/>
          <w:sz w:val="28"/>
          <w:szCs w:val="28"/>
          <w:lang w:val="uk-UA"/>
        </w:rPr>
      </w:pPr>
      <w:r w:rsidRPr="003172A7">
        <w:rPr>
          <w:rFonts w:ascii="Times New Roman" w:hAnsi="Times New Roman" w:cs="Times New Roman"/>
          <w:b/>
          <w:bCs/>
          <w:sz w:val="28"/>
          <w:szCs w:val="28"/>
          <w:lang w:val="uk-UA"/>
        </w:rPr>
        <w:t>І</w:t>
      </w:r>
      <w:r w:rsidR="00CB7B39" w:rsidRPr="003172A7">
        <w:rPr>
          <w:rFonts w:ascii="Times New Roman" w:hAnsi="Times New Roman" w:cs="Times New Roman"/>
          <w:b/>
          <w:bCs/>
          <w:sz w:val="28"/>
          <w:szCs w:val="28"/>
          <w:lang w:val="uk-UA"/>
        </w:rPr>
        <w:t xml:space="preserve">ноформаційна доповідь: </w:t>
      </w:r>
      <w:r w:rsidRPr="003172A7">
        <w:rPr>
          <w:rFonts w:ascii="Times New Roman" w:hAnsi="Times New Roman" w:cs="Times New Roman"/>
          <w:b/>
          <w:bCs/>
          <w:sz w:val="28"/>
          <w:szCs w:val="28"/>
          <w:lang w:val="uk-UA"/>
        </w:rPr>
        <w:t xml:space="preserve"> </w:t>
      </w:r>
      <w:hyperlink r:id="rId18" w:history="1">
        <w:r w:rsidRPr="003172A7">
          <w:rPr>
            <w:rStyle w:val="Hyperlink"/>
            <w:rFonts w:ascii="Times New Roman" w:hAnsi="Times New Roman" w:cs="Times New Roman"/>
            <w:sz w:val="28"/>
            <w:szCs w:val="28"/>
            <w:lang w:val="uk-UA"/>
          </w:rPr>
          <w:t>https://kpi.ua/aristotle</w:t>
        </w:r>
      </w:hyperlink>
      <w:r w:rsidR="0051555B" w:rsidRPr="003172A7">
        <w:rPr>
          <w:rFonts w:ascii="Times New Roman" w:hAnsi="Times New Roman" w:cs="Times New Roman"/>
          <w:sz w:val="28"/>
          <w:szCs w:val="28"/>
          <w:lang w:val="uk-UA"/>
        </w:rPr>
        <w:t xml:space="preserve"> </w:t>
      </w:r>
    </w:p>
    <w:p w14:paraId="276E1666" w14:textId="77777777" w:rsidR="001373BC" w:rsidRPr="003172A7" w:rsidRDefault="001373BC" w:rsidP="001373BC">
      <w:pPr>
        <w:pStyle w:val="ListParagraph"/>
        <w:rPr>
          <w:rFonts w:ascii="Times New Roman" w:hAnsi="Times New Roman" w:cs="Times New Roman"/>
          <w:sz w:val="28"/>
          <w:szCs w:val="28"/>
          <w:lang w:val="uk-UA"/>
        </w:rPr>
      </w:pPr>
    </w:p>
    <w:p w14:paraId="7EC35A59" w14:textId="5B21BA96" w:rsidR="001373BC" w:rsidRDefault="003172A7" w:rsidP="00505711">
      <w:pPr>
        <w:pStyle w:val="ListParagraph"/>
        <w:numPr>
          <w:ilvl w:val="0"/>
          <w:numId w:val="12"/>
        </w:numPr>
        <w:rPr>
          <w:rFonts w:ascii="Times New Roman" w:hAnsi="Times New Roman" w:cs="Times New Roman"/>
          <w:sz w:val="28"/>
          <w:szCs w:val="28"/>
          <w:lang w:val="uk-UA"/>
        </w:rPr>
      </w:pPr>
      <w:r w:rsidRPr="003172A7">
        <w:rPr>
          <w:rFonts w:ascii="Times New Roman" w:hAnsi="Times New Roman" w:cs="Times New Roman"/>
          <w:b/>
          <w:bCs/>
          <w:sz w:val="28"/>
          <w:szCs w:val="28"/>
          <w:lang w:val="uk-UA"/>
        </w:rPr>
        <w:t>Презентація про Арестотеля:</w:t>
      </w:r>
      <w:r w:rsidRPr="003172A7">
        <w:rPr>
          <w:rFonts w:ascii="Times New Roman" w:hAnsi="Times New Roman" w:cs="Times New Roman"/>
          <w:sz w:val="28"/>
          <w:szCs w:val="28"/>
          <w:lang w:val="uk-UA"/>
        </w:rPr>
        <w:t xml:space="preserve"> </w:t>
      </w:r>
      <w:hyperlink r:id="rId19" w:history="1">
        <w:r w:rsidRPr="003172A7">
          <w:rPr>
            <w:rStyle w:val="Hyperlink"/>
            <w:rFonts w:ascii="Times New Roman" w:hAnsi="Times New Roman" w:cs="Times New Roman"/>
            <w:sz w:val="28"/>
            <w:szCs w:val="28"/>
            <w:lang w:val="uk-UA"/>
          </w:rPr>
          <w:t>https://prezi.com/p/r4df3fdfy-mw/presentation/</w:t>
        </w:r>
      </w:hyperlink>
      <w:r w:rsidRPr="003172A7">
        <w:rPr>
          <w:rFonts w:ascii="Times New Roman" w:hAnsi="Times New Roman" w:cs="Times New Roman"/>
          <w:sz w:val="28"/>
          <w:szCs w:val="28"/>
          <w:lang w:val="uk-UA"/>
        </w:rPr>
        <w:t xml:space="preserve"> </w:t>
      </w:r>
    </w:p>
    <w:p w14:paraId="5532CC4F" w14:textId="77777777" w:rsidR="003A6184" w:rsidRPr="003A6184" w:rsidRDefault="003A6184" w:rsidP="003A6184">
      <w:pPr>
        <w:pStyle w:val="ListParagraph"/>
        <w:rPr>
          <w:rFonts w:ascii="Times New Roman" w:hAnsi="Times New Roman" w:cs="Times New Roman"/>
          <w:sz w:val="28"/>
          <w:szCs w:val="28"/>
          <w:lang w:val="uk-UA"/>
        </w:rPr>
      </w:pPr>
    </w:p>
    <w:p w14:paraId="72F8FDF0" w14:textId="04E119CC" w:rsidR="003A6184" w:rsidRPr="001B1469" w:rsidRDefault="003A6184" w:rsidP="00505711">
      <w:pPr>
        <w:pStyle w:val="ListParagraph"/>
        <w:numPr>
          <w:ilvl w:val="0"/>
          <w:numId w:val="12"/>
        </w:numPr>
        <w:rPr>
          <w:rFonts w:ascii="Times New Roman" w:hAnsi="Times New Roman" w:cs="Times New Roman"/>
          <w:sz w:val="28"/>
          <w:szCs w:val="28"/>
          <w:lang w:val="uk-UA"/>
        </w:rPr>
      </w:pPr>
      <w:r w:rsidRPr="004653A6">
        <w:rPr>
          <w:rFonts w:ascii="Times New Roman" w:hAnsi="Times New Roman" w:cs="Times New Roman"/>
          <w:b/>
          <w:bCs/>
          <w:sz w:val="28"/>
          <w:szCs w:val="28"/>
        </w:rPr>
        <w:t>Нікомахова етика</w:t>
      </w:r>
      <w:r>
        <w:rPr>
          <w:rFonts w:ascii="Times New Roman" w:hAnsi="Times New Roman" w:cs="Times New Roman"/>
          <w:b/>
          <w:bCs/>
          <w:sz w:val="28"/>
          <w:szCs w:val="28"/>
          <w:lang w:val="uk-UA"/>
        </w:rPr>
        <w:t xml:space="preserve">: </w:t>
      </w:r>
      <w:hyperlink r:id="rId20" w:history="1">
        <w:r w:rsidR="00147882" w:rsidRPr="00D76B4B">
          <w:rPr>
            <w:rStyle w:val="Hyperlink"/>
            <w:rFonts w:ascii="Times New Roman" w:hAnsi="Times New Roman" w:cs="Times New Roman"/>
            <w:sz w:val="28"/>
            <w:szCs w:val="28"/>
            <w:lang w:val="uk-UA"/>
          </w:rPr>
          <w:t>http://am.history.univ.kiev.ua/Nikomakhova_etyka.pdf</w:t>
        </w:r>
      </w:hyperlink>
      <w:r>
        <w:rPr>
          <w:rFonts w:ascii="Times New Roman" w:hAnsi="Times New Roman" w:cs="Times New Roman"/>
          <w:b/>
          <w:bCs/>
          <w:sz w:val="28"/>
          <w:szCs w:val="28"/>
          <w:lang w:val="uk-UA"/>
        </w:rPr>
        <w:t xml:space="preserve"> </w:t>
      </w:r>
    </w:p>
    <w:p w14:paraId="1C7B35B0" w14:textId="77777777" w:rsidR="001B1469" w:rsidRPr="001B1469" w:rsidRDefault="001B1469" w:rsidP="001B1469">
      <w:pPr>
        <w:pStyle w:val="ListParagraph"/>
        <w:rPr>
          <w:rFonts w:ascii="Times New Roman" w:hAnsi="Times New Roman" w:cs="Times New Roman"/>
          <w:sz w:val="28"/>
          <w:szCs w:val="28"/>
          <w:lang w:val="uk-UA"/>
        </w:rPr>
      </w:pPr>
    </w:p>
    <w:p w14:paraId="6FAEB5A4" w14:textId="74CEAD87" w:rsidR="001B1469" w:rsidRPr="003172A7" w:rsidRDefault="001B1469" w:rsidP="00505711">
      <w:pPr>
        <w:pStyle w:val="ListParagraph"/>
        <w:numPr>
          <w:ilvl w:val="0"/>
          <w:numId w:val="12"/>
        </w:numPr>
        <w:rPr>
          <w:rFonts w:ascii="Times New Roman" w:hAnsi="Times New Roman" w:cs="Times New Roman"/>
          <w:sz w:val="28"/>
          <w:szCs w:val="28"/>
          <w:lang w:val="uk-UA"/>
        </w:rPr>
      </w:pPr>
      <w:r w:rsidRPr="001B1469">
        <w:rPr>
          <w:rFonts w:ascii="Times New Roman" w:hAnsi="Times New Roman" w:cs="Times New Roman"/>
          <w:b/>
          <w:bCs/>
          <w:sz w:val="28"/>
          <w:szCs w:val="28"/>
        </w:rPr>
        <w:t>Органон</w:t>
      </w:r>
      <w:r w:rsidR="0084762C" w:rsidRPr="0084762C">
        <w:rPr>
          <w:rFonts w:ascii="Times New Roman" w:hAnsi="Times New Roman" w:cs="Times New Roman"/>
          <w:b/>
          <w:bCs/>
          <w:sz w:val="28"/>
          <w:szCs w:val="28"/>
          <w:lang w:val="ru-RU"/>
        </w:rPr>
        <w:t xml:space="preserve"> (</w:t>
      </w:r>
      <w:r w:rsidR="0084762C">
        <w:rPr>
          <w:rFonts w:ascii="Times New Roman" w:hAnsi="Times New Roman" w:cs="Times New Roman"/>
          <w:b/>
          <w:bCs/>
          <w:sz w:val="28"/>
          <w:szCs w:val="28"/>
          <w:lang w:val="uk-UA"/>
        </w:rPr>
        <w:t>Ар</w:t>
      </w:r>
      <w:r w:rsidR="00FA5AE3">
        <w:rPr>
          <w:rFonts w:ascii="Times New Roman" w:hAnsi="Times New Roman" w:cs="Times New Roman"/>
          <w:b/>
          <w:bCs/>
          <w:sz w:val="28"/>
          <w:szCs w:val="28"/>
          <w:lang w:val="uk-UA"/>
        </w:rPr>
        <w:t>и</w:t>
      </w:r>
      <w:r w:rsidR="0084762C">
        <w:rPr>
          <w:rFonts w:ascii="Times New Roman" w:hAnsi="Times New Roman" w:cs="Times New Roman"/>
          <w:b/>
          <w:bCs/>
          <w:sz w:val="28"/>
          <w:szCs w:val="28"/>
          <w:lang w:val="uk-UA"/>
        </w:rPr>
        <w:t>стотель</w:t>
      </w:r>
      <w:r w:rsidR="0084762C" w:rsidRPr="0084762C">
        <w:rPr>
          <w:rFonts w:ascii="Times New Roman" w:hAnsi="Times New Roman" w:cs="Times New Roman"/>
          <w:b/>
          <w:bCs/>
          <w:sz w:val="28"/>
          <w:szCs w:val="28"/>
          <w:lang w:val="ru-RU"/>
        </w:rPr>
        <w:t>)</w:t>
      </w:r>
      <w:r>
        <w:rPr>
          <w:rFonts w:ascii="Times New Roman" w:hAnsi="Times New Roman" w:cs="Times New Roman"/>
          <w:b/>
          <w:bCs/>
          <w:sz w:val="28"/>
          <w:szCs w:val="28"/>
          <w:lang w:val="uk-UA"/>
        </w:rPr>
        <w:t xml:space="preserve">: </w:t>
      </w:r>
      <w:hyperlink r:id="rId21" w:history="1">
        <w:r w:rsidR="004B4801" w:rsidRPr="004B4801">
          <w:rPr>
            <w:rStyle w:val="Hyperlink"/>
            <w:rFonts w:ascii="Times New Roman" w:hAnsi="Times New Roman" w:cs="Times New Roman"/>
            <w:sz w:val="28"/>
            <w:szCs w:val="28"/>
            <w:lang w:val="uk-UA"/>
          </w:rPr>
          <w:t>https://ru.wikipedia.org/wiki/%D0%9E%D1%80%D0%B3%D0%B0%D0%BD%D0%BE%D0%BD_%28%D0%90%D1%80%D0%B8%D1%81%D1%82%D0%BE%D1%82%D0%B5%D0%BB%D1%8C%29</w:t>
        </w:r>
      </w:hyperlink>
      <w:r w:rsidR="004B4801" w:rsidRPr="004B4801">
        <w:rPr>
          <w:rFonts w:ascii="Times New Roman" w:hAnsi="Times New Roman" w:cs="Times New Roman"/>
          <w:b/>
          <w:bCs/>
          <w:sz w:val="28"/>
          <w:szCs w:val="28"/>
          <w:lang w:val="ru-RU"/>
        </w:rPr>
        <w:t xml:space="preserve"> </w:t>
      </w:r>
    </w:p>
    <w:p w14:paraId="47B13FC3" w14:textId="77777777" w:rsidR="002B3E00" w:rsidRDefault="002B3E00" w:rsidP="002B3E00">
      <w:pPr>
        <w:pStyle w:val="ListParagraph"/>
        <w:rPr>
          <w:rFonts w:ascii="Times New Roman" w:hAnsi="Times New Roman" w:cs="Times New Roman"/>
          <w:b/>
          <w:bCs/>
          <w:sz w:val="28"/>
          <w:szCs w:val="28"/>
          <w:lang w:val="uk-UA"/>
        </w:rPr>
      </w:pPr>
    </w:p>
    <w:p w14:paraId="57993507" w14:textId="77777777" w:rsidR="001B1469" w:rsidRPr="003172A7" w:rsidRDefault="001B1469" w:rsidP="002B3E00">
      <w:pPr>
        <w:pStyle w:val="ListParagraph"/>
        <w:rPr>
          <w:rFonts w:ascii="Times New Roman" w:hAnsi="Times New Roman" w:cs="Times New Roman"/>
          <w:b/>
          <w:bCs/>
          <w:sz w:val="28"/>
          <w:szCs w:val="28"/>
          <w:lang w:val="uk-UA"/>
        </w:rPr>
      </w:pPr>
    </w:p>
    <w:p w14:paraId="588028FC" w14:textId="77777777" w:rsidR="002B3E00" w:rsidRPr="003172A7" w:rsidRDefault="002B3E00" w:rsidP="002B3E00">
      <w:pPr>
        <w:pStyle w:val="ListParagraph"/>
        <w:rPr>
          <w:rFonts w:ascii="Times New Roman" w:hAnsi="Times New Roman" w:cs="Times New Roman"/>
          <w:b/>
          <w:bCs/>
          <w:sz w:val="28"/>
          <w:szCs w:val="28"/>
          <w:lang w:val="uk-UA"/>
        </w:rPr>
      </w:pPr>
    </w:p>
    <w:p w14:paraId="486DA979" w14:textId="4D3DABD8" w:rsidR="00F31D74" w:rsidRPr="006057BC" w:rsidRDefault="00F31D74" w:rsidP="00505711">
      <w:pPr>
        <w:rPr>
          <w:rFonts w:cs="Times New Roman"/>
          <w:sz w:val="28"/>
          <w:szCs w:val="28"/>
          <w:lang w:val="en-US"/>
        </w:rPr>
      </w:pPr>
    </w:p>
    <w:sectPr w:rsidR="00F31D74" w:rsidRPr="006057BC" w:rsidSect="002D5D2A">
      <w:footerReference w:type="default" r:id="rId2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EC13C" w14:textId="77777777" w:rsidR="006057BC" w:rsidRDefault="006057BC" w:rsidP="006057BC">
      <w:pPr>
        <w:spacing w:after="0" w:line="240" w:lineRule="auto"/>
      </w:pPr>
      <w:r>
        <w:separator/>
      </w:r>
    </w:p>
  </w:endnote>
  <w:endnote w:type="continuationSeparator" w:id="0">
    <w:p w14:paraId="7D742549" w14:textId="77777777" w:rsidR="006057BC" w:rsidRDefault="006057BC" w:rsidP="0060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14930" w14:textId="6B19E6C7" w:rsidR="006057BC" w:rsidRDefault="002D5D2A" w:rsidP="002D5D2A">
    <w:pPr>
      <w:pStyle w:val="Footer"/>
    </w:pPr>
    <w:r w:rsidRPr="00FF6600">
      <w:rPr>
        <w:rFonts w:cs="Times New Roman"/>
        <w:lang w:val="uk-UA"/>
      </w:rPr>
      <w:t xml:space="preserve">Сторінка </w:t>
    </w:r>
    <w:r w:rsidRPr="00FF6600">
      <w:rPr>
        <w:rFonts w:cs="Times New Roman"/>
      </w:rPr>
      <w:fldChar w:fldCharType="begin"/>
    </w:r>
    <w:r w:rsidRPr="00FF6600">
      <w:rPr>
        <w:rFonts w:cs="Times New Roman"/>
      </w:rPr>
      <w:instrText>PAGE</w:instrText>
    </w:r>
    <w:r w:rsidRPr="00B72062">
      <w:rPr>
        <w:rFonts w:cs="Times New Roman"/>
        <w:lang w:val="ru-RU"/>
      </w:rPr>
      <w:instrText xml:space="preserve">  \* </w:instrText>
    </w:r>
    <w:r w:rsidRPr="00FF6600">
      <w:rPr>
        <w:rFonts w:cs="Times New Roman"/>
      </w:rPr>
      <w:instrText>Arabic</w:instrText>
    </w:r>
    <w:r w:rsidRPr="00B72062">
      <w:rPr>
        <w:rFonts w:cs="Times New Roman"/>
        <w:lang w:val="ru-RU"/>
      </w:rPr>
      <w:instrText xml:space="preserve">  \* </w:instrText>
    </w:r>
    <w:r w:rsidRPr="00FF6600">
      <w:rPr>
        <w:rFonts w:cs="Times New Roman"/>
      </w:rPr>
      <w:instrText>MERGEFORMAT</w:instrText>
    </w:r>
    <w:r w:rsidRPr="00FF6600">
      <w:rPr>
        <w:rFonts w:cs="Times New Roman"/>
      </w:rPr>
      <w:fldChar w:fldCharType="separate"/>
    </w:r>
    <w:r>
      <w:rPr>
        <w:rFonts w:cs="Times New Roman"/>
      </w:rPr>
      <w:t>2</w:t>
    </w:r>
    <w:r w:rsidRPr="00FF6600">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F9309" w14:textId="77777777" w:rsidR="006057BC" w:rsidRDefault="006057BC" w:rsidP="006057BC">
      <w:pPr>
        <w:spacing w:after="0" w:line="240" w:lineRule="auto"/>
      </w:pPr>
      <w:r>
        <w:separator/>
      </w:r>
    </w:p>
  </w:footnote>
  <w:footnote w:type="continuationSeparator" w:id="0">
    <w:p w14:paraId="29204840" w14:textId="77777777" w:rsidR="006057BC" w:rsidRDefault="006057BC" w:rsidP="00605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5598A"/>
    <w:multiLevelType w:val="multilevel"/>
    <w:tmpl w:val="B50C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703F6"/>
    <w:multiLevelType w:val="multilevel"/>
    <w:tmpl w:val="2D601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B581B"/>
    <w:multiLevelType w:val="hybridMultilevel"/>
    <w:tmpl w:val="3CDE982A"/>
    <w:lvl w:ilvl="0" w:tplc="10000001">
      <w:start w:val="1"/>
      <w:numFmt w:val="bullet"/>
      <w:lvlText w:val=""/>
      <w:lvlJc w:val="left"/>
      <w:pPr>
        <w:ind w:left="54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3">
      <w:start w:val="1"/>
      <w:numFmt w:val="bullet"/>
      <w:lvlText w:val="o"/>
      <w:lvlJc w:val="left"/>
      <w:pPr>
        <w:ind w:left="2160" w:hanging="360"/>
      </w:pPr>
      <w:rPr>
        <w:rFonts w:ascii="Courier New" w:hAnsi="Courier New" w:cs="Courier New"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2370355"/>
    <w:multiLevelType w:val="multilevel"/>
    <w:tmpl w:val="E13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47884"/>
    <w:multiLevelType w:val="multilevel"/>
    <w:tmpl w:val="6B1A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6125E"/>
    <w:multiLevelType w:val="multilevel"/>
    <w:tmpl w:val="A1CA7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401DF"/>
    <w:multiLevelType w:val="multilevel"/>
    <w:tmpl w:val="FD54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B2B28"/>
    <w:multiLevelType w:val="hybridMultilevel"/>
    <w:tmpl w:val="9AEA86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E5D2693"/>
    <w:multiLevelType w:val="multilevel"/>
    <w:tmpl w:val="3E0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22FAB"/>
    <w:multiLevelType w:val="multilevel"/>
    <w:tmpl w:val="DD0A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A57F2"/>
    <w:multiLevelType w:val="multilevel"/>
    <w:tmpl w:val="5BF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9643A3"/>
    <w:multiLevelType w:val="multilevel"/>
    <w:tmpl w:val="0656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96691"/>
    <w:multiLevelType w:val="multilevel"/>
    <w:tmpl w:val="25F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252749">
    <w:abstractNumId w:val="0"/>
  </w:num>
  <w:num w:numId="2" w16cid:durableId="695887925">
    <w:abstractNumId w:val="9"/>
  </w:num>
  <w:num w:numId="3" w16cid:durableId="2091273801">
    <w:abstractNumId w:val="12"/>
  </w:num>
  <w:num w:numId="4" w16cid:durableId="1963996730">
    <w:abstractNumId w:val="4"/>
  </w:num>
  <w:num w:numId="5" w16cid:durableId="1896358150">
    <w:abstractNumId w:val="3"/>
  </w:num>
  <w:num w:numId="6" w16cid:durableId="866408327">
    <w:abstractNumId w:val="11"/>
  </w:num>
  <w:num w:numId="7" w16cid:durableId="28531063">
    <w:abstractNumId w:val="8"/>
  </w:num>
  <w:num w:numId="8" w16cid:durableId="1940598848">
    <w:abstractNumId w:val="5"/>
  </w:num>
  <w:num w:numId="9" w16cid:durableId="1931959655">
    <w:abstractNumId w:val="1"/>
  </w:num>
  <w:num w:numId="10" w16cid:durableId="198665311">
    <w:abstractNumId w:val="10"/>
  </w:num>
  <w:num w:numId="11" w16cid:durableId="1081490134">
    <w:abstractNumId w:val="6"/>
  </w:num>
  <w:num w:numId="12" w16cid:durableId="1412895395">
    <w:abstractNumId w:val="7"/>
  </w:num>
  <w:num w:numId="13" w16cid:durableId="578445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2D"/>
    <w:rsid w:val="00001718"/>
    <w:rsid w:val="00074467"/>
    <w:rsid w:val="00083E38"/>
    <w:rsid w:val="000B7154"/>
    <w:rsid w:val="000B769F"/>
    <w:rsid w:val="000E242A"/>
    <w:rsid w:val="000F69BA"/>
    <w:rsid w:val="0010562D"/>
    <w:rsid w:val="001373BC"/>
    <w:rsid w:val="00147882"/>
    <w:rsid w:val="0015379D"/>
    <w:rsid w:val="00160065"/>
    <w:rsid w:val="001B1469"/>
    <w:rsid w:val="001D6A5C"/>
    <w:rsid w:val="001F7953"/>
    <w:rsid w:val="00225063"/>
    <w:rsid w:val="002500F3"/>
    <w:rsid w:val="002779D9"/>
    <w:rsid w:val="002B1558"/>
    <w:rsid w:val="002B3E00"/>
    <w:rsid w:val="002D5D2A"/>
    <w:rsid w:val="00307068"/>
    <w:rsid w:val="00315180"/>
    <w:rsid w:val="003172A7"/>
    <w:rsid w:val="003573EF"/>
    <w:rsid w:val="003A6184"/>
    <w:rsid w:val="003B5ABC"/>
    <w:rsid w:val="003E11EF"/>
    <w:rsid w:val="00402798"/>
    <w:rsid w:val="00460A02"/>
    <w:rsid w:val="004653A6"/>
    <w:rsid w:val="00470216"/>
    <w:rsid w:val="00474BE6"/>
    <w:rsid w:val="004914A9"/>
    <w:rsid w:val="004955C1"/>
    <w:rsid w:val="004A262D"/>
    <w:rsid w:val="004B4801"/>
    <w:rsid w:val="004D5FDE"/>
    <w:rsid w:val="004F1F4D"/>
    <w:rsid w:val="00505711"/>
    <w:rsid w:val="0051555B"/>
    <w:rsid w:val="00561E12"/>
    <w:rsid w:val="00563CAE"/>
    <w:rsid w:val="00574E8A"/>
    <w:rsid w:val="006057BC"/>
    <w:rsid w:val="00656170"/>
    <w:rsid w:val="00670264"/>
    <w:rsid w:val="006A5129"/>
    <w:rsid w:val="006B1A8F"/>
    <w:rsid w:val="00791D25"/>
    <w:rsid w:val="007A2639"/>
    <w:rsid w:val="007B7CDB"/>
    <w:rsid w:val="0084762C"/>
    <w:rsid w:val="00865C37"/>
    <w:rsid w:val="00881D79"/>
    <w:rsid w:val="00902AC5"/>
    <w:rsid w:val="009117F1"/>
    <w:rsid w:val="0096167A"/>
    <w:rsid w:val="00972909"/>
    <w:rsid w:val="00987487"/>
    <w:rsid w:val="00A70B88"/>
    <w:rsid w:val="00AA0124"/>
    <w:rsid w:val="00AB6E46"/>
    <w:rsid w:val="00AC2B48"/>
    <w:rsid w:val="00AE4238"/>
    <w:rsid w:val="00AF4617"/>
    <w:rsid w:val="00AF5D46"/>
    <w:rsid w:val="00B21252"/>
    <w:rsid w:val="00B82BAF"/>
    <w:rsid w:val="00BA6655"/>
    <w:rsid w:val="00BE2789"/>
    <w:rsid w:val="00BF5AF2"/>
    <w:rsid w:val="00C0015F"/>
    <w:rsid w:val="00C34628"/>
    <w:rsid w:val="00C37E30"/>
    <w:rsid w:val="00C6477D"/>
    <w:rsid w:val="00C91D15"/>
    <w:rsid w:val="00CB7B39"/>
    <w:rsid w:val="00CE2CA9"/>
    <w:rsid w:val="00CE76CF"/>
    <w:rsid w:val="00D02004"/>
    <w:rsid w:val="00D35CCA"/>
    <w:rsid w:val="00D45652"/>
    <w:rsid w:val="00D62B5C"/>
    <w:rsid w:val="00DC3203"/>
    <w:rsid w:val="00DD6FC7"/>
    <w:rsid w:val="00E45A97"/>
    <w:rsid w:val="00E67D5D"/>
    <w:rsid w:val="00EA51FF"/>
    <w:rsid w:val="00EB1F1B"/>
    <w:rsid w:val="00EC52B9"/>
    <w:rsid w:val="00EE1F6E"/>
    <w:rsid w:val="00F16B48"/>
    <w:rsid w:val="00F21B87"/>
    <w:rsid w:val="00F31D74"/>
    <w:rsid w:val="00F71AC0"/>
    <w:rsid w:val="00FA5AE3"/>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620E1"/>
  <w15:chartTrackingRefBased/>
  <w15:docId w15:val="{735C756B-8AFD-44D3-8CBA-05278B2CE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8F"/>
    <w:rPr>
      <w:rFonts w:ascii="Times New Roman" w:hAnsi="Times New Roman"/>
    </w:rPr>
  </w:style>
  <w:style w:type="paragraph" w:styleId="Heading1">
    <w:name w:val="heading 1"/>
    <w:basedOn w:val="Normal"/>
    <w:next w:val="Normal"/>
    <w:link w:val="Heading1Char"/>
    <w:uiPriority w:val="9"/>
    <w:qFormat/>
    <w:rsid w:val="00505711"/>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242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262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262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A262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A262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A262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A262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A262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711"/>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0E242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26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26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26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26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26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26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262D"/>
    <w:rPr>
      <w:rFonts w:eastAsiaTheme="majorEastAsia" w:cstheme="majorBidi"/>
      <w:color w:val="272727" w:themeColor="text1" w:themeTint="D8"/>
    </w:rPr>
  </w:style>
  <w:style w:type="paragraph" w:styleId="Title">
    <w:name w:val="Title"/>
    <w:basedOn w:val="Normal"/>
    <w:next w:val="Normal"/>
    <w:link w:val="TitleChar"/>
    <w:uiPriority w:val="10"/>
    <w:qFormat/>
    <w:rsid w:val="004A2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6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62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6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262D"/>
    <w:pPr>
      <w:spacing w:before="160"/>
      <w:jc w:val="center"/>
    </w:pPr>
    <w:rPr>
      <w:rFonts w:asciiTheme="minorHAnsi" w:hAnsiTheme="minorHAnsi"/>
      <w:i/>
      <w:iCs/>
      <w:color w:val="404040" w:themeColor="text1" w:themeTint="BF"/>
    </w:rPr>
  </w:style>
  <w:style w:type="character" w:customStyle="1" w:styleId="QuoteChar">
    <w:name w:val="Quote Char"/>
    <w:basedOn w:val="DefaultParagraphFont"/>
    <w:link w:val="Quote"/>
    <w:uiPriority w:val="29"/>
    <w:rsid w:val="004A262D"/>
    <w:rPr>
      <w:i/>
      <w:iCs/>
      <w:color w:val="404040" w:themeColor="text1" w:themeTint="BF"/>
    </w:rPr>
  </w:style>
  <w:style w:type="paragraph" w:styleId="ListParagraph">
    <w:name w:val="List Paragraph"/>
    <w:basedOn w:val="Normal"/>
    <w:uiPriority w:val="34"/>
    <w:qFormat/>
    <w:rsid w:val="004A262D"/>
    <w:pPr>
      <w:ind w:left="720"/>
      <w:contextualSpacing/>
    </w:pPr>
    <w:rPr>
      <w:rFonts w:asciiTheme="minorHAnsi" w:hAnsiTheme="minorHAnsi"/>
    </w:rPr>
  </w:style>
  <w:style w:type="character" w:styleId="IntenseEmphasis">
    <w:name w:val="Intense Emphasis"/>
    <w:basedOn w:val="DefaultParagraphFont"/>
    <w:uiPriority w:val="21"/>
    <w:qFormat/>
    <w:rsid w:val="004A262D"/>
    <w:rPr>
      <w:i/>
      <w:iCs/>
      <w:color w:val="0F4761" w:themeColor="accent1" w:themeShade="BF"/>
    </w:rPr>
  </w:style>
  <w:style w:type="paragraph" w:styleId="IntenseQuote">
    <w:name w:val="Intense Quote"/>
    <w:basedOn w:val="Normal"/>
    <w:next w:val="Normal"/>
    <w:link w:val="IntenseQuoteChar"/>
    <w:uiPriority w:val="30"/>
    <w:qFormat/>
    <w:rsid w:val="004A262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rPr>
  </w:style>
  <w:style w:type="character" w:customStyle="1" w:styleId="IntenseQuoteChar">
    <w:name w:val="Intense Quote Char"/>
    <w:basedOn w:val="DefaultParagraphFont"/>
    <w:link w:val="IntenseQuote"/>
    <w:uiPriority w:val="30"/>
    <w:rsid w:val="004A262D"/>
    <w:rPr>
      <w:i/>
      <w:iCs/>
      <w:color w:val="0F4761" w:themeColor="accent1" w:themeShade="BF"/>
    </w:rPr>
  </w:style>
  <w:style w:type="character" w:styleId="IntenseReference">
    <w:name w:val="Intense Reference"/>
    <w:basedOn w:val="DefaultParagraphFont"/>
    <w:uiPriority w:val="32"/>
    <w:qFormat/>
    <w:rsid w:val="004A262D"/>
    <w:rPr>
      <w:b/>
      <w:bCs/>
      <w:smallCaps/>
      <w:color w:val="0F4761" w:themeColor="accent1" w:themeShade="BF"/>
      <w:spacing w:val="5"/>
    </w:rPr>
  </w:style>
  <w:style w:type="paragraph" w:styleId="TOCHeading">
    <w:name w:val="TOC Heading"/>
    <w:basedOn w:val="Heading1"/>
    <w:next w:val="Normal"/>
    <w:uiPriority w:val="39"/>
    <w:unhideWhenUsed/>
    <w:qFormat/>
    <w:rsid w:val="00F21B87"/>
    <w:pPr>
      <w:spacing w:before="240" w:after="0"/>
      <w:outlineLvl w:val="9"/>
    </w:pPr>
    <w:rPr>
      <w:sz w:val="32"/>
      <w:szCs w:val="32"/>
    </w:rPr>
  </w:style>
  <w:style w:type="paragraph" w:styleId="TOC1">
    <w:name w:val="toc 1"/>
    <w:basedOn w:val="Normal"/>
    <w:next w:val="Normal"/>
    <w:autoRedefine/>
    <w:uiPriority w:val="39"/>
    <w:unhideWhenUsed/>
    <w:rsid w:val="0096167A"/>
    <w:pPr>
      <w:spacing w:after="100"/>
    </w:pPr>
  </w:style>
  <w:style w:type="character" w:styleId="Hyperlink">
    <w:name w:val="Hyperlink"/>
    <w:basedOn w:val="DefaultParagraphFont"/>
    <w:uiPriority w:val="99"/>
    <w:unhideWhenUsed/>
    <w:rsid w:val="0096167A"/>
    <w:rPr>
      <w:color w:val="467886" w:themeColor="hyperlink"/>
      <w:u w:val="single"/>
    </w:rPr>
  </w:style>
  <w:style w:type="character" w:styleId="UnresolvedMention">
    <w:name w:val="Unresolved Mention"/>
    <w:basedOn w:val="DefaultParagraphFont"/>
    <w:uiPriority w:val="99"/>
    <w:semiHidden/>
    <w:unhideWhenUsed/>
    <w:rsid w:val="00F31D74"/>
    <w:rPr>
      <w:color w:val="605E5C"/>
      <w:shd w:val="clear" w:color="auto" w:fill="E1DFDD"/>
    </w:rPr>
  </w:style>
  <w:style w:type="character" w:styleId="FollowedHyperlink">
    <w:name w:val="FollowedHyperlink"/>
    <w:basedOn w:val="DefaultParagraphFont"/>
    <w:uiPriority w:val="99"/>
    <w:semiHidden/>
    <w:unhideWhenUsed/>
    <w:rsid w:val="00D45652"/>
    <w:rPr>
      <w:color w:val="96607D" w:themeColor="followedHyperlink"/>
      <w:u w:val="single"/>
    </w:rPr>
  </w:style>
  <w:style w:type="paragraph" w:styleId="TOC2">
    <w:name w:val="toc 2"/>
    <w:basedOn w:val="Normal"/>
    <w:next w:val="Normal"/>
    <w:autoRedefine/>
    <w:uiPriority w:val="39"/>
    <w:unhideWhenUsed/>
    <w:rsid w:val="00D02004"/>
    <w:pPr>
      <w:spacing w:after="100"/>
      <w:ind w:left="220"/>
    </w:pPr>
  </w:style>
  <w:style w:type="paragraph" w:styleId="Header">
    <w:name w:val="header"/>
    <w:basedOn w:val="Normal"/>
    <w:link w:val="HeaderChar"/>
    <w:uiPriority w:val="99"/>
    <w:unhideWhenUsed/>
    <w:rsid w:val="00605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7BC"/>
    <w:rPr>
      <w:rFonts w:ascii="Times New Roman" w:hAnsi="Times New Roman"/>
    </w:rPr>
  </w:style>
  <w:style w:type="paragraph" w:styleId="Footer">
    <w:name w:val="footer"/>
    <w:basedOn w:val="Normal"/>
    <w:link w:val="FooterChar"/>
    <w:uiPriority w:val="99"/>
    <w:unhideWhenUsed/>
    <w:rsid w:val="00605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7B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4720">
      <w:bodyDiv w:val="1"/>
      <w:marLeft w:val="0"/>
      <w:marRight w:val="0"/>
      <w:marTop w:val="0"/>
      <w:marBottom w:val="0"/>
      <w:divBdr>
        <w:top w:val="none" w:sz="0" w:space="0" w:color="auto"/>
        <w:left w:val="none" w:sz="0" w:space="0" w:color="auto"/>
        <w:bottom w:val="none" w:sz="0" w:space="0" w:color="auto"/>
        <w:right w:val="none" w:sz="0" w:space="0" w:color="auto"/>
      </w:divBdr>
    </w:div>
    <w:div w:id="21832076">
      <w:bodyDiv w:val="1"/>
      <w:marLeft w:val="0"/>
      <w:marRight w:val="0"/>
      <w:marTop w:val="0"/>
      <w:marBottom w:val="0"/>
      <w:divBdr>
        <w:top w:val="none" w:sz="0" w:space="0" w:color="auto"/>
        <w:left w:val="none" w:sz="0" w:space="0" w:color="auto"/>
        <w:bottom w:val="none" w:sz="0" w:space="0" w:color="auto"/>
        <w:right w:val="none" w:sz="0" w:space="0" w:color="auto"/>
      </w:divBdr>
    </w:div>
    <w:div w:id="67657934">
      <w:bodyDiv w:val="1"/>
      <w:marLeft w:val="0"/>
      <w:marRight w:val="0"/>
      <w:marTop w:val="0"/>
      <w:marBottom w:val="0"/>
      <w:divBdr>
        <w:top w:val="none" w:sz="0" w:space="0" w:color="auto"/>
        <w:left w:val="none" w:sz="0" w:space="0" w:color="auto"/>
        <w:bottom w:val="none" w:sz="0" w:space="0" w:color="auto"/>
        <w:right w:val="none" w:sz="0" w:space="0" w:color="auto"/>
      </w:divBdr>
    </w:div>
    <w:div w:id="70545210">
      <w:bodyDiv w:val="1"/>
      <w:marLeft w:val="0"/>
      <w:marRight w:val="0"/>
      <w:marTop w:val="0"/>
      <w:marBottom w:val="0"/>
      <w:divBdr>
        <w:top w:val="none" w:sz="0" w:space="0" w:color="auto"/>
        <w:left w:val="none" w:sz="0" w:space="0" w:color="auto"/>
        <w:bottom w:val="none" w:sz="0" w:space="0" w:color="auto"/>
        <w:right w:val="none" w:sz="0" w:space="0" w:color="auto"/>
      </w:divBdr>
      <w:divsChild>
        <w:div w:id="627004765">
          <w:marLeft w:val="0"/>
          <w:marRight w:val="0"/>
          <w:marTop w:val="0"/>
          <w:marBottom w:val="0"/>
          <w:divBdr>
            <w:top w:val="none" w:sz="0" w:space="0" w:color="auto"/>
            <w:left w:val="none" w:sz="0" w:space="0" w:color="auto"/>
            <w:bottom w:val="none" w:sz="0" w:space="0" w:color="auto"/>
            <w:right w:val="none" w:sz="0" w:space="0" w:color="auto"/>
          </w:divBdr>
          <w:divsChild>
            <w:div w:id="6337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9339">
      <w:bodyDiv w:val="1"/>
      <w:marLeft w:val="0"/>
      <w:marRight w:val="0"/>
      <w:marTop w:val="0"/>
      <w:marBottom w:val="0"/>
      <w:divBdr>
        <w:top w:val="none" w:sz="0" w:space="0" w:color="auto"/>
        <w:left w:val="none" w:sz="0" w:space="0" w:color="auto"/>
        <w:bottom w:val="none" w:sz="0" w:space="0" w:color="auto"/>
        <w:right w:val="none" w:sz="0" w:space="0" w:color="auto"/>
      </w:divBdr>
    </w:div>
    <w:div w:id="81731909">
      <w:bodyDiv w:val="1"/>
      <w:marLeft w:val="0"/>
      <w:marRight w:val="0"/>
      <w:marTop w:val="0"/>
      <w:marBottom w:val="0"/>
      <w:divBdr>
        <w:top w:val="none" w:sz="0" w:space="0" w:color="auto"/>
        <w:left w:val="none" w:sz="0" w:space="0" w:color="auto"/>
        <w:bottom w:val="none" w:sz="0" w:space="0" w:color="auto"/>
        <w:right w:val="none" w:sz="0" w:space="0" w:color="auto"/>
      </w:divBdr>
    </w:div>
    <w:div w:id="89931737">
      <w:bodyDiv w:val="1"/>
      <w:marLeft w:val="0"/>
      <w:marRight w:val="0"/>
      <w:marTop w:val="0"/>
      <w:marBottom w:val="0"/>
      <w:divBdr>
        <w:top w:val="none" w:sz="0" w:space="0" w:color="auto"/>
        <w:left w:val="none" w:sz="0" w:space="0" w:color="auto"/>
        <w:bottom w:val="none" w:sz="0" w:space="0" w:color="auto"/>
        <w:right w:val="none" w:sz="0" w:space="0" w:color="auto"/>
      </w:divBdr>
    </w:div>
    <w:div w:id="108933923">
      <w:bodyDiv w:val="1"/>
      <w:marLeft w:val="0"/>
      <w:marRight w:val="0"/>
      <w:marTop w:val="0"/>
      <w:marBottom w:val="0"/>
      <w:divBdr>
        <w:top w:val="none" w:sz="0" w:space="0" w:color="auto"/>
        <w:left w:val="none" w:sz="0" w:space="0" w:color="auto"/>
        <w:bottom w:val="none" w:sz="0" w:space="0" w:color="auto"/>
        <w:right w:val="none" w:sz="0" w:space="0" w:color="auto"/>
      </w:divBdr>
    </w:div>
    <w:div w:id="127860776">
      <w:bodyDiv w:val="1"/>
      <w:marLeft w:val="0"/>
      <w:marRight w:val="0"/>
      <w:marTop w:val="0"/>
      <w:marBottom w:val="0"/>
      <w:divBdr>
        <w:top w:val="none" w:sz="0" w:space="0" w:color="auto"/>
        <w:left w:val="none" w:sz="0" w:space="0" w:color="auto"/>
        <w:bottom w:val="none" w:sz="0" w:space="0" w:color="auto"/>
        <w:right w:val="none" w:sz="0" w:space="0" w:color="auto"/>
      </w:divBdr>
    </w:div>
    <w:div w:id="145753016">
      <w:bodyDiv w:val="1"/>
      <w:marLeft w:val="0"/>
      <w:marRight w:val="0"/>
      <w:marTop w:val="0"/>
      <w:marBottom w:val="0"/>
      <w:divBdr>
        <w:top w:val="none" w:sz="0" w:space="0" w:color="auto"/>
        <w:left w:val="none" w:sz="0" w:space="0" w:color="auto"/>
        <w:bottom w:val="none" w:sz="0" w:space="0" w:color="auto"/>
        <w:right w:val="none" w:sz="0" w:space="0" w:color="auto"/>
      </w:divBdr>
    </w:div>
    <w:div w:id="192231217">
      <w:bodyDiv w:val="1"/>
      <w:marLeft w:val="0"/>
      <w:marRight w:val="0"/>
      <w:marTop w:val="0"/>
      <w:marBottom w:val="0"/>
      <w:divBdr>
        <w:top w:val="none" w:sz="0" w:space="0" w:color="auto"/>
        <w:left w:val="none" w:sz="0" w:space="0" w:color="auto"/>
        <w:bottom w:val="none" w:sz="0" w:space="0" w:color="auto"/>
        <w:right w:val="none" w:sz="0" w:space="0" w:color="auto"/>
      </w:divBdr>
    </w:div>
    <w:div w:id="229536738">
      <w:bodyDiv w:val="1"/>
      <w:marLeft w:val="0"/>
      <w:marRight w:val="0"/>
      <w:marTop w:val="0"/>
      <w:marBottom w:val="0"/>
      <w:divBdr>
        <w:top w:val="none" w:sz="0" w:space="0" w:color="auto"/>
        <w:left w:val="none" w:sz="0" w:space="0" w:color="auto"/>
        <w:bottom w:val="none" w:sz="0" w:space="0" w:color="auto"/>
        <w:right w:val="none" w:sz="0" w:space="0" w:color="auto"/>
      </w:divBdr>
    </w:div>
    <w:div w:id="230433073">
      <w:bodyDiv w:val="1"/>
      <w:marLeft w:val="0"/>
      <w:marRight w:val="0"/>
      <w:marTop w:val="0"/>
      <w:marBottom w:val="0"/>
      <w:divBdr>
        <w:top w:val="none" w:sz="0" w:space="0" w:color="auto"/>
        <w:left w:val="none" w:sz="0" w:space="0" w:color="auto"/>
        <w:bottom w:val="none" w:sz="0" w:space="0" w:color="auto"/>
        <w:right w:val="none" w:sz="0" w:space="0" w:color="auto"/>
      </w:divBdr>
    </w:div>
    <w:div w:id="329136251">
      <w:bodyDiv w:val="1"/>
      <w:marLeft w:val="0"/>
      <w:marRight w:val="0"/>
      <w:marTop w:val="0"/>
      <w:marBottom w:val="0"/>
      <w:divBdr>
        <w:top w:val="none" w:sz="0" w:space="0" w:color="auto"/>
        <w:left w:val="none" w:sz="0" w:space="0" w:color="auto"/>
        <w:bottom w:val="none" w:sz="0" w:space="0" w:color="auto"/>
        <w:right w:val="none" w:sz="0" w:space="0" w:color="auto"/>
      </w:divBdr>
    </w:div>
    <w:div w:id="450823112">
      <w:bodyDiv w:val="1"/>
      <w:marLeft w:val="0"/>
      <w:marRight w:val="0"/>
      <w:marTop w:val="0"/>
      <w:marBottom w:val="0"/>
      <w:divBdr>
        <w:top w:val="none" w:sz="0" w:space="0" w:color="auto"/>
        <w:left w:val="none" w:sz="0" w:space="0" w:color="auto"/>
        <w:bottom w:val="none" w:sz="0" w:space="0" w:color="auto"/>
        <w:right w:val="none" w:sz="0" w:space="0" w:color="auto"/>
      </w:divBdr>
    </w:div>
    <w:div w:id="493104642">
      <w:bodyDiv w:val="1"/>
      <w:marLeft w:val="0"/>
      <w:marRight w:val="0"/>
      <w:marTop w:val="0"/>
      <w:marBottom w:val="0"/>
      <w:divBdr>
        <w:top w:val="none" w:sz="0" w:space="0" w:color="auto"/>
        <w:left w:val="none" w:sz="0" w:space="0" w:color="auto"/>
        <w:bottom w:val="none" w:sz="0" w:space="0" w:color="auto"/>
        <w:right w:val="none" w:sz="0" w:space="0" w:color="auto"/>
      </w:divBdr>
    </w:div>
    <w:div w:id="526063273">
      <w:bodyDiv w:val="1"/>
      <w:marLeft w:val="0"/>
      <w:marRight w:val="0"/>
      <w:marTop w:val="0"/>
      <w:marBottom w:val="0"/>
      <w:divBdr>
        <w:top w:val="none" w:sz="0" w:space="0" w:color="auto"/>
        <w:left w:val="none" w:sz="0" w:space="0" w:color="auto"/>
        <w:bottom w:val="none" w:sz="0" w:space="0" w:color="auto"/>
        <w:right w:val="none" w:sz="0" w:space="0" w:color="auto"/>
      </w:divBdr>
    </w:div>
    <w:div w:id="632565473">
      <w:bodyDiv w:val="1"/>
      <w:marLeft w:val="0"/>
      <w:marRight w:val="0"/>
      <w:marTop w:val="0"/>
      <w:marBottom w:val="0"/>
      <w:divBdr>
        <w:top w:val="none" w:sz="0" w:space="0" w:color="auto"/>
        <w:left w:val="none" w:sz="0" w:space="0" w:color="auto"/>
        <w:bottom w:val="none" w:sz="0" w:space="0" w:color="auto"/>
        <w:right w:val="none" w:sz="0" w:space="0" w:color="auto"/>
      </w:divBdr>
    </w:div>
    <w:div w:id="635840114">
      <w:bodyDiv w:val="1"/>
      <w:marLeft w:val="0"/>
      <w:marRight w:val="0"/>
      <w:marTop w:val="0"/>
      <w:marBottom w:val="0"/>
      <w:divBdr>
        <w:top w:val="none" w:sz="0" w:space="0" w:color="auto"/>
        <w:left w:val="none" w:sz="0" w:space="0" w:color="auto"/>
        <w:bottom w:val="none" w:sz="0" w:space="0" w:color="auto"/>
        <w:right w:val="none" w:sz="0" w:space="0" w:color="auto"/>
      </w:divBdr>
    </w:div>
    <w:div w:id="668798645">
      <w:bodyDiv w:val="1"/>
      <w:marLeft w:val="0"/>
      <w:marRight w:val="0"/>
      <w:marTop w:val="0"/>
      <w:marBottom w:val="0"/>
      <w:divBdr>
        <w:top w:val="none" w:sz="0" w:space="0" w:color="auto"/>
        <w:left w:val="none" w:sz="0" w:space="0" w:color="auto"/>
        <w:bottom w:val="none" w:sz="0" w:space="0" w:color="auto"/>
        <w:right w:val="none" w:sz="0" w:space="0" w:color="auto"/>
      </w:divBdr>
    </w:div>
    <w:div w:id="687872117">
      <w:bodyDiv w:val="1"/>
      <w:marLeft w:val="0"/>
      <w:marRight w:val="0"/>
      <w:marTop w:val="0"/>
      <w:marBottom w:val="0"/>
      <w:divBdr>
        <w:top w:val="none" w:sz="0" w:space="0" w:color="auto"/>
        <w:left w:val="none" w:sz="0" w:space="0" w:color="auto"/>
        <w:bottom w:val="none" w:sz="0" w:space="0" w:color="auto"/>
        <w:right w:val="none" w:sz="0" w:space="0" w:color="auto"/>
      </w:divBdr>
    </w:div>
    <w:div w:id="788865276">
      <w:bodyDiv w:val="1"/>
      <w:marLeft w:val="0"/>
      <w:marRight w:val="0"/>
      <w:marTop w:val="0"/>
      <w:marBottom w:val="0"/>
      <w:divBdr>
        <w:top w:val="none" w:sz="0" w:space="0" w:color="auto"/>
        <w:left w:val="none" w:sz="0" w:space="0" w:color="auto"/>
        <w:bottom w:val="none" w:sz="0" w:space="0" w:color="auto"/>
        <w:right w:val="none" w:sz="0" w:space="0" w:color="auto"/>
      </w:divBdr>
    </w:div>
    <w:div w:id="850486445">
      <w:bodyDiv w:val="1"/>
      <w:marLeft w:val="0"/>
      <w:marRight w:val="0"/>
      <w:marTop w:val="0"/>
      <w:marBottom w:val="0"/>
      <w:divBdr>
        <w:top w:val="none" w:sz="0" w:space="0" w:color="auto"/>
        <w:left w:val="none" w:sz="0" w:space="0" w:color="auto"/>
        <w:bottom w:val="none" w:sz="0" w:space="0" w:color="auto"/>
        <w:right w:val="none" w:sz="0" w:space="0" w:color="auto"/>
      </w:divBdr>
    </w:div>
    <w:div w:id="851071445">
      <w:bodyDiv w:val="1"/>
      <w:marLeft w:val="0"/>
      <w:marRight w:val="0"/>
      <w:marTop w:val="0"/>
      <w:marBottom w:val="0"/>
      <w:divBdr>
        <w:top w:val="none" w:sz="0" w:space="0" w:color="auto"/>
        <w:left w:val="none" w:sz="0" w:space="0" w:color="auto"/>
        <w:bottom w:val="none" w:sz="0" w:space="0" w:color="auto"/>
        <w:right w:val="none" w:sz="0" w:space="0" w:color="auto"/>
      </w:divBdr>
    </w:div>
    <w:div w:id="853764551">
      <w:bodyDiv w:val="1"/>
      <w:marLeft w:val="0"/>
      <w:marRight w:val="0"/>
      <w:marTop w:val="0"/>
      <w:marBottom w:val="0"/>
      <w:divBdr>
        <w:top w:val="none" w:sz="0" w:space="0" w:color="auto"/>
        <w:left w:val="none" w:sz="0" w:space="0" w:color="auto"/>
        <w:bottom w:val="none" w:sz="0" w:space="0" w:color="auto"/>
        <w:right w:val="none" w:sz="0" w:space="0" w:color="auto"/>
      </w:divBdr>
    </w:div>
    <w:div w:id="951787235">
      <w:bodyDiv w:val="1"/>
      <w:marLeft w:val="0"/>
      <w:marRight w:val="0"/>
      <w:marTop w:val="0"/>
      <w:marBottom w:val="0"/>
      <w:divBdr>
        <w:top w:val="none" w:sz="0" w:space="0" w:color="auto"/>
        <w:left w:val="none" w:sz="0" w:space="0" w:color="auto"/>
        <w:bottom w:val="none" w:sz="0" w:space="0" w:color="auto"/>
        <w:right w:val="none" w:sz="0" w:space="0" w:color="auto"/>
      </w:divBdr>
    </w:div>
    <w:div w:id="988246752">
      <w:bodyDiv w:val="1"/>
      <w:marLeft w:val="0"/>
      <w:marRight w:val="0"/>
      <w:marTop w:val="0"/>
      <w:marBottom w:val="0"/>
      <w:divBdr>
        <w:top w:val="none" w:sz="0" w:space="0" w:color="auto"/>
        <w:left w:val="none" w:sz="0" w:space="0" w:color="auto"/>
        <w:bottom w:val="none" w:sz="0" w:space="0" w:color="auto"/>
        <w:right w:val="none" w:sz="0" w:space="0" w:color="auto"/>
      </w:divBdr>
    </w:div>
    <w:div w:id="1066803684">
      <w:bodyDiv w:val="1"/>
      <w:marLeft w:val="0"/>
      <w:marRight w:val="0"/>
      <w:marTop w:val="0"/>
      <w:marBottom w:val="0"/>
      <w:divBdr>
        <w:top w:val="none" w:sz="0" w:space="0" w:color="auto"/>
        <w:left w:val="none" w:sz="0" w:space="0" w:color="auto"/>
        <w:bottom w:val="none" w:sz="0" w:space="0" w:color="auto"/>
        <w:right w:val="none" w:sz="0" w:space="0" w:color="auto"/>
      </w:divBdr>
    </w:div>
    <w:div w:id="1086538929">
      <w:bodyDiv w:val="1"/>
      <w:marLeft w:val="0"/>
      <w:marRight w:val="0"/>
      <w:marTop w:val="0"/>
      <w:marBottom w:val="0"/>
      <w:divBdr>
        <w:top w:val="none" w:sz="0" w:space="0" w:color="auto"/>
        <w:left w:val="none" w:sz="0" w:space="0" w:color="auto"/>
        <w:bottom w:val="none" w:sz="0" w:space="0" w:color="auto"/>
        <w:right w:val="none" w:sz="0" w:space="0" w:color="auto"/>
      </w:divBdr>
    </w:div>
    <w:div w:id="1199584039">
      <w:bodyDiv w:val="1"/>
      <w:marLeft w:val="0"/>
      <w:marRight w:val="0"/>
      <w:marTop w:val="0"/>
      <w:marBottom w:val="0"/>
      <w:divBdr>
        <w:top w:val="none" w:sz="0" w:space="0" w:color="auto"/>
        <w:left w:val="none" w:sz="0" w:space="0" w:color="auto"/>
        <w:bottom w:val="none" w:sz="0" w:space="0" w:color="auto"/>
        <w:right w:val="none" w:sz="0" w:space="0" w:color="auto"/>
      </w:divBdr>
    </w:div>
    <w:div w:id="1265382767">
      <w:bodyDiv w:val="1"/>
      <w:marLeft w:val="0"/>
      <w:marRight w:val="0"/>
      <w:marTop w:val="0"/>
      <w:marBottom w:val="0"/>
      <w:divBdr>
        <w:top w:val="none" w:sz="0" w:space="0" w:color="auto"/>
        <w:left w:val="none" w:sz="0" w:space="0" w:color="auto"/>
        <w:bottom w:val="none" w:sz="0" w:space="0" w:color="auto"/>
        <w:right w:val="none" w:sz="0" w:space="0" w:color="auto"/>
      </w:divBdr>
    </w:div>
    <w:div w:id="1337072000">
      <w:bodyDiv w:val="1"/>
      <w:marLeft w:val="0"/>
      <w:marRight w:val="0"/>
      <w:marTop w:val="0"/>
      <w:marBottom w:val="0"/>
      <w:divBdr>
        <w:top w:val="none" w:sz="0" w:space="0" w:color="auto"/>
        <w:left w:val="none" w:sz="0" w:space="0" w:color="auto"/>
        <w:bottom w:val="none" w:sz="0" w:space="0" w:color="auto"/>
        <w:right w:val="none" w:sz="0" w:space="0" w:color="auto"/>
      </w:divBdr>
    </w:div>
    <w:div w:id="1405883273">
      <w:bodyDiv w:val="1"/>
      <w:marLeft w:val="0"/>
      <w:marRight w:val="0"/>
      <w:marTop w:val="0"/>
      <w:marBottom w:val="0"/>
      <w:divBdr>
        <w:top w:val="none" w:sz="0" w:space="0" w:color="auto"/>
        <w:left w:val="none" w:sz="0" w:space="0" w:color="auto"/>
        <w:bottom w:val="none" w:sz="0" w:space="0" w:color="auto"/>
        <w:right w:val="none" w:sz="0" w:space="0" w:color="auto"/>
      </w:divBdr>
    </w:div>
    <w:div w:id="1405955459">
      <w:bodyDiv w:val="1"/>
      <w:marLeft w:val="0"/>
      <w:marRight w:val="0"/>
      <w:marTop w:val="0"/>
      <w:marBottom w:val="0"/>
      <w:divBdr>
        <w:top w:val="none" w:sz="0" w:space="0" w:color="auto"/>
        <w:left w:val="none" w:sz="0" w:space="0" w:color="auto"/>
        <w:bottom w:val="none" w:sz="0" w:space="0" w:color="auto"/>
        <w:right w:val="none" w:sz="0" w:space="0" w:color="auto"/>
      </w:divBdr>
    </w:div>
    <w:div w:id="1436486267">
      <w:bodyDiv w:val="1"/>
      <w:marLeft w:val="0"/>
      <w:marRight w:val="0"/>
      <w:marTop w:val="0"/>
      <w:marBottom w:val="0"/>
      <w:divBdr>
        <w:top w:val="none" w:sz="0" w:space="0" w:color="auto"/>
        <w:left w:val="none" w:sz="0" w:space="0" w:color="auto"/>
        <w:bottom w:val="none" w:sz="0" w:space="0" w:color="auto"/>
        <w:right w:val="none" w:sz="0" w:space="0" w:color="auto"/>
      </w:divBdr>
    </w:div>
    <w:div w:id="1437748910">
      <w:bodyDiv w:val="1"/>
      <w:marLeft w:val="0"/>
      <w:marRight w:val="0"/>
      <w:marTop w:val="0"/>
      <w:marBottom w:val="0"/>
      <w:divBdr>
        <w:top w:val="none" w:sz="0" w:space="0" w:color="auto"/>
        <w:left w:val="none" w:sz="0" w:space="0" w:color="auto"/>
        <w:bottom w:val="none" w:sz="0" w:space="0" w:color="auto"/>
        <w:right w:val="none" w:sz="0" w:space="0" w:color="auto"/>
      </w:divBdr>
    </w:div>
    <w:div w:id="1495951434">
      <w:bodyDiv w:val="1"/>
      <w:marLeft w:val="0"/>
      <w:marRight w:val="0"/>
      <w:marTop w:val="0"/>
      <w:marBottom w:val="0"/>
      <w:divBdr>
        <w:top w:val="none" w:sz="0" w:space="0" w:color="auto"/>
        <w:left w:val="none" w:sz="0" w:space="0" w:color="auto"/>
        <w:bottom w:val="none" w:sz="0" w:space="0" w:color="auto"/>
        <w:right w:val="none" w:sz="0" w:space="0" w:color="auto"/>
      </w:divBdr>
    </w:div>
    <w:div w:id="1505779671">
      <w:bodyDiv w:val="1"/>
      <w:marLeft w:val="0"/>
      <w:marRight w:val="0"/>
      <w:marTop w:val="0"/>
      <w:marBottom w:val="0"/>
      <w:divBdr>
        <w:top w:val="none" w:sz="0" w:space="0" w:color="auto"/>
        <w:left w:val="none" w:sz="0" w:space="0" w:color="auto"/>
        <w:bottom w:val="none" w:sz="0" w:space="0" w:color="auto"/>
        <w:right w:val="none" w:sz="0" w:space="0" w:color="auto"/>
      </w:divBdr>
    </w:div>
    <w:div w:id="1508205633">
      <w:bodyDiv w:val="1"/>
      <w:marLeft w:val="0"/>
      <w:marRight w:val="0"/>
      <w:marTop w:val="0"/>
      <w:marBottom w:val="0"/>
      <w:divBdr>
        <w:top w:val="none" w:sz="0" w:space="0" w:color="auto"/>
        <w:left w:val="none" w:sz="0" w:space="0" w:color="auto"/>
        <w:bottom w:val="none" w:sz="0" w:space="0" w:color="auto"/>
        <w:right w:val="none" w:sz="0" w:space="0" w:color="auto"/>
      </w:divBdr>
    </w:div>
    <w:div w:id="1551451720">
      <w:bodyDiv w:val="1"/>
      <w:marLeft w:val="0"/>
      <w:marRight w:val="0"/>
      <w:marTop w:val="0"/>
      <w:marBottom w:val="0"/>
      <w:divBdr>
        <w:top w:val="none" w:sz="0" w:space="0" w:color="auto"/>
        <w:left w:val="none" w:sz="0" w:space="0" w:color="auto"/>
        <w:bottom w:val="none" w:sz="0" w:space="0" w:color="auto"/>
        <w:right w:val="none" w:sz="0" w:space="0" w:color="auto"/>
      </w:divBdr>
    </w:div>
    <w:div w:id="1579629901">
      <w:bodyDiv w:val="1"/>
      <w:marLeft w:val="0"/>
      <w:marRight w:val="0"/>
      <w:marTop w:val="0"/>
      <w:marBottom w:val="0"/>
      <w:divBdr>
        <w:top w:val="none" w:sz="0" w:space="0" w:color="auto"/>
        <w:left w:val="none" w:sz="0" w:space="0" w:color="auto"/>
        <w:bottom w:val="none" w:sz="0" w:space="0" w:color="auto"/>
        <w:right w:val="none" w:sz="0" w:space="0" w:color="auto"/>
      </w:divBdr>
    </w:div>
    <w:div w:id="1646663515">
      <w:bodyDiv w:val="1"/>
      <w:marLeft w:val="0"/>
      <w:marRight w:val="0"/>
      <w:marTop w:val="0"/>
      <w:marBottom w:val="0"/>
      <w:divBdr>
        <w:top w:val="none" w:sz="0" w:space="0" w:color="auto"/>
        <w:left w:val="none" w:sz="0" w:space="0" w:color="auto"/>
        <w:bottom w:val="none" w:sz="0" w:space="0" w:color="auto"/>
        <w:right w:val="none" w:sz="0" w:space="0" w:color="auto"/>
      </w:divBdr>
    </w:div>
    <w:div w:id="1705401381">
      <w:bodyDiv w:val="1"/>
      <w:marLeft w:val="0"/>
      <w:marRight w:val="0"/>
      <w:marTop w:val="0"/>
      <w:marBottom w:val="0"/>
      <w:divBdr>
        <w:top w:val="none" w:sz="0" w:space="0" w:color="auto"/>
        <w:left w:val="none" w:sz="0" w:space="0" w:color="auto"/>
        <w:bottom w:val="none" w:sz="0" w:space="0" w:color="auto"/>
        <w:right w:val="none" w:sz="0" w:space="0" w:color="auto"/>
      </w:divBdr>
    </w:div>
    <w:div w:id="1708678618">
      <w:bodyDiv w:val="1"/>
      <w:marLeft w:val="0"/>
      <w:marRight w:val="0"/>
      <w:marTop w:val="0"/>
      <w:marBottom w:val="0"/>
      <w:divBdr>
        <w:top w:val="none" w:sz="0" w:space="0" w:color="auto"/>
        <w:left w:val="none" w:sz="0" w:space="0" w:color="auto"/>
        <w:bottom w:val="none" w:sz="0" w:space="0" w:color="auto"/>
        <w:right w:val="none" w:sz="0" w:space="0" w:color="auto"/>
      </w:divBdr>
    </w:div>
    <w:div w:id="1754619110">
      <w:bodyDiv w:val="1"/>
      <w:marLeft w:val="0"/>
      <w:marRight w:val="0"/>
      <w:marTop w:val="0"/>
      <w:marBottom w:val="0"/>
      <w:divBdr>
        <w:top w:val="none" w:sz="0" w:space="0" w:color="auto"/>
        <w:left w:val="none" w:sz="0" w:space="0" w:color="auto"/>
        <w:bottom w:val="none" w:sz="0" w:space="0" w:color="auto"/>
        <w:right w:val="none" w:sz="0" w:space="0" w:color="auto"/>
      </w:divBdr>
    </w:div>
    <w:div w:id="1831946377">
      <w:bodyDiv w:val="1"/>
      <w:marLeft w:val="0"/>
      <w:marRight w:val="0"/>
      <w:marTop w:val="0"/>
      <w:marBottom w:val="0"/>
      <w:divBdr>
        <w:top w:val="none" w:sz="0" w:space="0" w:color="auto"/>
        <w:left w:val="none" w:sz="0" w:space="0" w:color="auto"/>
        <w:bottom w:val="none" w:sz="0" w:space="0" w:color="auto"/>
        <w:right w:val="none" w:sz="0" w:space="0" w:color="auto"/>
      </w:divBdr>
    </w:div>
    <w:div w:id="1885824691">
      <w:bodyDiv w:val="1"/>
      <w:marLeft w:val="0"/>
      <w:marRight w:val="0"/>
      <w:marTop w:val="0"/>
      <w:marBottom w:val="0"/>
      <w:divBdr>
        <w:top w:val="none" w:sz="0" w:space="0" w:color="auto"/>
        <w:left w:val="none" w:sz="0" w:space="0" w:color="auto"/>
        <w:bottom w:val="none" w:sz="0" w:space="0" w:color="auto"/>
        <w:right w:val="none" w:sz="0" w:space="0" w:color="auto"/>
      </w:divBdr>
    </w:div>
    <w:div w:id="1898124684">
      <w:bodyDiv w:val="1"/>
      <w:marLeft w:val="0"/>
      <w:marRight w:val="0"/>
      <w:marTop w:val="0"/>
      <w:marBottom w:val="0"/>
      <w:divBdr>
        <w:top w:val="none" w:sz="0" w:space="0" w:color="auto"/>
        <w:left w:val="none" w:sz="0" w:space="0" w:color="auto"/>
        <w:bottom w:val="none" w:sz="0" w:space="0" w:color="auto"/>
        <w:right w:val="none" w:sz="0" w:space="0" w:color="auto"/>
      </w:divBdr>
    </w:div>
    <w:div w:id="1907454691">
      <w:bodyDiv w:val="1"/>
      <w:marLeft w:val="0"/>
      <w:marRight w:val="0"/>
      <w:marTop w:val="0"/>
      <w:marBottom w:val="0"/>
      <w:divBdr>
        <w:top w:val="none" w:sz="0" w:space="0" w:color="auto"/>
        <w:left w:val="none" w:sz="0" w:space="0" w:color="auto"/>
        <w:bottom w:val="none" w:sz="0" w:space="0" w:color="auto"/>
        <w:right w:val="none" w:sz="0" w:space="0" w:color="auto"/>
      </w:divBdr>
    </w:div>
    <w:div w:id="1989901133">
      <w:bodyDiv w:val="1"/>
      <w:marLeft w:val="0"/>
      <w:marRight w:val="0"/>
      <w:marTop w:val="0"/>
      <w:marBottom w:val="0"/>
      <w:divBdr>
        <w:top w:val="none" w:sz="0" w:space="0" w:color="auto"/>
        <w:left w:val="none" w:sz="0" w:space="0" w:color="auto"/>
        <w:bottom w:val="none" w:sz="0" w:space="0" w:color="auto"/>
        <w:right w:val="none" w:sz="0" w:space="0" w:color="auto"/>
      </w:divBdr>
      <w:divsChild>
        <w:div w:id="1641423954">
          <w:marLeft w:val="0"/>
          <w:marRight w:val="0"/>
          <w:marTop w:val="0"/>
          <w:marBottom w:val="0"/>
          <w:divBdr>
            <w:top w:val="none" w:sz="0" w:space="0" w:color="auto"/>
            <w:left w:val="none" w:sz="0" w:space="0" w:color="auto"/>
            <w:bottom w:val="none" w:sz="0" w:space="0" w:color="auto"/>
            <w:right w:val="none" w:sz="0" w:space="0" w:color="auto"/>
          </w:divBdr>
          <w:divsChild>
            <w:div w:id="18952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140">
      <w:bodyDiv w:val="1"/>
      <w:marLeft w:val="0"/>
      <w:marRight w:val="0"/>
      <w:marTop w:val="0"/>
      <w:marBottom w:val="0"/>
      <w:divBdr>
        <w:top w:val="none" w:sz="0" w:space="0" w:color="auto"/>
        <w:left w:val="none" w:sz="0" w:space="0" w:color="auto"/>
        <w:bottom w:val="none" w:sz="0" w:space="0" w:color="auto"/>
        <w:right w:val="none" w:sz="0" w:space="0" w:color="auto"/>
      </w:divBdr>
    </w:div>
    <w:div w:id="2095126589">
      <w:bodyDiv w:val="1"/>
      <w:marLeft w:val="0"/>
      <w:marRight w:val="0"/>
      <w:marTop w:val="0"/>
      <w:marBottom w:val="0"/>
      <w:divBdr>
        <w:top w:val="none" w:sz="0" w:space="0" w:color="auto"/>
        <w:left w:val="none" w:sz="0" w:space="0" w:color="auto"/>
        <w:bottom w:val="none" w:sz="0" w:space="0" w:color="auto"/>
        <w:right w:val="none" w:sz="0" w:space="0" w:color="auto"/>
      </w:divBdr>
    </w:div>
    <w:div w:id="2108574667">
      <w:bodyDiv w:val="1"/>
      <w:marLeft w:val="0"/>
      <w:marRight w:val="0"/>
      <w:marTop w:val="0"/>
      <w:marBottom w:val="0"/>
      <w:divBdr>
        <w:top w:val="none" w:sz="0" w:space="0" w:color="auto"/>
        <w:left w:val="none" w:sz="0" w:space="0" w:color="auto"/>
        <w:bottom w:val="none" w:sz="0" w:space="0" w:color="auto"/>
        <w:right w:val="none" w:sz="0" w:space="0" w:color="auto"/>
      </w:divBdr>
    </w:div>
    <w:div w:id="212507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kpi.ua/aristotle" TargetMode="External"/><Relationship Id="rId3" Type="http://schemas.openxmlformats.org/officeDocument/2006/relationships/styles" Target="styles.xml"/><Relationship Id="rId21" Type="http://schemas.openxmlformats.org/officeDocument/2006/relationships/hyperlink" Target="https://ru.wikipedia.org/wiki/%D0%9E%D1%80%D0%B3%D0%B0%D0%BD%D0%BE%D0%BD_%28%D0%90%D1%80%D0%B8%D1%81%D1%82%D0%BE%D1%82%D0%B5%D0%BB%D1%8C%2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svita.ua/vnz/reports/world_history/30913/" TargetMode="External"/><Relationship Id="rId2" Type="http://schemas.openxmlformats.org/officeDocument/2006/relationships/numbering" Target="numbering.xml"/><Relationship Id="rId16" Type="http://schemas.openxmlformats.org/officeDocument/2006/relationships/hyperlink" Target="https://uk.wikipedia.org/wiki/%D0%90%D1%80%D1%96%D1%81%D1%82%D0%BE%D1%82%D0%B5%D0%BB%D1%8C" TargetMode="External"/><Relationship Id="rId20" Type="http://schemas.openxmlformats.org/officeDocument/2006/relationships/hyperlink" Target="http://am.history.univ.kiev.ua/Nikomakhova_etyk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rezi.com/p/r4df3fdfy-mw/present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11C3D-36CB-4082-927A-CC89751F0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16</Pages>
  <Words>2799</Words>
  <Characters>15960</Characters>
  <Application>Microsoft Office Word</Application>
  <DocSecurity>0</DocSecurity>
  <Lines>133</Lines>
  <Paragraphs>37</Paragraphs>
  <ScaleCrop>false</ScaleCrop>
  <Company/>
  <LinksUpToDate>false</LinksUpToDate>
  <CharactersWithSpaces>18722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Йосеф Айєлєвич Надемо</cp:lastModifiedBy>
  <cp:revision>147</cp:revision>
  <dcterms:created xsi:type="dcterms:W3CDTF">2025-04-21T16:01:00Z</dcterms:created>
  <dcterms:modified xsi:type="dcterms:W3CDTF">2025-04-27T12:12:00Z</dcterms:modified>
</cp:coreProperties>
</file>