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="-110" w:tblpY="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3685"/>
        <w:gridCol w:w="3260"/>
        <w:gridCol w:w="993"/>
      </w:tblGrid>
      <w:tr w:rsidR="00B153DF" w:rsidRPr="006F353A" w:rsidTr="00E47B7D">
        <w:trPr>
          <w:cantSplit/>
          <w:trHeight w:val="411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Arial" w:hAnsi="Arial"/>
                <w:sz w:val="16"/>
              </w:rPr>
            </w:pPr>
            <w:bookmarkStart w:id="0" w:name="_GoBack"/>
            <w:bookmarkEnd w:id="0"/>
            <w:r w:rsidRPr="006F353A">
              <w:rPr>
                <w:noProof/>
                <w:lang w:eastAsia="es-ES" w:bidi="ar-SA"/>
              </w:rPr>
              <w:drawing>
                <wp:inline distT="0" distB="0" distL="0" distR="0" wp14:anchorId="36B07091" wp14:editId="29DB4305">
                  <wp:extent cx="908050" cy="6286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eastAsia="Times New Roman" w:hAnsi="Calibri" w:cs="Calibri"/>
                <w:b/>
                <w:sz w:val="15"/>
                <w:szCs w:val="15"/>
              </w:rPr>
            </w:pPr>
            <w:r w:rsidRPr="006F353A">
              <w:rPr>
                <w:rFonts w:ascii="Calibri" w:hAnsi="Calibri" w:cs="Calibri"/>
                <w:b/>
                <w:bCs/>
                <w:iCs/>
              </w:rPr>
              <w:t>PLIEGO DE CONDICIONES ADMINISTRATIVAS PARTICULARES QUE HAN DE REGIR EL “</w:t>
            </w:r>
            <w:r w:rsidRPr="006F35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6F353A">
              <w:rPr>
                <w:rFonts w:ascii="Calibri" w:hAnsi="Calibri" w:cs="Calibri"/>
                <w:b/>
                <w:bCs/>
                <w:w w:val="110"/>
              </w:rPr>
              <w:t xml:space="preserve">SERVICIO DE SERVICIO DE TELEFONÍA FIJA, TELEFONÍA MÓVIL Y DATOS PARA EL AYUNTAMIENTO DE LOS REALEJOS </w:t>
            </w:r>
            <w:r w:rsidRPr="006F353A">
              <w:rPr>
                <w:rFonts w:ascii="Calibri" w:hAnsi="Calibri" w:cs="Calibri"/>
                <w:b/>
                <w:bCs/>
                <w:iCs/>
              </w:rPr>
              <w:t>”, mediante PROCEDIMIENTO ABIERTO SUJETO A REGULACIÓN ARMONIZADA, sin división en lotes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</w:rPr>
            </w:pPr>
            <w:r w:rsidRPr="006F353A">
              <w:rPr>
                <w:rFonts w:ascii="Calibri" w:hAnsi="Calibri" w:cs="Calibri"/>
                <w:b/>
              </w:rPr>
              <w:t>ANEXO</w:t>
            </w:r>
          </w:p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6F353A">
              <w:rPr>
                <w:rFonts w:ascii="Calibri" w:hAnsi="Calibri" w:cs="Calibri"/>
                <w:b/>
                <w:sz w:val="56"/>
              </w:rPr>
              <w:t>II</w:t>
            </w:r>
          </w:p>
        </w:tc>
      </w:tr>
      <w:tr w:rsidR="00B153DF" w:rsidRPr="006F353A" w:rsidTr="00E47B7D">
        <w:trPr>
          <w:cantSplit/>
          <w:trHeight w:val="354"/>
        </w:trPr>
        <w:tc>
          <w:tcPr>
            <w:tcW w:w="5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53DF" w:rsidRPr="006F353A" w:rsidRDefault="00B153DF" w:rsidP="00E47B7D">
            <w:pPr>
              <w:suppressAutoHyphens w:val="0"/>
              <w:rPr>
                <w:rFonts w:ascii="Arial" w:hAnsi="Arial"/>
                <w:sz w:val="16"/>
              </w:rPr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</w:rPr>
              <w:t>DECLARACION RESPONSABLE SOBRE DOCUMENTOS CONSIDERADOS COMO CONFIDENCIALES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53DF" w:rsidRPr="006F353A" w:rsidRDefault="00B153DF" w:rsidP="00E47B7D">
            <w:pPr>
              <w:suppressAutoHyphens w:val="0"/>
              <w:rPr>
                <w:rFonts w:ascii="Arial" w:hAnsi="Arial"/>
                <w:b/>
              </w:rPr>
            </w:pPr>
          </w:p>
        </w:tc>
      </w:tr>
      <w:tr w:rsidR="00B153DF" w:rsidRPr="006F353A" w:rsidTr="00E47B7D">
        <w:trPr>
          <w:cantSplit/>
          <w:trHeight w:val="53"/>
        </w:trPr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8"/>
              </w:rPr>
              <w:t>PRESENTACIÓN OPCIONAL:</w:t>
            </w:r>
            <w:r w:rsidRPr="006F353A">
              <w:rPr>
                <w:rFonts w:ascii="Calibri" w:hAnsi="Calibri" w:cs="Calibri"/>
                <w:sz w:val="18"/>
              </w:rPr>
              <w:t xml:space="preserve"> </w:t>
            </w:r>
            <w:r w:rsidRPr="006F353A">
              <w:rPr>
                <w:rFonts w:ascii="Calibri" w:hAnsi="Calibri" w:cs="Calibri"/>
                <w:sz w:val="14"/>
              </w:rPr>
              <w:t>[sólo en el caso de aportar documentos declarados confidenciales]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6"/>
              </w:rPr>
              <w:t>Sobre electrónico</w:t>
            </w:r>
            <w:r w:rsidRPr="006F353A">
              <w:rPr>
                <w:rFonts w:ascii="Calibri" w:hAnsi="Calibri" w:cs="Calibri"/>
                <w:b/>
              </w:rPr>
              <w:t xml:space="preserve">:   </w:t>
            </w:r>
            <w:r w:rsidRPr="006F353A">
              <w:rPr>
                <w:rFonts w:ascii="Segoe UI Symbol" w:hAnsi="Segoe UI Symbol" w:cs="Segoe UI Symbol"/>
                <w:b/>
              </w:rPr>
              <w:t>☒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UNO (1)  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DOS (2)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TRES (3)</w:t>
            </w:r>
          </w:p>
        </w:tc>
      </w:tr>
    </w:tbl>
    <w:tbl>
      <w:tblPr>
        <w:tblW w:w="9668" w:type="dxa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7"/>
        <w:gridCol w:w="524"/>
        <w:gridCol w:w="1177"/>
        <w:gridCol w:w="709"/>
        <w:gridCol w:w="1961"/>
      </w:tblGrid>
      <w:tr w:rsidR="00B153DF" w:rsidRPr="006F353A" w:rsidTr="00B153DF">
        <w:trPr>
          <w:trHeight w:val="119"/>
        </w:trPr>
        <w:tc>
          <w:tcPr>
            <w:tcW w:w="770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  <w:lang w:bidi="ar-SA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 xml:space="preserve">Nombre y Apellidos </w:t>
            </w:r>
          </w:p>
        </w:tc>
        <w:tc>
          <w:tcPr>
            <w:tcW w:w="1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 xml:space="preserve">DNI </w:t>
            </w:r>
          </w:p>
        </w:tc>
      </w:tr>
      <w:tr w:rsidR="00B153DF" w:rsidRPr="006F353A" w:rsidTr="00B153DF">
        <w:trPr>
          <w:trHeight w:val="60"/>
        </w:trPr>
        <w:tc>
          <w:tcPr>
            <w:tcW w:w="7707" w:type="dxa"/>
            <w:gridSpan w:val="4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96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B153DF" w:rsidRPr="006F353A" w:rsidTr="00B153DF">
        <w:trPr>
          <w:trHeight w:val="264"/>
        </w:trPr>
        <w:tc>
          <w:tcPr>
            <w:tcW w:w="7707" w:type="dxa"/>
            <w:gridSpan w:val="4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96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  <w:tr w:rsidR="00B153DF" w:rsidRPr="006F353A" w:rsidTr="00B153DF">
        <w:trPr>
          <w:trHeight w:val="119"/>
        </w:trPr>
        <w:tc>
          <w:tcPr>
            <w:tcW w:w="582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  <w:lang w:bidi="ar-SA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C Postal</w:t>
            </w:r>
          </w:p>
        </w:tc>
        <w:tc>
          <w:tcPr>
            <w:tcW w:w="26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Localidad</w:t>
            </w:r>
          </w:p>
        </w:tc>
      </w:tr>
      <w:tr w:rsidR="00B153DF" w:rsidRPr="006F353A" w:rsidTr="00B153DF">
        <w:trPr>
          <w:trHeight w:val="60"/>
        </w:trPr>
        <w:tc>
          <w:tcPr>
            <w:tcW w:w="5821" w:type="dxa"/>
            <w:gridSpan w:val="2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2670" w:type="dxa"/>
            <w:gridSpan w:val="2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B153DF" w:rsidRPr="006F353A" w:rsidTr="00B153DF">
        <w:trPr>
          <w:trHeight w:val="241"/>
        </w:trPr>
        <w:tc>
          <w:tcPr>
            <w:tcW w:w="5821" w:type="dxa"/>
            <w:gridSpan w:val="2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670" w:type="dxa"/>
            <w:gridSpan w:val="2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  <w:tr w:rsidR="00B153DF" w:rsidRPr="006F353A" w:rsidTr="00B153DF">
        <w:trPr>
          <w:trHeight w:val="119"/>
        </w:trPr>
        <w:tc>
          <w:tcPr>
            <w:tcW w:w="5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Correo electrónico</w:t>
            </w:r>
          </w:p>
        </w:tc>
        <w:tc>
          <w:tcPr>
            <w:tcW w:w="170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Teléfono Fijo</w:t>
            </w:r>
          </w:p>
        </w:tc>
        <w:tc>
          <w:tcPr>
            <w:tcW w:w="26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Teléfono móvil</w:t>
            </w:r>
          </w:p>
        </w:tc>
      </w:tr>
      <w:tr w:rsidR="00B153DF" w:rsidRPr="006F353A" w:rsidTr="00B153DF">
        <w:trPr>
          <w:trHeight w:val="60"/>
        </w:trPr>
        <w:tc>
          <w:tcPr>
            <w:tcW w:w="529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2670" w:type="dxa"/>
            <w:gridSpan w:val="2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B153DF" w:rsidRPr="006F353A" w:rsidTr="00B153DF">
        <w:trPr>
          <w:trHeight w:val="241"/>
        </w:trPr>
        <w:tc>
          <w:tcPr>
            <w:tcW w:w="529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670" w:type="dxa"/>
            <w:gridSpan w:val="2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B153DF" w:rsidRPr="006F353A" w:rsidRDefault="00B153DF" w:rsidP="00B153DF">
      <w:pPr>
        <w:spacing w:before="120"/>
        <w:ind w:right="-1"/>
        <w:jc w:val="both"/>
        <w:rPr>
          <w:rFonts w:ascii="Calibri" w:hAnsi="Calibri" w:cs="Calibri"/>
          <w:bCs/>
          <w:sz w:val="16"/>
          <w:szCs w:val="8"/>
          <w:lang w:bidi="ar-SA"/>
        </w:rPr>
      </w:pPr>
      <w:r w:rsidRPr="006F353A">
        <w:rPr>
          <w:rFonts w:ascii="Calibri" w:hAnsi="Calibri" w:cs="Calibri"/>
          <w:bCs/>
          <w:sz w:val="16"/>
          <w:szCs w:val="8"/>
        </w:rPr>
        <w:t>Actuando en representación de:</w:t>
      </w:r>
    </w:p>
    <w:tbl>
      <w:tblPr>
        <w:tblW w:w="9640" w:type="dxa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923"/>
      </w:tblGrid>
      <w:tr w:rsidR="00B153DF" w:rsidRPr="006F353A" w:rsidTr="00B153DF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Nombre y Apellidos / Denominación Social</w:t>
            </w:r>
          </w:p>
        </w:tc>
        <w:tc>
          <w:tcPr>
            <w:tcW w:w="19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DNI / CIF</w:t>
            </w:r>
          </w:p>
        </w:tc>
      </w:tr>
      <w:tr w:rsidR="00B153DF" w:rsidRPr="006F353A" w:rsidTr="00B153DF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923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B153DF" w:rsidRPr="006F353A" w:rsidTr="00B153DF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923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B153DF" w:rsidRPr="00B153DF" w:rsidRDefault="00B153DF" w:rsidP="00B153DF">
      <w:pPr>
        <w:spacing w:before="120"/>
        <w:ind w:right="-568"/>
        <w:jc w:val="both"/>
        <w:rPr>
          <w:rFonts w:ascii="Calibri" w:hAnsi="Calibri" w:cs="Calibri"/>
          <w:b/>
          <w:sz w:val="22"/>
          <w:szCs w:val="18"/>
        </w:rPr>
      </w:pPr>
      <w:r w:rsidRPr="00B153DF">
        <w:rPr>
          <w:rFonts w:ascii="Calibri" w:hAnsi="Calibri" w:cs="Calibri"/>
          <w:sz w:val="22"/>
          <w:szCs w:val="18"/>
        </w:rPr>
        <w:t xml:space="preserve">De conformidad con lo establecido en el artículo 153 de la LCSP, </w:t>
      </w:r>
      <w:r w:rsidRPr="00B153DF">
        <w:rPr>
          <w:rFonts w:ascii="Calibri" w:hAnsi="Calibri" w:cs="Calibri"/>
          <w:b/>
          <w:sz w:val="22"/>
          <w:szCs w:val="18"/>
        </w:rPr>
        <w:t>DECLARA BAJO SU RESPONSABILIDAD:</w:t>
      </w:r>
    </w:p>
    <w:p w:rsidR="00B153DF" w:rsidRPr="00B153DF" w:rsidRDefault="00B153DF" w:rsidP="00B153DF">
      <w:pPr>
        <w:ind w:right="-568"/>
        <w:jc w:val="both"/>
        <w:rPr>
          <w:rFonts w:ascii="Calibri" w:hAnsi="Calibri" w:cs="Calibri"/>
          <w:sz w:val="22"/>
          <w:szCs w:val="18"/>
        </w:rPr>
      </w:pPr>
      <w:r w:rsidRPr="00B153DF">
        <w:rPr>
          <w:rFonts w:ascii="Calibri" w:hAnsi="Calibri" w:cs="Calibri"/>
          <w:sz w:val="22"/>
          <w:szCs w:val="18"/>
        </w:rPr>
        <w:t xml:space="preserve">Que en relación con la documentación aportada en la licitación convocada para la ejecución del </w:t>
      </w:r>
      <w:r w:rsidRPr="00B153DF">
        <w:rPr>
          <w:rFonts w:ascii="Arial" w:hAnsi="Arial" w:cs="Arial"/>
          <w:b/>
          <w:bCs/>
          <w:iCs/>
          <w:sz w:val="32"/>
        </w:rPr>
        <w:t>“</w:t>
      </w:r>
      <w:r w:rsidRPr="00B153DF">
        <w:rPr>
          <w:rFonts w:ascii="Calibri" w:hAnsi="Calibri" w:cs="Calibri"/>
          <w:b/>
          <w:bCs/>
          <w:w w:val="110"/>
          <w:sz w:val="32"/>
        </w:rPr>
        <w:t>SERVICIO DE SERVICIO DE TELEFONÍA FIJA, TELEFONÍA MÓVIL Y DATOS PARA EL AYUNTAMIENTO DE LOS REALEJOS</w:t>
      </w:r>
      <w:r w:rsidRPr="00B153DF">
        <w:rPr>
          <w:rFonts w:ascii="Calibri" w:hAnsi="Calibri" w:cs="Calibri"/>
          <w:b/>
          <w:sz w:val="22"/>
          <w:szCs w:val="18"/>
        </w:rPr>
        <w:t>, MEDIANTE PROCEDIMIENTO ABIERTO SUJETO A REGULACIÓN ARMONIZADA, TRAMITACIÓN ORDINARIA Y, SIN DIVISIÓN EN LOTES</w:t>
      </w:r>
      <w:r w:rsidRPr="00B153DF">
        <w:rPr>
          <w:rFonts w:ascii="Calibri" w:hAnsi="Calibri" w:cs="Calibri"/>
          <w:sz w:val="22"/>
          <w:szCs w:val="18"/>
        </w:rPr>
        <w:t>”, se consideran confidenciales las siguientes informaciones y aspectos de la oferta, toda vez que su difusión a terceros puede ser contraria a los secretos técnicos o comerciales, a los aspectos confidenciales de las ofertas y a cualesquiera otras informaciones cuyo contenido pueda ser utilizado para falsear la competencia entre empresas del sector o bien estén comprendidas en las prohibiciones establecidas en la Ley Orgánica de Protección de datos personales y garantía de derechos digitales.</w:t>
      </w:r>
    </w:p>
    <w:tbl>
      <w:tblPr>
        <w:tblStyle w:val="Tablaconcuadrcula11"/>
        <w:tblW w:w="9356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3260"/>
        <w:gridCol w:w="5245"/>
      </w:tblGrid>
      <w:tr w:rsidR="00B153DF" w:rsidRPr="006F353A" w:rsidTr="00E47B7D"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  <w:sz w:val="18"/>
              </w:rPr>
            </w:pPr>
            <w:r w:rsidRPr="006F353A">
              <w:rPr>
                <w:rFonts w:cs="Calibri"/>
              </w:rPr>
              <w:br w:type="page"/>
            </w:r>
            <w:r w:rsidRPr="006F353A">
              <w:rPr>
                <w:rFonts w:cs="Calibri"/>
                <w:bCs/>
                <w:sz w:val="18"/>
              </w:rPr>
              <w:t>Sobre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  <w:sz w:val="18"/>
              </w:rPr>
            </w:pPr>
            <w:r w:rsidRPr="006F353A">
              <w:rPr>
                <w:rFonts w:cs="Calibri"/>
                <w:sz w:val="18"/>
              </w:rPr>
              <w:t xml:space="preserve">Parte que declara confidencial </w:t>
            </w:r>
            <w:r w:rsidRPr="006F353A">
              <w:rPr>
                <w:rFonts w:cs="Calibri"/>
                <w:b/>
                <w:sz w:val="18"/>
              </w:rPr>
              <w:t>(*)</w:t>
            </w:r>
          </w:p>
        </w:tc>
        <w:tc>
          <w:tcPr>
            <w:tcW w:w="5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sz w:val="18"/>
              </w:rPr>
            </w:pPr>
            <w:r w:rsidRPr="006F353A">
              <w:rPr>
                <w:rFonts w:cs="Calibri"/>
                <w:sz w:val="18"/>
              </w:rPr>
              <w:t>Justificación del carácter confidencial</w:t>
            </w:r>
          </w:p>
        </w:tc>
      </w:tr>
      <w:tr w:rsidR="00B153DF" w:rsidRPr="006F353A" w:rsidTr="00E47B7D"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  <w:tc>
          <w:tcPr>
            <w:tcW w:w="5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</w:tr>
      <w:tr w:rsidR="00B153DF" w:rsidRPr="006F353A" w:rsidTr="00E47B7D"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  <w:tc>
          <w:tcPr>
            <w:tcW w:w="5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</w:tr>
      <w:tr w:rsidR="00B153DF" w:rsidRPr="006F353A" w:rsidTr="00E47B7D"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  <w:tc>
          <w:tcPr>
            <w:tcW w:w="5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</w:tr>
      <w:tr w:rsidR="00B153DF" w:rsidRPr="006F353A" w:rsidTr="00E47B7D"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  <w:tc>
          <w:tcPr>
            <w:tcW w:w="5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</w:tr>
      <w:tr w:rsidR="00B153DF" w:rsidRPr="006F353A" w:rsidTr="00E47B7D"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  <w:tc>
          <w:tcPr>
            <w:tcW w:w="5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cs="Calibri" w:hint="eastAsia"/>
                <w:bCs/>
              </w:rPr>
            </w:pPr>
            <w:r w:rsidRPr="006F353A">
              <w:rPr>
                <w:rFonts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cs="Calibri"/>
              </w:rPr>
              <w:instrText xml:space="preserve"> FORMTEXT </w:instrText>
            </w:r>
            <w:r w:rsidRPr="006F353A">
              <w:rPr>
                <w:rFonts w:cs="Calibri"/>
              </w:rPr>
            </w:r>
            <w:r w:rsidRPr="006F353A">
              <w:rPr>
                <w:rFonts w:cs="Calibri"/>
              </w:rPr>
              <w:fldChar w:fldCharType="separate"/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  <w:noProof/>
              </w:rPr>
              <w:t> </w:t>
            </w:r>
            <w:r w:rsidRPr="006F353A">
              <w:rPr>
                <w:rFonts w:cs="Calibri"/>
              </w:rPr>
              <w:fldChar w:fldCharType="end"/>
            </w:r>
          </w:p>
        </w:tc>
      </w:tr>
    </w:tbl>
    <w:p w:rsidR="00B153DF" w:rsidRPr="00B153DF" w:rsidRDefault="00B153DF" w:rsidP="00B153DF">
      <w:pPr>
        <w:spacing w:before="120"/>
        <w:ind w:right="-1"/>
        <w:jc w:val="both"/>
        <w:rPr>
          <w:rFonts w:ascii="Calibri" w:hAnsi="Calibri" w:cs="Calibri"/>
          <w:sz w:val="18"/>
        </w:rPr>
      </w:pPr>
      <w:r w:rsidRPr="00B153DF">
        <w:rPr>
          <w:rFonts w:ascii="Calibri" w:hAnsi="Calibri" w:cs="Calibri"/>
          <w:b/>
          <w:sz w:val="22"/>
        </w:rPr>
        <w:t>(*)</w:t>
      </w:r>
      <w:r w:rsidRPr="00B153DF">
        <w:rPr>
          <w:rFonts w:ascii="Calibri" w:hAnsi="Calibri" w:cs="Calibri"/>
          <w:sz w:val="22"/>
        </w:rPr>
        <w:t xml:space="preserve"> </w:t>
      </w:r>
      <w:r w:rsidRPr="00B153DF">
        <w:rPr>
          <w:rFonts w:ascii="Calibri" w:hAnsi="Calibri" w:cs="Calibri"/>
          <w:sz w:val="18"/>
        </w:rPr>
        <w:t>Relacionar los documentos y reflejar dicha situación de forma sobreimpresa al margen en el documento correspondiente</w:t>
      </w:r>
    </w:p>
    <w:p w:rsidR="00B153DF" w:rsidRPr="00B153DF" w:rsidRDefault="00B153DF" w:rsidP="00B153DF">
      <w:pPr>
        <w:jc w:val="both"/>
        <w:rPr>
          <w:rFonts w:ascii="Calibri" w:hAnsi="Calibri" w:cs="Calibri"/>
          <w:sz w:val="22"/>
        </w:rPr>
      </w:pPr>
    </w:p>
    <w:p w:rsidR="00B153DF" w:rsidRPr="00B153DF" w:rsidRDefault="00B153DF" w:rsidP="00B153DF">
      <w:pPr>
        <w:jc w:val="both"/>
        <w:rPr>
          <w:rFonts w:ascii="Calibri" w:hAnsi="Calibri" w:cs="Calibri"/>
          <w:sz w:val="22"/>
          <w:lang w:bidi="ar-SA"/>
        </w:rPr>
      </w:pPr>
      <w:r w:rsidRPr="00B153DF">
        <w:rPr>
          <w:rFonts w:ascii="Calibri" w:hAnsi="Calibri" w:cs="Calibri"/>
          <w:sz w:val="22"/>
        </w:rPr>
        <w:lastRenderedPageBreak/>
        <w:t>Y para que conste a los efectos oportunos en la presente licitación pública, firma la correspondiente declaración responsable.</w:t>
      </w:r>
    </w:p>
    <w:tbl>
      <w:tblPr>
        <w:tblpPr w:leftFromText="141" w:rightFromText="141" w:vertAnchor="text" w:horzAnchor="margin" w:tblpX="-45" w:tblpY="71"/>
        <w:tblW w:w="3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756"/>
      </w:tblGrid>
      <w:tr w:rsidR="00B153DF" w:rsidRPr="006F353A" w:rsidTr="00E47B7D">
        <w:trPr>
          <w:trHeight w:val="20"/>
        </w:trPr>
        <w:tc>
          <w:tcPr>
            <w:tcW w:w="3005" w:type="dxa"/>
            <w:shd w:val="clear" w:color="auto" w:fill="F2F2F2" w:themeFill="background1" w:themeFillShade="F2"/>
            <w:vAlign w:val="center"/>
            <w:hideMark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 w:rsidRPr="006F353A">
              <w:rPr>
                <w:rFonts w:ascii="Calibri" w:hAnsi="Calibri" w:cs="Calibri"/>
                <w:bCs/>
                <w:sz w:val="18"/>
                <w:szCs w:val="18"/>
              </w:rPr>
              <w:t>Firma del/la interesado/a</w:t>
            </w:r>
          </w:p>
        </w:tc>
      </w:tr>
      <w:tr w:rsidR="00B153DF" w:rsidRPr="006F353A" w:rsidTr="00E47B7D">
        <w:trPr>
          <w:trHeight w:val="20"/>
        </w:trPr>
        <w:tc>
          <w:tcPr>
            <w:tcW w:w="3005" w:type="dxa"/>
          </w:tcPr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  <w:szCs w:val="20"/>
              </w:rPr>
            </w:pPr>
          </w:p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  <w:r w:rsidRPr="006F353A">
              <w:rPr>
                <w:rFonts w:ascii="Calibri" w:hAnsi="Calibri" w:cs="Calibri"/>
                <w:sz w:val="18"/>
              </w:rPr>
              <w:t xml:space="preserve">Lugar y Fecha: </w:t>
            </w:r>
            <w:r w:rsidRPr="006F353A">
              <w:rPr>
                <w:rFonts w:ascii="Calibri" w:hAnsi="Calibri" w:cs="Calibri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6F353A">
              <w:rPr>
                <w:rFonts w:ascii="Calibri" w:hAnsi="Calibri" w:cs="Calibri"/>
                <w:sz w:val="18"/>
              </w:rPr>
              <w:instrText xml:space="preserve"> FORMTEXT </w:instrText>
            </w:r>
            <w:r w:rsidRPr="006F353A">
              <w:rPr>
                <w:rFonts w:ascii="Calibri" w:hAnsi="Calibri" w:cs="Calibri"/>
                <w:sz w:val="18"/>
              </w:rPr>
            </w:r>
            <w:r w:rsidRPr="006F353A">
              <w:rPr>
                <w:rFonts w:ascii="Calibri" w:hAnsi="Calibri" w:cs="Calibri"/>
                <w:sz w:val="18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sz w:val="18"/>
              </w:rPr>
              <w:fldChar w:fldCharType="end"/>
            </w:r>
          </w:p>
          <w:p w:rsidR="00B153DF" w:rsidRPr="006F353A" w:rsidRDefault="00B153DF" w:rsidP="00E47B7D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</w:tbl>
    <w:p w:rsidR="00B153DF" w:rsidRPr="006F353A" w:rsidRDefault="00B153DF" w:rsidP="00B153DF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B153DF" w:rsidRPr="006F353A" w:rsidRDefault="00B153DF" w:rsidP="00B153DF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  <w:lang w:bidi="ar-SA"/>
        </w:rPr>
      </w:pPr>
    </w:p>
    <w:p w:rsidR="00B153DF" w:rsidRPr="006F353A" w:rsidRDefault="00B153DF" w:rsidP="00B153DF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B153DF" w:rsidRPr="006F353A" w:rsidRDefault="00B153DF" w:rsidP="00B153DF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B153DF" w:rsidRPr="006F353A" w:rsidRDefault="00B153DF" w:rsidP="00B153DF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CA7E3A" w:rsidRPr="00B153DF" w:rsidRDefault="00CA7E3A" w:rsidP="00B153DF">
      <w:pPr>
        <w:rPr>
          <w:rFonts w:hint="eastAsia"/>
        </w:rPr>
      </w:pPr>
    </w:p>
    <w:sectPr w:rsidR="00CA7E3A" w:rsidRPr="00B15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70"/>
    <w:rsid w:val="00975870"/>
    <w:rsid w:val="00B153DF"/>
    <w:rsid w:val="00B24A68"/>
    <w:rsid w:val="00CA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9CEF8-A930-43B8-BD4C-F250489F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870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975870"/>
    <w:rPr>
      <w:color w:val="000080"/>
      <w:u w:val="single"/>
    </w:rPr>
  </w:style>
  <w:style w:type="table" w:customStyle="1" w:styleId="Tablaconcuadrcula11">
    <w:name w:val="Tabla con cuadrícula11"/>
    <w:basedOn w:val="Tablanormal"/>
    <w:uiPriority w:val="39"/>
    <w:rsid w:val="00B153DF"/>
    <w:pPr>
      <w:spacing w:after="0" w:line="240" w:lineRule="auto"/>
    </w:pPr>
    <w:rPr>
      <w:rFonts w:ascii="Calibri" w:eastAsia="Calibri" w:hAnsi="Calibri" w:cs="Times New Roman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Cruz Salazar</dc:creator>
  <cp:keywords/>
  <dc:description/>
  <cp:lastModifiedBy>Laura Padrón Álvarez</cp:lastModifiedBy>
  <cp:revision>2</cp:revision>
  <dcterms:created xsi:type="dcterms:W3CDTF">2024-02-19T09:31:00Z</dcterms:created>
  <dcterms:modified xsi:type="dcterms:W3CDTF">2024-02-19T09:31:00Z</dcterms:modified>
</cp:coreProperties>
</file>