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12" w:rsidRPr="00A65112" w:rsidRDefault="00A65112" w:rsidP="00A65112">
      <w:pPr>
        <w:shd w:val="clear" w:color="auto" w:fill="A6A6A6"/>
        <w:jc w:val="center"/>
        <w:rPr>
          <w:rFonts w:ascii="Arial" w:hAnsi="Arial" w:cs="Arial"/>
          <w:b/>
          <w:color w:val="141414"/>
          <w:sz w:val="18"/>
          <w:szCs w:val="18"/>
          <w:lang w:val="es-ES_tradnl"/>
        </w:rPr>
      </w:pPr>
      <w:r w:rsidRPr="00A65112">
        <w:rPr>
          <w:rFonts w:ascii="Arial" w:hAnsi="Arial" w:cs="Arial"/>
          <w:b/>
          <w:color w:val="141414"/>
          <w:sz w:val="18"/>
          <w:szCs w:val="18"/>
          <w:u w:val="single"/>
          <w:lang w:val="es-ES_tradnl"/>
        </w:rPr>
        <w:t>ANEXO VII</w:t>
      </w:r>
    </w:p>
    <w:p w:rsidR="00A65112" w:rsidRPr="00A65112" w:rsidRDefault="00A65112" w:rsidP="00A65112">
      <w:pPr>
        <w:shd w:val="clear" w:color="auto" w:fill="A6A6A6"/>
        <w:jc w:val="center"/>
        <w:rPr>
          <w:rFonts w:ascii="Arial" w:hAnsi="Arial" w:cs="Arial"/>
          <w:b/>
          <w:color w:val="141414"/>
          <w:sz w:val="18"/>
          <w:szCs w:val="18"/>
          <w:lang w:val="es-ES_tradnl"/>
        </w:rPr>
      </w:pPr>
      <w:r w:rsidRPr="00A65112">
        <w:rPr>
          <w:rFonts w:ascii="Arial" w:hAnsi="Arial" w:cs="Arial"/>
          <w:b/>
          <w:color w:val="141414"/>
          <w:sz w:val="18"/>
          <w:szCs w:val="18"/>
          <w:u w:val="single"/>
          <w:lang w:val="es-ES_tradnl"/>
        </w:rPr>
        <w:t>MODELO DE PROPOSICIÓN ECONÓMICA</w:t>
      </w:r>
    </w:p>
    <w:p w:rsidR="00A65112" w:rsidRPr="00A65112" w:rsidRDefault="00A65112" w:rsidP="00A65112">
      <w:pPr>
        <w:ind w:firstLine="567"/>
        <w:jc w:val="both"/>
        <w:rPr>
          <w:rFonts w:ascii="Arial" w:hAnsi="Arial" w:cs="Arial"/>
          <w:color w:val="141414"/>
          <w:sz w:val="18"/>
          <w:szCs w:val="18"/>
          <w:lang w:val="es-ES_tradnl"/>
        </w:rPr>
      </w:pPr>
    </w:p>
    <w:p w:rsidR="00A65112" w:rsidRPr="00A65112" w:rsidRDefault="00A65112" w:rsidP="00A65112">
      <w:pPr>
        <w:jc w:val="both"/>
        <w:rPr>
          <w:rFonts w:ascii="Arial" w:hAnsi="Arial" w:cs="Arial"/>
          <w:color w:val="141414"/>
          <w:sz w:val="18"/>
          <w:szCs w:val="18"/>
          <w:lang w:val="es-ES_tradnl"/>
        </w:rPr>
      </w:pPr>
      <w:r w:rsidRPr="00A65112">
        <w:rPr>
          <w:rFonts w:ascii="Arial" w:hAnsi="Arial" w:cs="Arial"/>
          <w:color w:val="141414"/>
          <w:sz w:val="18"/>
          <w:szCs w:val="18"/>
          <w:lang w:val="es-ES_tradnl"/>
        </w:rPr>
        <w:t>D/Dª ................................................., con D.N.I. nº ..............................., con domicilio en calle … nº…..… código postal………. ,  teléfono………..., fax…</w:t>
      </w:r>
      <w:proofErr w:type="gramStart"/>
      <w:r w:rsidRPr="00A65112">
        <w:rPr>
          <w:rFonts w:ascii="Arial" w:hAnsi="Arial" w:cs="Arial"/>
          <w:color w:val="141414"/>
          <w:sz w:val="18"/>
          <w:szCs w:val="18"/>
          <w:lang w:val="es-ES_tradnl"/>
        </w:rPr>
        <w:t>..</w:t>
      </w:r>
      <w:proofErr w:type="gramEnd"/>
      <w:r w:rsidRPr="00A65112">
        <w:rPr>
          <w:rFonts w:ascii="Arial" w:hAnsi="Arial" w:cs="Arial"/>
          <w:color w:val="141414"/>
          <w:sz w:val="18"/>
          <w:szCs w:val="18"/>
          <w:lang w:val="es-ES_tradnl"/>
        </w:rPr>
        <w:t xml:space="preserve"> , actuando en su propio nombre o en representación de …</w:t>
      </w:r>
      <w:proofErr w:type="gramStart"/>
      <w:r w:rsidRPr="00A65112">
        <w:rPr>
          <w:rFonts w:ascii="Arial" w:hAnsi="Arial" w:cs="Arial"/>
          <w:color w:val="141414"/>
          <w:sz w:val="18"/>
          <w:szCs w:val="18"/>
          <w:lang w:val="es-ES_tradnl"/>
        </w:rPr>
        <w:t>..</w:t>
      </w:r>
      <w:proofErr w:type="gramEnd"/>
      <w:r w:rsidRPr="00A65112">
        <w:rPr>
          <w:rFonts w:ascii="Arial" w:hAnsi="Arial" w:cs="Arial"/>
          <w:color w:val="141414"/>
          <w:sz w:val="18"/>
          <w:szCs w:val="18"/>
          <w:lang w:val="es-ES_tradnl"/>
        </w:rPr>
        <w:t xml:space="preserve"> y, enterado de la convocatoria de la licitación para la contratación de los servicios de  ".............",  aceptando íntegramente el contenido del pliego tipo de cláusulas administrativas particulares para contratos de servicios mediante procedimiento abierto simplificado,  aprobado por el Consorcio de Prevención, Extinción de Incendios y Salvamento de la isla de Tenerife, conteniendo las especificidades del contrato:</w:t>
      </w:r>
    </w:p>
    <w:p w:rsidR="00A65112" w:rsidRPr="00A65112" w:rsidRDefault="00A65112" w:rsidP="00A65112">
      <w:pPr>
        <w:jc w:val="both"/>
        <w:rPr>
          <w:rFonts w:ascii="Arial" w:hAnsi="Arial" w:cs="Arial"/>
          <w:color w:val="141414"/>
          <w:sz w:val="18"/>
          <w:szCs w:val="18"/>
          <w:lang w:val="es-ES_tradnl"/>
        </w:rPr>
      </w:pPr>
    </w:p>
    <w:p w:rsidR="00A65112" w:rsidRPr="00A65112" w:rsidRDefault="00A65112" w:rsidP="00A65112">
      <w:pPr>
        <w:jc w:val="center"/>
        <w:rPr>
          <w:rFonts w:ascii="Arial" w:hAnsi="Arial" w:cs="Arial"/>
          <w:b/>
          <w:color w:val="141414"/>
          <w:sz w:val="18"/>
          <w:szCs w:val="18"/>
          <w:lang w:val="es-ES_tradnl"/>
        </w:rPr>
      </w:pPr>
      <w:r w:rsidRPr="00A65112">
        <w:rPr>
          <w:rFonts w:ascii="Arial" w:hAnsi="Arial" w:cs="Arial"/>
          <w:b/>
          <w:color w:val="141414"/>
          <w:sz w:val="18"/>
          <w:szCs w:val="18"/>
          <w:u w:val="single"/>
          <w:lang w:val="es-ES_tradnl"/>
        </w:rPr>
        <w:t>DECLARO BAJO MI RESPONSABILIDAD</w:t>
      </w:r>
      <w:r w:rsidRPr="00A65112">
        <w:rPr>
          <w:rFonts w:ascii="Arial" w:hAnsi="Arial" w:cs="Arial"/>
          <w:b/>
          <w:color w:val="141414"/>
          <w:sz w:val="18"/>
          <w:szCs w:val="18"/>
          <w:lang w:val="es-ES_tradnl"/>
        </w:rPr>
        <w:t>:</w:t>
      </w:r>
    </w:p>
    <w:p w:rsidR="00A65112" w:rsidRPr="00A65112" w:rsidRDefault="00A65112" w:rsidP="00A65112">
      <w:pPr>
        <w:jc w:val="center"/>
        <w:rPr>
          <w:rFonts w:ascii="Arial" w:hAnsi="Arial" w:cs="Arial"/>
          <w:b/>
          <w:color w:val="141414"/>
          <w:sz w:val="18"/>
          <w:szCs w:val="18"/>
          <w:lang w:val="es-ES_tradnl"/>
        </w:rPr>
      </w:pPr>
    </w:p>
    <w:p w:rsidR="00A65112" w:rsidRPr="00A65112" w:rsidRDefault="00A65112" w:rsidP="00A65112">
      <w:pPr>
        <w:numPr>
          <w:ilvl w:val="0"/>
          <w:numId w:val="23"/>
        </w:numPr>
        <w:ind w:left="284" w:hanging="284"/>
        <w:contextualSpacing/>
        <w:jc w:val="both"/>
        <w:rPr>
          <w:rFonts w:ascii="Arial" w:eastAsia="Calibri" w:hAnsi="Arial" w:cs="Arial"/>
          <w:color w:val="141414"/>
          <w:sz w:val="18"/>
          <w:szCs w:val="18"/>
          <w:lang w:val="es-ES_tradnl"/>
        </w:rPr>
      </w:pPr>
      <w:r w:rsidRPr="00A65112">
        <w:rPr>
          <w:rFonts w:ascii="Arial" w:eastAsia="Calibri" w:hAnsi="Arial" w:cs="Arial"/>
          <w:b/>
          <w:color w:val="141414"/>
          <w:sz w:val="18"/>
          <w:szCs w:val="18"/>
          <w:lang w:val="es-ES_tradnl"/>
        </w:rPr>
        <w:t>Que se compromete a prestar los servicios</w:t>
      </w:r>
      <w:r w:rsidRPr="00A65112">
        <w:rPr>
          <w:rFonts w:ascii="Arial" w:eastAsia="Calibri" w:hAnsi="Arial" w:cs="Arial"/>
          <w:color w:val="141414"/>
          <w:sz w:val="18"/>
          <w:szCs w:val="18"/>
          <w:lang w:val="es-ES_tradnl"/>
        </w:rPr>
        <w:t xml:space="preserve">, con estricta sujeción a los requisitos exigidos y de acuerdo con las condiciones ofertadas, </w:t>
      </w:r>
      <w:r w:rsidRPr="00A65112">
        <w:rPr>
          <w:rFonts w:ascii="Arial" w:eastAsia="Calibri" w:hAnsi="Arial" w:cs="Arial"/>
          <w:b/>
          <w:color w:val="141414"/>
          <w:sz w:val="18"/>
          <w:szCs w:val="18"/>
          <w:lang w:val="es-ES_tradnl"/>
        </w:rPr>
        <w:t xml:space="preserve">por el importe </w:t>
      </w:r>
      <w:proofErr w:type="gramStart"/>
      <w:r w:rsidRPr="00A65112">
        <w:rPr>
          <w:rFonts w:ascii="Arial" w:eastAsia="Calibri" w:hAnsi="Arial" w:cs="Arial"/>
          <w:b/>
          <w:color w:val="141414"/>
          <w:sz w:val="18"/>
          <w:szCs w:val="18"/>
          <w:lang w:val="es-ES_tradnl"/>
        </w:rPr>
        <w:t>de …</w:t>
      </w:r>
      <w:proofErr w:type="gramEnd"/>
      <w:r w:rsidRPr="00A65112">
        <w:rPr>
          <w:rFonts w:ascii="Arial" w:eastAsia="Calibri" w:hAnsi="Arial" w:cs="Arial"/>
          <w:b/>
          <w:color w:val="141414"/>
          <w:sz w:val="18"/>
          <w:szCs w:val="18"/>
          <w:lang w:val="es-ES_tradnl"/>
        </w:rPr>
        <w:t>……………. Euros</w:t>
      </w:r>
      <w:r w:rsidRPr="00A65112">
        <w:rPr>
          <w:rFonts w:ascii="Arial" w:eastAsia="Calibri" w:hAnsi="Arial" w:cs="Arial"/>
          <w:color w:val="141414"/>
          <w:sz w:val="18"/>
          <w:szCs w:val="18"/>
          <w:lang w:val="es-ES_tradnl"/>
        </w:rPr>
        <w:t xml:space="preserve"> (EXPRESAR EN CIFRAS Y EN LETRAS).</w:t>
      </w:r>
    </w:p>
    <w:p w:rsidR="00A65112" w:rsidRPr="00A65112" w:rsidRDefault="00A65112" w:rsidP="00A65112">
      <w:pPr>
        <w:ind w:left="284"/>
        <w:contextualSpacing/>
        <w:jc w:val="both"/>
        <w:rPr>
          <w:rFonts w:ascii="Arial" w:eastAsia="Calibri" w:hAnsi="Arial" w:cs="Arial"/>
          <w:color w:val="141414"/>
          <w:sz w:val="18"/>
          <w:szCs w:val="18"/>
          <w:lang w:val="es-ES_tradnl"/>
        </w:rPr>
      </w:pPr>
    </w:p>
    <w:p w:rsidR="00A65112" w:rsidRPr="00A65112" w:rsidRDefault="00A65112" w:rsidP="00A65112">
      <w:pPr>
        <w:numPr>
          <w:ilvl w:val="0"/>
          <w:numId w:val="23"/>
        </w:numPr>
        <w:ind w:left="284" w:hanging="284"/>
        <w:contextualSpacing/>
        <w:jc w:val="both"/>
        <w:rPr>
          <w:rFonts w:ascii="Arial" w:eastAsia="Calibri" w:hAnsi="Arial" w:cs="Arial"/>
          <w:color w:val="141414"/>
          <w:sz w:val="18"/>
          <w:szCs w:val="18"/>
          <w:lang w:val="es-ES_tradnl"/>
        </w:rPr>
      </w:pPr>
      <w:r w:rsidRPr="00A65112">
        <w:rPr>
          <w:rFonts w:ascii="Arial" w:eastAsia="Calibri" w:hAnsi="Arial" w:cs="Arial"/>
          <w:color w:val="141414"/>
          <w:sz w:val="18"/>
          <w:szCs w:val="18"/>
          <w:lang w:val="es-ES_tradnl"/>
        </w:rPr>
        <w:t xml:space="preserve">Que en el precio ofertado </w:t>
      </w:r>
      <w:r w:rsidRPr="00A65112">
        <w:rPr>
          <w:rFonts w:ascii="Arial" w:eastAsia="Calibri" w:hAnsi="Arial" w:cs="Arial"/>
          <w:b/>
          <w:color w:val="141414"/>
          <w:sz w:val="18"/>
          <w:szCs w:val="18"/>
          <w:lang w:val="es-ES_tradnl"/>
        </w:rPr>
        <w:t xml:space="preserve">no se encuentra incluido el IGIC. El importe del citado impuesto asciende a la cantidad </w:t>
      </w:r>
      <w:proofErr w:type="gramStart"/>
      <w:r w:rsidRPr="00A65112">
        <w:rPr>
          <w:rFonts w:ascii="Arial" w:eastAsia="Calibri" w:hAnsi="Arial" w:cs="Arial"/>
          <w:b/>
          <w:color w:val="141414"/>
          <w:sz w:val="18"/>
          <w:szCs w:val="18"/>
          <w:lang w:val="es-ES_tradnl"/>
        </w:rPr>
        <w:t>de</w:t>
      </w:r>
      <w:r w:rsidRPr="00A65112">
        <w:rPr>
          <w:rFonts w:ascii="Arial" w:eastAsia="Calibri" w:hAnsi="Arial" w:cs="Arial"/>
          <w:color w:val="141414"/>
          <w:sz w:val="18"/>
          <w:szCs w:val="18"/>
          <w:lang w:val="es-ES_tradnl"/>
        </w:rPr>
        <w:t xml:space="preserve"> …</w:t>
      </w:r>
      <w:proofErr w:type="gramEnd"/>
      <w:r w:rsidRPr="00A65112">
        <w:rPr>
          <w:rFonts w:ascii="Arial" w:eastAsia="Calibri" w:hAnsi="Arial" w:cs="Arial"/>
          <w:color w:val="141414"/>
          <w:sz w:val="18"/>
          <w:szCs w:val="18"/>
          <w:lang w:val="es-ES_tradnl"/>
        </w:rPr>
        <w:t xml:space="preserve">……….…………………………………………………………….. </w:t>
      </w:r>
      <w:r w:rsidRPr="00A65112">
        <w:rPr>
          <w:rFonts w:ascii="Arial" w:eastAsia="Calibri" w:hAnsi="Arial" w:cs="Arial"/>
          <w:b/>
          <w:color w:val="141414"/>
          <w:sz w:val="18"/>
          <w:szCs w:val="18"/>
          <w:lang w:val="es-ES_tradnl"/>
        </w:rPr>
        <w:t>Euros</w:t>
      </w:r>
      <w:r w:rsidRPr="00A65112">
        <w:rPr>
          <w:rFonts w:ascii="Arial" w:eastAsia="Calibri" w:hAnsi="Arial" w:cs="Arial"/>
          <w:color w:val="141414"/>
          <w:sz w:val="18"/>
          <w:szCs w:val="18"/>
          <w:lang w:val="es-ES_tradnl"/>
        </w:rPr>
        <w:t xml:space="preserve"> (EXPRESAR EN CIFRAS Y EN LETRAS).</w:t>
      </w:r>
    </w:p>
    <w:p w:rsidR="00A65112" w:rsidRPr="00A65112" w:rsidRDefault="00A65112" w:rsidP="00A65112">
      <w:pPr>
        <w:ind w:left="708"/>
        <w:rPr>
          <w:rFonts w:ascii="Arial" w:hAnsi="Arial" w:cs="Arial"/>
          <w:color w:val="141414"/>
          <w:sz w:val="18"/>
          <w:szCs w:val="18"/>
          <w:lang w:val="es-ES_tradnl"/>
        </w:rPr>
      </w:pPr>
    </w:p>
    <w:p w:rsidR="00A65112" w:rsidRPr="00A65112" w:rsidRDefault="00A65112" w:rsidP="00A65112">
      <w:pPr>
        <w:numPr>
          <w:ilvl w:val="0"/>
          <w:numId w:val="23"/>
        </w:numPr>
        <w:ind w:left="284" w:hanging="284"/>
        <w:contextualSpacing/>
        <w:jc w:val="both"/>
        <w:rPr>
          <w:rFonts w:ascii="Arial" w:eastAsia="Calibri" w:hAnsi="Arial" w:cs="Arial"/>
          <w:color w:val="141414"/>
          <w:sz w:val="18"/>
          <w:szCs w:val="18"/>
          <w:lang w:val="es-ES_tradnl"/>
        </w:rPr>
      </w:pPr>
      <w:r w:rsidRPr="00A65112">
        <w:rPr>
          <w:rFonts w:ascii="Arial" w:eastAsia="Calibri" w:hAnsi="Arial" w:cs="Arial"/>
          <w:color w:val="141414"/>
          <w:sz w:val="18"/>
          <w:szCs w:val="18"/>
          <w:lang w:val="es-ES_tradnl"/>
        </w:rPr>
        <w:t xml:space="preserve">El precio del contrato, tomando en cuenta los dos conceptos(a y b), </w:t>
      </w:r>
      <w:r w:rsidRPr="00A65112">
        <w:rPr>
          <w:rFonts w:ascii="Arial" w:eastAsia="Calibri" w:hAnsi="Arial" w:cs="Arial"/>
          <w:b/>
          <w:color w:val="141414"/>
          <w:sz w:val="18"/>
          <w:szCs w:val="18"/>
          <w:lang w:val="es-ES_tradnl"/>
        </w:rPr>
        <w:t xml:space="preserve">asciende a la cantidad </w:t>
      </w:r>
      <w:proofErr w:type="gramStart"/>
      <w:r w:rsidRPr="00A65112">
        <w:rPr>
          <w:rFonts w:ascii="Arial" w:eastAsia="Calibri" w:hAnsi="Arial" w:cs="Arial"/>
          <w:b/>
          <w:color w:val="141414"/>
          <w:sz w:val="18"/>
          <w:szCs w:val="18"/>
          <w:lang w:val="es-ES_tradnl"/>
        </w:rPr>
        <w:t xml:space="preserve">de </w:t>
      </w:r>
      <w:r w:rsidRPr="00A65112">
        <w:rPr>
          <w:rFonts w:ascii="Arial" w:eastAsia="Calibri" w:hAnsi="Arial" w:cs="Arial"/>
          <w:color w:val="141414"/>
          <w:sz w:val="18"/>
          <w:szCs w:val="18"/>
          <w:lang w:val="es-ES_tradnl"/>
        </w:rPr>
        <w:t>…</w:t>
      </w:r>
      <w:proofErr w:type="gramEnd"/>
      <w:r w:rsidRPr="00A65112">
        <w:rPr>
          <w:rFonts w:ascii="Arial" w:eastAsia="Calibri" w:hAnsi="Arial" w:cs="Arial"/>
          <w:color w:val="141414"/>
          <w:sz w:val="18"/>
          <w:szCs w:val="18"/>
          <w:lang w:val="es-ES_tradnl"/>
        </w:rPr>
        <w:t>……………………………………</w:t>
      </w:r>
      <w:r w:rsidRPr="00A65112">
        <w:rPr>
          <w:rFonts w:ascii="Arial" w:eastAsia="Calibri" w:hAnsi="Arial" w:cs="Arial"/>
          <w:b/>
          <w:color w:val="141414"/>
          <w:sz w:val="18"/>
          <w:szCs w:val="18"/>
          <w:lang w:val="es-ES_tradnl"/>
        </w:rPr>
        <w:t xml:space="preserve"> Euros</w:t>
      </w:r>
      <w:r w:rsidRPr="00A65112">
        <w:rPr>
          <w:rFonts w:ascii="Arial" w:eastAsia="Calibri" w:hAnsi="Arial" w:cs="Arial"/>
          <w:color w:val="141414"/>
          <w:sz w:val="18"/>
          <w:szCs w:val="18"/>
          <w:lang w:val="es-ES_tradnl"/>
        </w:rPr>
        <w:t xml:space="preserve"> (EXPRESAR EN CIFRAS Y EN LETRAS).</w:t>
      </w:r>
    </w:p>
    <w:p w:rsidR="00A65112" w:rsidRPr="00A65112" w:rsidRDefault="00A65112" w:rsidP="00A65112">
      <w:pPr>
        <w:ind w:left="708"/>
        <w:rPr>
          <w:rFonts w:ascii="Arial" w:hAnsi="Arial" w:cs="Arial"/>
          <w:color w:val="141414"/>
          <w:sz w:val="18"/>
          <w:szCs w:val="18"/>
          <w:lang w:val="es-ES_tradnl"/>
        </w:rPr>
      </w:pPr>
    </w:p>
    <w:p w:rsidR="00A65112" w:rsidRPr="00A65112" w:rsidRDefault="00A65112" w:rsidP="00A65112">
      <w:pPr>
        <w:numPr>
          <w:ilvl w:val="0"/>
          <w:numId w:val="23"/>
        </w:numPr>
        <w:ind w:left="284" w:hanging="284"/>
        <w:contextualSpacing/>
        <w:jc w:val="both"/>
        <w:rPr>
          <w:rFonts w:ascii="Arial" w:eastAsia="Calibri" w:hAnsi="Arial" w:cs="Arial"/>
          <w:color w:val="141414"/>
          <w:sz w:val="18"/>
          <w:szCs w:val="18"/>
          <w:lang w:val="es-ES_tradnl"/>
        </w:rPr>
      </w:pPr>
      <w:r w:rsidRPr="00A65112">
        <w:rPr>
          <w:rFonts w:ascii="Arial" w:eastAsia="Calibri" w:hAnsi="Arial" w:cs="Arial"/>
          <w:b/>
          <w:color w:val="141414"/>
          <w:sz w:val="18"/>
          <w:szCs w:val="18"/>
          <w:lang w:val="es-ES_tradnl"/>
        </w:rPr>
        <w:t xml:space="preserve">Que en dicho precio del contrato están incluidos </w:t>
      </w:r>
      <w:r w:rsidRPr="00A65112">
        <w:rPr>
          <w:rFonts w:ascii="Arial" w:eastAsia="Calibri" w:hAnsi="Arial" w:cs="Arial"/>
          <w:color w:val="141414"/>
          <w:sz w:val="18"/>
          <w:szCs w:val="18"/>
          <w:lang w:val="es-ES_tradnl"/>
        </w:rPr>
        <w:t>cualquier otro tributo o gastos que se deriven de la ejecución del contrato y que no figure excluido expresamente del pliego tipo de cláusulas administrativas particulares para contratos de servicios mediante procedimiento abierto simplificado aprobado por el Cabildo Insular de Tenerife, así como el aprobado por el órgano de contratación en virtud de aquél, conteniendo las especificidades del contrato, el cual es aceptado, incondicionalmente, sin salvedad o reserva alguna, por parte del declarante.</w:t>
      </w:r>
    </w:p>
    <w:p w:rsidR="00A65112" w:rsidRPr="00A65112" w:rsidRDefault="00A65112" w:rsidP="00A65112">
      <w:pPr>
        <w:ind w:left="708"/>
        <w:rPr>
          <w:rFonts w:ascii="Arial" w:hAnsi="Arial" w:cs="Arial"/>
          <w:color w:val="141414"/>
          <w:sz w:val="18"/>
          <w:szCs w:val="18"/>
          <w:lang w:val="es-ES_tradnl"/>
        </w:rPr>
      </w:pPr>
    </w:p>
    <w:p w:rsidR="00A65112" w:rsidRPr="00A65112" w:rsidRDefault="00A65112" w:rsidP="00A65112">
      <w:pPr>
        <w:numPr>
          <w:ilvl w:val="0"/>
          <w:numId w:val="23"/>
        </w:numPr>
        <w:ind w:left="284" w:hanging="284"/>
        <w:contextualSpacing/>
        <w:jc w:val="both"/>
        <w:rPr>
          <w:rFonts w:ascii="Arial" w:eastAsia="Calibri" w:hAnsi="Arial" w:cs="Arial"/>
          <w:color w:val="141414"/>
          <w:sz w:val="18"/>
          <w:szCs w:val="18"/>
          <w:lang w:val="es-ES_tradnl"/>
        </w:rPr>
      </w:pPr>
      <w:r w:rsidRPr="00A65112">
        <w:rPr>
          <w:rFonts w:ascii="Arial" w:eastAsia="Calibri" w:hAnsi="Arial" w:cs="Arial"/>
          <w:b/>
          <w:color w:val="141414"/>
          <w:sz w:val="18"/>
          <w:szCs w:val="18"/>
          <w:u w:val="single"/>
          <w:lang w:val="es-ES_tradnl"/>
        </w:rPr>
        <w:t>Que la oferta es adecuada para hacer frente al coste derivado de la aplicación del convenio colectivo sectorial que corresponda, sin que en ningún caso los precios/hora de los salarios puedan ser inferiores a los precios/hora del convenio más los costes de Seguridad Social.</w:t>
      </w:r>
    </w:p>
    <w:p w:rsidR="00A65112" w:rsidRPr="00A65112" w:rsidRDefault="00A65112" w:rsidP="00A65112">
      <w:pPr>
        <w:ind w:left="720"/>
        <w:contextualSpacing/>
        <w:jc w:val="both"/>
        <w:rPr>
          <w:rFonts w:ascii="Arial" w:eastAsia="Calibri" w:hAnsi="Arial" w:cs="Arial"/>
          <w:b/>
          <w:color w:val="141414"/>
          <w:sz w:val="18"/>
          <w:szCs w:val="18"/>
          <w:u w:val="single"/>
          <w:lang w:val="es-ES_tradnl"/>
        </w:rPr>
      </w:pPr>
    </w:p>
    <w:p w:rsidR="00A65112" w:rsidRPr="00A65112" w:rsidRDefault="00A65112" w:rsidP="00A65112">
      <w:pPr>
        <w:ind w:left="720"/>
        <w:contextualSpacing/>
        <w:jc w:val="both"/>
        <w:rPr>
          <w:rFonts w:ascii="Arial" w:eastAsia="Calibri" w:hAnsi="Arial" w:cs="Arial"/>
          <w:b/>
          <w:color w:val="141414"/>
          <w:sz w:val="18"/>
          <w:szCs w:val="18"/>
          <w:u w:val="single"/>
          <w:lang w:val="es-ES_tradnl"/>
        </w:rPr>
      </w:pPr>
    </w:p>
    <w:p w:rsidR="00A65112" w:rsidRPr="00A65112" w:rsidRDefault="00A65112" w:rsidP="00A65112">
      <w:pPr>
        <w:jc w:val="center"/>
        <w:rPr>
          <w:rFonts w:ascii="Arial" w:hAnsi="Arial" w:cs="Arial"/>
          <w:color w:val="141414"/>
          <w:sz w:val="18"/>
          <w:szCs w:val="18"/>
          <w:lang w:val="es-ES_tradnl"/>
        </w:rPr>
      </w:pPr>
      <w:r w:rsidRPr="00A65112">
        <w:rPr>
          <w:rFonts w:ascii="Arial" w:hAnsi="Arial" w:cs="Arial"/>
          <w:color w:val="141414"/>
          <w:sz w:val="18"/>
          <w:szCs w:val="18"/>
          <w:lang w:val="es-ES_tradnl"/>
        </w:rPr>
        <w:t>En ………………………………………………., a …</w:t>
      </w:r>
      <w:proofErr w:type="gramStart"/>
      <w:r w:rsidRPr="00A65112">
        <w:rPr>
          <w:rFonts w:ascii="Arial" w:hAnsi="Arial" w:cs="Arial"/>
          <w:color w:val="141414"/>
          <w:sz w:val="18"/>
          <w:szCs w:val="18"/>
          <w:lang w:val="es-ES_tradnl"/>
        </w:rPr>
        <w:t>..de</w:t>
      </w:r>
      <w:proofErr w:type="gramEnd"/>
      <w:r w:rsidRPr="00A65112">
        <w:rPr>
          <w:rFonts w:ascii="Arial" w:hAnsi="Arial" w:cs="Arial"/>
          <w:color w:val="141414"/>
          <w:sz w:val="18"/>
          <w:szCs w:val="18"/>
          <w:lang w:val="es-ES_tradnl"/>
        </w:rPr>
        <w:t>……………..…de 2024</w:t>
      </w:r>
    </w:p>
    <w:p w:rsidR="00A65112" w:rsidRPr="00A65112" w:rsidRDefault="00A65112" w:rsidP="00A65112">
      <w:pPr>
        <w:ind w:firstLine="567"/>
        <w:jc w:val="center"/>
        <w:rPr>
          <w:rFonts w:ascii="Arial" w:hAnsi="Arial" w:cs="Arial"/>
          <w:color w:val="141414"/>
          <w:sz w:val="18"/>
          <w:szCs w:val="18"/>
          <w:lang w:val="es-ES_tradnl"/>
        </w:rPr>
      </w:pPr>
    </w:p>
    <w:p w:rsidR="00A65112" w:rsidRPr="00A65112" w:rsidRDefault="00A65112" w:rsidP="00A65112">
      <w:pPr>
        <w:ind w:firstLine="567"/>
        <w:jc w:val="center"/>
        <w:rPr>
          <w:rFonts w:ascii="Arial" w:hAnsi="Arial" w:cs="Arial"/>
          <w:color w:val="141414"/>
          <w:sz w:val="18"/>
          <w:szCs w:val="18"/>
          <w:lang w:val="es-ES_tradnl"/>
        </w:rPr>
      </w:pPr>
      <w:r w:rsidRPr="00A65112">
        <w:rPr>
          <w:rFonts w:ascii="Arial" w:hAnsi="Arial" w:cs="Arial"/>
          <w:color w:val="141414"/>
          <w:sz w:val="18"/>
          <w:szCs w:val="18"/>
          <w:lang w:val="es-ES_tradnl"/>
        </w:rPr>
        <w:t>EL LICITADOR,</w:t>
      </w:r>
    </w:p>
    <w:p w:rsidR="00A65112" w:rsidRPr="00A65112" w:rsidRDefault="00A65112" w:rsidP="00A65112">
      <w:pPr>
        <w:ind w:firstLine="567"/>
        <w:jc w:val="center"/>
        <w:rPr>
          <w:rFonts w:ascii="Arial" w:hAnsi="Arial" w:cs="Arial"/>
          <w:color w:val="141414"/>
          <w:sz w:val="18"/>
          <w:szCs w:val="18"/>
          <w:lang w:val="es-ES_tradnl"/>
        </w:rPr>
      </w:pPr>
    </w:p>
    <w:p w:rsidR="00A65112" w:rsidRPr="00A65112" w:rsidRDefault="00A65112" w:rsidP="00A65112">
      <w:pPr>
        <w:ind w:firstLine="567"/>
        <w:jc w:val="center"/>
        <w:rPr>
          <w:rFonts w:ascii="Arial" w:hAnsi="Arial" w:cs="Arial"/>
          <w:color w:val="141414"/>
          <w:sz w:val="18"/>
          <w:szCs w:val="18"/>
          <w:lang w:val="es-ES_tradnl"/>
        </w:rPr>
      </w:pPr>
      <w:r w:rsidRPr="00A65112">
        <w:rPr>
          <w:rFonts w:ascii="Arial" w:hAnsi="Arial" w:cs="Arial"/>
          <w:color w:val="141414"/>
          <w:sz w:val="18"/>
          <w:szCs w:val="18"/>
          <w:lang w:val="es-ES_tradnl"/>
        </w:rPr>
        <w:t>Fdo. ..................................................</w:t>
      </w:r>
    </w:p>
    <w:p w:rsidR="00A65112" w:rsidRPr="00A65112" w:rsidRDefault="00A65112" w:rsidP="00A65112">
      <w:pPr>
        <w:ind w:firstLine="567"/>
        <w:jc w:val="both"/>
        <w:rPr>
          <w:rFonts w:ascii="Arial" w:hAnsi="Arial" w:cs="Arial"/>
          <w:color w:val="141414"/>
          <w:sz w:val="23"/>
          <w:szCs w:val="23"/>
          <w:lang w:val="es-ES_tradnl"/>
        </w:rPr>
      </w:pPr>
    </w:p>
    <w:p w:rsidR="00445A83" w:rsidRPr="00445A83" w:rsidRDefault="00445A83" w:rsidP="00445A83">
      <w:pPr>
        <w:jc w:val="center"/>
        <w:rPr>
          <w:rFonts w:ascii="Arial" w:hAnsi="Arial" w:cs="Arial"/>
          <w:color w:val="141414"/>
          <w:sz w:val="23"/>
          <w:szCs w:val="23"/>
          <w:lang w:val="es-ES_tradnl"/>
        </w:rPr>
      </w:pPr>
      <w:r w:rsidRPr="00445A83">
        <w:rPr>
          <w:rFonts w:ascii="Arial" w:hAnsi="Arial" w:cs="Arial"/>
          <w:color w:val="141414"/>
          <w:sz w:val="23"/>
          <w:szCs w:val="23"/>
          <w:lang w:val="es-ES_tradnl"/>
        </w:rPr>
        <w:tab/>
      </w:r>
    </w:p>
    <w:p w:rsidR="007C40E5" w:rsidRPr="00445A83" w:rsidRDefault="007C40E5" w:rsidP="00445A83">
      <w:pPr>
        <w:rPr>
          <w:szCs w:val="23"/>
        </w:rPr>
      </w:pPr>
    </w:p>
    <w:sectPr w:rsidR="007C40E5" w:rsidRPr="00445A83"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979"/>
    <w:multiLevelType w:val="hybridMultilevel"/>
    <w:tmpl w:val="434628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16A14"/>
    <w:multiLevelType w:val="hybridMultilevel"/>
    <w:tmpl w:val="9006D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53BBF"/>
    <w:multiLevelType w:val="hybridMultilevel"/>
    <w:tmpl w:val="BE4860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D3189F"/>
    <w:multiLevelType w:val="hybridMultilevel"/>
    <w:tmpl w:val="8FB2110A"/>
    <w:lvl w:ilvl="0" w:tplc="31C8243E">
      <w:start w:val="1"/>
      <w:numFmt w:val="bullet"/>
      <w:lvlText w:val=""/>
      <w:lvlJc w:val="left"/>
      <w:pPr>
        <w:ind w:left="720" w:hanging="360"/>
      </w:pPr>
      <w:rPr>
        <w:rFonts w:ascii="Webdings" w:hAnsi="Webdings"/>
        <w:b/>
        <w:sz w:val="32"/>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D7C0718"/>
    <w:multiLevelType w:val="hybridMultilevel"/>
    <w:tmpl w:val="90104DB4"/>
    <w:lvl w:ilvl="0" w:tplc="0C0A0005">
      <w:start w:val="1"/>
      <w:numFmt w:val="bullet"/>
      <w:lvlText w:val=""/>
      <w:lvlJc w:val="left"/>
      <w:pPr>
        <w:ind w:left="1647" w:hanging="360"/>
      </w:pPr>
      <w:rPr>
        <w:rFonts w:ascii="Wingdings" w:hAnsi="Wingdings"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nsid w:val="12D40226"/>
    <w:multiLevelType w:val="hybridMultilevel"/>
    <w:tmpl w:val="758607F2"/>
    <w:lvl w:ilvl="0" w:tplc="4AB69096">
      <w:start w:val="1"/>
      <w:numFmt w:val="bullet"/>
      <w:lvlText w:val=""/>
      <w:lvlJc w:val="left"/>
      <w:pPr>
        <w:ind w:left="1428" w:hanging="360"/>
      </w:pPr>
      <w:rPr>
        <w:rFonts w:ascii="Webdings" w:hAnsi="Webdings" w:cs="Webdings"/>
        <w:b/>
        <w:bCs/>
        <w:sz w:val="32"/>
        <w:szCs w:val="32"/>
        <w:u w:val="single"/>
        <w:lang w:val="es-ES"/>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74A1619"/>
    <w:multiLevelType w:val="hybridMultilevel"/>
    <w:tmpl w:val="7E56075A"/>
    <w:lvl w:ilvl="0" w:tplc="31C8243E">
      <w:start w:val="1"/>
      <w:numFmt w:val="bullet"/>
      <w:lvlText w:val=""/>
      <w:lvlJc w:val="left"/>
      <w:pPr>
        <w:ind w:left="1354" w:hanging="360"/>
      </w:pPr>
      <w:rPr>
        <w:rFonts w:ascii="Webdings" w:hAnsi="Webdings"/>
        <w:b/>
      </w:rPr>
    </w:lvl>
    <w:lvl w:ilvl="1" w:tplc="0C0A0003" w:tentative="1">
      <w:start w:val="1"/>
      <w:numFmt w:val="bullet"/>
      <w:lvlText w:val="o"/>
      <w:lvlJc w:val="left"/>
      <w:pPr>
        <w:ind w:left="2074" w:hanging="360"/>
      </w:pPr>
      <w:rPr>
        <w:rFonts w:ascii="Courier New" w:hAnsi="Courier New" w:hint="default"/>
      </w:rPr>
    </w:lvl>
    <w:lvl w:ilvl="2" w:tplc="0C0A0005" w:tentative="1">
      <w:start w:val="1"/>
      <w:numFmt w:val="bullet"/>
      <w:lvlText w:val=""/>
      <w:lvlJc w:val="left"/>
      <w:pPr>
        <w:ind w:left="2794" w:hanging="360"/>
      </w:pPr>
      <w:rPr>
        <w:rFonts w:ascii="Wingdings" w:hAnsi="Wingdings" w:hint="default"/>
      </w:rPr>
    </w:lvl>
    <w:lvl w:ilvl="3" w:tplc="0C0A0001" w:tentative="1">
      <w:start w:val="1"/>
      <w:numFmt w:val="bullet"/>
      <w:lvlText w:val=""/>
      <w:lvlJc w:val="left"/>
      <w:pPr>
        <w:ind w:left="3514" w:hanging="360"/>
      </w:pPr>
      <w:rPr>
        <w:rFonts w:ascii="Symbol" w:hAnsi="Symbol" w:hint="default"/>
      </w:rPr>
    </w:lvl>
    <w:lvl w:ilvl="4" w:tplc="0C0A0003" w:tentative="1">
      <w:start w:val="1"/>
      <w:numFmt w:val="bullet"/>
      <w:lvlText w:val="o"/>
      <w:lvlJc w:val="left"/>
      <w:pPr>
        <w:ind w:left="4234" w:hanging="360"/>
      </w:pPr>
      <w:rPr>
        <w:rFonts w:ascii="Courier New" w:hAnsi="Courier New" w:hint="default"/>
      </w:rPr>
    </w:lvl>
    <w:lvl w:ilvl="5" w:tplc="0C0A0005" w:tentative="1">
      <w:start w:val="1"/>
      <w:numFmt w:val="bullet"/>
      <w:lvlText w:val=""/>
      <w:lvlJc w:val="left"/>
      <w:pPr>
        <w:ind w:left="4954" w:hanging="360"/>
      </w:pPr>
      <w:rPr>
        <w:rFonts w:ascii="Wingdings" w:hAnsi="Wingdings" w:hint="default"/>
      </w:rPr>
    </w:lvl>
    <w:lvl w:ilvl="6" w:tplc="0C0A0001" w:tentative="1">
      <w:start w:val="1"/>
      <w:numFmt w:val="bullet"/>
      <w:lvlText w:val=""/>
      <w:lvlJc w:val="left"/>
      <w:pPr>
        <w:ind w:left="5674" w:hanging="360"/>
      </w:pPr>
      <w:rPr>
        <w:rFonts w:ascii="Symbol" w:hAnsi="Symbol" w:hint="default"/>
      </w:rPr>
    </w:lvl>
    <w:lvl w:ilvl="7" w:tplc="0C0A0003" w:tentative="1">
      <w:start w:val="1"/>
      <w:numFmt w:val="bullet"/>
      <w:lvlText w:val="o"/>
      <w:lvlJc w:val="left"/>
      <w:pPr>
        <w:ind w:left="6394" w:hanging="360"/>
      </w:pPr>
      <w:rPr>
        <w:rFonts w:ascii="Courier New" w:hAnsi="Courier New" w:hint="default"/>
      </w:rPr>
    </w:lvl>
    <w:lvl w:ilvl="8" w:tplc="0C0A0005" w:tentative="1">
      <w:start w:val="1"/>
      <w:numFmt w:val="bullet"/>
      <w:lvlText w:val=""/>
      <w:lvlJc w:val="left"/>
      <w:pPr>
        <w:ind w:left="7114" w:hanging="360"/>
      </w:pPr>
      <w:rPr>
        <w:rFonts w:ascii="Wingdings" w:hAnsi="Wingdings" w:hint="default"/>
      </w:rPr>
    </w:lvl>
  </w:abstractNum>
  <w:abstractNum w:abstractNumId="9">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nsid w:val="24406459"/>
    <w:multiLevelType w:val="hybridMultilevel"/>
    <w:tmpl w:val="DE061320"/>
    <w:lvl w:ilvl="0" w:tplc="0C0A000F">
      <w:start w:val="1"/>
      <w:numFmt w:val="decimal"/>
      <w:lvlText w:val="%1."/>
      <w:lvlJc w:val="left"/>
      <w:pPr>
        <w:ind w:left="1287" w:hanging="360"/>
      </w:pPr>
      <w:rPr>
        <w:rFonts w:cs="Times New Roman"/>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1">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2">
    <w:nsid w:val="43B9471A"/>
    <w:multiLevelType w:val="hybridMultilevel"/>
    <w:tmpl w:val="033C8786"/>
    <w:lvl w:ilvl="0" w:tplc="AEEC472E">
      <w:start w:val="1"/>
      <w:numFmt w:val="decimal"/>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3">
    <w:nsid w:val="448B3EDE"/>
    <w:multiLevelType w:val="hybridMultilevel"/>
    <w:tmpl w:val="06BE19DA"/>
    <w:lvl w:ilvl="0" w:tplc="2EFE3602">
      <w:start w:val="1"/>
      <w:numFmt w:val="bullet"/>
      <w:lvlText w:val=""/>
      <w:lvlJc w:val="left"/>
      <w:pPr>
        <w:ind w:left="862" w:hanging="360"/>
      </w:pPr>
      <w:rPr>
        <w:rFonts w:ascii="Webdings" w:hAnsi="Webdings"/>
        <w:b/>
      </w:rPr>
    </w:lvl>
    <w:lvl w:ilvl="1" w:tplc="0C0A0003">
      <w:start w:val="1"/>
      <w:numFmt w:val="bullet"/>
      <w:lvlText w:val="o"/>
      <w:lvlJc w:val="left"/>
      <w:pPr>
        <w:ind w:left="1582" w:hanging="360"/>
      </w:pPr>
      <w:rPr>
        <w:rFonts w:ascii="Courier New" w:hAnsi="Courier New" w:hint="default"/>
      </w:rPr>
    </w:lvl>
    <w:lvl w:ilvl="2" w:tplc="0C0A0005">
      <w:start w:val="1"/>
      <w:numFmt w:val="bullet"/>
      <w:lvlText w:val=""/>
      <w:lvlJc w:val="left"/>
      <w:pPr>
        <w:ind w:left="2302" w:hanging="360"/>
      </w:pPr>
      <w:rPr>
        <w:rFonts w:ascii="Wingdings" w:hAnsi="Wingdings" w:hint="default"/>
      </w:rPr>
    </w:lvl>
    <w:lvl w:ilvl="3" w:tplc="0C0A0001">
      <w:start w:val="1"/>
      <w:numFmt w:val="bullet"/>
      <w:lvlText w:val=""/>
      <w:lvlJc w:val="left"/>
      <w:pPr>
        <w:ind w:left="3022" w:hanging="360"/>
      </w:pPr>
      <w:rPr>
        <w:rFonts w:ascii="Symbol" w:hAnsi="Symbol" w:hint="default"/>
      </w:rPr>
    </w:lvl>
    <w:lvl w:ilvl="4" w:tplc="0C0A0003">
      <w:start w:val="1"/>
      <w:numFmt w:val="bullet"/>
      <w:lvlText w:val="o"/>
      <w:lvlJc w:val="left"/>
      <w:pPr>
        <w:ind w:left="3742" w:hanging="360"/>
      </w:pPr>
      <w:rPr>
        <w:rFonts w:ascii="Courier New" w:hAnsi="Courier New" w:hint="default"/>
      </w:rPr>
    </w:lvl>
    <w:lvl w:ilvl="5" w:tplc="0C0A0005">
      <w:start w:val="1"/>
      <w:numFmt w:val="bullet"/>
      <w:lvlText w:val=""/>
      <w:lvlJc w:val="left"/>
      <w:pPr>
        <w:ind w:left="4462" w:hanging="360"/>
      </w:pPr>
      <w:rPr>
        <w:rFonts w:ascii="Wingdings" w:hAnsi="Wingdings" w:hint="default"/>
      </w:rPr>
    </w:lvl>
    <w:lvl w:ilvl="6" w:tplc="0C0A0001">
      <w:start w:val="1"/>
      <w:numFmt w:val="bullet"/>
      <w:lvlText w:val=""/>
      <w:lvlJc w:val="left"/>
      <w:pPr>
        <w:ind w:left="5182" w:hanging="360"/>
      </w:pPr>
      <w:rPr>
        <w:rFonts w:ascii="Symbol" w:hAnsi="Symbol" w:hint="default"/>
      </w:rPr>
    </w:lvl>
    <w:lvl w:ilvl="7" w:tplc="0C0A0003">
      <w:start w:val="1"/>
      <w:numFmt w:val="bullet"/>
      <w:lvlText w:val="o"/>
      <w:lvlJc w:val="left"/>
      <w:pPr>
        <w:ind w:left="5902" w:hanging="360"/>
      </w:pPr>
      <w:rPr>
        <w:rFonts w:ascii="Courier New" w:hAnsi="Courier New" w:hint="default"/>
      </w:rPr>
    </w:lvl>
    <w:lvl w:ilvl="8" w:tplc="0C0A0005">
      <w:start w:val="1"/>
      <w:numFmt w:val="bullet"/>
      <w:lvlText w:val=""/>
      <w:lvlJc w:val="left"/>
      <w:pPr>
        <w:ind w:left="6622" w:hanging="360"/>
      </w:pPr>
      <w:rPr>
        <w:rFonts w:ascii="Wingdings" w:hAnsi="Wingdings" w:hint="default"/>
      </w:rPr>
    </w:lvl>
  </w:abstractNum>
  <w:abstractNum w:abstractNumId="14">
    <w:nsid w:val="5B08004F"/>
    <w:multiLevelType w:val="hybridMultilevel"/>
    <w:tmpl w:val="085E6EAC"/>
    <w:lvl w:ilvl="0" w:tplc="28602D3E">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EE00679"/>
    <w:multiLevelType w:val="hybridMultilevel"/>
    <w:tmpl w:val="B3E00F56"/>
    <w:lvl w:ilvl="0" w:tplc="AB1E0A46">
      <w:start w:val="2"/>
      <w:numFmt w:val="decimal"/>
      <w:lvlText w:val="%1."/>
      <w:lvlJc w:val="left"/>
      <w:pPr>
        <w:ind w:left="786" w:hanging="360"/>
      </w:pPr>
      <w:rPr>
        <w:rFonts w:cs="Times New Roman" w:hint="default"/>
        <w:b/>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nsid w:val="62256457"/>
    <w:multiLevelType w:val="hybridMultilevel"/>
    <w:tmpl w:val="3F4E1284"/>
    <w:lvl w:ilvl="0" w:tplc="0000001E">
      <w:start w:val="1"/>
      <w:numFmt w:val="bullet"/>
      <w:lvlText w:val=""/>
      <w:lvlJc w:val="left"/>
      <w:pPr>
        <w:ind w:left="1434" w:hanging="360"/>
      </w:pPr>
      <w:rPr>
        <w:rFonts w:ascii="Webdings" w:hAnsi="Webdings"/>
      </w:rPr>
    </w:lvl>
    <w:lvl w:ilvl="1" w:tplc="0C0A0003">
      <w:start w:val="1"/>
      <w:numFmt w:val="bullet"/>
      <w:lvlText w:val="o"/>
      <w:lvlJc w:val="left"/>
      <w:pPr>
        <w:ind w:left="2154" w:hanging="360"/>
      </w:pPr>
      <w:rPr>
        <w:rFonts w:ascii="Courier New" w:hAnsi="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hint="default"/>
      </w:rPr>
    </w:lvl>
    <w:lvl w:ilvl="8" w:tplc="0C0A0005">
      <w:start w:val="1"/>
      <w:numFmt w:val="bullet"/>
      <w:lvlText w:val=""/>
      <w:lvlJc w:val="left"/>
      <w:pPr>
        <w:ind w:left="7194" w:hanging="360"/>
      </w:pPr>
      <w:rPr>
        <w:rFonts w:ascii="Wingdings" w:hAnsi="Wingdings" w:hint="default"/>
      </w:rPr>
    </w:lvl>
  </w:abstractNum>
  <w:abstractNum w:abstractNumId="17">
    <w:nsid w:val="66E63F7D"/>
    <w:multiLevelType w:val="hybridMultilevel"/>
    <w:tmpl w:val="C5ACFFA4"/>
    <w:lvl w:ilvl="0" w:tplc="C8F88CFE">
      <w:start w:val="1"/>
      <w:numFmt w:val="lowerLetter"/>
      <w:lvlText w:val="%1)"/>
      <w:lvlJc w:val="left"/>
      <w:pPr>
        <w:ind w:left="1287" w:hanging="360"/>
      </w:pPr>
      <w:rPr>
        <w:rFonts w:cs="Times New Roman"/>
        <w:b/>
        <w:bCs/>
      </w:rPr>
    </w:lvl>
    <w:lvl w:ilvl="1" w:tplc="0C0A0019" w:tentative="1">
      <w:start w:val="1"/>
      <w:numFmt w:val="lowerLetter"/>
      <w:lvlText w:val="%2."/>
      <w:lvlJc w:val="left"/>
      <w:pPr>
        <w:ind w:left="2007" w:hanging="360"/>
      </w:pPr>
      <w:rPr>
        <w:rFonts w:cs="Times New Roman"/>
      </w:rPr>
    </w:lvl>
    <w:lvl w:ilvl="2" w:tplc="0C0A001B" w:tentative="1">
      <w:start w:val="1"/>
      <w:numFmt w:val="lowerRoman"/>
      <w:lvlText w:val="%3."/>
      <w:lvlJc w:val="right"/>
      <w:pPr>
        <w:ind w:left="2727" w:hanging="180"/>
      </w:pPr>
      <w:rPr>
        <w:rFonts w:cs="Times New Roman"/>
      </w:rPr>
    </w:lvl>
    <w:lvl w:ilvl="3" w:tplc="0C0A000F" w:tentative="1">
      <w:start w:val="1"/>
      <w:numFmt w:val="decimal"/>
      <w:lvlText w:val="%4."/>
      <w:lvlJc w:val="left"/>
      <w:pPr>
        <w:ind w:left="3447" w:hanging="360"/>
      </w:pPr>
      <w:rPr>
        <w:rFonts w:cs="Times New Roman"/>
      </w:rPr>
    </w:lvl>
    <w:lvl w:ilvl="4" w:tplc="0C0A0019" w:tentative="1">
      <w:start w:val="1"/>
      <w:numFmt w:val="lowerLetter"/>
      <w:lvlText w:val="%5."/>
      <w:lvlJc w:val="left"/>
      <w:pPr>
        <w:ind w:left="4167" w:hanging="360"/>
      </w:pPr>
      <w:rPr>
        <w:rFonts w:cs="Times New Roman"/>
      </w:rPr>
    </w:lvl>
    <w:lvl w:ilvl="5" w:tplc="0C0A001B" w:tentative="1">
      <w:start w:val="1"/>
      <w:numFmt w:val="lowerRoman"/>
      <w:lvlText w:val="%6."/>
      <w:lvlJc w:val="right"/>
      <w:pPr>
        <w:ind w:left="4887" w:hanging="180"/>
      </w:pPr>
      <w:rPr>
        <w:rFonts w:cs="Times New Roman"/>
      </w:rPr>
    </w:lvl>
    <w:lvl w:ilvl="6" w:tplc="0C0A000F" w:tentative="1">
      <w:start w:val="1"/>
      <w:numFmt w:val="decimal"/>
      <w:lvlText w:val="%7."/>
      <w:lvlJc w:val="left"/>
      <w:pPr>
        <w:ind w:left="5607" w:hanging="360"/>
      </w:pPr>
      <w:rPr>
        <w:rFonts w:cs="Times New Roman"/>
      </w:rPr>
    </w:lvl>
    <w:lvl w:ilvl="7" w:tplc="0C0A0019" w:tentative="1">
      <w:start w:val="1"/>
      <w:numFmt w:val="lowerLetter"/>
      <w:lvlText w:val="%8."/>
      <w:lvlJc w:val="left"/>
      <w:pPr>
        <w:ind w:left="6327" w:hanging="360"/>
      </w:pPr>
      <w:rPr>
        <w:rFonts w:cs="Times New Roman"/>
      </w:rPr>
    </w:lvl>
    <w:lvl w:ilvl="8" w:tplc="0C0A001B" w:tentative="1">
      <w:start w:val="1"/>
      <w:numFmt w:val="lowerRoman"/>
      <w:lvlText w:val="%9."/>
      <w:lvlJc w:val="right"/>
      <w:pPr>
        <w:ind w:left="7047" w:hanging="180"/>
      </w:pPr>
      <w:rPr>
        <w:rFonts w:cs="Times New Roman"/>
      </w:rPr>
    </w:lvl>
  </w:abstractNum>
  <w:abstractNum w:abstractNumId="18">
    <w:nsid w:val="6C75224E"/>
    <w:multiLevelType w:val="hybridMultilevel"/>
    <w:tmpl w:val="162034D0"/>
    <w:lvl w:ilvl="0" w:tplc="0000001E">
      <w:start w:val="1"/>
      <w:numFmt w:val="bullet"/>
      <w:lvlText w:val=""/>
      <w:lvlJc w:val="left"/>
      <w:pPr>
        <w:ind w:left="1776" w:hanging="360"/>
      </w:pPr>
      <w:rPr>
        <w:rFonts w:ascii="Webdings" w:hAnsi="Webdings"/>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nsid w:val="6DF47518"/>
    <w:multiLevelType w:val="hybridMultilevel"/>
    <w:tmpl w:val="E1A4123C"/>
    <w:lvl w:ilvl="0" w:tplc="F0908220">
      <w:start w:val="1"/>
      <w:numFmt w:val="decimal"/>
      <w:lvlText w:val="%1."/>
      <w:lvlJc w:val="left"/>
      <w:pPr>
        <w:ind w:left="786" w:hanging="360"/>
      </w:pPr>
      <w:rPr>
        <w:rFonts w:cs="Times New Roman"/>
        <w:b/>
        <w:bCs/>
        <w:strike w:val="0"/>
        <w:color w:val="auto"/>
        <w:sz w:val="16"/>
        <w:szCs w:val="16"/>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0">
    <w:nsid w:val="70024A90"/>
    <w:multiLevelType w:val="hybridMultilevel"/>
    <w:tmpl w:val="9F8E8E8A"/>
    <w:lvl w:ilvl="0" w:tplc="AEA47D88">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1">
    <w:nsid w:val="7C1A4E48"/>
    <w:multiLevelType w:val="hybridMultilevel"/>
    <w:tmpl w:val="47F4CFDE"/>
    <w:lvl w:ilvl="0" w:tplc="31C8243E">
      <w:start w:val="1"/>
      <w:numFmt w:val="bullet"/>
      <w:lvlText w:val=""/>
      <w:lvlJc w:val="left"/>
      <w:pPr>
        <w:ind w:left="720" w:hanging="360"/>
      </w:pPr>
      <w:rPr>
        <w:rFonts w:ascii="Webdings" w:hAnsi="Webdings"/>
        <w:b/>
        <w:sz w:val="32"/>
        <w:u w:val="singl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7DD9533C"/>
    <w:multiLevelType w:val="hybridMultilevel"/>
    <w:tmpl w:val="A866018A"/>
    <w:lvl w:ilvl="0" w:tplc="83A865B0">
      <w:start w:val="1"/>
      <w:numFmt w:val="decimal"/>
      <w:lvlText w:val="%1."/>
      <w:lvlJc w:val="left"/>
      <w:pPr>
        <w:ind w:left="360" w:hanging="360"/>
      </w:pPr>
      <w:rPr>
        <w:rFonts w:cs="Times New Roman"/>
        <w:b/>
      </w:rPr>
    </w:lvl>
    <w:lvl w:ilvl="1" w:tplc="0C0A0019">
      <w:start w:val="1"/>
      <w:numFmt w:val="lowerLetter"/>
      <w:lvlText w:val="%2."/>
      <w:lvlJc w:val="left"/>
      <w:pPr>
        <w:ind w:left="872" w:hanging="360"/>
      </w:pPr>
      <w:rPr>
        <w:rFonts w:cs="Times New Roman"/>
      </w:rPr>
    </w:lvl>
    <w:lvl w:ilvl="2" w:tplc="0C0A001B">
      <w:start w:val="1"/>
      <w:numFmt w:val="lowerRoman"/>
      <w:lvlText w:val="%3."/>
      <w:lvlJc w:val="right"/>
      <w:pPr>
        <w:ind w:left="1592" w:hanging="180"/>
      </w:pPr>
      <w:rPr>
        <w:rFonts w:cs="Times New Roman"/>
      </w:rPr>
    </w:lvl>
    <w:lvl w:ilvl="3" w:tplc="0C0A000F">
      <w:start w:val="1"/>
      <w:numFmt w:val="decimal"/>
      <w:lvlText w:val="%4."/>
      <w:lvlJc w:val="left"/>
      <w:pPr>
        <w:ind w:left="2312" w:hanging="360"/>
      </w:pPr>
      <w:rPr>
        <w:rFonts w:cs="Times New Roman"/>
      </w:rPr>
    </w:lvl>
    <w:lvl w:ilvl="4" w:tplc="0C0A0019">
      <w:start w:val="1"/>
      <w:numFmt w:val="lowerLetter"/>
      <w:lvlText w:val="%5."/>
      <w:lvlJc w:val="left"/>
      <w:pPr>
        <w:ind w:left="3032" w:hanging="360"/>
      </w:pPr>
      <w:rPr>
        <w:rFonts w:cs="Times New Roman"/>
      </w:rPr>
    </w:lvl>
    <w:lvl w:ilvl="5" w:tplc="0C0A001B">
      <w:start w:val="1"/>
      <w:numFmt w:val="lowerRoman"/>
      <w:lvlText w:val="%6."/>
      <w:lvlJc w:val="right"/>
      <w:pPr>
        <w:ind w:left="3752" w:hanging="180"/>
      </w:pPr>
      <w:rPr>
        <w:rFonts w:cs="Times New Roman"/>
      </w:rPr>
    </w:lvl>
    <w:lvl w:ilvl="6" w:tplc="0C0A000F">
      <w:start w:val="1"/>
      <w:numFmt w:val="decimal"/>
      <w:lvlText w:val="%7."/>
      <w:lvlJc w:val="left"/>
      <w:pPr>
        <w:ind w:left="4472" w:hanging="360"/>
      </w:pPr>
      <w:rPr>
        <w:rFonts w:cs="Times New Roman"/>
      </w:rPr>
    </w:lvl>
    <w:lvl w:ilvl="7" w:tplc="0C0A0019">
      <w:start w:val="1"/>
      <w:numFmt w:val="lowerLetter"/>
      <w:lvlText w:val="%8."/>
      <w:lvlJc w:val="left"/>
      <w:pPr>
        <w:ind w:left="5192" w:hanging="360"/>
      </w:pPr>
      <w:rPr>
        <w:rFonts w:cs="Times New Roman"/>
      </w:rPr>
    </w:lvl>
    <w:lvl w:ilvl="8" w:tplc="0C0A001B">
      <w:start w:val="1"/>
      <w:numFmt w:val="lowerRoman"/>
      <w:lvlText w:val="%9."/>
      <w:lvlJc w:val="right"/>
      <w:pPr>
        <w:ind w:left="5912" w:hanging="180"/>
      </w:pPr>
      <w:rPr>
        <w:rFonts w:cs="Times New Roman"/>
      </w:rPr>
    </w:lvl>
  </w:abstractNum>
  <w:num w:numId="1">
    <w:abstractNumId w:val="11"/>
  </w:num>
  <w:num w:numId="2">
    <w:abstractNumId w:val="19"/>
  </w:num>
  <w:num w:numId="3">
    <w:abstractNumId w:val="2"/>
  </w:num>
  <w:num w:numId="4">
    <w:abstractNumId w:val="4"/>
  </w:num>
  <w:num w:numId="5">
    <w:abstractNumId w:val="21"/>
  </w:num>
  <w:num w:numId="6">
    <w:abstractNumId w:val="16"/>
  </w:num>
  <w:num w:numId="7">
    <w:abstractNumId w:val="0"/>
  </w:num>
  <w:num w:numId="8">
    <w:abstractNumId w:val="18"/>
  </w:num>
  <w:num w:numId="9">
    <w:abstractNumId w:val="1"/>
  </w:num>
  <w:num w:numId="10">
    <w:abstractNumId w:val="20"/>
  </w:num>
  <w:num w:numId="11">
    <w:abstractNumId w:val="14"/>
  </w:num>
  <w:num w:numId="12">
    <w:abstractNumId w:val="9"/>
  </w:num>
  <w:num w:numId="13">
    <w:abstractNumId w:val="3"/>
  </w:num>
  <w:num w:numId="14">
    <w:abstractNumId w:val="5"/>
  </w:num>
  <w:num w:numId="15">
    <w:abstractNumId w:val="6"/>
  </w:num>
  <w:num w:numId="16">
    <w:abstractNumId w:val="7"/>
  </w:num>
  <w:num w:numId="17">
    <w:abstractNumId w:val="12"/>
  </w:num>
  <w:num w:numId="18">
    <w:abstractNumId w:val="15"/>
  </w:num>
  <w:num w:numId="19">
    <w:abstractNumId w:val="8"/>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0"/>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E24D1"/>
    <w:rsid w:val="00272C65"/>
    <w:rsid w:val="002C0B0B"/>
    <w:rsid w:val="002E3D99"/>
    <w:rsid w:val="00306C0E"/>
    <w:rsid w:val="00376653"/>
    <w:rsid w:val="003D5B2D"/>
    <w:rsid w:val="00445A83"/>
    <w:rsid w:val="00482CAC"/>
    <w:rsid w:val="00534597"/>
    <w:rsid w:val="00695B75"/>
    <w:rsid w:val="006C41CF"/>
    <w:rsid w:val="007574A6"/>
    <w:rsid w:val="007C40E5"/>
    <w:rsid w:val="007F4AE4"/>
    <w:rsid w:val="008205BE"/>
    <w:rsid w:val="008616D4"/>
    <w:rsid w:val="0088487B"/>
    <w:rsid w:val="008848AD"/>
    <w:rsid w:val="009904B9"/>
    <w:rsid w:val="00995AE4"/>
    <w:rsid w:val="009B78E8"/>
    <w:rsid w:val="00A60E00"/>
    <w:rsid w:val="00A65112"/>
    <w:rsid w:val="00B6085A"/>
    <w:rsid w:val="00B827A7"/>
    <w:rsid w:val="00C121C3"/>
    <w:rsid w:val="00C40B1A"/>
    <w:rsid w:val="00C71B06"/>
    <w:rsid w:val="00C747A9"/>
    <w:rsid w:val="00D001E5"/>
    <w:rsid w:val="00D036C2"/>
    <w:rsid w:val="00D46080"/>
    <w:rsid w:val="00DF0482"/>
    <w:rsid w:val="00DF0E90"/>
    <w:rsid w:val="00E1690E"/>
    <w:rsid w:val="00E33F80"/>
    <w:rsid w:val="00E42A2E"/>
    <w:rsid w:val="00E97E53"/>
    <w:rsid w:val="00F008A4"/>
    <w:rsid w:val="00F144ED"/>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semiHidden/>
    <w:unhideWhenUsed/>
    <w:rsid w:val="00156FEA"/>
    <w:pPr>
      <w:tabs>
        <w:tab w:val="center" w:pos="4252"/>
        <w:tab w:val="right" w:pos="8504"/>
      </w:tabs>
    </w:pPr>
  </w:style>
  <w:style w:type="character" w:customStyle="1" w:styleId="PiedepginaCar">
    <w:name w:val="Pie de página Car"/>
    <w:basedOn w:val="Fuentedeprrafopredeter"/>
    <w:link w:val="Piedepgina"/>
    <w:uiPriority w:val="99"/>
    <w:semiHidden/>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FEA"/>
    <w:rPr>
      <w:rFonts w:ascii="Tahoma" w:eastAsia="Times New Roman" w:hAnsi="Tahoma" w:cs="Tahoma"/>
      <w:sz w:val="16"/>
      <w:szCs w:val="16"/>
      <w:lang w:eastAsia="es-ES"/>
    </w:rPr>
  </w:style>
  <w:style w:type="paragraph" w:styleId="Prrafodelista">
    <w:name w:val="List Paragraph"/>
    <w:basedOn w:val="Normal"/>
    <w:uiPriority w:val="34"/>
    <w:qFormat/>
    <w:rsid w:val="009904B9"/>
    <w:pPr>
      <w:ind w:left="708"/>
    </w:pPr>
    <w:rPr>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F705BC-C4E6-4587-9FBC-702B561B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1891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2024-02-22T11:21:00Z</dcterms:created>
  <dcterms:modified xsi:type="dcterms:W3CDTF">2024-02-22T11:21:00Z</dcterms:modified>
</cp:coreProperties>
</file>