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4789" w14:textId="77777777" w:rsidR="00311CCD" w:rsidRPr="00311CCD" w:rsidRDefault="00311CCD" w:rsidP="00311CCD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0DAE2113" w14:textId="77777777" w:rsidR="00311CCD" w:rsidRPr="00311CCD" w:rsidRDefault="00311CCD" w:rsidP="00311CCD">
      <w:pPr>
        <w:suppressAutoHyphens w:val="0"/>
        <w:rPr>
          <w:rFonts w:ascii="Arial" w:eastAsia="Calibri" w:hAnsi="Arial" w:cs="Arial"/>
          <w:color w:val="000000"/>
          <w:sz w:val="6"/>
          <w:szCs w:val="6"/>
          <w:lang w:eastAsia="es-ES" w:bidi="ar-SA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260"/>
        <w:gridCol w:w="3685"/>
        <w:gridCol w:w="993"/>
      </w:tblGrid>
      <w:tr w:rsidR="00311CCD" w:rsidRPr="00311CCD" w14:paraId="3F27FBBA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6C378242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76BE1A57" wp14:editId="76057390">
                  <wp:extent cx="901065" cy="63373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288D0C33" w14:textId="0985263F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PLIEGO DE CONDICIONES ADMINISTRATIVAS PARTICULARES QUE HAN DE REGIR EL “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CONTRATO DE SUMINISTRO DE </w:t>
            </w:r>
            <w:r w:rsidR="004D5C57" w:rsidRPr="004D5C57">
              <w:rPr>
                <w:rFonts w:asciiTheme="minorHAnsi" w:eastAsia="Times New Roman" w:hAnsiTheme="minorHAnsi" w:cstheme="minorHAnsi" w:hint="eastAsia"/>
                <w:b/>
                <w:bCs/>
                <w:iCs/>
                <w:sz w:val="16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es-ES"/>
              </w:rPr>
              <w:t>E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”, me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diante PROCEDIMIENTO ABIERTO, co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4619BB7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643ACF1A" w14:textId="14BCF560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X</w:t>
            </w:r>
          </w:p>
        </w:tc>
      </w:tr>
      <w:tr w:rsidR="00311CCD" w:rsidRPr="00311CCD" w14:paraId="4B395BA9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7BF0DBE5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6230CB6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MODELO DE SEGURO DE CAUCIÓN PARA PROCEDIMIENTOS DE CONTRATACIÓN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04F878A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29D38813" w14:textId="77777777" w:rsidTr="005835E6">
        <w:trPr>
          <w:cantSplit/>
          <w:trHeight w:val="53"/>
        </w:trPr>
        <w:tc>
          <w:tcPr>
            <w:tcW w:w="4815" w:type="dxa"/>
            <w:gridSpan w:val="2"/>
            <w:shd w:val="clear" w:color="auto" w:fill="F2F2F2" w:themeFill="background1" w:themeFillShade="F2"/>
            <w:vAlign w:val="center"/>
          </w:tcPr>
          <w:p w14:paraId="727E36B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C00000"/>
                <w:sz w:val="18"/>
                <w:szCs w:val="20"/>
                <w:lang w:eastAsia="es-ES" w:bidi="ar-SA"/>
              </w:rPr>
              <w:t>SOLO DEBE PRESENTARLO LA EMPRESA ADJUDICATARIA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6F04E50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184404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129000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-198785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331819D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3EA43E3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3DF4DB5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tbl>
      <w:tblPr>
        <w:tblW w:w="2604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4"/>
      </w:tblGrid>
      <w:tr w:rsidR="00311CCD" w:rsidRPr="00311CCD" w14:paraId="40FA7D63" w14:textId="77777777" w:rsidTr="005835E6">
        <w:trPr>
          <w:trHeight w:val="119"/>
        </w:trPr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5906EE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Certificado Número </w:t>
            </w:r>
          </w:p>
        </w:tc>
      </w:tr>
      <w:tr w:rsidR="00311CCD" w:rsidRPr="00311CCD" w14:paraId="46A7E2D1" w14:textId="77777777" w:rsidTr="005835E6">
        <w:trPr>
          <w:trHeight w:val="60"/>
        </w:trPr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4A91C1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3C3708C" w14:textId="77777777" w:rsidTr="005835E6">
        <w:trPr>
          <w:trHeight w:val="241"/>
        </w:trPr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31B54FC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4BC1751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p w14:paraId="57B6B39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  <w:t>La Entidad Aseguradora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2AE6AD16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714DB2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Razón Completa de la Entidad Aseguradora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62880E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CIF </w:t>
            </w:r>
          </w:p>
        </w:tc>
      </w:tr>
      <w:tr w:rsidR="00311CCD" w:rsidRPr="00311CCD" w14:paraId="5086CD28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E8AE62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1AD4D9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08D4A02F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E796AE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307AF1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6011DFB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79A330B6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8C196D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5C400D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B60BF9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5674C9F5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490B81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EF4366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9D90A81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319F6698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974A6B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6B2C140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509BCD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4B2F95C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B92EFB3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4F02AD7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34C6CA9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Debidamente representada por y con poderes suficientes para obligarle en este acto según resulta de la verificación de la representación:</w:t>
      </w:r>
    </w:p>
    <w:p w14:paraId="4955BF98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5ABC878D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9A3F66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2315CA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05AD29EC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DA902FE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7E48AC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39C99AA7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5F2E019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30033A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63ED97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342A01E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ASEGURA: (</w:t>
      </w:r>
      <w:r w:rsidRPr="00311CCD"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  <w:t>Asegurado)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1E82E466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A96BF1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42D076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31A1D157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E80E3F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1B54195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37A693AE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7E8B2C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51F2A4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C7C4D8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17B733A6" w14:textId="5DF6B5DC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20"/>
          <w:lang w:eastAsia="es-ES" w:bidi="ar-SA"/>
        </w:rPr>
        <w:t xml:space="preserve">En concepto de tomador de seguro ante el </w:t>
      </w:r>
      <w:r w:rsidRPr="00311CCD">
        <w:rPr>
          <w:rFonts w:asciiTheme="minorHAnsi" w:eastAsia="Times New Roman" w:hAnsiTheme="minorHAnsi" w:cstheme="minorHAnsi"/>
          <w:b/>
          <w:sz w:val="18"/>
          <w:szCs w:val="20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20"/>
          <w:lang w:eastAsia="es-ES" w:bidi="ar-SA"/>
        </w:rPr>
        <w:t xml:space="preserve">, en adelante asegurado, hasta el importe de  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20"/>
          <w:lang w:eastAsia="es-ES" w:bidi="ar-SA"/>
        </w:rPr>
        <w:t xml:space="preserve">Euros en los términos y condiciones establecidos en (norma/s y artículo/s que imponen la constitución de esta garantía o fianza) 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20"/>
          <w:lang w:eastAsia="es-ES" w:bidi="ar-SA"/>
        </w:rPr>
        <w:t>en concepto de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20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20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sz w:val="18"/>
          <w:szCs w:val="20"/>
          <w:lang w:eastAsia="es-ES" w:bidi="ar-SA"/>
        </w:rPr>
        <w:t xml:space="preserve">  (garantía provisional, definitiva, etc….) para responder de las obligaciones derivadas del expediente de contratación denominado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“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4D5C57" w:rsidRPr="004D5C57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”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en los términos y condiciones establecidos en la Ley de Contratos del sector Público, normativa de desarrollo y pliego de cláusulas administrativas particulares por la que se pueden derivar conforme a las normas y demás condiciones administrativas precitadas frente al asegurado.</w:t>
      </w:r>
    </w:p>
    <w:p w14:paraId="6A45279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7A0CC636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asegurado declara, bajo su responsabilidad, que cumple los requisitos exigidos en el artículo 57.1 del Reglamento General de la Ley de Contratos de las Administraciones Públicas.</w:t>
      </w:r>
    </w:p>
    <w:p w14:paraId="571CF735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La falta de pago de la prima, sea única, primera o siguientes, no dará derecho al asegurado a resolver el contrato, ni éste quedará extinguido, ni la cobertura del asegurados suspendida ni éste liberado de su obligación, caso de que el asegurados deba hacer efectiva la garantía.</w:t>
      </w:r>
    </w:p>
    <w:p w14:paraId="0D44942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asegurador no podrá oponer al asegurado las excepciones que puedan corresponderle contra el tomador del seguro.</w:t>
      </w:r>
    </w:p>
    <w:p w14:paraId="1AF5801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asegurador asume el compromiso de indemnizar al asegurado al primer requerimiento de la Caja General de Depósitos u órgano equivalente de las restantes Administraciones Públicas, en los términos establecidos en la Ley de Contratos de las Administraciones Públicas y normas de desarrollo.</w:t>
      </w:r>
    </w:p>
    <w:p w14:paraId="573F512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El presente seguro de caución estará en vigor hasta que 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, o quien en su nombre sea habilitado legalmente para ello, autorice su cancelación o devolución, de acuerdo con lo establecido en la Ley de Contratos del Sector Público y legislación complementaria.</w:t>
      </w:r>
    </w:p>
    <w:p w14:paraId="33198031" w14:textId="77777777" w:rsid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65634CF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5EDB63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i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i/>
          <w:sz w:val="18"/>
          <w:szCs w:val="18"/>
          <w:lang w:eastAsia="es-ES" w:bidi="ar-SA"/>
        </w:rPr>
        <w:t>“DECLARACIÓN DE VIGENCIA DE PODERES BASTANTEADOS</w:t>
      </w:r>
    </w:p>
    <w:p w14:paraId="7B74DB1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i/>
          <w:sz w:val="18"/>
          <w:szCs w:val="18"/>
          <w:lang w:eastAsia="es-ES" w:bidi="ar-SA"/>
        </w:rPr>
      </w:pPr>
    </w:p>
    <w:p w14:paraId="4D06ADA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>D/Dª................., con N.I.F</w:t>
      </w:r>
      <w:proofErr w:type="gramStart"/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>. ............</w:t>
      </w:r>
      <w:proofErr w:type="gramEnd"/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 xml:space="preserve"> en representación de ......................declara responsablemente: </w:t>
      </w:r>
    </w:p>
    <w:p w14:paraId="1441539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</w:p>
    <w:p w14:paraId="292F780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 xml:space="preserve">Que ostenta/n  poderes en vigor de la </w:t>
      </w:r>
      <w:proofErr w:type="gramStart"/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>entidad ..................</w:t>
      </w:r>
      <w:proofErr w:type="gramEnd"/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 xml:space="preserve">para actuar por sí solo para prestar avales / certificados de seguro de caución o fianzas, solidarias o mancomunadas, por cuenta y a favor de terceros ante toda clase de organismos públicos, con el límite de ........................euros. Dichas facultades han sido bastanteadas por la Abogacía del Estado o Secretaria General del Ayuntamiento </w:t>
      </w:r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lastRenderedPageBreak/>
        <w:t xml:space="preserve">de Los Realejos (INDICAR LO QUE PROCEDA) con fecha………………….y después de dicha fecha se declara que no se han producido modificaciones en sus facultades. </w:t>
      </w:r>
    </w:p>
    <w:p w14:paraId="5FFA6592" w14:textId="77777777" w:rsid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41788F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tbl>
      <w:tblPr>
        <w:tblpPr w:leftFromText="141" w:rightFromText="141" w:vertAnchor="text" w:horzAnchor="margin" w:tblpX="-55" w:tblpY="71"/>
        <w:tblW w:w="33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97"/>
      </w:tblGrid>
      <w:tr w:rsidR="00311CCD" w:rsidRPr="00311CCD" w14:paraId="522CBDC7" w14:textId="77777777" w:rsidTr="005835E6">
        <w:trPr>
          <w:trHeight w:val="175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5FAEDBA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asegurador/a</w:t>
            </w:r>
          </w:p>
        </w:tc>
      </w:tr>
      <w:tr w:rsidR="00311CCD" w:rsidRPr="00311CCD" w14:paraId="32DAF336" w14:textId="77777777" w:rsidTr="005835E6">
        <w:trPr>
          <w:trHeight w:val="1181"/>
        </w:trPr>
        <w:tc>
          <w:tcPr>
            <w:tcW w:w="3397" w:type="dxa"/>
            <w:shd w:val="clear" w:color="auto" w:fill="auto"/>
          </w:tcPr>
          <w:p w14:paraId="197952A9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5E64EF4A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613CD82D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763E1E92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4827BA47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37221DB8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14B1308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6C9EFFE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ACB695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5894887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55442BF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357DB2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4C7E5B8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6892787" w14:textId="3A00C30A" w:rsidR="00D13992" w:rsidRDefault="00D13992">
      <w:pPr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bookmarkStart w:id="0" w:name="_GoBack"/>
      <w:bookmarkEnd w:id="0"/>
    </w:p>
    <w:sectPr w:rsidR="00D13992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55C2D" w14:textId="77777777" w:rsidR="00756270" w:rsidRDefault="00756270" w:rsidP="00426878">
      <w:pPr>
        <w:rPr>
          <w:rFonts w:hint="eastAsia"/>
        </w:rPr>
      </w:pPr>
      <w:r>
        <w:separator/>
      </w:r>
    </w:p>
  </w:endnote>
  <w:endnote w:type="continuationSeparator" w:id="0">
    <w:p w14:paraId="566433CD" w14:textId="77777777" w:rsidR="00756270" w:rsidRDefault="00756270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D25FB" w14:textId="77777777" w:rsidR="00756270" w:rsidRDefault="00756270" w:rsidP="00426878">
      <w:pPr>
        <w:rPr>
          <w:rFonts w:hint="eastAsia"/>
        </w:rPr>
      </w:pPr>
      <w:r>
        <w:separator/>
      </w:r>
    </w:p>
  </w:footnote>
  <w:footnote w:type="continuationSeparator" w:id="0">
    <w:p w14:paraId="40DF7912" w14:textId="77777777" w:rsidR="00756270" w:rsidRDefault="00756270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58B2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56270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EE124C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35BE-1F0D-479B-84E2-44E7D333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2024-03-05T12:41:00Z</dcterms:created>
  <dcterms:modified xsi:type="dcterms:W3CDTF">2024-03-05T12:41:00Z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