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A1CA91" w14:textId="130AF283" w:rsidR="0075719C" w:rsidRPr="0075719C" w:rsidRDefault="0075719C" w:rsidP="0075719C">
      <w:pPr>
        <w:suppressAutoHyphens w:val="0"/>
        <w:spacing w:line="259" w:lineRule="auto"/>
        <w:ind w:left="369"/>
        <w:jc w:val="center"/>
        <w:rPr>
          <w:rFonts w:ascii="Calibri" w:eastAsia="Calibri" w:hAnsi="Calibri" w:cs="Calibri"/>
          <w:b/>
          <w:bCs/>
          <w:color w:val="000000"/>
          <w:kern w:val="0"/>
          <w:sz w:val="22"/>
          <w:szCs w:val="22"/>
          <w:lang w:eastAsia="es-ES"/>
        </w:rPr>
      </w:pPr>
      <w:bookmarkStart w:id="0" w:name="_Hlk159486459"/>
      <w:r w:rsidRPr="0075719C">
        <w:rPr>
          <w:rFonts w:ascii="Calibri" w:eastAsia="Calibri" w:hAnsi="Calibri" w:cs="Calibri"/>
          <w:b/>
          <w:bCs/>
          <w:color w:val="000000"/>
          <w:kern w:val="0"/>
          <w:sz w:val="22"/>
          <w:szCs w:val="22"/>
          <w:lang w:eastAsia="es-ES"/>
        </w:rPr>
        <w:t>ANEXO IX</w:t>
      </w:r>
    </w:p>
    <w:p w14:paraId="2B7A68C9" w14:textId="26064523" w:rsidR="0075719C" w:rsidRDefault="0075719C" w:rsidP="0075719C">
      <w:pPr>
        <w:suppressAutoHyphens w:val="0"/>
        <w:spacing w:line="259" w:lineRule="auto"/>
        <w:ind w:left="369"/>
        <w:jc w:val="center"/>
        <w:rPr>
          <w:rFonts w:ascii="Calibri" w:eastAsia="Calibri" w:hAnsi="Calibri" w:cs="Calibri"/>
          <w:b/>
          <w:bCs/>
          <w:color w:val="000000"/>
          <w:kern w:val="0"/>
          <w:sz w:val="22"/>
          <w:szCs w:val="22"/>
          <w:lang w:eastAsia="es-ES"/>
        </w:rPr>
      </w:pPr>
      <w:r w:rsidRPr="0075719C">
        <w:rPr>
          <w:rFonts w:ascii="Calibri" w:eastAsia="Calibri" w:hAnsi="Calibri" w:cs="Calibri"/>
          <w:b/>
          <w:bCs/>
          <w:color w:val="000000"/>
          <w:kern w:val="0"/>
          <w:sz w:val="22"/>
          <w:szCs w:val="22"/>
          <w:lang w:eastAsia="es-ES"/>
        </w:rPr>
        <w:t>INFORMACIÓN SOBRE PROTECCIÓN DE DATOS</w:t>
      </w:r>
    </w:p>
    <w:p w14:paraId="5997165F" w14:textId="77777777" w:rsidR="0075719C" w:rsidRPr="0075719C" w:rsidRDefault="0075719C" w:rsidP="0075719C">
      <w:pPr>
        <w:suppressAutoHyphens w:val="0"/>
        <w:spacing w:line="259" w:lineRule="auto"/>
        <w:ind w:left="369"/>
        <w:jc w:val="center"/>
        <w:rPr>
          <w:rFonts w:ascii="Calibri" w:eastAsia="Calibri" w:hAnsi="Calibri" w:cs="Calibri"/>
          <w:b/>
          <w:bCs/>
          <w:color w:val="000000"/>
          <w:kern w:val="0"/>
          <w:sz w:val="22"/>
          <w:szCs w:val="22"/>
          <w:lang w:eastAsia="es-ES"/>
        </w:rPr>
      </w:pPr>
    </w:p>
    <w:p w14:paraId="1212BD6A" w14:textId="77777777" w:rsidR="0075719C" w:rsidRPr="0075719C" w:rsidRDefault="0075719C" w:rsidP="0075719C">
      <w:pPr>
        <w:suppressAutoHyphens w:val="0"/>
        <w:spacing w:after="11" w:line="247" w:lineRule="auto"/>
        <w:ind w:left="354" w:right="51" w:firstLine="6"/>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Se informa a la entidad licitadora, sus representantes y empleados cuyos datos se hayan incluido en la oferta de que la Administración licitante tratará sus datos de carácter personal de acuerdo con las siguientes condiciones: </w:t>
      </w:r>
    </w:p>
    <w:p w14:paraId="73F94F8A" w14:textId="77777777" w:rsidR="0075719C" w:rsidRPr="0075719C" w:rsidRDefault="0075719C" w:rsidP="0075719C">
      <w:pPr>
        <w:suppressAutoHyphens w:val="0"/>
        <w:spacing w:after="86" w:line="259" w:lineRule="auto"/>
        <w:ind w:left="369"/>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 </w:t>
      </w:r>
    </w:p>
    <w:p w14:paraId="3E6D5EA3" w14:textId="77777777" w:rsidR="0075719C" w:rsidRPr="0075719C" w:rsidRDefault="0075719C" w:rsidP="0075719C">
      <w:pPr>
        <w:numPr>
          <w:ilvl w:val="0"/>
          <w:numId w:val="20"/>
        </w:numPr>
        <w:suppressAutoHyphens w:val="0"/>
        <w:spacing w:after="50"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Nombre del tratamiento: </w:t>
      </w:r>
      <w:r w:rsidRPr="0075719C">
        <w:rPr>
          <w:rFonts w:ascii="Calibri" w:eastAsia="Calibri" w:hAnsi="Calibri" w:cs="Calibri"/>
          <w:color w:val="000000"/>
          <w:kern w:val="0"/>
          <w:sz w:val="22"/>
          <w:szCs w:val="22"/>
          <w:lang w:eastAsia="es-ES"/>
        </w:rPr>
        <w:t>Expedientes de contratación</w:t>
      </w:r>
      <w:r w:rsidRPr="0075719C">
        <w:rPr>
          <w:rFonts w:eastAsia="Times New Roman"/>
          <w:b/>
          <w:color w:val="000000"/>
          <w:kern w:val="0"/>
          <w:sz w:val="23"/>
          <w:szCs w:val="22"/>
          <w:lang w:eastAsia="es-ES"/>
        </w:rPr>
        <w:t xml:space="preserve"> </w:t>
      </w:r>
    </w:p>
    <w:p w14:paraId="04D476A6" w14:textId="77777777" w:rsidR="0075719C" w:rsidRPr="0075719C" w:rsidRDefault="0075719C" w:rsidP="0075719C">
      <w:pPr>
        <w:numPr>
          <w:ilvl w:val="0"/>
          <w:numId w:val="20"/>
        </w:numPr>
        <w:suppressAutoHyphens w:val="0"/>
        <w:spacing w:after="34"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Responsable del tratamiento: </w:t>
      </w:r>
      <w:proofErr w:type="spellStart"/>
      <w:r w:rsidRPr="0075719C">
        <w:rPr>
          <w:rFonts w:ascii="Calibri" w:eastAsia="Calibri" w:hAnsi="Calibri" w:cs="Calibri"/>
          <w:color w:val="000000"/>
          <w:kern w:val="0"/>
          <w:sz w:val="22"/>
          <w:szCs w:val="22"/>
          <w:lang w:eastAsia="es-ES"/>
        </w:rPr>
        <w:t>Consellería</w:t>
      </w:r>
      <w:proofErr w:type="spellEnd"/>
      <w:r w:rsidRPr="0075719C">
        <w:rPr>
          <w:rFonts w:ascii="Calibri" w:eastAsia="Calibri" w:hAnsi="Calibri" w:cs="Calibri"/>
          <w:color w:val="000000"/>
          <w:kern w:val="0"/>
          <w:sz w:val="22"/>
          <w:szCs w:val="22"/>
          <w:lang w:eastAsia="es-ES"/>
        </w:rPr>
        <w:t xml:space="preserve"> que convoca la licitación.</w:t>
      </w:r>
      <w:r w:rsidRPr="0075719C">
        <w:rPr>
          <w:rFonts w:eastAsia="Times New Roman"/>
          <w:b/>
          <w:color w:val="000000"/>
          <w:kern w:val="0"/>
          <w:sz w:val="23"/>
          <w:szCs w:val="22"/>
          <w:lang w:eastAsia="es-ES"/>
        </w:rPr>
        <w:t xml:space="preserve"> </w:t>
      </w:r>
    </w:p>
    <w:p w14:paraId="65D87334" w14:textId="77777777" w:rsidR="0075719C" w:rsidRPr="0075719C" w:rsidRDefault="0075719C" w:rsidP="0075719C">
      <w:pPr>
        <w:numPr>
          <w:ilvl w:val="0"/>
          <w:numId w:val="20"/>
        </w:numPr>
        <w:suppressAutoHyphens w:val="0"/>
        <w:spacing w:after="76"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Finalidad: Gestión de la contratación pública: </w:t>
      </w:r>
      <w:r w:rsidRPr="0075719C">
        <w:rPr>
          <w:rFonts w:ascii="Calibri" w:eastAsia="Calibri" w:hAnsi="Calibri" w:cs="Calibri"/>
          <w:color w:val="000000"/>
          <w:kern w:val="0"/>
          <w:sz w:val="22"/>
          <w:szCs w:val="22"/>
          <w:lang w:eastAsia="es-ES"/>
        </w:rPr>
        <w:t>Licitación, instrucción y adjudicación relacionada con los expedientes de contratación administrativa. Gestión de la relación contractual en los aspectos económicos y técnicos derivados, así como el desarrollo y control del/los servicio/s contratado/s y, en su caso, remisión de información sobre las incidencias relacionadas con aquéllos.</w:t>
      </w:r>
      <w:r w:rsidRPr="0075719C">
        <w:rPr>
          <w:rFonts w:eastAsia="Times New Roman"/>
          <w:b/>
          <w:color w:val="000000"/>
          <w:kern w:val="0"/>
          <w:sz w:val="23"/>
          <w:szCs w:val="22"/>
          <w:lang w:eastAsia="es-ES"/>
        </w:rPr>
        <w:t xml:space="preserve"> </w:t>
      </w:r>
    </w:p>
    <w:p w14:paraId="3BC874DF" w14:textId="77777777" w:rsidR="0075719C" w:rsidRPr="0075719C" w:rsidRDefault="0075719C" w:rsidP="0075719C">
      <w:pPr>
        <w:numPr>
          <w:ilvl w:val="0"/>
          <w:numId w:val="20"/>
        </w:numPr>
        <w:suppressAutoHyphens w:val="0"/>
        <w:spacing w:after="11"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Base jurídica:</w:t>
      </w:r>
      <w:r w:rsidRPr="0075719C">
        <w:rPr>
          <w:rFonts w:eastAsia="Times New Roman"/>
          <w:b/>
          <w:color w:val="000000"/>
          <w:kern w:val="0"/>
          <w:sz w:val="23"/>
          <w:szCs w:val="22"/>
          <w:lang w:eastAsia="es-ES"/>
        </w:rPr>
        <w:t xml:space="preserve"> </w:t>
      </w:r>
    </w:p>
    <w:p w14:paraId="143866D5" w14:textId="77777777" w:rsidR="0075719C" w:rsidRPr="0075719C" w:rsidRDefault="0075719C" w:rsidP="00287DEC">
      <w:pPr>
        <w:suppressAutoHyphens w:val="0"/>
        <w:spacing w:after="41" w:line="247" w:lineRule="auto"/>
        <w:ind w:left="1316" w:right="62" w:hanging="227"/>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Artículo 6.1.b) del Reglamento General de protección de datos: el tratamiento es necesario para la ejecución de un contrato en el que el interesado (adjudicatario) es parte. </w:t>
      </w:r>
    </w:p>
    <w:p w14:paraId="52CDA85C" w14:textId="77777777" w:rsidR="0075719C" w:rsidRPr="0075719C" w:rsidRDefault="0075719C" w:rsidP="00287DEC">
      <w:pPr>
        <w:suppressAutoHyphens w:val="0"/>
        <w:spacing w:after="5" w:line="247" w:lineRule="auto"/>
        <w:ind w:left="1316" w:right="62" w:hanging="227"/>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Artículo 6.1.e) del Reglamento General de Protección de Datos: el tratamiento es necesario para el cumplimiento de una misión realizada en interés público o en el ejercicio de poderes públicos </w:t>
      </w:r>
      <w:proofErr w:type="gramStart"/>
      <w:r w:rsidRPr="0075719C">
        <w:rPr>
          <w:rFonts w:ascii="Calibri" w:eastAsia="Calibri" w:hAnsi="Calibri" w:cs="Calibri"/>
          <w:color w:val="000000"/>
          <w:kern w:val="0"/>
          <w:sz w:val="22"/>
          <w:szCs w:val="22"/>
          <w:lang w:eastAsia="es-ES"/>
        </w:rPr>
        <w:t>conferidos</w:t>
      </w:r>
      <w:proofErr w:type="gramEnd"/>
      <w:r w:rsidRPr="0075719C">
        <w:rPr>
          <w:rFonts w:ascii="Calibri" w:eastAsia="Calibri" w:hAnsi="Calibri" w:cs="Calibri"/>
          <w:color w:val="000000"/>
          <w:kern w:val="0"/>
          <w:sz w:val="22"/>
          <w:szCs w:val="22"/>
          <w:lang w:eastAsia="es-ES"/>
        </w:rPr>
        <w:t xml:space="preserve"> al responsable del tratamiento. </w:t>
      </w:r>
    </w:p>
    <w:p w14:paraId="36C0A6FE" w14:textId="3A39CC28" w:rsidR="0075719C" w:rsidRPr="0075719C" w:rsidRDefault="00E741FD" w:rsidP="00E741FD">
      <w:pPr>
        <w:suppressAutoHyphens w:val="0"/>
        <w:spacing w:after="87"/>
        <w:ind w:left="1333" w:right="62" w:hanging="57"/>
        <w:jc w:val="both"/>
        <w:rPr>
          <w:rFonts w:ascii="Calibri" w:eastAsia="Calibri" w:hAnsi="Calibri" w:cs="Calibri"/>
          <w:color w:val="000000"/>
          <w:kern w:val="0"/>
          <w:sz w:val="22"/>
          <w:szCs w:val="22"/>
          <w:lang w:eastAsia="es-ES"/>
        </w:rPr>
      </w:pPr>
      <w:r>
        <w:rPr>
          <w:rFonts w:ascii="Calibri" w:eastAsia="Calibri" w:hAnsi="Calibri" w:cs="Calibri"/>
          <w:color w:val="000000"/>
          <w:kern w:val="0"/>
          <w:sz w:val="22"/>
          <w:szCs w:val="22"/>
          <w:lang w:eastAsia="es-ES"/>
        </w:rPr>
        <w:t xml:space="preserve"> </w:t>
      </w:r>
      <w:r w:rsidR="0075719C" w:rsidRPr="0075719C">
        <w:rPr>
          <w:rFonts w:ascii="Calibri" w:eastAsia="Calibri" w:hAnsi="Calibri" w:cs="Calibri"/>
          <w:color w:val="000000"/>
          <w:kern w:val="0"/>
          <w:sz w:val="22"/>
          <w:szCs w:val="22"/>
          <w:lang w:eastAsia="es-ES"/>
        </w:rPr>
        <w:t xml:space="preserve">Todo ello, en relación con las competencias conferidas a la Administración licitante por la Ley </w:t>
      </w:r>
      <w:r>
        <w:rPr>
          <w:rFonts w:ascii="Calibri" w:eastAsia="Calibri" w:hAnsi="Calibri" w:cs="Calibri"/>
          <w:color w:val="000000"/>
          <w:kern w:val="0"/>
          <w:sz w:val="22"/>
          <w:szCs w:val="22"/>
          <w:lang w:eastAsia="es-ES"/>
        </w:rPr>
        <w:t xml:space="preserve">  </w:t>
      </w:r>
      <w:r w:rsidR="0075719C" w:rsidRPr="0075719C">
        <w:rPr>
          <w:rFonts w:ascii="Calibri" w:eastAsia="Calibri" w:hAnsi="Calibri" w:cs="Calibri"/>
          <w:color w:val="000000"/>
          <w:kern w:val="0"/>
          <w:sz w:val="22"/>
          <w:szCs w:val="22"/>
          <w:lang w:eastAsia="es-ES"/>
        </w:rPr>
        <w:t xml:space="preserve">9/2017, de 8 de noviembre, de Contratos del Sector Público. </w:t>
      </w:r>
    </w:p>
    <w:p w14:paraId="17D32263" w14:textId="77777777" w:rsidR="0075719C" w:rsidRPr="0075719C" w:rsidRDefault="0075719C" w:rsidP="0075719C">
      <w:pPr>
        <w:numPr>
          <w:ilvl w:val="0"/>
          <w:numId w:val="20"/>
        </w:numPr>
        <w:suppressAutoHyphens w:val="0"/>
        <w:spacing w:after="51"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Período de conservación: </w:t>
      </w:r>
      <w:r w:rsidRPr="0075719C">
        <w:rPr>
          <w:rFonts w:ascii="Calibri" w:eastAsia="Calibri" w:hAnsi="Calibri" w:cs="Calibri"/>
          <w:color w:val="000000"/>
          <w:kern w:val="0"/>
          <w:sz w:val="22"/>
          <w:szCs w:val="22"/>
          <w:lang w:eastAsia="es-ES"/>
        </w:rPr>
        <w:t>Los datos se conservarán durante el tiempo necesario para cumplir con la finalidad para la cual se recabaron y para determinar las posibles responsabilidades que se pudieran derivar de esta finalidad y del tratamiento de los datos. Será aplicable lo dispuesto en la normativa de archivos y documentación. Así mismo, los datos podrán ser conservados por el tiempo en que puedan ser requeridos por las autoridades públicas competentes (Agencia Tributaria, Juzgados o Tribunales).</w:t>
      </w:r>
      <w:r w:rsidRPr="0075719C">
        <w:rPr>
          <w:rFonts w:eastAsia="Times New Roman"/>
          <w:b/>
          <w:color w:val="000000"/>
          <w:kern w:val="0"/>
          <w:sz w:val="23"/>
          <w:szCs w:val="22"/>
          <w:lang w:eastAsia="es-ES"/>
        </w:rPr>
        <w:t xml:space="preserve"> </w:t>
      </w:r>
    </w:p>
    <w:p w14:paraId="19DAE7B7" w14:textId="77777777" w:rsidR="0075719C" w:rsidRPr="0075719C" w:rsidRDefault="0075719C" w:rsidP="0075719C">
      <w:pPr>
        <w:numPr>
          <w:ilvl w:val="0"/>
          <w:numId w:val="20"/>
        </w:numPr>
        <w:suppressAutoHyphens w:val="0"/>
        <w:spacing w:after="11"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Categorías de datos personales: </w:t>
      </w:r>
    </w:p>
    <w:p w14:paraId="7DF81059" w14:textId="77777777" w:rsidR="0075719C" w:rsidRPr="0075719C" w:rsidRDefault="0075719C" w:rsidP="0075719C">
      <w:pPr>
        <w:suppressAutoHyphens w:val="0"/>
        <w:spacing w:after="38" w:line="247" w:lineRule="auto"/>
        <w:ind w:left="1090" w:right="63" w:firstLine="6"/>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Nombre y apellidos, DNI/NIF/Documento identificativo, dirección, firma y teléfono. </w:t>
      </w:r>
    </w:p>
    <w:p w14:paraId="3098215E" w14:textId="77777777" w:rsidR="0075719C" w:rsidRPr="0075719C" w:rsidRDefault="0075719C" w:rsidP="0010798C">
      <w:pPr>
        <w:suppressAutoHyphens w:val="0"/>
        <w:spacing w:after="58" w:line="247" w:lineRule="auto"/>
        <w:ind w:left="1316" w:right="62" w:hanging="227"/>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Datos de detalle de empleo: puesto de trabajo y cualificación del personal y, en su caso, documentos de cotización. </w:t>
      </w:r>
    </w:p>
    <w:p w14:paraId="5744D083" w14:textId="77777777" w:rsidR="0075719C" w:rsidRPr="0075719C" w:rsidRDefault="0075719C" w:rsidP="0075719C">
      <w:pPr>
        <w:suppressAutoHyphens w:val="0"/>
        <w:spacing w:after="69" w:line="247" w:lineRule="auto"/>
        <w:ind w:left="1090" w:right="63" w:firstLine="6"/>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Datos económicos financieros y de seguros: Datos bancarios. </w:t>
      </w:r>
    </w:p>
    <w:p w14:paraId="0D6FD74C" w14:textId="77777777" w:rsidR="00287DEC" w:rsidRPr="00287DEC" w:rsidRDefault="0075719C" w:rsidP="0075719C">
      <w:pPr>
        <w:numPr>
          <w:ilvl w:val="0"/>
          <w:numId w:val="20"/>
        </w:numPr>
        <w:suppressAutoHyphens w:val="0"/>
        <w:spacing w:after="51"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Categorías de interesados:</w:t>
      </w:r>
    </w:p>
    <w:p w14:paraId="060028BB" w14:textId="1F79599E" w:rsidR="0075719C" w:rsidRPr="0075719C" w:rsidRDefault="0075719C" w:rsidP="00287DEC">
      <w:pPr>
        <w:suppressAutoHyphens w:val="0"/>
        <w:spacing w:after="51" w:line="247" w:lineRule="auto"/>
        <w:ind w:left="1090" w:right="6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 </w:t>
      </w: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Solicitantes. </w:t>
      </w:r>
    </w:p>
    <w:p w14:paraId="4F273A11" w14:textId="77777777" w:rsidR="0075719C" w:rsidRPr="0075719C" w:rsidRDefault="0075719C" w:rsidP="0075719C">
      <w:pPr>
        <w:suppressAutoHyphens w:val="0"/>
        <w:spacing w:after="54" w:line="247" w:lineRule="auto"/>
        <w:ind w:left="1090" w:right="63" w:firstLine="6"/>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Representantes legales. </w:t>
      </w:r>
    </w:p>
    <w:p w14:paraId="2EEB777E" w14:textId="77777777" w:rsidR="0075719C" w:rsidRPr="0075719C" w:rsidRDefault="0075719C" w:rsidP="0075719C">
      <w:pPr>
        <w:suppressAutoHyphens w:val="0"/>
        <w:spacing w:after="54" w:line="247" w:lineRule="auto"/>
        <w:ind w:left="1090" w:right="63" w:firstLine="6"/>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Empleados de las entidades licitantes. </w:t>
      </w:r>
    </w:p>
    <w:p w14:paraId="1A53E408" w14:textId="77777777" w:rsidR="0075719C" w:rsidRPr="0075719C" w:rsidRDefault="0075719C" w:rsidP="0075719C">
      <w:pPr>
        <w:numPr>
          <w:ilvl w:val="0"/>
          <w:numId w:val="20"/>
        </w:numPr>
        <w:suppressAutoHyphens w:val="0"/>
        <w:spacing w:after="11"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Categoría de destinatarios: </w:t>
      </w:r>
    </w:p>
    <w:p w14:paraId="1F5FD6C8" w14:textId="77777777" w:rsidR="0075719C" w:rsidRPr="0075719C" w:rsidRDefault="0075719C" w:rsidP="0075719C">
      <w:pPr>
        <w:suppressAutoHyphens w:val="0"/>
        <w:spacing w:after="38" w:line="247" w:lineRule="auto"/>
        <w:ind w:left="1090" w:right="63" w:firstLine="6"/>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Registro Oficial de Licitadores y Empresas Clasificadas del Sector Público. </w:t>
      </w:r>
    </w:p>
    <w:p w14:paraId="3ABF8242" w14:textId="77777777" w:rsidR="0075719C" w:rsidRPr="0075719C" w:rsidRDefault="0075719C" w:rsidP="0075719C">
      <w:pPr>
        <w:suppressAutoHyphens w:val="0"/>
        <w:spacing w:after="53" w:line="247" w:lineRule="auto"/>
        <w:ind w:left="1090" w:right="63" w:firstLine="6"/>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Otros órganos de administración de la Generalitat con fines de control del gasto público. </w:t>
      </w:r>
    </w:p>
    <w:p w14:paraId="5FF50261" w14:textId="77777777" w:rsidR="0075719C" w:rsidRPr="0075719C" w:rsidRDefault="0075719C" w:rsidP="0010798C">
      <w:pPr>
        <w:suppressAutoHyphens w:val="0"/>
        <w:spacing w:after="41" w:line="247" w:lineRule="auto"/>
        <w:ind w:left="1316" w:right="62" w:hanging="227"/>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Otros órganos de la administración con fines de control del cumplimiento de la legislación sobre prevención de riesgos laborales. </w:t>
      </w:r>
    </w:p>
    <w:p w14:paraId="55692C5D" w14:textId="14421F5E" w:rsidR="0075719C" w:rsidRDefault="0075719C" w:rsidP="0010798C">
      <w:pPr>
        <w:suppressAutoHyphens w:val="0"/>
        <w:spacing w:after="102" w:line="247" w:lineRule="auto"/>
        <w:ind w:left="1316" w:right="62" w:hanging="227"/>
        <w:jc w:val="both"/>
        <w:rPr>
          <w:rFonts w:ascii="Calibri" w:eastAsia="Calibri" w:hAnsi="Calibri" w:cs="Calibri"/>
          <w:color w:val="000000"/>
          <w:kern w:val="0"/>
          <w:sz w:val="22"/>
          <w:szCs w:val="22"/>
          <w:lang w:eastAsia="es-ES"/>
        </w:rPr>
      </w:pPr>
      <w:r w:rsidRPr="0075719C">
        <w:rPr>
          <w:rFonts w:ascii="OpenSymbol" w:eastAsia="OpenSymbol" w:hAnsi="OpenSymbol" w:cs="OpenSymbol"/>
          <w:color w:val="000000"/>
          <w:kern w:val="0"/>
          <w:sz w:val="22"/>
          <w:szCs w:val="22"/>
          <w:lang w:eastAsia="es-ES"/>
        </w:rPr>
        <w:t>◦</w:t>
      </w:r>
      <w:r w:rsidRPr="0075719C">
        <w:rPr>
          <w:rFonts w:ascii="Arial" w:eastAsia="Arial" w:hAnsi="Arial" w:cs="Arial"/>
          <w:color w:val="000000"/>
          <w:kern w:val="0"/>
          <w:sz w:val="22"/>
          <w:szCs w:val="22"/>
          <w:lang w:eastAsia="es-ES"/>
        </w:rPr>
        <w:t xml:space="preserve"> </w:t>
      </w:r>
      <w:r w:rsidRPr="0075719C">
        <w:rPr>
          <w:rFonts w:ascii="Calibri" w:eastAsia="Calibri" w:hAnsi="Calibri" w:cs="Calibri"/>
          <w:color w:val="000000"/>
          <w:kern w:val="0"/>
          <w:sz w:val="22"/>
          <w:szCs w:val="22"/>
          <w:lang w:eastAsia="es-ES"/>
        </w:rPr>
        <w:t xml:space="preserve">Publicación de la entidad adjudicataria en el perfil del contratante y en el portal de transparencia de acuerdo con lo establecido en la LCSP y las normas sobre transparencia de la información pública. </w:t>
      </w:r>
    </w:p>
    <w:p w14:paraId="47BA1F5B" w14:textId="675F4F92" w:rsidR="0075719C" w:rsidRDefault="0075719C" w:rsidP="0075719C">
      <w:pPr>
        <w:suppressAutoHyphens w:val="0"/>
        <w:spacing w:after="102" w:line="247" w:lineRule="auto"/>
        <w:ind w:left="1458" w:right="63" w:hanging="368"/>
        <w:jc w:val="both"/>
        <w:rPr>
          <w:rFonts w:ascii="Calibri" w:eastAsia="Calibri" w:hAnsi="Calibri" w:cs="Calibri"/>
          <w:color w:val="000000"/>
          <w:kern w:val="0"/>
          <w:sz w:val="22"/>
          <w:szCs w:val="22"/>
          <w:lang w:eastAsia="es-ES"/>
        </w:rPr>
      </w:pPr>
    </w:p>
    <w:p w14:paraId="4E7C7BBD" w14:textId="130C1E82" w:rsidR="0075719C" w:rsidRDefault="0075719C" w:rsidP="0075719C">
      <w:pPr>
        <w:suppressAutoHyphens w:val="0"/>
        <w:spacing w:after="102" w:line="247" w:lineRule="auto"/>
        <w:ind w:left="1458" w:right="63" w:hanging="368"/>
        <w:jc w:val="both"/>
        <w:rPr>
          <w:rFonts w:ascii="Calibri" w:eastAsia="Calibri" w:hAnsi="Calibri" w:cs="Calibri"/>
          <w:color w:val="000000"/>
          <w:kern w:val="0"/>
          <w:sz w:val="22"/>
          <w:szCs w:val="22"/>
          <w:lang w:eastAsia="es-ES"/>
        </w:rPr>
      </w:pPr>
    </w:p>
    <w:p w14:paraId="545CC787" w14:textId="77777777" w:rsidR="0075719C" w:rsidRPr="0075719C" w:rsidRDefault="0075719C" w:rsidP="0075719C">
      <w:pPr>
        <w:suppressAutoHyphens w:val="0"/>
        <w:spacing w:after="102" w:line="247" w:lineRule="auto"/>
        <w:ind w:left="1458" w:right="63" w:hanging="368"/>
        <w:jc w:val="both"/>
        <w:rPr>
          <w:rFonts w:ascii="Calibri" w:eastAsia="Calibri" w:hAnsi="Calibri" w:cs="Calibri"/>
          <w:color w:val="000000"/>
          <w:kern w:val="0"/>
          <w:sz w:val="22"/>
          <w:szCs w:val="22"/>
          <w:lang w:eastAsia="es-ES"/>
        </w:rPr>
      </w:pPr>
    </w:p>
    <w:bookmarkEnd w:id="0"/>
    <w:p w14:paraId="3ED7BF8E" w14:textId="77777777" w:rsidR="0075719C" w:rsidRPr="0075719C" w:rsidRDefault="0075719C" w:rsidP="0075719C">
      <w:pPr>
        <w:numPr>
          <w:ilvl w:val="0"/>
          <w:numId w:val="20"/>
        </w:numPr>
        <w:suppressAutoHyphens w:val="0"/>
        <w:spacing w:after="5"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lastRenderedPageBreak/>
        <w:t xml:space="preserve">Medidas de seguridad: </w:t>
      </w:r>
      <w:r w:rsidRPr="0075719C">
        <w:rPr>
          <w:rFonts w:ascii="Calibri" w:eastAsia="Calibri" w:hAnsi="Calibri" w:cs="Calibri"/>
          <w:color w:val="000000"/>
          <w:kern w:val="0"/>
          <w:sz w:val="22"/>
          <w:szCs w:val="22"/>
          <w:lang w:eastAsia="es-ES"/>
        </w:rPr>
        <w:t>Las medidas de seguridad implantadas se corresponden con las previstas en el Anexo II (Medidas de seguridad) del Real Decreto 311/2022, de 3 de mayo, por el que se regula el Esquema Nacional de Seguridad.</w:t>
      </w:r>
      <w:r w:rsidRPr="0075719C">
        <w:rPr>
          <w:rFonts w:eastAsia="Times New Roman"/>
          <w:b/>
          <w:color w:val="000000"/>
          <w:kern w:val="0"/>
          <w:sz w:val="23"/>
          <w:szCs w:val="22"/>
          <w:lang w:eastAsia="es-ES"/>
        </w:rPr>
        <w:t xml:space="preserve"> </w:t>
      </w:r>
    </w:p>
    <w:p w14:paraId="75DC8745" w14:textId="77777777" w:rsidR="0075719C" w:rsidRPr="0075719C" w:rsidRDefault="0075719C" w:rsidP="0075719C">
      <w:pPr>
        <w:suppressAutoHyphens w:val="0"/>
        <w:spacing w:line="259" w:lineRule="auto"/>
        <w:ind w:left="369"/>
        <w:rPr>
          <w:rFonts w:ascii="Calibri" w:eastAsia="Calibri" w:hAnsi="Calibri" w:cs="Calibri"/>
          <w:color w:val="000000"/>
          <w:kern w:val="0"/>
          <w:sz w:val="22"/>
          <w:szCs w:val="22"/>
          <w:lang w:eastAsia="es-ES"/>
        </w:rPr>
      </w:pPr>
      <w:r w:rsidRPr="0075719C">
        <w:rPr>
          <w:rFonts w:ascii="Liberation Serif" w:eastAsia="Liberation Serif" w:hAnsi="Liberation Serif" w:cs="Liberation Serif"/>
          <w:color w:val="000000"/>
          <w:kern w:val="0"/>
          <w:sz w:val="23"/>
          <w:szCs w:val="22"/>
          <w:lang w:eastAsia="es-ES"/>
        </w:rPr>
        <w:t xml:space="preserve"> </w:t>
      </w:r>
    </w:p>
    <w:p w14:paraId="283E565B" w14:textId="77777777" w:rsidR="0075719C" w:rsidRPr="0075719C" w:rsidRDefault="0075719C" w:rsidP="0075719C">
      <w:pPr>
        <w:numPr>
          <w:ilvl w:val="0"/>
          <w:numId w:val="20"/>
        </w:numPr>
        <w:suppressAutoHyphens w:val="0"/>
        <w:spacing w:after="49"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Ejercicio de derechos: </w:t>
      </w:r>
      <w:r w:rsidRPr="0075719C">
        <w:rPr>
          <w:rFonts w:ascii="Calibri" w:eastAsia="Calibri" w:hAnsi="Calibri" w:cs="Calibri"/>
          <w:color w:val="000000"/>
          <w:kern w:val="0"/>
          <w:sz w:val="22"/>
          <w:szCs w:val="22"/>
          <w:lang w:eastAsia="es-ES"/>
        </w:rPr>
        <w:t xml:space="preserve">Las personas interesadas en este tratamiento tienen derecho a solicitar el acceso a sus datos personales, la rectificación o supresión de estas, la limitación de su tratamiento o a oponerse, mediante escrito, previa identificación, dirigido al órgano de contratación o a la Subsecretaría de la </w:t>
      </w:r>
      <w:proofErr w:type="spellStart"/>
      <w:r w:rsidRPr="0075719C">
        <w:rPr>
          <w:rFonts w:ascii="Calibri" w:eastAsia="Calibri" w:hAnsi="Calibri" w:cs="Calibri"/>
          <w:color w:val="000000"/>
          <w:kern w:val="0"/>
          <w:sz w:val="22"/>
          <w:szCs w:val="22"/>
          <w:lang w:eastAsia="es-ES"/>
        </w:rPr>
        <w:t>Consellería</w:t>
      </w:r>
      <w:proofErr w:type="spellEnd"/>
      <w:r w:rsidRPr="0075719C">
        <w:rPr>
          <w:rFonts w:ascii="Calibri" w:eastAsia="Calibri" w:hAnsi="Calibri" w:cs="Calibri"/>
          <w:color w:val="000000"/>
          <w:kern w:val="0"/>
          <w:sz w:val="22"/>
          <w:szCs w:val="22"/>
          <w:lang w:eastAsia="es-ES"/>
        </w:rPr>
        <w:t xml:space="preserve"> responsable de la licitación</w:t>
      </w:r>
      <w:r w:rsidRPr="0075719C">
        <w:rPr>
          <w:rFonts w:ascii="Calibri" w:eastAsia="Calibri" w:hAnsi="Calibri" w:cs="Calibri"/>
          <w:b/>
          <w:color w:val="000000"/>
          <w:kern w:val="0"/>
          <w:sz w:val="22"/>
          <w:szCs w:val="22"/>
          <w:lang w:eastAsia="es-ES"/>
        </w:rPr>
        <w:t>.</w:t>
      </w:r>
      <w:r w:rsidRPr="0075719C">
        <w:rPr>
          <w:rFonts w:eastAsia="Times New Roman"/>
          <w:b/>
          <w:color w:val="000000"/>
          <w:kern w:val="0"/>
          <w:sz w:val="23"/>
          <w:szCs w:val="22"/>
          <w:lang w:eastAsia="es-ES"/>
        </w:rPr>
        <w:t xml:space="preserve"> </w:t>
      </w:r>
      <w:r w:rsidRPr="0075719C">
        <w:rPr>
          <w:rFonts w:ascii="Calibri" w:eastAsia="Calibri" w:hAnsi="Calibri" w:cs="Calibri"/>
          <w:color w:val="000000"/>
          <w:kern w:val="0"/>
          <w:sz w:val="22"/>
          <w:szCs w:val="22"/>
          <w:lang w:eastAsia="es-ES"/>
        </w:rPr>
        <w:t xml:space="preserve">Puede acceder a la guía del procedimiento en la siguiente dirección: Guía procedimiento: </w:t>
      </w:r>
      <w:r w:rsidRPr="0075719C">
        <w:rPr>
          <w:rFonts w:ascii="Calibri" w:eastAsia="Calibri" w:hAnsi="Calibri" w:cs="Calibri"/>
          <w:color w:val="000000"/>
          <w:kern w:val="0"/>
          <w:sz w:val="22"/>
          <w:szCs w:val="22"/>
          <w:u w:val="single" w:color="000000"/>
          <w:lang w:eastAsia="es-ES"/>
        </w:rPr>
        <w:t>https://www.gva.es/es/inicio/procedimientos?id_proc=19970&amp;version=amp</w:t>
      </w:r>
      <w:r w:rsidRPr="0075719C">
        <w:rPr>
          <w:rFonts w:eastAsia="Times New Roman"/>
          <w:b/>
          <w:color w:val="000000"/>
          <w:kern w:val="0"/>
          <w:sz w:val="23"/>
          <w:szCs w:val="22"/>
          <w:lang w:eastAsia="es-ES"/>
        </w:rPr>
        <w:t xml:space="preserve"> </w:t>
      </w:r>
    </w:p>
    <w:p w14:paraId="7A83B74C" w14:textId="77777777" w:rsidR="0075719C" w:rsidRPr="0075719C" w:rsidRDefault="0075719C" w:rsidP="0075719C">
      <w:pPr>
        <w:numPr>
          <w:ilvl w:val="0"/>
          <w:numId w:val="20"/>
        </w:numPr>
        <w:suppressAutoHyphens w:val="0"/>
        <w:spacing w:after="11"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Datos de contacto del Delegado de Protección de datos de la Generalitat </w:t>
      </w:r>
    </w:p>
    <w:p w14:paraId="2A1BE170" w14:textId="77777777" w:rsidR="0075719C" w:rsidRPr="0075719C" w:rsidRDefault="0075719C" w:rsidP="0075719C">
      <w:pPr>
        <w:suppressAutoHyphens w:val="0"/>
        <w:spacing w:after="5" w:line="247" w:lineRule="auto"/>
        <w:ind w:left="1090" w:right="63" w:firstLine="6"/>
        <w:jc w:val="both"/>
        <w:rPr>
          <w:rFonts w:ascii="Calibri" w:eastAsia="Calibri" w:hAnsi="Calibri" w:cs="Calibri"/>
          <w:color w:val="000000"/>
          <w:kern w:val="0"/>
          <w:sz w:val="22"/>
          <w:szCs w:val="22"/>
          <w:lang w:eastAsia="es-ES"/>
        </w:rPr>
      </w:pPr>
      <w:proofErr w:type="spellStart"/>
      <w:r w:rsidRPr="0075719C">
        <w:rPr>
          <w:rFonts w:ascii="Calibri" w:eastAsia="Calibri" w:hAnsi="Calibri" w:cs="Calibri"/>
          <w:color w:val="000000"/>
          <w:kern w:val="0"/>
          <w:sz w:val="22"/>
          <w:szCs w:val="22"/>
          <w:lang w:eastAsia="es-ES"/>
        </w:rPr>
        <w:t>Ps</w:t>
      </w:r>
      <w:proofErr w:type="spellEnd"/>
      <w:r w:rsidRPr="0075719C">
        <w:rPr>
          <w:rFonts w:ascii="Calibri" w:eastAsia="Calibri" w:hAnsi="Calibri" w:cs="Calibri"/>
          <w:color w:val="000000"/>
          <w:kern w:val="0"/>
          <w:sz w:val="22"/>
          <w:szCs w:val="22"/>
          <w:lang w:eastAsia="es-ES"/>
        </w:rPr>
        <w:t xml:space="preserve">. De la Alameda, 16. 46010 Valencia </w:t>
      </w:r>
    </w:p>
    <w:p w14:paraId="0AA43EDD" w14:textId="77777777" w:rsidR="0075719C" w:rsidRPr="0075719C" w:rsidRDefault="0075719C" w:rsidP="0075719C">
      <w:pPr>
        <w:suppressAutoHyphens w:val="0"/>
        <w:spacing w:after="98" w:line="247" w:lineRule="auto"/>
        <w:ind w:left="1090" w:right="63" w:firstLine="6"/>
        <w:jc w:val="both"/>
        <w:rPr>
          <w:rFonts w:ascii="Calibri" w:eastAsia="Calibri" w:hAnsi="Calibri" w:cs="Calibri"/>
          <w:color w:val="000000"/>
          <w:kern w:val="0"/>
          <w:sz w:val="22"/>
          <w:szCs w:val="22"/>
          <w:lang w:eastAsia="es-ES"/>
        </w:rPr>
      </w:pPr>
      <w:r w:rsidRPr="0075719C">
        <w:rPr>
          <w:rFonts w:ascii="Calibri" w:eastAsia="Calibri" w:hAnsi="Calibri" w:cs="Calibri"/>
          <w:color w:val="000000"/>
          <w:kern w:val="0"/>
          <w:sz w:val="22"/>
          <w:szCs w:val="22"/>
          <w:lang w:eastAsia="es-ES"/>
        </w:rPr>
        <w:t xml:space="preserve">Dirección de correo electrónico: dpd@gva.es </w:t>
      </w:r>
    </w:p>
    <w:p w14:paraId="5A0C481A" w14:textId="77777777" w:rsidR="0075719C" w:rsidRPr="0075719C" w:rsidRDefault="0075719C" w:rsidP="0075719C">
      <w:pPr>
        <w:numPr>
          <w:ilvl w:val="0"/>
          <w:numId w:val="20"/>
        </w:numPr>
        <w:suppressAutoHyphens w:val="0"/>
        <w:spacing w:after="5" w:line="247" w:lineRule="auto"/>
        <w:ind w:right="63" w:hanging="353"/>
        <w:jc w:val="both"/>
        <w:rPr>
          <w:rFonts w:ascii="Calibri" w:eastAsia="Calibri" w:hAnsi="Calibri" w:cs="Calibri"/>
          <w:color w:val="000000"/>
          <w:kern w:val="0"/>
          <w:sz w:val="22"/>
          <w:szCs w:val="22"/>
          <w:lang w:eastAsia="es-ES"/>
        </w:rPr>
      </w:pPr>
      <w:r w:rsidRPr="0075719C">
        <w:rPr>
          <w:rFonts w:ascii="Calibri" w:eastAsia="Calibri" w:hAnsi="Calibri" w:cs="Calibri"/>
          <w:b/>
          <w:color w:val="000000"/>
          <w:kern w:val="0"/>
          <w:sz w:val="22"/>
          <w:szCs w:val="22"/>
          <w:lang w:eastAsia="es-ES"/>
        </w:rPr>
        <w:t xml:space="preserve">Reclamación ante la Agencia Española de Protección de Datos: </w:t>
      </w:r>
      <w:r w:rsidRPr="0075719C">
        <w:rPr>
          <w:rFonts w:ascii="Calibri" w:eastAsia="Calibri" w:hAnsi="Calibri" w:cs="Calibri"/>
          <w:color w:val="000000"/>
          <w:kern w:val="0"/>
          <w:sz w:val="22"/>
          <w:szCs w:val="22"/>
          <w:lang w:eastAsia="es-ES"/>
        </w:rPr>
        <w:t xml:space="preserve">Si las personas interesadas entienden que se han visto perjudicadas por el tratamiento o en el ejercicio de sus derechos, pueden presentar una reclamación ante la Agencia Española de Protección de Datos a través de la sede electrónica accesible en la página web </w:t>
      </w:r>
      <w:r w:rsidRPr="0075719C">
        <w:rPr>
          <w:rFonts w:ascii="Calibri" w:eastAsia="Calibri" w:hAnsi="Calibri" w:cs="Calibri"/>
          <w:b/>
          <w:color w:val="000000"/>
          <w:kern w:val="0"/>
          <w:sz w:val="22"/>
          <w:szCs w:val="22"/>
          <w:u w:val="single" w:color="000000"/>
          <w:lang w:eastAsia="es-ES"/>
        </w:rPr>
        <w:t>https://www.aepd.es/</w:t>
      </w:r>
      <w:r w:rsidRPr="0075719C">
        <w:rPr>
          <w:rFonts w:eastAsia="Times New Roman"/>
          <w:b/>
          <w:color w:val="000000"/>
          <w:kern w:val="0"/>
          <w:sz w:val="23"/>
          <w:szCs w:val="22"/>
          <w:lang w:eastAsia="es-ES"/>
        </w:rPr>
        <w:t xml:space="preserve"> </w:t>
      </w:r>
    </w:p>
    <w:p w14:paraId="73FC52FC" w14:textId="77777777" w:rsidR="00A54A9D" w:rsidRPr="00D03145" w:rsidRDefault="00A54A9D">
      <w:pPr>
        <w:pStyle w:val="Textoindependiente"/>
        <w:spacing w:after="31"/>
        <w:jc w:val="both"/>
        <w:rPr>
          <w:rFonts w:asciiTheme="minorHAnsi" w:hAnsiTheme="minorHAnsi" w:cstheme="minorHAnsi"/>
          <w:b w:val="0"/>
          <w:color w:val="000000"/>
          <w:sz w:val="22"/>
          <w:szCs w:val="22"/>
        </w:rPr>
      </w:pPr>
    </w:p>
    <w:p w14:paraId="320891A6" w14:textId="77777777" w:rsidR="00A54A9D" w:rsidRPr="00D03145" w:rsidRDefault="00A54A9D">
      <w:pPr>
        <w:jc w:val="center"/>
        <w:rPr>
          <w:rFonts w:asciiTheme="minorHAnsi" w:hAnsiTheme="minorHAnsi" w:cstheme="minorHAnsi"/>
          <w:b/>
          <w:color w:val="000000"/>
          <w:sz w:val="22"/>
          <w:szCs w:val="22"/>
        </w:rPr>
      </w:pPr>
    </w:p>
    <w:p w14:paraId="0DC849C6" w14:textId="77777777" w:rsidR="00A54A9D" w:rsidRPr="00D03145" w:rsidRDefault="00A54A9D">
      <w:pPr>
        <w:jc w:val="center"/>
        <w:rPr>
          <w:rFonts w:asciiTheme="minorHAnsi" w:hAnsiTheme="minorHAnsi" w:cstheme="minorHAnsi"/>
          <w:b/>
          <w:color w:val="000000"/>
          <w:sz w:val="22"/>
          <w:szCs w:val="22"/>
        </w:rPr>
      </w:pPr>
    </w:p>
    <w:p w14:paraId="57C2FACF" w14:textId="77777777" w:rsidR="00A54A9D" w:rsidRPr="00D03145" w:rsidRDefault="00A54A9D">
      <w:pPr>
        <w:jc w:val="center"/>
        <w:rPr>
          <w:rFonts w:asciiTheme="minorHAnsi" w:hAnsiTheme="minorHAnsi" w:cstheme="minorHAnsi"/>
          <w:b/>
          <w:color w:val="000000"/>
          <w:sz w:val="22"/>
          <w:szCs w:val="22"/>
        </w:rPr>
      </w:pPr>
    </w:p>
    <w:p w14:paraId="6E1CB4C8" w14:textId="77777777" w:rsidR="00A54A9D" w:rsidRPr="00D03145" w:rsidRDefault="00A54A9D">
      <w:pPr>
        <w:jc w:val="center"/>
        <w:rPr>
          <w:rFonts w:asciiTheme="minorHAnsi" w:hAnsiTheme="minorHAnsi" w:cstheme="minorHAnsi"/>
          <w:b/>
          <w:color w:val="000000"/>
          <w:sz w:val="22"/>
          <w:szCs w:val="22"/>
        </w:rPr>
      </w:pPr>
    </w:p>
    <w:p w14:paraId="5E5057D6" w14:textId="77777777" w:rsidR="00A54A9D" w:rsidRPr="00D03145" w:rsidRDefault="00A54A9D">
      <w:pPr>
        <w:jc w:val="center"/>
        <w:rPr>
          <w:rFonts w:asciiTheme="minorHAnsi" w:hAnsiTheme="minorHAnsi" w:cstheme="minorHAnsi"/>
          <w:b/>
          <w:color w:val="000000"/>
          <w:sz w:val="22"/>
          <w:szCs w:val="22"/>
        </w:rPr>
      </w:pPr>
    </w:p>
    <w:p w14:paraId="4B469E42" w14:textId="04EAE3EC" w:rsidR="00A54A9D" w:rsidRPr="00D03145" w:rsidRDefault="00A54A9D">
      <w:pPr>
        <w:jc w:val="center"/>
        <w:rPr>
          <w:rFonts w:asciiTheme="minorHAnsi" w:hAnsiTheme="minorHAnsi" w:cstheme="minorHAnsi"/>
          <w:b/>
          <w:color w:val="000000"/>
          <w:sz w:val="22"/>
          <w:szCs w:val="22"/>
        </w:rPr>
      </w:pPr>
    </w:p>
    <w:p w14:paraId="42367780" w14:textId="3E934E21" w:rsidR="00D03145" w:rsidRPr="00D03145" w:rsidRDefault="00D03145">
      <w:pPr>
        <w:jc w:val="center"/>
        <w:rPr>
          <w:rFonts w:asciiTheme="minorHAnsi" w:hAnsiTheme="minorHAnsi" w:cstheme="minorHAnsi"/>
          <w:b/>
          <w:color w:val="000000"/>
          <w:sz w:val="22"/>
          <w:szCs w:val="22"/>
        </w:rPr>
      </w:pPr>
    </w:p>
    <w:p w14:paraId="34291FA8" w14:textId="28B03771" w:rsidR="00D03145" w:rsidRPr="00D03145" w:rsidRDefault="00D03145">
      <w:pPr>
        <w:jc w:val="center"/>
        <w:rPr>
          <w:rFonts w:asciiTheme="minorHAnsi" w:hAnsiTheme="minorHAnsi" w:cstheme="minorHAnsi"/>
          <w:b/>
          <w:color w:val="000000"/>
          <w:sz w:val="22"/>
          <w:szCs w:val="22"/>
        </w:rPr>
      </w:pPr>
    </w:p>
    <w:p w14:paraId="0B4BA180" w14:textId="6F7F6EDC" w:rsidR="00D03145" w:rsidRPr="00D03145" w:rsidRDefault="00D03145">
      <w:pPr>
        <w:jc w:val="center"/>
        <w:rPr>
          <w:rFonts w:asciiTheme="minorHAnsi" w:hAnsiTheme="minorHAnsi" w:cstheme="minorHAnsi"/>
          <w:b/>
          <w:color w:val="000000"/>
          <w:sz w:val="22"/>
          <w:szCs w:val="22"/>
        </w:rPr>
      </w:pPr>
    </w:p>
    <w:p w14:paraId="06CCD314" w14:textId="7ACA6221" w:rsidR="00D03145" w:rsidRPr="00D03145" w:rsidRDefault="00D03145">
      <w:pPr>
        <w:jc w:val="center"/>
        <w:rPr>
          <w:rFonts w:asciiTheme="minorHAnsi" w:hAnsiTheme="minorHAnsi" w:cstheme="minorHAnsi"/>
          <w:b/>
          <w:color w:val="000000"/>
          <w:sz w:val="22"/>
          <w:szCs w:val="22"/>
        </w:rPr>
      </w:pPr>
    </w:p>
    <w:p w14:paraId="41239136" w14:textId="0C869CF6" w:rsidR="00D03145" w:rsidRPr="00D03145" w:rsidRDefault="00D03145">
      <w:pPr>
        <w:jc w:val="center"/>
        <w:rPr>
          <w:rFonts w:asciiTheme="minorHAnsi" w:hAnsiTheme="minorHAnsi" w:cstheme="minorHAnsi"/>
          <w:b/>
          <w:color w:val="000000"/>
          <w:sz w:val="22"/>
          <w:szCs w:val="22"/>
        </w:rPr>
      </w:pPr>
    </w:p>
    <w:p w14:paraId="234042C4" w14:textId="734E11EC" w:rsidR="00D03145" w:rsidRPr="00D03145" w:rsidRDefault="00D03145">
      <w:pPr>
        <w:jc w:val="center"/>
        <w:rPr>
          <w:rFonts w:asciiTheme="minorHAnsi" w:hAnsiTheme="minorHAnsi" w:cstheme="minorHAnsi"/>
          <w:b/>
          <w:color w:val="000000"/>
          <w:sz w:val="22"/>
          <w:szCs w:val="22"/>
        </w:rPr>
      </w:pPr>
    </w:p>
    <w:p w14:paraId="151277D5" w14:textId="008BEBD7" w:rsidR="00D03145" w:rsidRPr="00D03145" w:rsidRDefault="00D03145">
      <w:pPr>
        <w:jc w:val="center"/>
        <w:rPr>
          <w:rFonts w:asciiTheme="minorHAnsi" w:hAnsiTheme="minorHAnsi" w:cstheme="minorHAnsi"/>
          <w:b/>
          <w:color w:val="000000"/>
          <w:sz w:val="22"/>
          <w:szCs w:val="22"/>
        </w:rPr>
      </w:pPr>
    </w:p>
    <w:p w14:paraId="12E35932" w14:textId="36E18E96" w:rsidR="00D03145" w:rsidRPr="00D03145" w:rsidRDefault="00D03145">
      <w:pPr>
        <w:jc w:val="center"/>
        <w:rPr>
          <w:rFonts w:asciiTheme="minorHAnsi" w:hAnsiTheme="minorHAnsi" w:cstheme="minorHAnsi"/>
          <w:b/>
          <w:color w:val="000000"/>
          <w:sz w:val="22"/>
          <w:szCs w:val="22"/>
        </w:rPr>
      </w:pPr>
    </w:p>
    <w:p w14:paraId="0627D10C" w14:textId="408B6C29" w:rsidR="00D03145" w:rsidRPr="00D03145" w:rsidRDefault="00D03145">
      <w:pPr>
        <w:jc w:val="center"/>
        <w:rPr>
          <w:rFonts w:asciiTheme="minorHAnsi" w:hAnsiTheme="minorHAnsi" w:cstheme="minorHAnsi"/>
          <w:b/>
          <w:color w:val="000000"/>
          <w:sz w:val="22"/>
          <w:szCs w:val="22"/>
        </w:rPr>
      </w:pPr>
    </w:p>
    <w:p w14:paraId="3FC14094" w14:textId="73D745E1" w:rsidR="00D03145" w:rsidRPr="00D03145" w:rsidRDefault="00D03145">
      <w:pPr>
        <w:jc w:val="center"/>
        <w:rPr>
          <w:rFonts w:asciiTheme="minorHAnsi" w:hAnsiTheme="minorHAnsi" w:cstheme="minorHAnsi"/>
          <w:b/>
          <w:color w:val="000000"/>
          <w:sz w:val="22"/>
          <w:szCs w:val="22"/>
        </w:rPr>
      </w:pPr>
    </w:p>
    <w:p w14:paraId="24A0B9F5" w14:textId="450AB12A" w:rsidR="00D03145" w:rsidRPr="00D03145" w:rsidRDefault="00D03145">
      <w:pPr>
        <w:jc w:val="center"/>
        <w:rPr>
          <w:rFonts w:asciiTheme="minorHAnsi" w:hAnsiTheme="minorHAnsi" w:cstheme="minorHAnsi"/>
          <w:b/>
          <w:color w:val="000000"/>
          <w:sz w:val="22"/>
          <w:szCs w:val="22"/>
        </w:rPr>
      </w:pPr>
    </w:p>
    <w:p w14:paraId="463B64D6" w14:textId="6F9831A4" w:rsidR="00D03145" w:rsidRPr="00D03145" w:rsidRDefault="00D03145">
      <w:pPr>
        <w:jc w:val="center"/>
        <w:rPr>
          <w:rFonts w:asciiTheme="minorHAnsi" w:hAnsiTheme="minorHAnsi" w:cstheme="minorHAnsi"/>
          <w:b/>
          <w:color w:val="000000"/>
          <w:sz w:val="22"/>
          <w:szCs w:val="22"/>
        </w:rPr>
      </w:pPr>
    </w:p>
    <w:p w14:paraId="3CB560DB" w14:textId="15518A34" w:rsidR="00D03145" w:rsidRPr="00D03145" w:rsidRDefault="00D03145">
      <w:pPr>
        <w:jc w:val="center"/>
        <w:rPr>
          <w:rFonts w:asciiTheme="minorHAnsi" w:hAnsiTheme="minorHAnsi" w:cstheme="minorHAnsi"/>
          <w:b/>
          <w:color w:val="000000"/>
          <w:sz w:val="22"/>
          <w:szCs w:val="22"/>
        </w:rPr>
      </w:pPr>
    </w:p>
    <w:p w14:paraId="742F9BCB" w14:textId="6178AFB5" w:rsidR="00D03145" w:rsidRPr="00D03145" w:rsidRDefault="00D03145">
      <w:pPr>
        <w:jc w:val="center"/>
        <w:rPr>
          <w:rFonts w:asciiTheme="minorHAnsi" w:hAnsiTheme="minorHAnsi" w:cstheme="minorHAnsi"/>
          <w:b/>
          <w:color w:val="000000"/>
          <w:sz w:val="22"/>
          <w:szCs w:val="22"/>
        </w:rPr>
      </w:pPr>
    </w:p>
    <w:p w14:paraId="6DF9A16C" w14:textId="1CB290F1" w:rsidR="00D03145" w:rsidRPr="00D03145" w:rsidRDefault="00D03145">
      <w:pPr>
        <w:jc w:val="center"/>
        <w:rPr>
          <w:rFonts w:asciiTheme="minorHAnsi" w:hAnsiTheme="minorHAnsi" w:cstheme="minorHAnsi"/>
          <w:b/>
          <w:color w:val="000000"/>
          <w:sz w:val="22"/>
          <w:szCs w:val="22"/>
        </w:rPr>
      </w:pPr>
    </w:p>
    <w:p w14:paraId="096F25D3" w14:textId="080AD2F1" w:rsidR="00D03145" w:rsidRPr="00D03145" w:rsidRDefault="00D03145">
      <w:pPr>
        <w:jc w:val="center"/>
        <w:rPr>
          <w:rFonts w:asciiTheme="minorHAnsi" w:hAnsiTheme="minorHAnsi" w:cstheme="minorHAnsi"/>
          <w:b/>
          <w:color w:val="000000"/>
          <w:sz w:val="22"/>
          <w:szCs w:val="22"/>
        </w:rPr>
      </w:pPr>
    </w:p>
    <w:p w14:paraId="224B1F60" w14:textId="36FF65B7" w:rsidR="00D03145" w:rsidRPr="00D03145" w:rsidRDefault="00D03145">
      <w:pPr>
        <w:jc w:val="center"/>
        <w:rPr>
          <w:rFonts w:asciiTheme="minorHAnsi" w:hAnsiTheme="minorHAnsi" w:cstheme="minorHAnsi"/>
          <w:b/>
          <w:color w:val="000000"/>
          <w:sz w:val="22"/>
          <w:szCs w:val="22"/>
        </w:rPr>
      </w:pPr>
    </w:p>
    <w:p w14:paraId="7EEDEE06" w14:textId="08D16680" w:rsidR="00D03145" w:rsidRPr="00D03145" w:rsidRDefault="00D03145">
      <w:pPr>
        <w:jc w:val="center"/>
        <w:rPr>
          <w:rFonts w:asciiTheme="minorHAnsi" w:hAnsiTheme="minorHAnsi" w:cstheme="minorHAnsi"/>
          <w:b/>
          <w:color w:val="000000"/>
          <w:sz w:val="22"/>
          <w:szCs w:val="22"/>
        </w:rPr>
      </w:pPr>
    </w:p>
    <w:p w14:paraId="6455FBF6" w14:textId="51B006CD" w:rsidR="00D03145" w:rsidRPr="00D03145" w:rsidRDefault="00D03145">
      <w:pPr>
        <w:jc w:val="center"/>
        <w:rPr>
          <w:rFonts w:asciiTheme="minorHAnsi" w:hAnsiTheme="minorHAnsi" w:cstheme="minorHAnsi"/>
          <w:b/>
          <w:color w:val="000000"/>
          <w:sz w:val="22"/>
          <w:szCs w:val="22"/>
        </w:rPr>
      </w:pPr>
    </w:p>
    <w:p w14:paraId="6901B8AB" w14:textId="02165BEE" w:rsidR="00D03145" w:rsidRPr="00D03145" w:rsidRDefault="00D03145">
      <w:pPr>
        <w:jc w:val="center"/>
        <w:rPr>
          <w:rFonts w:asciiTheme="minorHAnsi" w:hAnsiTheme="minorHAnsi" w:cstheme="minorHAnsi"/>
          <w:b/>
          <w:color w:val="000000"/>
          <w:sz w:val="22"/>
          <w:szCs w:val="22"/>
        </w:rPr>
      </w:pPr>
    </w:p>
    <w:p w14:paraId="2ED16AD7" w14:textId="78E99FC9" w:rsidR="00D03145" w:rsidRDefault="00D03145">
      <w:pPr>
        <w:jc w:val="center"/>
        <w:rPr>
          <w:rFonts w:asciiTheme="minorHAnsi" w:hAnsiTheme="minorHAnsi" w:cstheme="minorHAnsi"/>
          <w:b/>
          <w:color w:val="000000"/>
          <w:sz w:val="22"/>
          <w:szCs w:val="22"/>
        </w:rPr>
      </w:pPr>
    </w:p>
    <w:p w14:paraId="35A3D5C9" w14:textId="694D4BEB" w:rsidR="00D03145" w:rsidRDefault="00D03145">
      <w:pPr>
        <w:jc w:val="center"/>
        <w:rPr>
          <w:rFonts w:asciiTheme="minorHAnsi" w:hAnsiTheme="minorHAnsi" w:cstheme="minorHAnsi"/>
          <w:b/>
          <w:color w:val="000000"/>
          <w:sz w:val="22"/>
          <w:szCs w:val="22"/>
        </w:rPr>
      </w:pPr>
    </w:p>
    <w:p w14:paraId="228FF1AD" w14:textId="77777777" w:rsidR="00B46FDE" w:rsidRDefault="00B46FDE">
      <w:pPr>
        <w:jc w:val="center"/>
        <w:rPr>
          <w:rFonts w:asciiTheme="minorHAnsi" w:hAnsiTheme="minorHAnsi" w:cstheme="minorHAnsi"/>
          <w:b/>
          <w:color w:val="000000"/>
          <w:sz w:val="22"/>
          <w:szCs w:val="22"/>
        </w:rPr>
      </w:pPr>
    </w:p>
    <w:p w14:paraId="07373498" w14:textId="77777777" w:rsidR="00B46FDE" w:rsidRDefault="00B46FDE">
      <w:pPr>
        <w:jc w:val="center"/>
        <w:rPr>
          <w:rFonts w:asciiTheme="minorHAnsi" w:hAnsiTheme="minorHAnsi" w:cstheme="minorHAnsi"/>
          <w:b/>
          <w:color w:val="000000"/>
          <w:sz w:val="22"/>
          <w:szCs w:val="22"/>
        </w:rPr>
      </w:pPr>
    </w:p>
    <w:p w14:paraId="556676A6" w14:textId="77777777" w:rsidR="00D03145" w:rsidRPr="00D03145" w:rsidRDefault="00D03145">
      <w:pPr>
        <w:jc w:val="center"/>
        <w:rPr>
          <w:rFonts w:asciiTheme="minorHAnsi" w:hAnsiTheme="minorHAnsi" w:cstheme="minorHAnsi"/>
          <w:b/>
          <w:color w:val="000000"/>
          <w:sz w:val="22"/>
          <w:szCs w:val="22"/>
        </w:rPr>
      </w:pPr>
    </w:p>
    <w:p w14:paraId="1D0CC761" w14:textId="0E498EE9" w:rsidR="00D03145" w:rsidRPr="00D03145" w:rsidRDefault="00D03145">
      <w:pPr>
        <w:jc w:val="center"/>
        <w:rPr>
          <w:rFonts w:asciiTheme="minorHAnsi" w:hAnsiTheme="minorHAnsi" w:cstheme="minorHAnsi"/>
          <w:b/>
          <w:color w:val="000000"/>
          <w:sz w:val="22"/>
          <w:szCs w:val="22"/>
        </w:rPr>
      </w:pPr>
    </w:p>
    <w:p w14:paraId="53924CD5" w14:textId="2D1BD26E" w:rsidR="00D03145" w:rsidRPr="00D03145" w:rsidRDefault="00D03145" w:rsidP="00D03145">
      <w:pPr>
        <w:spacing w:before="120" w:after="120"/>
        <w:jc w:val="center"/>
        <w:rPr>
          <w:rFonts w:asciiTheme="minorHAnsi" w:eastAsia="Batang" w:hAnsiTheme="minorHAnsi" w:cstheme="minorHAnsi"/>
          <w:b/>
          <w:color w:val="000000"/>
          <w:kern w:val="1"/>
          <w:sz w:val="22"/>
          <w:szCs w:val="22"/>
          <w:lang w:eastAsia="ar-SA"/>
        </w:rPr>
      </w:pPr>
      <w:r w:rsidRPr="00D03145">
        <w:rPr>
          <w:rFonts w:asciiTheme="minorHAnsi" w:eastAsia="Batang" w:hAnsiTheme="minorHAnsi" w:cstheme="minorHAnsi"/>
          <w:b/>
          <w:color w:val="000000"/>
          <w:kern w:val="1"/>
          <w:sz w:val="22"/>
          <w:szCs w:val="22"/>
          <w:lang w:eastAsia="ar-SA"/>
        </w:rPr>
        <w:lastRenderedPageBreak/>
        <w:t>ANEXO X</w:t>
      </w:r>
    </w:p>
    <w:p w14:paraId="75901BFE" w14:textId="77777777" w:rsidR="00D03145" w:rsidRPr="00D03145" w:rsidRDefault="00D03145" w:rsidP="00D03145">
      <w:pPr>
        <w:spacing w:before="120" w:after="120"/>
        <w:jc w:val="center"/>
        <w:rPr>
          <w:rFonts w:asciiTheme="minorHAnsi" w:eastAsia="Batang" w:hAnsiTheme="minorHAnsi" w:cstheme="minorHAnsi"/>
          <w:kern w:val="1"/>
          <w:sz w:val="22"/>
          <w:szCs w:val="22"/>
          <w:lang w:eastAsia="ar-SA"/>
        </w:rPr>
      </w:pPr>
      <w:r w:rsidRPr="00D03145">
        <w:rPr>
          <w:rFonts w:asciiTheme="minorHAnsi" w:eastAsia="Batang" w:hAnsiTheme="minorHAnsi" w:cstheme="minorHAnsi"/>
          <w:b/>
          <w:color w:val="000000"/>
          <w:kern w:val="1"/>
          <w:sz w:val="22"/>
          <w:szCs w:val="22"/>
          <w:lang w:eastAsia="ar-SA"/>
        </w:rPr>
        <w:t>MODELO DE DECLARACIÓN RESPONSABLE DEL ADJUDICATARIO.</w:t>
      </w:r>
    </w:p>
    <w:p w14:paraId="348EDA62" w14:textId="77777777" w:rsidR="00D03145" w:rsidRPr="00D03145" w:rsidRDefault="00D03145" w:rsidP="00D03145">
      <w:pPr>
        <w:jc w:val="center"/>
        <w:textAlignment w:val="baseline"/>
        <w:rPr>
          <w:rFonts w:asciiTheme="minorHAnsi" w:eastAsia="Arial" w:hAnsiTheme="minorHAnsi" w:cstheme="minorHAnsi"/>
          <w:b/>
          <w:kern w:val="1"/>
          <w:sz w:val="22"/>
          <w:szCs w:val="22"/>
          <w:lang w:eastAsia="ar-SA"/>
        </w:rPr>
      </w:pPr>
      <w:r w:rsidRPr="00D03145">
        <w:rPr>
          <w:rFonts w:asciiTheme="minorHAnsi" w:eastAsia="Arial" w:hAnsiTheme="minorHAnsi" w:cstheme="minorHAnsi"/>
          <w:b/>
          <w:kern w:val="1"/>
          <w:sz w:val="22"/>
          <w:szCs w:val="22"/>
          <w:lang w:eastAsia="ar-SA"/>
        </w:rPr>
        <w:t>SUBCONTRATACIONES, UBICACIÓN DE LOS SERVIDORES, LUGAR DE PRESTACIÓN DE LOS SERVICIOS ASOCIADOS A LOS MISMOS Y OBLIGACIONES DEL ESQUEMA NACIONAL DE SEGURIDAD (ENS)</w:t>
      </w:r>
    </w:p>
    <w:p w14:paraId="675CA5DC" w14:textId="77777777" w:rsidR="00D03145" w:rsidRPr="00D03145" w:rsidRDefault="00D03145" w:rsidP="00D03145">
      <w:pPr>
        <w:spacing w:before="120" w:after="120"/>
        <w:jc w:val="center"/>
        <w:rPr>
          <w:rFonts w:asciiTheme="minorHAnsi" w:eastAsia="Batang" w:hAnsiTheme="minorHAnsi" w:cstheme="minorHAnsi"/>
          <w:b/>
          <w:color w:val="000000"/>
          <w:kern w:val="1"/>
          <w:sz w:val="22"/>
          <w:szCs w:val="22"/>
          <w:lang w:eastAsia="ar-SA"/>
        </w:rPr>
      </w:pPr>
    </w:p>
    <w:tbl>
      <w:tblPr>
        <w:tblW w:w="9062" w:type="dxa"/>
        <w:tblLayout w:type="fixed"/>
        <w:tblCellMar>
          <w:left w:w="10" w:type="dxa"/>
          <w:right w:w="10" w:type="dxa"/>
        </w:tblCellMar>
        <w:tblLook w:val="04A0" w:firstRow="1" w:lastRow="0" w:firstColumn="1" w:lastColumn="0" w:noHBand="0" w:noVBand="1"/>
      </w:tblPr>
      <w:tblGrid>
        <w:gridCol w:w="9062"/>
      </w:tblGrid>
      <w:tr w:rsidR="00D03145" w:rsidRPr="00D03145" w14:paraId="61B5F269" w14:textId="77777777" w:rsidTr="000E7F94">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3D4F7"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b/>
                <w:color w:val="000000"/>
                <w:kern w:val="3"/>
                <w:sz w:val="22"/>
                <w:szCs w:val="22"/>
              </w:rPr>
              <w:t>Nombre y Apellidos:</w:t>
            </w:r>
            <w:r w:rsidRPr="00D03145">
              <w:rPr>
                <w:rFonts w:asciiTheme="minorHAnsi" w:eastAsia="Batang, 바탕" w:hAnsiTheme="minorHAnsi" w:cstheme="minorHAnsi"/>
                <w:color w:val="000000"/>
                <w:kern w:val="3"/>
                <w:sz w:val="22"/>
                <w:szCs w:val="22"/>
              </w:rPr>
              <w:t xml:space="preserve"> _______________________________________________________________</w:t>
            </w:r>
          </w:p>
          <w:p w14:paraId="731E0515"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noProof/>
                <w:kern w:val="3"/>
                <w:sz w:val="22"/>
                <w:szCs w:val="22"/>
                <w:lang w:eastAsia="es-ES"/>
              </w:rPr>
              <mc:AlternateContent>
                <mc:Choice Requires="wps">
                  <w:drawing>
                    <wp:anchor distT="0" distB="0" distL="114300" distR="114300" simplePos="0" relativeHeight="251659264" behindDoc="0" locked="0" layoutInCell="1" allowOverlap="1" wp14:anchorId="3EE60836" wp14:editId="19D5CC92">
                      <wp:simplePos x="0" y="0"/>
                      <wp:positionH relativeFrom="column">
                        <wp:posOffset>9363</wp:posOffset>
                      </wp:positionH>
                      <wp:positionV relativeFrom="paragraph">
                        <wp:posOffset>20162</wp:posOffset>
                      </wp:positionV>
                      <wp:extent cx="153033" cy="162562"/>
                      <wp:effectExtent l="0" t="0" r="18417" b="27938"/>
                      <wp:wrapNone/>
                      <wp:docPr id="3" name="Rectángulo 1"/>
                      <wp:cNvGraphicFramePr/>
                      <a:graphic xmlns:a="http://schemas.openxmlformats.org/drawingml/2006/main">
                        <a:graphicData uri="http://schemas.microsoft.com/office/word/2010/wordprocessingShape">
                          <wps:wsp>
                            <wps:cNvSpPr/>
                            <wps:spPr>
                              <a:xfrm>
                                <a:off x="0" y="0"/>
                                <a:ext cx="153033" cy="162562"/>
                              </a:xfrm>
                              <a:prstGeom prst="rect">
                                <a:avLst/>
                              </a:prstGeom>
                              <a:solidFill>
                                <a:srgbClr val="4472C4"/>
                              </a:solidFill>
                              <a:ln w="12600" cap="flat">
                                <a:solidFill>
                                  <a:srgbClr val="325490"/>
                                </a:solidFill>
                                <a:prstDash val="solid"/>
                                <a:miter/>
                              </a:ln>
                            </wps:spPr>
                            <wps:txbx>
                              <w:txbxContent>
                                <w:p w14:paraId="730AE633" w14:textId="77777777" w:rsidR="00D03145" w:rsidRDefault="00D03145" w:rsidP="00D03145"/>
                              </w:txbxContent>
                            </wps:txbx>
                            <wps:bodyPr vert="horz" wrap="none" lIns="0" tIns="0" rIns="0" bIns="0" anchor="t" anchorCtr="0" compatLnSpc="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E60836" id="Rectángulo 1" o:spid="_x0000_s1026" style="position:absolute;margin-left:.75pt;margin-top:1.6pt;width:12.05pt;height:1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" fillcolor="#4472c4" strokecolor="#325490" strokeweight=".35mm">
                      <v:textbox inset="0,0,0,0">
                        <w:txbxContent>
                          <w:p w14:paraId="730AE633" w14:textId="77777777" w:rsidR="00D03145" w:rsidRDefault="00D03145" w:rsidP="00D03145"/>
                        </w:txbxContent>
                      </v:textbox>
                    </v:rect>
                  </w:pict>
                </mc:Fallback>
              </mc:AlternateContent>
            </w:r>
            <w:r w:rsidRPr="00D03145">
              <w:rPr>
                <w:rFonts w:asciiTheme="minorHAnsi" w:eastAsia="Batang, 바탕" w:hAnsiTheme="minorHAnsi" w:cstheme="minorHAnsi"/>
                <w:color w:val="000000"/>
                <w:kern w:val="3"/>
                <w:sz w:val="22"/>
                <w:szCs w:val="22"/>
              </w:rPr>
              <w:t xml:space="preserve">       D.N.I  </w:t>
            </w:r>
            <w:r w:rsidRPr="00D03145">
              <w:rPr>
                <w:rFonts w:asciiTheme="minorHAnsi" w:eastAsia="Batang, 바탕" w:hAnsiTheme="minorHAnsi" w:cstheme="minorHAnsi"/>
                <w:noProof/>
                <w:color w:val="000000"/>
                <w:kern w:val="3"/>
                <w:sz w:val="22"/>
                <w:szCs w:val="22"/>
                <w:lang w:eastAsia="es-ES"/>
              </w:rPr>
              <w:drawing>
                <wp:inline distT="0" distB="0" distL="0" distR="0" wp14:anchorId="3A15C56C" wp14:editId="7043858A">
                  <wp:extent cx="164518" cy="176396"/>
                  <wp:effectExtent l="0" t="0" r="6932" b="0"/>
                  <wp:docPr id="4"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4518" cy="176396"/>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N.I.F  </w:t>
            </w:r>
            <w:r w:rsidRPr="00D03145">
              <w:rPr>
                <w:rFonts w:asciiTheme="minorHAnsi" w:eastAsia="Batang, 바탕" w:hAnsiTheme="minorHAnsi" w:cstheme="minorHAnsi"/>
                <w:noProof/>
                <w:color w:val="000000"/>
                <w:kern w:val="3"/>
                <w:sz w:val="22"/>
                <w:szCs w:val="22"/>
                <w:lang w:eastAsia="es-ES"/>
              </w:rPr>
              <w:drawing>
                <wp:inline distT="0" distB="0" distL="0" distR="0" wp14:anchorId="69670002" wp14:editId="2F7836C0">
                  <wp:extent cx="164518" cy="176396"/>
                  <wp:effectExtent l="0" t="0" r="6932" b="0"/>
                  <wp:docPr id="5"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4518" cy="176396"/>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PASAPORTE </w:t>
            </w:r>
            <w:r w:rsidRPr="00D03145">
              <w:rPr>
                <w:rFonts w:asciiTheme="minorHAnsi" w:eastAsia="Batang, 바탕" w:hAnsiTheme="minorHAnsi" w:cstheme="minorHAnsi"/>
                <w:noProof/>
                <w:color w:val="000000"/>
                <w:kern w:val="3"/>
                <w:sz w:val="22"/>
                <w:szCs w:val="22"/>
                <w:lang w:eastAsia="es-ES"/>
              </w:rPr>
              <w:drawing>
                <wp:inline distT="0" distB="0" distL="0" distR="0" wp14:anchorId="31D93E6A" wp14:editId="763C3A1A">
                  <wp:extent cx="164518" cy="176396"/>
                  <wp:effectExtent l="0" t="0" r="6932" b="0"/>
                  <wp:docPr id="6"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4518" cy="176396"/>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N.I.E.</w:t>
            </w:r>
          </w:p>
        </w:tc>
      </w:tr>
      <w:tr w:rsidR="00D03145" w:rsidRPr="00D03145" w14:paraId="1289F9CD" w14:textId="77777777" w:rsidTr="000E7F94">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182AF"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b/>
                <w:color w:val="000000"/>
                <w:kern w:val="3"/>
                <w:sz w:val="22"/>
                <w:szCs w:val="22"/>
              </w:rPr>
              <w:t>En representación de la empresa:</w:t>
            </w:r>
            <w:r w:rsidRPr="00D03145">
              <w:rPr>
                <w:rFonts w:asciiTheme="minorHAnsi" w:eastAsia="Batang, 바탕" w:hAnsiTheme="minorHAnsi" w:cstheme="minorHAnsi"/>
                <w:color w:val="000000"/>
                <w:kern w:val="3"/>
                <w:sz w:val="22"/>
                <w:szCs w:val="22"/>
              </w:rPr>
              <w:t xml:space="preserve"> ____________________________________________________</w:t>
            </w:r>
          </w:p>
          <w:p w14:paraId="4C9F3390"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b/>
                <w:color w:val="000000"/>
                <w:kern w:val="3"/>
                <w:sz w:val="22"/>
                <w:szCs w:val="22"/>
              </w:rPr>
              <w:t>Número N.I.F.:</w:t>
            </w:r>
            <w:r w:rsidRPr="00D03145">
              <w:rPr>
                <w:rFonts w:asciiTheme="minorHAnsi" w:eastAsia="Batang, 바탕" w:hAnsiTheme="minorHAnsi" w:cstheme="minorHAnsi"/>
                <w:color w:val="000000"/>
                <w:kern w:val="3"/>
                <w:sz w:val="22"/>
                <w:szCs w:val="22"/>
              </w:rPr>
              <w:t xml:space="preserve"> ____________________________________________________________________</w:t>
            </w:r>
          </w:p>
        </w:tc>
      </w:tr>
      <w:tr w:rsidR="00D03145" w:rsidRPr="00D03145" w14:paraId="2A05E9EF" w14:textId="77777777" w:rsidTr="000E7F94">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0E2D2"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b/>
                <w:color w:val="000000"/>
                <w:kern w:val="3"/>
                <w:sz w:val="22"/>
                <w:szCs w:val="22"/>
              </w:rPr>
              <w:t>En calidad de</w:t>
            </w:r>
            <w:r w:rsidRPr="00D03145">
              <w:rPr>
                <w:rFonts w:asciiTheme="minorHAnsi" w:eastAsia="Batang, 바탕" w:hAnsiTheme="minorHAnsi" w:cstheme="minorHAnsi"/>
                <w:color w:val="000000"/>
                <w:kern w:val="3"/>
                <w:sz w:val="22"/>
                <w:szCs w:val="22"/>
              </w:rPr>
              <w:t xml:space="preserve"> (</w:t>
            </w:r>
            <w:r w:rsidRPr="00D03145">
              <w:rPr>
                <w:rFonts w:asciiTheme="minorHAnsi" w:eastAsia="Batang, 바탕" w:hAnsiTheme="minorHAnsi" w:cstheme="minorHAnsi"/>
                <w:i/>
                <w:color w:val="000000"/>
                <w:kern w:val="3"/>
                <w:sz w:val="22"/>
                <w:szCs w:val="22"/>
              </w:rPr>
              <w:t>indicar la representación que ostenta la persona en la empresa</w:t>
            </w:r>
            <w:r w:rsidRPr="00D03145">
              <w:rPr>
                <w:rFonts w:asciiTheme="minorHAnsi" w:eastAsia="Batang, 바탕" w:hAnsiTheme="minorHAnsi" w:cstheme="minorHAnsi"/>
                <w:color w:val="000000"/>
                <w:kern w:val="3"/>
                <w:sz w:val="22"/>
                <w:szCs w:val="22"/>
              </w:rPr>
              <w:t>): ________________________________________________________________________________</w:t>
            </w:r>
          </w:p>
          <w:p w14:paraId="1E4A78B8"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p>
        </w:tc>
      </w:tr>
      <w:tr w:rsidR="00D03145" w:rsidRPr="00D03145" w14:paraId="52C532A1" w14:textId="77777777" w:rsidTr="000E7F94">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C4D6A"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b/>
                <w:color w:val="000000"/>
                <w:kern w:val="3"/>
                <w:sz w:val="22"/>
                <w:szCs w:val="22"/>
              </w:rPr>
              <w:t>Contrato en que participa</w:t>
            </w:r>
            <w:r w:rsidRPr="00D03145">
              <w:rPr>
                <w:rFonts w:asciiTheme="minorHAnsi" w:eastAsia="Batang, 바탕" w:hAnsiTheme="minorHAnsi" w:cstheme="minorHAnsi"/>
                <w:color w:val="000000"/>
                <w:kern w:val="3"/>
                <w:sz w:val="22"/>
                <w:szCs w:val="22"/>
              </w:rPr>
              <w:t xml:space="preserve"> (</w:t>
            </w:r>
            <w:r w:rsidRPr="00D03145">
              <w:rPr>
                <w:rFonts w:asciiTheme="minorHAnsi" w:eastAsia="Batang, 바탕" w:hAnsiTheme="minorHAnsi" w:cstheme="minorHAnsi"/>
                <w:i/>
                <w:color w:val="000000"/>
                <w:kern w:val="3"/>
                <w:sz w:val="22"/>
                <w:szCs w:val="22"/>
              </w:rPr>
              <w:t>Número y nombre del expediente de contratación</w:t>
            </w:r>
            <w:r w:rsidRPr="00D03145">
              <w:rPr>
                <w:rFonts w:asciiTheme="minorHAnsi" w:eastAsia="Batang, 바탕" w:hAnsiTheme="minorHAnsi" w:cstheme="minorHAnsi"/>
                <w:color w:val="000000"/>
                <w:kern w:val="3"/>
                <w:sz w:val="22"/>
                <w:szCs w:val="22"/>
              </w:rPr>
              <w:t>): ________________________________________________________________________________</w:t>
            </w:r>
          </w:p>
          <w:p w14:paraId="6762C24F"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t>________________________________________________________________________________</w:t>
            </w:r>
            <w:bookmarkStart w:id="1" w:name="_Hlk25049364"/>
            <w:bookmarkEnd w:id="1"/>
          </w:p>
        </w:tc>
      </w:tr>
    </w:tbl>
    <w:p w14:paraId="57B5816A" w14:textId="058E28EA" w:rsid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kern w:val="1"/>
          <w:sz w:val="22"/>
          <w:szCs w:val="22"/>
          <w:lang w:eastAsia="ar-SA"/>
        </w:rPr>
        <w:t>En virtud de lo establecido en los apartados 2 y 4 del artículo 28 del Reglamento General de Protección de Datos, y de conformidad con el presente pliego, se declaran las siguientes subcontrataciones de las siguientes entidades:</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1"/>
      </w:tblGrid>
      <w:tr w:rsidR="00D03145" w:rsidRPr="00D03145" w14:paraId="7563B09A" w14:textId="77777777" w:rsidTr="000E7F94">
        <w:tc>
          <w:tcPr>
            <w:tcW w:w="10201" w:type="dxa"/>
            <w:tcBorders>
              <w:top w:val="single" w:sz="4" w:space="0" w:color="000000"/>
              <w:left w:val="single" w:sz="4" w:space="0" w:color="000000"/>
              <w:bottom w:val="single" w:sz="4" w:space="0" w:color="000000"/>
              <w:right w:val="single" w:sz="4" w:space="0" w:color="000000"/>
            </w:tcBorders>
            <w:shd w:val="clear" w:color="auto" w:fill="auto"/>
          </w:tcPr>
          <w:p w14:paraId="6932B644"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b/>
                <w:kern w:val="1"/>
                <w:sz w:val="22"/>
                <w:szCs w:val="22"/>
                <w:lang w:eastAsia="ar-SA"/>
              </w:rPr>
              <w:t>Entidad subcontratada:</w:t>
            </w:r>
            <w:r w:rsidRPr="00D03145">
              <w:rPr>
                <w:rFonts w:asciiTheme="minorHAnsi" w:eastAsia="Batang" w:hAnsiTheme="minorHAnsi" w:cstheme="minorHAnsi"/>
                <w:kern w:val="1"/>
                <w:sz w:val="22"/>
                <w:szCs w:val="22"/>
                <w:lang w:eastAsia="ar-SA"/>
              </w:rPr>
              <w:t xml:space="preserve"> ____________________________________________________________________</w:t>
            </w:r>
          </w:p>
          <w:p w14:paraId="59874B15"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b/>
                <w:kern w:val="1"/>
                <w:sz w:val="22"/>
                <w:szCs w:val="22"/>
                <w:lang w:eastAsia="ar-SA"/>
              </w:rPr>
              <w:t>Número N.I.F.:</w:t>
            </w:r>
            <w:r w:rsidRPr="00D03145">
              <w:rPr>
                <w:rFonts w:asciiTheme="minorHAnsi" w:eastAsia="Batang" w:hAnsiTheme="minorHAnsi" w:cstheme="minorHAnsi"/>
                <w:kern w:val="1"/>
                <w:sz w:val="22"/>
                <w:szCs w:val="22"/>
                <w:lang w:eastAsia="ar-SA"/>
              </w:rPr>
              <w:t xml:space="preserve"> ___________________________________________________________________________</w:t>
            </w:r>
          </w:p>
          <w:p w14:paraId="3658528D" w14:textId="77777777" w:rsidR="00D03145" w:rsidRPr="00D03145" w:rsidRDefault="00D03145" w:rsidP="00D03145">
            <w:pPr>
              <w:spacing w:before="120" w:after="120"/>
              <w:jc w:val="both"/>
              <w:rPr>
                <w:rFonts w:asciiTheme="minorHAnsi" w:eastAsia="Batang" w:hAnsiTheme="minorHAnsi" w:cstheme="minorHAnsi"/>
                <w:b/>
                <w:bCs/>
                <w:kern w:val="1"/>
                <w:sz w:val="22"/>
                <w:szCs w:val="22"/>
                <w:lang w:eastAsia="ar-SA"/>
              </w:rPr>
            </w:pPr>
            <w:r w:rsidRPr="00D03145">
              <w:rPr>
                <w:rFonts w:asciiTheme="minorHAnsi" w:eastAsia="Batang" w:hAnsiTheme="minorHAnsi" w:cstheme="minorHAnsi"/>
                <w:b/>
                <w:bCs/>
                <w:kern w:val="1"/>
                <w:sz w:val="22"/>
                <w:szCs w:val="22"/>
                <w:lang w:eastAsia="ar-SA"/>
              </w:rPr>
              <w:t>Sector de actividad:</w:t>
            </w:r>
          </w:p>
        </w:tc>
      </w:tr>
      <w:tr w:rsidR="00D03145" w:rsidRPr="00D03145" w14:paraId="3AE5ED6E" w14:textId="77777777" w:rsidTr="000E7F94">
        <w:trPr>
          <w:trHeight w:val="1503"/>
        </w:trPr>
        <w:tc>
          <w:tcPr>
            <w:tcW w:w="10201" w:type="dxa"/>
            <w:tcBorders>
              <w:top w:val="single" w:sz="4" w:space="0" w:color="000000"/>
              <w:left w:val="single" w:sz="4" w:space="0" w:color="000000"/>
              <w:bottom w:val="single" w:sz="4" w:space="0" w:color="000000"/>
              <w:right w:val="single" w:sz="4" w:space="0" w:color="000000"/>
            </w:tcBorders>
            <w:shd w:val="clear" w:color="auto" w:fill="auto"/>
          </w:tcPr>
          <w:p w14:paraId="0C7B0BCB" w14:textId="77777777" w:rsidR="00D03145" w:rsidRPr="00D03145" w:rsidRDefault="00D03145" w:rsidP="00D03145">
            <w:pPr>
              <w:spacing w:before="120" w:after="120"/>
              <w:rPr>
                <w:rFonts w:asciiTheme="minorHAnsi" w:eastAsia="Batang" w:hAnsiTheme="minorHAnsi" w:cstheme="minorHAnsi"/>
                <w:kern w:val="1"/>
                <w:sz w:val="22"/>
                <w:szCs w:val="22"/>
                <w:lang w:eastAsia="ar-SA"/>
              </w:rPr>
            </w:pPr>
            <w:r w:rsidRPr="00D03145">
              <w:rPr>
                <w:rFonts w:asciiTheme="minorHAnsi" w:eastAsia="Batang" w:hAnsiTheme="minorHAnsi" w:cstheme="minorHAnsi"/>
                <w:b/>
                <w:bCs/>
                <w:kern w:val="1"/>
                <w:sz w:val="22"/>
                <w:szCs w:val="22"/>
                <w:lang w:eastAsia="ar-SA"/>
              </w:rPr>
              <w:t>Objeto de la subcontratación:</w:t>
            </w:r>
            <w:r w:rsidRPr="00D03145">
              <w:rPr>
                <w:rFonts w:asciiTheme="minorHAnsi" w:eastAsia="Batang" w:hAnsiTheme="minorHAnsi" w:cstheme="minorHAnsi"/>
                <w:kern w:val="1"/>
                <w:sz w:val="22"/>
                <w:szCs w:val="22"/>
                <w:lang w:eastAsia="ar-SA"/>
              </w:rPr>
              <w:t xml:space="preserve"> _______________________________________________________________________________________</w:t>
            </w:r>
          </w:p>
          <w:p w14:paraId="67802A5C"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kern w:val="1"/>
                <w:sz w:val="22"/>
                <w:szCs w:val="22"/>
                <w:lang w:eastAsia="ar-SA"/>
              </w:rPr>
              <w:t>_______________________________________________________________________________________</w:t>
            </w:r>
            <w:bookmarkStart w:id="2" w:name="_Hlk250493641"/>
            <w:bookmarkEnd w:id="2"/>
          </w:p>
        </w:tc>
      </w:tr>
    </w:tbl>
    <w:p w14:paraId="21D25EEB"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kern w:val="1"/>
          <w:sz w:val="22"/>
          <w:szCs w:val="22"/>
          <w:lang w:eastAsia="ar-SA"/>
        </w:rPr>
        <w:t xml:space="preserve">En aplicación de lo establecido en el artículo 122.2 de la Ley 9/2017, de 8 de noviembre, de Contratos del Sector Público (LCSP), declaro bajo mi responsabilidad, dónde van a estar ubicados los servidores, desde dónde se van a prestar los servicios asociados a los mismos y, en su caso, de la entidad subcontratada: </w:t>
      </w:r>
      <w:bookmarkStart w:id="3" w:name="_Hlk25049404"/>
      <w:bookmarkEnd w:id="3"/>
    </w:p>
    <w:tbl>
      <w:tblPr>
        <w:tblW w:w="9062" w:type="dxa"/>
        <w:tblLayout w:type="fixed"/>
        <w:tblCellMar>
          <w:left w:w="10" w:type="dxa"/>
          <w:right w:w="10" w:type="dxa"/>
        </w:tblCellMar>
        <w:tblLook w:val="04A0" w:firstRow="1" w:lastRow="0" w:firstColumn="1" w:lastColumn="0" w:noHBand="0" w:noVBand="1"/>
      </w:tblPr>
      <w:tblGrid>
        <w:gridCol w:w="4531"/>
        <w:gridCol w:w="4531"/>
      </w:tblGrid>
      <w:tr w:rsidR="00D03145" w:rsidRPr="00D03145" w14:paraId="199E229F" w14:textId="77777777" w:rsidTr="000E7F94">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E3403"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rPr>
            </w:pPr>
            <w:r w:rsidRPr="00D03145">
              <w:rPr>
                <w:rFonts w:asciiTheme="minorHAnsi" w:eastAsia="Batang, 바탕" w:hAnsiTheme="minorHAnsi" w:cstheme="minorHAnsi"/>
                <w:b/>
                <w:color w:val="000000"/>
                <w:kern w:val="3"/>
                <w:sz w:val="22"/>
                <w:szCs w:val="22"/>
              </w:rPr>
              <w:t>UBICACIÓN DEL/LOS SERVIDORE/S</w:t>
            </w:r>
          </w:p>
        </w:tc>
      </w:tr>
      <w:tr w:rsidR="00D03145" w:rsidRPr="00D03145" w14:paraId="6BD6E893" w14:textId="77777777" w:rsidTr="000E7F94">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2E4D5"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u w:val="single"/>
              </w:rPr>
            </w:pPr>
            <w:r w:rsidRPr="00D03145">
              <w:rPr>
                <w:rFonts w:asciiTheme="minorHAnsi" w:eastAsia="Batang, 바탕" w:hAnsiTheme="minorHAnsi" w:cstheme="minorHAnsi"/>
                <w:b/>
                <w:color w:val="000000"/>
                <w:kern w:val="3"/>
                <w:sz w:val="22"/>
                <w:szCs w:val="22"/>
                <w:u w:val="single"/>
              </w:rPr>
              <w:t>Servidor 1</w:t>
            </w:r>
          </w:p>
          <w:p w14:paraId="1E31ACA0"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t>País: __________________________________</w:t>
            </w:r>
          </w:p>
          <w:p w14:paraId="72B84984"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t xml:space="preserve"> Localidad: _____________________________</w:t>
            </w:r>
          </w:p>
          <w:p w14:paraId="22E95387"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t>Tipo de servidor:</w:t>
            </w:r>
          </w:p>
          <w:p w14:paraId="6C361E35"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noProof/>
                <w:kern w:val="3"/>
                <w:sz w:val="22"/>
                <w:szCs w:val="22"/>
                <w:lang w:eastAsia="es-ES"/>
              </w:rPr>
              <mc:AlternateContent>
                <mc:Choice Requires="wps">
                  <w:drawing>
                    <wp:anchor distT="0" distB="0" distL="114300" distR="114300" simplePos="0" relativeHeight="251660288" behindDoc="0" locked="0" layoutInCell="1" allowOverlap="1" wp14:anchorId="7F8DF03A" wp14:editId="0345D9C9">
                      <wp:simplePos x="0" y="0"/>
                      <wp:positionH relativeFrom="column">
                        <wp:posOffset>5038</wp:posOffset>
                      </wp:positionH>
                      <wp:positionV relativeFrom="paragraph">
                        <wp:posOffset>14036</wp:posOffset>
                      </wp:positionV>
                      <wp:extent cx="95253" cy="105412"/>
                      <wp:effectExtent l="0" t="0" r="19047" b="27938"/>
                      <wp:wrapNone/>
                      <wp:docPr id="7" name="Rectángulo 45"/>
                      <wp:cNvGraphicFramePr/>
                      <a:graphic xmlns:a="http://schemas.openxmlformats.org/drawingml/2006/main">
                        <a:graphicData uri="http://schemas.microsoft.com/office/word/2010/wordprocessingShape">
                          <wps:wsp>
                            <wps:cNvSpPr/>
                            <wps:spPr>
                              <a:xfrm>
                                <a:off x="0" y="0"/>
                                <a:ext cx="95253" cy="105412"/>
                              </a:xfrm>
                              <a:prstGeom prst="rect">
                                <a:avLst/>
                              </a:prstGeom>
                              <a:solidFill>
                                <a:srgbClr val="4472C4"/>
                              </a:solidFill>
                              <a:ln w="12600" cap="flat">
                                <a:solidFill>
                                  <a:srgbClr val="325490"/>
                                </a:solidFill>
                                <a:prstDash val="solid"/>
                                <a:miter/>
                              </a:ln>
                            </wps:spPr>
                            <wps:txbx>
                              <w:txbxContent>
                                <w:p w14:paraId="76DF3568" w14:textId="77777777" w:rsidR="00D03145" w:rsidRDefault="00D03145" w:rsidP="00D03145"/>
                              </w:txbxContent>
                            </wps:txbx>
                            <wps:bodyPr vert="horz" wrap="none" lIns="0" tIns="0" rIns="0" bIns="0" anchor="t" anchorCtr="0" compatLnSpc="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8DF03A" id="Rectángulo 45" o:spid="_x0000_s1027" style="position:absolute;margin-left:.4pt;margin-top:1.1pt;width:7.5pt;height:8.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" fillcolor="#4472c4" strokecolor="#325490" strokeweight=".35mm">
                      <v:textbox inset="0,0,0,0">
                        <w:txbxContent>
                          <w:p w14:paraId="76DF3568" w14:textId="77777777" w:rsidR="00D03145" w:rsidRDefault="00D03145" w:rsidP="00D03145"/>
                        </w:txbxContent>
                      </v:textbox>
                    </v:rect>
                  </w:pict>
                </mc:Fallback>
              </mc:AlternateContent>
            </w:r>
            <w:r w:rsidRPr="00D03145">
              <w:rPr>
                <w:rFonts w:asciiTheme="minorHAnsi" w:eastAsia="Batang, 바탕" w:hAnsiTheme="minorHAnsi" w:cstheme="minorHAnsi"/>
                <w:color w:val="000000"/>
                <w:kern w:val="3"/>
                <w:sz w:val="22"/>
                <w:szCs w:val="22"/>
              </w:rPr>
              <w:t xml:space="preserve">      Comunicaciones  </w:t>
            </w:r>
            <w:r w:rsidRPr="00D03145">
              <w:rPr>
                <w:rFonts w:asciiTheme="minorHAnsi" w:eastAsia="Batang, 바탕" w:hAnsiTheme="minorHAnsi" w:cstheme="minorHAnsi"/>
                <w:noProof/>
                <w:color w:val="000000"/>
                <w:kern w:val="3"/>
                <w:sz w:val="22"/>
                <w:szCs w:val="22"/>
                <w:lang w:eastAsia="es-ES"/>
              </w:rPr>
              <w:drawing>
                <wp:inline distT="0" distB="0" distL="0" distR="0" wp14:anchorId="29C0991C" wp14:editId="5CBE9DA4">
                  <wp:extent cx="103683" cy="115561"/>
                  <wp:effectExtent l="0" t="0" r="0" b="0"/>
                  <wp:docPr id="8" name="Imagen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Aplicaciones</w:t>
            </w:r>
          </w:p>
          <w:p w14:paraId="7331D1FC"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noProof/>
                <w:kern w:val="3"/>
                <w:sz w:val="22"/>
                <w:szCs w:val="22"/>
                <w:lang w:eastAsia="es-ES"/>
              </w:rPr>
              <mc:AlternateContent>
                <mc:Choice Requires="wps">
                  <w:drawing>
                    <wp:anchor distT="0" distB="0" distL="114300" distR="114300" simplePos="0" relativeHeight="251661312" behindDoc="0" locked="0" layoutInCell="1" allowOverlap="1" wp14:anchorId="17B27E96" wp14:editId="35AF0A73">
                      <wp:simplePos x="0" y="0"/>
                      <wp:positionH relativeFrom="column">
                        <wp:posOffset>5038</wp:posOffset>
                      </wp:positionH>
                      <wp:positionV relativeFrom="paragraph">
                        <wp:posOffset>14036</wp:posOffset>
                      </wp:positionV>
                      <wp:extent cx="95253" cy="105412"/>
                      <wp:effectExtent l="0" t="0" r="19047" b="27938"/>
                      <wp:wrapNone/>
                      <wp:docPr id="9" name="Rectángulo 46"/>
                      <wp:cNvGraphicFramePr/>
                      <a:graphic xmlns:a="http://schemas.openxmlformats.org/drawingml/2006/main">
                        <a:graphicData uri="http://schemas.microsoft.com/office/word/2010/wordprocessingShape">
                          <wps:wsp>
                            <wps:cNvSpPr/>
                            <wps:spPr>
                              <a:xfrm>
                                <a:off x="0" y="0"/>
                                <a:ext cx="95253" cy="105412"/>
                              </a:xfrm>
                              <a:prstGeom prst="rect">
                                <a:avLst/>
                              </a:prstGeom>
                              <a:solidFill>
                                <a:srgbClr val="4472C4"/>
                              </a:solidFill>
                              <a:ln w="12600" cap="flat">
                                <a:solidFill>
                                  <a:srgbClr val="325490"/>
                                </a:solidFill>
                                <a:prstDash val="solid"/>
                                <a:miter/>
                              </a:ln>
                            </wps:spPr>
                            <wps:txbx>
                              <w:txbxContent>
                                <w:p w14:paraId="5DE06A2F" w14:textId="77777777" w:rsidR="00D03145" w:rsidRDefault="00D03145" w:rsidP="00D03145"/>
                              </w:txbxContent>
                            </wps:txbx>
                            <wps:bodyPr vert="horz" wrap="none" lIns="0" tIns="0" rIns="0" bIns="0" anchor="t" anchorCtr="0" compatLnSpc="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B27E96" id="Rectángulo 46" o:spid="_x0000_s1028" style="position:absolute;margin-left:.4pt;margin-top:1.1pt;width:7.5pt;height:8.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" fillcolor="#4472c4" strokecolor="#325490" strokeweight=".35mm">
                      <v:textbox inset="0,0,0,0">
                        <w:txbxContent>
                          <w:p w14:paraId="5DE06A2F" w14:textId="77777777" w:rsidR="00D03145" w:rsidRDefault="00D03145" w:rsidP="00D03145"/>
                        </w:txbxContent>
                      </v:textbox>
                    </v:rect>
                  </w:pict>
                </mc:Fallback>
              </mc:AlternateContent>
            </w:r>
            <w:r w:rsidRPr="00D03145">
              <w:rPr>
                <w:rFonts w:asciiTheme="minorHAnsi" w:eastAsia="Batang, 바탕" w:hAnsiTheme="minorHAnsi" w:cstheme="minorHAnsi"/>
                <w:color w:val="000000"/>
                <w:kern w:val="3"/>
                <w:sz w:val="22"/>
                <w:szCs w:val="22"/>
              </w:rPr>
              <w:t xml:space="preserve">      Propio  </w:t>
            </w:r>
            <w:r w:rsidRPr="00D03145">
              <w:rPr>
                <w:rFonts w:asciiTheme="minorHAnsi" w:eastAsia="Batang, 바탕" w:hAnsiTheme="minorHAnsi" w:cstheme="minorHAnsi"/>
                <w:noProof/>
                <w:color w:val="000000"/>
                <w:kern w:val="3"/>
                <w:sz w:val="22"/>
                <w:szCs w:val="22"/>
                <w:lang w:eastAsia="es-ES"/>
              </w:rPr>
              <w:drawing>
                <wp:inline distT="0" distB="0" distL="0" distR="0" wp14:anchorId="17309BF8" wp14:editId="3EDC49CB">
                  <wp:extent cx="103683" cy="115561"/>
                  <wp:effectExtent l="0" t="0" r="0" b="0"/>
                  <wp:docPr id="10" name="Imagen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Ajeno</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9EC4"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u w:val="single"/>
              </w:rPr>
            </w:pPr>
            <w:r w:rsidRPr="00D03145">
              <w:rPr>
                <w:rFonts w:asciiTheme="minorHAnsi" w:eastAsia="Batang, 바탕" w:hAnsiTheme="minorHAnsi" w:cstheme="minorHAnsi"/>
                <w:b/>
                <w:color w:val="000000"/>
                <w:kern w:val="3"/>
                <w:sz w:val="22"/>
                <w:szCs w:val="22"/>
                <w:u w:val="single"/>
              </w:rPr>
              <w:t>Subcontratación</w:t>
            </w:r>
          </w:p>
          <w:p w14:paraId="2B44A689"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rPr>
            </w:pPr>
            <w:r w:rsidRPr="00D03145">
              <w:rPr>
                <w:rFonts w:asciiTheme="minorHAnsi" w:eastAsia="Batang, 바탕" w:hAnsiTheme="minorHAnsi" w:cstheme="minorHAnsi"/>
                <w:b/>
                <w:color w:val="000000"/>
                <w:kern w:val="3"/>
                <w:sz w:val="22"/>
                <w:szCs w:val="22"/>
              </w:rPr>
              <w:t>Nombre de la empresa: ___________________</w:t>
            </w:r>
          </w:p>
          <w:p w14:paraId="03B5ADBD"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rPr>
            </w:pPr>
            <w:r w:rsidRPr="00D03145">
              <w:rPr>
                <w:rFonts w:asciiTheme="minorHAnsi" w:eastAsia="Batang, 바탕" w:hAnsiTheme="minorHAnsi" w:cstheme="minorHAnsi"/>
                <w:b/>
                <w:color w:val="000000"/>
                <w:kern w:val="3"/>
                <w:sz w:val="22"/>
                <w:szCs w:val="22"/>
              </w:rPr>
              <w:t>_______________________________________</w:t>
            </w:r>
          </w:p>
        </w:tc>
      </w:tr>
      <w:tr w:rsidR="00D03145" w:rsidRPr="00D03145" w14:paraId="23071AE0" w14:textId="77777777" w:rsidTr="000E7F94">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54318"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u w:val="single"/>
              </w:rPr>
            </w:pPr>
            <w:r w:rsidRPr="00D03145">
              <w:rPr>
                <w:rFonts w:asciiTheme="minorHAnsi" w:eastAsia="Batang, 바탕" w:hAnsiTheme="minorHAnsi" w:cstheme="minorHAnsi"/>
                <w:b/>
                <w:color w:val="000000"/>
                <w:kern w:val="3"/>
                <w:sz w:val="22"/>
                <w:szCs w:val="22"/>
                <w:u w:val="single"/>
              </w:rPr>
              <w:t>Servidor 2</w:t>
            </w:r>
          </w:p>
          <w:p w14:paraId="150BB495"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t xml:space="preserve"> País:  ______________________________________</w:t>
            </w:r>
          </w:p>
          <w:p w14:paraId="7D1B68D4"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t xml:space="preserve"> Localidad: __________________________________</w:t>
            </w:r>
          </w:p>
          <w:p w14:paraId="1F918FC5"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noProof/>
                <w:kern w:val="3"/>
                <w:sz w:val="22"/>
                <w:szCs w:val="22"/>
                <w:lang w:eastAsia="es-ES"/>
              </w:rPr>
              <mc:AlternateContent>
                <mc:Choice Requires="wps">
                  <w:drawing>
                    <wp:anchor distT="0" distB="0" distL="114300" distR="114300" simplePos="0" relativeHeight="251662336" behindDoc="0" locked="0" layoutInCell="1" allowOverlap="1" wp14:anchorId="2407BC47" wp14:editId="57CEA6DD">
                      <wp:simplePos x="0" y="0"/>
                      <wp:positionH relativeFrom="column">
                        <wp:posOffset>-14036</wp:posOffset>
                      </wp:positionH>
                      <wp:positionV relativeFrom="paragraph">
                        <wp:posOffset>227877</wp:posOffset>
                      </wp:positionV>
                      <wp:extent cx="95253" cy="105412"/>
                      <wp:effectExtent l="0" t="0" r="19047" b="27938"/>
                      <wp:wrapNone/>
                      <wp:docPr id="11" name="Rectángulo 12"/>
                      <wp:cNvGraphicFramePr/>
                      <a:graphic xmlns:a="http://schemas.openxmlformats.org/drawingml/2006/main">
                        <a:graphicData uri="http://schemas.microsoft.com/office/word/2010/wordprocessingShape">
                          <wps:wsp>
                            <wps:cNvSpPr/>
                            <wps:spPr>
                              <a:xfrm>
                                <a:off x="0" y="0"/>
                                <a:ext cx="95253" cy="105412"/>
                              </a:xfrm>
                              <a:prstGeom prst="rect">
                                <a:avLst/>
                              </a:prstGeom>
                              <a:solidFill>
                                <a:srgbClr val="4472C4"/>
                              </a:solidFill>
                              <a:ln w="12600" cap="flat">
                                <a:solidFill>
                                  <a:srgbClr val="325490"/>
                                </a:solidFill>
                                <a:prstDash val="solid"/>
                                <a:miter/>
                              </a:ln>
                            </wps:spPr>
                            <wps:txbx>
                              <w:txbxContent>
                                <w:p w14:paraId="62E44092" w14:textId="77777777" w:rsidR="00D03145" w:rsidRDefault="00D03145" w:rsidP="00D03145"/>
                              </w:txbxContent>
                            </wps:txbx>
                            <wps:bodyPr vert="horz" wrap="none" lIns="0" tIns="0" rIns="0" bIns="0" anchor="t" anchorCtr="0" compatLnSpc="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07BC47" id="Rectángulo 12" o:spid="_x0000_s1029" style="position:absolute;margin-left:-1.1pt;margin-top:17.95pt;width:7.5pt;height:8.3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" fillcolor="#4472c4" strokecolor="#325490" strokeweight=".35mm">
                      <v:textbox inset="0,0,0,0">
                        <w:txbxContent>
                          <w:p w14:paraId="62E44092" w14:textId="77777777" w:rsidR="00D03145" w:rsidRDefault="00D03145" w:rsidP="00D03145"/>
                        </w:txbxContent>
                      </v:textbox>
                    </v:rect>
                  </w:pict>
                </mc:Fallback>
              </mc:AlternateContent>
            </w:r>
            <w:r w:rsidRPr="00D03145">
              <w:rPr>
                <w:rFonts w:asciiTheme="minorHAnsi" w:eastAsia="Batang, 바탕" w:hAnsiTheme="minorHAnsi" w:cstheme="minorHAnsi"/>
                <w:color w:val="000000"/>
                <w:kern w:val="3"/>
                <w:sz w:val="22"/>
                <w:szCs w:val="22"/>
              </w:rPr>
              <w:t xml:space="preserve"> Tipo de servidor:         </w:t>
            </w:r>
          </w:p>
          <w:p w14:paraId="2E452AB2"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color w:val="000000"/>
                <w:kern w:val="3"/>
                <w:sz w:val="22"/>
                <w:szCs w:val="22"/>
              </w:rPr>
              <w:t xml:space="preserve">     Comunicaciones  </w:t>
            </w:r>
            <w:r w:rsidRPr="00D03145">
              <w:rPr>
                <w:rFonts w:asciiTheme="minorHAnsi" w:eastAsia="Batang, 바탕" w:hAnsiTheme="minorHAnsi" w:cstheme="minorHAnsi"/>
                <w:noProof/>
                <w:color w:val="000000"/>
                <w:kern w:val="3"/>
                <w:sz w:val="22"/>
                <w:szCs w:val="22"/>
                <w:lang w:eastAsia="es-ES"/>
              </w:rPr>
              <w:drawing>
                <wp:inline distT="0" distB="0" distL="0" distR="0" wp14:anchorId="2DE45988" wp14:editId="2C4B89CE">
                  <wp:extent cx="103683" cy="115561"/>
                  <wp:effectExtent l="0" t="0" r="0" b="0"/>
                  <wp:docPr id="12"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Aplicaciones</w:t>
            </w:r>
          </w:p>
          <w:p w14:paraId="2E83B5FF" w14:textId="77777777" w:rsidR="00D03145" w:rsidRPr="00D03145" w:rsidRDefault="00D03145" w:rsidP="00D03145">
            <w:pPr>
              <w:autoSpaceDN w:val="0"/>
              <w:textAlignment w:val="baseline"/>
              <w:rPr>
                <w:rFonts w:asciiTheme="minorHAnsi" w:eastAsia="Batang, 바탕" w:hAnsiTheme="minorHAnsi" w:cstheme="minorHAnsi"/>
                <w:kern w:val="3"/>
                <w:sz w:val="22"/>
                <w:szCs w:val="22"/>
              </w:rPr>
            </w:pPr>
            <w:r w:rsidRPr="00D03145">
              <w:rPr>
                <w:rFonts w:asciiTheme="minorHAnsi" w:eastAsia="Batang, 바탕" w:hAnsiTheme="minorHAnsi" w:cstheme="minorHAnsi"/>
                <w:noProof/>
                <w:kern w:val="3"/>
                <w:sz w:val="22"/>
                <w:szCs w:val="22"/>
                <w:lang w:eastAsia="es-ES"/>
              </w:rPr>
              <mc:AlternateContent>
                <mc:Choice Requires="wps">
                  <w:drawing>
                    <wp:anchor distT="0" distB="0" distL="114300" distR="114300" simplePos="0" relativeHeight="251663360" behindDoc="0" locked="0" layoutInCell="1" allowOverlap="1" wp14:anchorId="68F25DAE" wp14:editId="3500BEBE">
                      <wp:simplePos x="0" y="0"/>
                      <wp:positionH relativeFrom="column">
                        <wp:posOffset>5038</wp:posOffset>
                      </wp:positionH>
                      <wp:positionV relativeFrom="paragraph">
                        <wp:posOffset>14036</wp:posOffset>
                      </wp:positionV>
                      <wp:extent cx="95253" cy="105412"/>
                      <wp:effectExtent l="0" t="0" r="19047" b="27938"/>
                      <wp:wrapNone/>
                      <wp:docPr id="13" name="Rectángulo 19"/>
                      <wp:cNvGraphicFramePr/>
                      <a:graphic xmlns:a="http://schemas.openxmlformats.org/drawingml/2006/main">
                        <a:graphicData uri="http://schemas.microsoft.com/office/word/2010/wordprocessingShape">
                          <wps:wsp>
                            <wps:cNvSpPr/>
                            <wps:spPr>
                              <a:xfrm>
                                <a:off x="0" y="0"/>
                                <a:ext cx="95253" cy="105412"/>
                              </a:xfrm>
                              <a:prstGeom prst="rect">
                                <a:avLst/>
                              </a:prstGeom>
                              <a:solidFill>
                                <a:srgbClr val="4472C4"/>
                              </a:solidFill>
                              <a:ln w="12600" cap="flat">
                                <a:solidFill>
                                  <a:srgbClr val="325490"/>
                                </a:solidFill>
                                <a:prstDash val="solid"/>
                                <a:miter/>
                              </a:ln>
                            </wps:spPr>
                            <wps:txbx>
                              <w:txbxContent>
                                <w:p w14:paraId="0706999A" w14:textId="77777777" w:rsidR="00D03145" w:rsidRDefault="00D03145" w:rsidP="00D03145"/>
                              </w:txbxContent>
                            </wps:txbx>
                            <wps:bodyPr vert="horz" wrap="none" lIns="0" tIns="0" rIns="0" bIns="0" anchor="t" anchorCtr="0" compatLnSpc="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F25DAE" id="Rectángulo 19" o:spid="_x0000_s1030" style="position:absolute;margin-left:.4pt;margin-top:1.1pt;width:7.5pt;height:8.3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" fillcolor="#4472c4" strokecolor="#325490" strokeweight=".35mm">
                      <v:textbox inset="0,0,0,0">
                        <w:txbxContent>
                          <w:p w14:paraId="0706999A" w14:textId="77777777" w:rsidR="00D03145" w:rsidRDefault="00D03145" w:rsidP="00D03145"/>
                        </w:txbxContent>
                      </v:textbox>
                    </v:rect>
                  </w:pict>
                </mc:Fallback>
              </mc:AlternateContent>
            </w:r>
            <w:r w:rsidRPr="00D03145">
              <w:rPr>
                <w:rFonts w:asciiTheme="minorHAnsi" w:eastAsia="Batang, 바탕" w:hAnsiTheme="minorHAnsi" w:cstheme="minorHAnsi"/>
                <w:color w:val="000000"/>
                <w:kern w:val="3"/>
                <w:sz w:val="22"/>
                <w:szCs w:val="22"/>
              </w:rPr>
              <w:t xml:space="preserve">      Propio    </w:t>
            </w:r>
            <w:r w:rsidRPr="00D03145">
              <w:rPr>
                <w:rFonts w:asciiTheme="minorHAnsi" w:eastAsia="Batang, 바탕" w:hAnsiTheme="minorHAnsi" w:cstheme="minorHAnsi"/>
                <w:noProof/>
                <w:color w:val="000000"/>
                <w:kern w:val="3"/>
                <w:sz w:val="22"/>
                <w:szCs w:val="22"/>
                <w:lang w:eastAsia="es-ES"/>
              </w:rPr>
              <w:drawing>
                <wp:inline distT="0" distB="0" distL="0" distR="0" wp14:anchorId="78A25364" wp14:editId="06661167">
                  <wp:extent cx="103683" cy="115561"/>
                  <wp:effectExtent l="0" t="0" r="0" b="0"/>
                  <wp:docPr id="14" name="Imagen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바탕" w:hAnsiTheme="minorHAnsi" w:cstheme="minorHAnsi"/>
                <w:color w:val="000000"/>
                <w:kern w:val="3"/>
                <w:sz w:val="22"/>
                <w:szCs w:val="22"/>
              </w:rPr>
              <w:t xml:space="preserve">  Ajeno</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9CE7B"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u w:val="single"/>
              </w:rPr>
            </w:pPr>
            <w:r w:rsidRPr="00D03145">
              <w:rPr>
                <w:rFonts w:asciiTheme="minorHAnsi" w:eastAsia="Batang, 바탕" w:hAnsiTheme="minorHAnsi" w:cstheme="minorHAnsi"/>
                <w:b/>
                <w:color w:val="000000"/>
                <w:kern w:val="3"/>
                <w:sz w:val="22"/>
                <w:szCs w:val="22"/>
                <w:u w:val="single"/>
              </w:rPr>
              <w:t>Subcontratación</w:t>
            </w:r>
          </w:p>
          <w:p w14:paraId="5DA30C2A"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rPr>
            </w:pPr>
            <w:r w:rsidRPr="00D03145">
              <w:rPr>
                <w:rFonts w:asciiTheme="minorHAnsi" w:eastAsia="Batang, 바탕" w:hAnsiTheme="minorHAnsi" w:cstheme="minorHAnsi"/>
                <w:b/>
                <w:color w:val="000000"/>
                <w:kern w:val="3"/>
                <w:sz w:val="22"/>
                <w:szCs w:val="22"/>
              </w:rPr>
              <w:t>Nombre de la empresa: ___________________</w:t>
            </w:r>
          </w:p>
          <w:p w14:paraId="53168C09"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rPr>
            </w:pPr>
            <w:r w:rsidRPr="00D03145">
              <w:rPr>
                <w:rFonts w:asciiTheme="minorHAnsi" w:eastAsia="Batang, 바탕" w:hAnsiTheme="minorHAnsi" w:cstheme="minorHAnsi"/>
                <w:b/>
                <w:color w:val="000000"/>
                <w:kern w:val="3"/>
                <w:sz w:val="22"/>
                <w:szCs w:val="22"/>
              </w:rPr>
              <w:t>_______________________________________</w:t>
            </w:r>
          </w:p>
        </w:tc>
      </w:tr>
      <w:tr w:rsidR="00D03145" w:rsidRPr="00D03145" w14:paraId="52FF96FB" w14:textId="77777777" w:rsidTr="000E7F94">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EC28A"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A06B0" w14:textId="77777777" w:rsidR="00D03145" w:rsidRPr="00D03145" w:rsidRDefault="00D03145" w:rsidP="00D03145">
            <w:pPr>
              <w:autoSpaceDN w:val="0"/>
              <w:textAlignment w:val="baseline"/>
              <w:rPr>
                <w:rFonts w:asciiTheme="minorHAnsi" w:eastAsia="Batang, 바탕" w:hAnsiTheme="minorHAnsi" w:cstheme="minorHAnsi"/>
                <w:b/>
                <w:color w:val="000000"/>
                <w:kern w:val="3"/>
                <w:sz w:val="22"/>
                <w:szCs w:val="22"/>
              </w:rPr>
            </w:pPr>
          </w:p>
        </w:tc>
      </w:tr>
      <w:tr w:rsidR="00D03145" w:rsidRPr="00D03145" w14:paraId="41BF6A1C" w14:textId="77777777" w:rsidTr="000E7F94">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FFD91" w14:textId="77777777" w:rsidR="00D03145" w:rsidRPr="00D03145" w:rsidRDefault="00D03145" w:rsidP="00D03145">
            <w:pPr>
              <w:autoSpaceDN w:val="0"/>
              <w:textAlignment w:val="baseline"/>
              <w:rPr>
                <w:rFonts w:asciiTheme="minorHAnsi" w:eastAsia="Batang, 바탕" w:hAnsiTheme="minorHAnsi" w:cstheme="minorHAnsi"/>
                <w:color w:val="000000"/>
                <w:kern w:val="3"/>
                <w:sz w:val="22"/>
                <w:szCs w:val="22"/>
              </w:rPr>
            </w:pPr>
            <w:r w:rsidRPr="00D03145">
              <w:rPr>
                <w:rFonts w:asciiTheme="minorHAnsi" w:eastAsia="Batang, 바탕" w:hAnsiTheme="minorHAnsi" w:cstheme="minorHAnsi"/>
                <w:color w:val="000000"/>
                <w:kern w:val="3"/>
                <w:sz w:val="22"/>
                <w:szCs w:val="22"/>
              </w:rPr>
              <w:lastRenderedPageBreak/>
              <w:t>En el caso de que para la prestación del servicio utilizase más servidores, que albergasen datos de  carácter personal, adjunte documento al presente, introduciendo la información aquí requerida.</w:t>
            </w:r>
            <w:bookmarkStart w:id="4" w:name="_Hlk25052847"/>
            <w:bookmarkEnd w:id="4"/>
          </w:p>
        </w:tc>
      </w:tr>
    </w:tbl>
    <w:p w14:paraId="6756841E" w14:textId="77777777" w:rsidR="00D03145" w:rsidRPr="00D03145" w:rsidRDefault="00D03145" w:rsidP="00D03145">
      <w:pPr>
        <w:suppressAutoHyphens w:val="0"/>
        <w:rPr>
          <w:rFonts w:asciiTheme="minorHAnsi" w:eastAsia="Batang" w:hAnsiTheme="minorHAnsi" w:cstheme="minorHAnsi"/>
          <w:color w:val="000000"/>
          <w:kern w:val="1"/>
          <w:sz w:val="22"/>
          <w:szCs w:val="22"/>
          <w:lang w:eastAsia="ar-SA"/>
        </w:rPr>
      </w:pPr>
    </w:p>
    <w:tbl>
      <w:tblPr>
        <w:tblW w:w="9067" w:type="dxa"/>
        <w:tblLayout w:type="fixed"/>
        <w:tblCellMar>
          <w:left w:w="10" w:type="dxa"/>
          <w:right w:w="10" w:type="dxa"/>
        </w:tblCellMar>
        <w:tblLook w:val="04A0" w:firstRow="1" w:lastRow="0" w:firstColumn="1" w:lastColumn="0" w:noHBand="0" w:noVBand="1"/>
      </w:tblPr>
      <w:tblGrid>
        <w:gridCol w:w="9067"/>
      </w:tblGrid>
      <w:tr w:rsidR="00D03145" w:rsidRPr="00D03145" w14:paraId="509E625C" w14:textId="77777777" w:rsidTr="000E7F94">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76BD4" w14:textId="77777777" w:rsidR="00D03145" w:rsidRPr="00D03145" w:rsidRDefault="00D03145" w:rsidP="00D03145">
            <w:pPr>
              <w:spacing w:before="120" w:after="120"/>
              <w:jc w:val="both"/>
              <w:rPr>
                <w:rFonts w:asciiTheme="minorHAnsi" w:eastAsia="Batang" w:hAnsiTheme="minorHAnsi" w:cstheme="minorHAnsi"/>
                <w:b/>
                <w:color w:val="000000"/>
                <w:kern w:val="1"/>
                <w:sz w:val="22"/>
                <w:szCs w:val="22"/>
                <w:lang w:eastAsia="ar-SA"/>
              </w:rPr>
            </w:pPr>
            <w:r w:rsidRPr="00D03145">
              <w:rPr>
                <w:rFonts w:asciiTheme="minorHAnsi" w:eastAsia="Batang" w:hAnsiTheme="minorHAnsi" w:cstheme="minorHAnsi"/>
                <w:b/>
                <w:color w:val="000000"/>
                <w:kern w:val="1"/>
                <w:sz w:val="22"/>
                <w:szCs w:val="22"/>
                <w:lang w:eastAsia="ar-SA"/>
              </w:rPr>
              <w:t>LUGAR/ES DESDE DONDE SE PRESTAN LOS SERVICIOS (SOPORTE) ASOCIADOS A LOS SERVIDORES</w:t>
            </w:r>
          </w:p>
          <w:p w14:paraId="0690AAAA" w14:textId="77777777" w:rsidR="00D03145" w:rsidRPr="00D03145" w:rsidRDefault="00D03145" w:rsidP="00D03145">
            <w:pPr>
              <w:spacing w:before="120" w:after="120"/>
              <w:jc w:val="both"/>
              <w:rPr>
                <w:rFonts w:asciiTheme="minorHAnsi" w:eastAsia="Batang" w:hAnsiTheme="minorHAnsi" w:cstheme="minorHAnsi"/>
                <w:b/>
                <w:color w:val="000000"/>
                <w:kern w:val="1"/>
                <w:sz w:val="22"/>
                <w:szCs w:val="22"/>
                <w:u w:val="single"/>
                <w:lang w:eastAsia="ar-SA"/>
              </w:rPr>
            </w:pPr>
          </w:p>
          <w:p w14:paraId="76EFFEF7" w14:textId="77777777" w:rsidR="00D03145" w:rsidRPr="00D03145" w:rsidRDefault="00D03145" w:rsidP="00D03145">
            <w:pPr>
              <w:spacing w:before="120" w:after="120"/>
              <w:jc w:val="both"/>
              <w:rPr>
                <w:rFonts w:asciiTheme="minorHAnsi" w:eastAsia="Batang" w:hAnsiTheme="minorHAnsi" w:cstheme="minorHAnsi"/>
                <w:b/>
                <w:color w:val="000000"/>
                <w:kern w:val="1"/>
                <w:sz w:val="22"/>
                <w:szCs w:val="22"/>
                <w:u w:val="single"/>
                <w:lang w:eastAsia="ar-SA"/>
              </w:rPr>
            </w:pPr>
            <w:r w:rsidRPr="00D03145">
              <w:rPr>
                <w:rFonts w:asciiTheme="minorHAnsi" w:eastAsia="Batang" w:hAnsiTheme="minorHAnsi" w:cstheme="minorHAnsi"/>
                <w:b/>
                <w:color w:val="000000"/>
                <w:kern w:val="1"/>
                <w:sz w:val="22"/>
                <w:szCs w:val="22"/>
                <w:u w:val="single"/>
                <w:lang w:eastAsia="ar-SA"/>
              </w:rPr>
              <w:t>Servidor 1</w:t>
            </w:r>
          </w:p>
          <w:p w14:paraId="7015474F"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b/>
                <w:color w:val="000000"/>
                <w:kern w:val="1"/>
                <w:sz w:val="22"/>
                <w:szCs w:val="22"/>
                <w:lang w:eastAsia="ar-SA"/>
              </w:rPr>
              <w:t xml:space="preserve">a) En caso de que </w:t>
            </w:r>
            <w:proofErr w:type="spellStart"/>
            <w:r w:rsidRPr="00D03145">
              <w:rPr>
                <w:rFonts w:asciiTheme="minorHAnsi" w:eastAsia="Batang" w:hAnsiTheme="minorHAnsi" w:cstheme="minorHAnsi"/>
                <w:b/>
                <w:color w:val="000000"/>
                <w:kern w:val="1"/>
                <w:sz w:val="22"/>
                <w:szCs w:val="22"/>
                <w:lang w:eastAsia="ar-SA"/>
              </w:rPr>
              <w:t>que</w:t>
            </w:r>
            <w:proofErr w:type="spellEnd"/>
            <w:r w:rsidRPr="00D03145">
              <w:rPr>
                <w:rFonts w:asciiTheme="minorHAnsi" w:eastAsia="Batang" w:hAnsiTheme="minorHAnsi" w:cstheme="minorHAnsi"/>
                <w:b/>
                <w:color w:val="000000"/>
                <w:kern w:val="1"/>
                <w:sz w:val="22"/>
                <w:szCs w:val="22"/>
                <w:lang w:eastAsia="ar-SA"/>
              </w:rPr>
              <w:t xml:space="preserve"> los servicios asociados a los servidores (recogida, almacenamiento, procesamiento y gestión de los datos) se presten por personal propio de la empresa, indique la localización desde donde se presta el soporte o asistencia</w:t>
            </w:r>
            <w:r w:rsidRPr="00D03145">
              <w:rPr>
                <w:rFonts w:asciiTheme="minorHAnsi" w:eastAsia="Batang" w:hAnsiTheme="minorHAnsi" w:cstheme="minorHAnsi"/>
                <w:color w:val="000000"/>
                <w:kern w:val="1"/>
                <w:sz w:val="22"/>
                <w:szCs w:val="22"/>
                <w:lang w:eastAsia="ar-SA"/>
              </w:rPr>
              <w:t>:</w:t>
            </w:r>
          </w:p>
          <w:p w14:paraId="7B5D8C05" w14:textId="77777777"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País: ______________________________________</w:t>
            </w:r>
          </w:p>
          <w:p w14:paraId="4ED1926D" w14:textId="77777777"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 xml:space="preserve"> Localidad: _________________________________</w:t>
            </w:r>
          </w:p>
          <w:p w14:paraId="58EB4E1E" w14:textId="77777777" w:rsidR="00D03145" w:rsidRPr="00D03145" w:rsidRDefault="00D03145" w:rsidP="00D03145">
            <w:pPr>
              <w:spacing w:before="120" w:after="120"/>
              <w:jc w:val="both"/>
              <w:rPr>
                <w:rFonts w:asciiTheme="minorHAnsi" w:eastAsia="Batang" w:hAnsiTheme="minorHAnsi" w:cstheme="minorHAnsi"/>
                <w:b/>
                <w:color w:val="000000"/>
                <w:kern w:val="1"/>
                <w:sz w:val="22"/>
                <w:szCs w:val="22"/>
                <w:lang w:eastAsia="ar-SA"/>
              </w:rPr>
            </w:pPr>
            <w:r w:rsidRPr="00D03145">
              <w:rPr>
                <w:rFonts w:asciiTheme="minorHAnsi" w:eastAsia="Batang" w:hAnsiTheme="minorHAnsi" w:cstheme="minorHAnsi"/>
                <w:b/>
                <w:color w:val="000000"/>
                <w:kern w:val="1"/>
                <w:sz w:val="22"/>
                <w:szCs w:val="22"/>
                <w:lang w:eastAsia="ar-SA"/>
              </w:rPr>
              <w:t>b) En caso de que se contrate los servicios de alojamiento de los servidores a un tercero, indique:</w:t>
            </w:r>
          </w:p>
          <w:p w14:paraId="5620ABAA"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 xml:space="preserve">Nombre de la empresa proveedora: </w:t>
            </w:r>
            <w:r w:rsidRPr="00D03145">
              <w:rPr>
                <w:rFonts w:asciiTheme="minorHAnsi" w:eastAsia="Batang" w:hAnsiTheme="minorHAnsi" w:cstheme="minorHAnsi"/>
                <w:color w:val="000000"/>
                <w:kern w:val="1"/>
                <w:sz w:val="22"/>
                <w:szCs w:val="22"/>
                <w:u w:val="single"/>
                <w:lang w:eastAsia="ar-SA"/>
              </w:rPr>
              <w:t xml:space="preserve"> __________________________________________________</w:t>
            </w:r>
          </w:p>
          <w:p w14:paraId="3E667FA3" w14:textId="77777777" w:rsidR="00D03145" w:rsidRPr="00D03145" w:rsidRDefault="00D03145" w:rsidP="00D03145">
            <w:pPr>
              <w:textAlignment w:val="baseline"/>
              <w:rPr>
                <w:rFonts w:asciiTheme="minorHAnsi" w:eastAsia="Arial" w:hAnsiTheme="minorHAnsi" w:cstheme="minorHAnsi"/>
                <w:kern w:val="1"/>
                <w:sz w:val="22"/>
                <w:szCs w:val="22"/>
                <w:lang w:eastAsia="ar-SA"/>
              </w:rPr>
            </w:pPr>
            <w:r w:rsidRPr="00D03145">
              <w:rPr>
                <w:rFonts w:asciiTheme="minorHAnsi" w:eastAsia="Arial" w:hAnsiTheme="minorHAnsi" w:cstheme="minorHAnsi"/>
                <w:kern w:val="1"/>
                <w:sz w:val="22"/>
                <w:szCs w:val="22"/>
                <w:lang w:eastAsia="ar-SA"/>
              </w:rPr>
              <w:t>País: ______________________________________</w:t>
            </w:r>
          </w:p>
          <w:p w14:paraId="7D3B52BF" w14:textId="77777777" w:rsidR="00D03145" w:rsidRPr="00D03145" w:rsidRDefault="00D03145" w:rsidP="00D03145">
            <w:pPr>
              <w:textAlignment w:val="baseline"/>
              <w:rPr>
                <w:rFonts w:asciiTheme="minorHAnsi" w:eastAsia="Arial" w:hAnsiTheme="minorHAnsi" w:cstheme="minorHAnsi"/>
                <w:kern w:val="1"/>
                <w:sz w:val="22"/>
                <w:szCs w:val="22"/>
                <w:lang w:eastAsia="ar-SA"/>
              </w:rPr>
            </w:pPr>
            <w:r w:rsidRPr="00D03145">
              <w:rPr>
                <w:rFonts w:asciiTheme="minorHAnsi" w:eastAsia="Arial" w:hAnsiTheme="minorHAnsi" w:cstheme="minorHAnsi"/>
                <w:kern w:val="1"/>
                <w:sz w:val="22"/>
                <w:szCs w:val="22"/>
                <w:lang w:eastAsia="ar-SA"/>
              </w:rPr>
              <w:t xml:space="preserve"> Localidad: _________________________________</w:t>
            </w:r>
          </w:p>
          <w:p w14:paraId="67E274FA" w14:textId="77777777"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Tipo de servicio contratado:</w:t>
            </w:r>
          </w:p>
          <w:p w14:paraId="75AE83F1"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 xml:space="preserve"> </w:t>
            </w:r>
            <w:r w:rsidRPr="00D03145">
              <w:rPr>
                <w:rFonts w:asciiTheme="minorHAnsi" w:eastAsia="Batang" w:hAnsiTheme="minorHAnsi" w:cstheme="minorHAnsi"/>
                <w:noProof/>
                <w:color w:val="000000"/>
                <w:kern w:val="1"/>
                <w:sz w:val="22"/>
                <w:szCs w:val="22"/>
                <w:lang w:eastAsia="es-ES"/>
              </w:rPr>
              <w:drawing>
                <wp:inline distT="0" distB="0" distL="0" distR="0" wp14:anchorId="14B64974" wp14:editId="302CA0FD">
                  <wp:extent cx="103683" cy="115561"/>
                  <wp:effectExtent l="0" t="0" r="0" b="0"/>
                  <wp:docPr id="15"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w:hAnsiTheme="minorHAnsi" w:cstheme="minorHAnsi"/>
                <w:color w:val="000000"/>
                <w:kern w:val="1"/>
                <w:sz w:val="22"/>
                <w:szCs w:val="22"/>
                <w:lang w:eastAsia="ar-SA"/>
              </w:rPr>
              <w:t xml:space="preserve">  </w:t>
            </w:r>
            <w:proofErr w:type="spellStart"/>
            <w:r w:rsidRPr="00D03145">
              <w:rPr>
                <w:rFonts w:asciiTheme="minorHAnsi" w:eastAsia="Batang" w:hAnsiTheme="minorHAnsi" w:cstheme="minorHAnsi"/>
                <w:color w:val="000000"/>
                <w:kern w:val="1"/>
                <w:sz w:val="22"/>
                <w:szCs w:val="22"/>
                <w:lang w:eastAsia="ar-SA"/>
              </w:rPr>
              <w:t>Housing</w:t>
            </w:r>
            <w:proofErr w:type="spellEnd"/>
            <w:r w:rsidRPr="00D03145">
              <w:rPr>
                <w:rFonts w:asciiTheme="minorHAnsi" w:eastAsia="Batang" w:hAnsiTheme="minorHAnsi" w:cstheme="minorHAnsi"/>
                <w:color w:val="000000"/>
                <w:kern w:val="1"/>
                <w:sz w:val="22"/>
                <w:szCs w:val="22"/>
                <w:lang w:eastAsia="ar-SA"/>
              </w:rPr>
              <w:t xml:space="preserve">  </w:t>
            </w:r>
            <w:r w:rsidRPr="00D03145">
              <w:rPr>
                <w:rFonts w:asciiTheme="minorHAnsi" w:eastAsia="Batang" w:hAnsiTheme="minorHAnsi" w:cstheme="minorHAnsi"/>
                <w:noProof/>
                <w:color w:val="000000"/>
                <w:kern w:val="1"/>
                <w:sz w:val="22"/>
                <w:szCs w:val="22"/>
                <w:lang w:eastAsia="es-ES"/>
              </w:rPr>
              <w:drawing>
                <wp:inline distT="0" distB="0" distL="0" distR="0" wp14:anchorId="3B28C614" wp14:editId="2643C1A3">
                  <wp:extent cx="103683" cy="115561"/>
                  <wp:effectExtent l="0" t="0" r="0" b="0"/>
                  <wp:docPr id="16" name="Imagen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w:hAnsiTheme="minorHAnsi" w:cstheme="minorHAnsi"/>
                <w:color w:val="000000"/>
                <w:kern w:val="1"/>
                <w:sz w:val="22"/>
                <w:szCs w:val="22"/>
                <w:lang w:eastAsia="ar-SA"/>
              </w:rPr>
              <w:t xml:space="preserve">  Hosting dedicado   </w:t>
            </w:r>
            <w:r w:rsidRPr="00D03145">
              <w:rPr>
                <w:rFonts w:asciiTheme="minorHAnsi" w:eastAsia="Batang" w:hAnsiTheme="minorHAnsi" w:cstheme="minorHAnsi"/>
                <w:noProof/>
                <w:color w:val="000000"/>
                <w:kern w:val="1"/>
                <w:sz w:val="22"/>
                <w:szCs w:val="22"/>
                <w:lang w:eastAsia="es-ES"/>
              </w:rPr>
              <w:drawing>
                <wp:inline distT="0" distB="0" distL="0" distR="0" wp14:anchorId="106851ED" wp14:editId="0D1B9E0F">
                  <wp:extent cx="103683" cy="115561"/>
                  <wp:effectExtent l="0" t="0" r="0" b="0"/>
                  <wp:docPr id="17"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w:hAnsiTheme="minorHAnsi" w:cstheme="minorHAnsi"/>
                <w:color w:val="000000"/>
                <w:kern w:val="1"/>
                <w:sz w:val="22"/>
                <w:szCs w:val="22"/>
                <w:lang w:eastAsia="ar-SA"/>
              </w:rPr>
              <w:t xml:space="preserve">  Hosting compartido  </w:t>
            </w:r>
          </w:p>
          <w:p w14:paraId="4308AEAF"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 xml:space="preserve">Marcar en caso de ser un servicio de Cloud Computing  </w:t>
            </w:r>
            <w:r w:rsidRPr="00D03145">
              <w:rPr>
                <w:rFonts w:asciiTheme="minorHAnsi" w:eastAsia="Batang" w:hAnsiTheme="minorHAnsi" w:cstheme="minorHAnsi"/>
                <w:noProof/>
                <w:color w:val="000000"/>
                <w:kern w:val="1"/>
                <w:sz w:val="22"/>
                <w:szCs w:val="22"/>
                <w:lang w:eastAsia="es-ES"/>
              </w:rPr>
              <w:drawing>
                <wp:inline distT="0" distB="0" distL="0" distR="0" wp14:anchorId="778B5853" wp14:editId="37C84ECE">
                  <wp:extent cx="103683" cy="115561"/>
                  <wp:effectExtent l="0" t="0" r="0" b="0"/>
                  <wp:docPr id="18"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p>
          <w:p w14:paraId="3F224C69" w14:textId="77777777" w:rsidR="00D03145" w:rsidRPr="00D03145" w:rsidRDefault="00D03145" w:rsidP="00D03145">
            <w:pPr>
              <w:spacing w:before="120" w:after="120"/>
              <w:jc w:val="both"/>
              <w:rPr>
                <w:rFonts w:asciiTheme="minorHAnsi" w:eastAsia="Batang" w:hAnsiTheme="minorHAnsi" w:cstheme="minorHAnsi"/>
                <w:b/>
                <w:color w:val="000000"/>
                <w:kern w:val="1"/>
                <w:sz w:val="22"/>
                <w:szCs w:val="22"/>
                <w:u w:val="single"/>
                <w:lang w:eastAsia="ar-SA"/>
              </w:rPr>
            </w:pPr>
            <w:r w:rsidRPr="00D03145">
              <w:rPr>
                <w:rFonts w:asciiTheme="minorHAnsi" w:eastAsia="Batang" w:hAnsiTheme="minorHAnsi" w:cstheme="minorHAnsi"/>
                <w:b/>
                <w:color w:val="000000"/>
                <w:kern w:val="1"/>
                <w:sz w:val="22"/>
                <w:szCs w:val="22"/>
                <w:u w:val="single"/>
                <w:lang w:eastAsia="ar-SA"/>
              </w:rPr>
              <w:t>Servidor 2</w:t>
            </w:r>
          </w:p>
          <w:p w14:paraId="21DA3402"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b/>
                <w:color w:val="000000"/>
                <w:kern w:val="1"/>
                <w:sz w:val="22"/>
                <w:szCs w:val="22"/>
                <w:lang w:eastAsia="ar-SA"/>
              </w:rPr>
              <w:t xml:space="preserve">a) En caso de que </w:t>
            </w:r>
            <w:proofErr w:type="spellStart"/>
            <w:r w:rsidRPr="00D03145">
              <w:rPr>
                <w:rFonts w:asciiTheme="minorHAnsi" w:eastAsia="Batang" w:hAnsiTheme="minorHAnsi" w:cstheme="minorHAnsi"/>
                <w:b/>
                <w:color w:val="000000"/>
                <w:kern w:val="1"/>
                <w:sz w:val="22"/>
                <w:szCs w:val="22"/>
                <w:lang w:eastAsia="ar-SA"/>
              </w:rPr>
              <w:t>que</w:t>
            </w:r>
            <w:proofErr w:type="spellEnd"/>
            <w:r w:rsidRPr="00D03145">
              <w:rPr>
                <w:rFonts w:asciiTheme="minorHAnsi" w:eastAsia="Batang" w:hAnsiTheme="minorHAnsi" w:cstheme="minorHAnsi"/>
                <w:b/>
                <w:color w:val="000000"/>
                <w:kern w:val="1"/>
                <w:sz w:val="22"/>
                <w:szCs w:val="22"/>
                <w:lang w:eastAsia="ar-SA"/>
              </w:rPr>
              <w:t xml:space="preserve"> los servicios asociados a los servidores recogida, almacenamiento, procesamiento y gestión de los datos) se presten por personal propio de la empresa, indique la localización desde donde se presta el soporte o asistencia</w:t>
            </w:r>
            <w:r w:rsidRPr="00D03145">
              <w:rPr>
                <w:rFonts w:asciiTheme="minorHAnsi" w:eastAsia="Batang" w:hAnsiTheme="minorHAnsi" w:cstheme="minorHAnsi"/>
                <w:color w:val="000000"/>
                <w:kern w:val="1"/>
                <w:sz w:val="22"/>
                <w:szCs w:val="22"/>
                <w:lang w:eastAsia="ar-SA"/>
              </w:rPr>
              <w:t>:</w:t>
            </w:r>
          </w:p>
          <w:p w14:paraId="4B09FEBA" w14:textId="77777777"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País: ______________________________________</w:t>
            </w:r>
          </w:p>
          <w:p w14:paraId="597E02C8" w14:textId="77777777"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 xml:space="preserve"> Localidad: _________________________________</w:t>
            </w:r>
          </w:p>
          <w:p w14:paraId="523D8AFF" w14:textId="77777777" w:rsidR="00D03145" w:rsidRPr="00D03145" w:rsidRDefault="00D03145" w:rsidP="00D03145">
            <w:pPr>
              <w:spacing w:before="120" w:after="120"/>
              <w:jc w:val="both"/>
              <w:rPr>
                <w:rFonts w:asciiTheme="minorHAnsi" w:eastAsia="Batang" w:hAnsiTheme="minorHAnsi" w:cstheme="minorHAnsi"/>
                <w:b/>
                <w:color w:val="000000"/>
                <w:kern w:val="1"/>
                <w:sz w:val="22"/>
                <w:szCs w:val="22"/>
                <w:lang w:eastAsia="ar-SA"/>
              </w:rPr>
            </w:pPr>
            <w:r w:rsidRPr="00D03145">
              <w:rPr>
                <w:rFonts w:asciiTheme="minorHAnsi" w:eastAsia="Batang" w:hAnsiTheme="minorHAnsi" w:cstheme="minorHAnsi"/>
                <w:b/>
                <w:color w:val="000000"/>
                <w:kern w:val="1"/>
                <w:sz w:val="22"/>
                <w:szCs w:val="22"/>
                <w:lang w:eastAsia="ar-SA"/>
              </w:rPr>
              <w:t>b) En caso de que se contrate los servicios de alojamiento de los servidores a un tercero, indique:</w:t>
            </w:r>
          </w:p>
          <w:p w14:paraId="1E0A3866"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 xml:space="preserve">Nombre de la empresa proveedora: </w:t>
            </w:r>
            <w:r w:rsidRPr="00D03145">
              <w:rPr>
                <w:rFonts w:asciiTheme="minorHAnsi" w:eastAsia="Batang" w:hAnsiTheme="minorHAnsi" w:cstheme="minorHAnsi"/>
                <w:color w:val="000000"/>
                <w:kern w:val="1"/>
                <w:sz w:val="22"/>
                <w:szCs w:val="22"/>
                <w:u w:val="single"/>
                <w:lang w:eastAsia="ar-SA"/>
              </w:rPr>
              <w:t xml:space="preserve"> __________________________________________________</w:t>
            </w:r>
          </w:p>
          <w:p w14:paraId="092259C7" w14:textId="77777777" w:rsidR="00D03145" w:rsidRPr="00D03145" w:rsidRDefault="00D03145" w:rsidP="00D03145">
            <w:pPr>
              <w:textAlignment w:val="baseline"/>
              <w:rPr>
                <w:rFonts w:asciiTheme="minorHAnsi" w:eastAsia="Arial" w:hAnsiTheme="minorHAnsi" w:cstheme="minorHAnsi"/>
                <w:kern w:val="1"/>
                <w:sz w:val="22"/>
                <w:szCs w:val="22"/>
                <w:lang w:eastAsia="ar-SA"/>
              </w:rPr>
            </w:pPr>
            <w:r w:rsidRPr="00D03145">
              <w:rPr>
                <w:rFonts w:asciiTheme="minorHAnsi" w:eastAsia="Arial" w:hAnsiTheme="minorHAnsi" w:cstheme="minorHAnsi"/>
                <w:kern w:val="1"/>
                <w:sz w:val="22"/>
                <w:szCs w:val="22"/>
                <w:lang w:eastAsia="ar-SA"/>
              </w:rPr>
              <w:t>País: ______________________________________</w:t>
            </w:r>
          </w:p>
          <w:p w14:paraId="05DAEE07" w14:textId="77777777" w:rsidR="00D03145" w:rsidRPr="00D03145" w:rsidRDefault="00D03145" w:rsidP="00D03145">
            <w:pPr>
              <w:textAlignment w:val="baseline"/>
              <w:rPr>
                <w:rFonts w:asciiTheme="minorHAnsi" w:eastAsia="Arial" w:hAnsiTheme="minorHAnsi" w:cstheme="minorHAnsi"/>
                <w:kern w:val="1"/>
                <w:sz w:val="22"/>
                <w:szCs w:val="22"/>
                <w:lang w:eastAsia="ar-SA"/>
              </w:rPr>
            </w:pPr>
            <w:r w:rsidRPr="00D03145">
              <w:rPr>
                <w:rFonts w:asciiTheme="minorHAnsi" w:eastAsia="Arial" w:hAnsiTheme="minorHAnsi" w:cstheme="minorHAnsi"/>
                <w:kern w:val="1"/>
                <w:sz w:val="22"/>
                <w:szCs w:val="22"/>
                <w:lang w:eastAsia="ar-SA"/>
              </w:rPr>
              <w:t xml:space="preserve"> Localidad: _________________________________</w:t>
            </w:r>
          </w:p>
          <w:p w14:paraId="3AEA4801"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kern w:val="1"/>
                <w:sz w:val="22"/>
                <w:szCs w:val="22"/>
                <w:lang w:eastAsia="ar-SA"/>
              </w:rPr>
              <w:t>Tipo de servicio contratado:</w:t>
            </w:r>
          </w:p>
          <w:p w14:paraId="48D91073"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 xml:space="preserve"> </w:t>
            </w:r>
            <w:r w:rsidRPr="00D03145">
              <w:rPr>
                <w:rFonts w:asciiTheme="minorHAnsi" w:eastAsia="Batang" w:hAnsiTheme="minorHAnsi" w:cstheme="minorHAnsi"/>
                <w:noProof/>
                <w:color w:val="000000"/>
                <w:kern w:val="1"/>
                <w:sz w:val="22"/>
                <w:szCs w:val="22"/>
                <w:lang w:eastAsia="es-ES"/>
              </w:rPr>
              <w:drawing>
                <wp:inline distT="0" distB="0" distL="0" distR="0" wp14:anchorId="1A8408FC" wp14:editId="56595E59">
                  <wp:extent cx="103683" cy="115561"/>
                  <wp:effectExtent l="0" t="0" r="0" b="0"/>
                  <wp:docPr id="19" name="Imagen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w:hAnsiTheme="minorHAnsi" w:cstheme="minorHAnsi"/>
                <w:color w:val="000000"/>
                <w:kern w:val="1"/>
                <w:sz w:val="22"/>
                <w:szCs w:val="22"/>
                <w:lang w:eastAsia="ar-SA"/>
              </w:rPr>
              <w:t xml:space="preserve">  </w:t>
            </w:r>
            <w:proofErr w:type="spellStart"/>
            <w:r w:rsidRPr="00D03145">
              <w:rPr>
                <w:rFonts w:asciiTheme="minorHAnsi" w:eastAsia="Batang" w:hAnsiTheme="minorHAnsi" w:cstheme="minorHAnsi"/>
                <w:color w:val="000000"/>
                <w:kern w:val="1"/>
                <w:sz w:val="22"/>
                <w:szCs w:val="22"/>
                <w:lang w:eastAsia="ar-SA"/>
              </w:rPr>
              <w:t>Housing</w:t>
            </w:r>
            <w:proofErr w:type="spellEnd"/>
            <w:r w:rsidRPr="00D03145">
              <w:rPr>
                <w:rFonts w:asciiTheme="minorHAnsi" w:eastAsia="Batang" w:hAnsiTheme="minorHAnsi" w:cstheme="minorHAnsi"/>
                <w:color w:val="000000"/>
                <w:kern w:val="1"/>
                <w:sz w:val="22"/>
                <w:szCs w:val="22"/>
                <w:lang w:eastAsia="ar-SA"/>
              </w:rPr>
              <w:t xml:space="preserve">  </w:t>
            </w:r>
            <w:r w:rsidRPr="00D03145">
              <w:rPr>
                <w:rFonts w:asciiTheme="minorHAnsi" w:eastAsia="Batang" w:hAnsiTheme="minorHAnsi" w:cstheme="minorHAnsi"/>
                <w:noProof/>
                <w:color w:val="000000"/>
                <w:kern w:val="1"/>
                <w:sz w:val="22"/>
                <w:szCs w:val="22"/>
                <w:lang w:eastAsia="es-ES"/>
              </w:rPr>
              <w:drawing>
                <wp:inline distT="0" distB="0" distL="0" distR="0" wp14:anchorId="3D855C04" wp14:editId="4027DD92">
                  <wp:extent cx="103683" cy="115561"/>
                  <wp:effectExtent l="0" t="0" r="0" b="0"/>
                  <wp:docPr id="20"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w:hAnsiTheme="minorHAnsi" w:cstheme="minorHAnsi"/>
                <w:color w:val="000000"/>
                <w:kern w:val="1"/>
                <w:sz w:val="22"/>
                <w:szCs w:val="22"/>
                <w:lang w:eastAsia="ar-SA"/>
              </w:rPr>
              <w:t xml:space="preserve">  Hosting dedicado   </w:t>
            </w:r>
            <w:r w:rsidRPr="00D03145">
              <w:rPr>
                <w:rFonts w:asciiTheme="minorHAnsi" w:eastAsia="Batang" w:hAnsiTheme="minorHAnsi" w:cstheme="minorHAnsi"/>
                <w:noProof/>
                <w:color w:val="000000"/>
                <w:kern w:val="1"/>
                <w:sz w:val="22"/>
                <w:szCs w:val="22"/>
                <w:lang w:eastAsia="es-ES"/>
              </w:rPr>
              <w:drawing>
                <wp:inline distT="0" distB="0" distL="0" distR="0" wp14:anchorId="546BF4E4" wp14:editId="4C9EBA46">
                  <wp:extent cx="103683" cy="115561"/>
                  <wp:effectExtent l="0" t="0" r="0" b="0"/>
                  <wp:docPr id="2" name="Imagen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r w:rsidRPr="00D03145">
              <w:rPr>
                <w:rFonts w:asciiTheme="minorHAnsi" w:eastAsia="Batang" w:hAnsiTheme="minorHAnsi" w:cstheme="minorHAnsi"/>
                <w:color w:val="000000"/>
                <w:kern w:val="1"/>
                <w:sz w:val="22"/>
                <w:szCs w:val="22"/>
                <w:lang w:eastAsia="ar-SA"/>
              </w:rPr>
              <w:t xml:space="preserve">  Hosting compartido  </w:t>
            </w:r>
          </w:p>
          <w:p w14:paraId="4A58ED8F"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 xml:space="preserve">Marcar en caso de ser un servicio de Cloud Computing  </w:t>
            </w:r>
            <w:r w:rsidRPr="00D03145">
              <w:rPr>
                <w:rFonts w:asciiTheme="minorHAnsi" w:eastAsia="Batang" w:hAnsiTheme="minorHAnsi" w:cstheme="minorHAnsi"/>
                <w:noProof/>
                <w:color w:val="000000"/>
                <w:kern w:val="1"/>
                <w:sz w:val="22"/>
                <w:szCs w:val="22"/>
                <w:lang w:eastAsia="es-ES"/>
              </w:rPr>
              <w:drawing>
                <wp:inline distT="0" distB="0" distL="0" distR="0" wp14:anchorId="005CFB68" wp14:editId="0A256E72">
                  <wp:extent cx="103683" cy="115561"/>
                  <wp:effectExtent l="0" t="0" r="0" b="0"/>
                  <wp:docPr id="22"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683" cy="115561"/>
                          </a:xfrm>
                          <a:prstGeom prst="rect">
                            <a:avLst/>
                          </a:prstGeom>
                          <a:noFill/>
                          <a:ln>
                            <a:noFill/>
                            <a:prstDash/>
                          </a:ln>
                        </pic:spPr>
                      </pic:pic>
                    </a:graphicData>
                  </a:graphic>
                </wp:inline>
              </w:drawing>
            </w:r>
          </w:p>
        </w:tc>
      </w:tr>
      <w:tr w:rsidR="00D03145" w:rsidRPr="00D03145" w14:paraId="44205D2E" w14:textId="77777777" w:rsidTr="000E7F94">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05456" w14:textId="77777777"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En el caso de que para la prestación del servicio utilizase más servidores, que albergasen datos de  carácter personal, adjunte documento al presente, introduciendo la información aquí requerida.</w:t>
            </w:r>
          </w:p>
        </w:tc>
      </w:tr>
    </w:tbl>
    <w:p w14:paraId="2404445D" w14:textId="424DBE92" w:rsidR="00D03145" w:rsidRPr="00D03145" w:rsidRDefault="00D03145" w:rsidP="00D03145">
      <w:pPr>
        <w:spacing w:before="120" w:after="120"/>
        <w:jc w:val="both"/>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El contratista declara que:</w:t>
      </w:r>
    </w:p>
    <w:p w14:paraId="52BF650C" w14:textId="77777777" w:rsidR="00D03145" w:rsidRPr="00D03145" w:rsidRDefault="00D03145" w:rsidP="00D03145">
      <w:pPr>
        <w:numPr>
          <w:ilvl w:val="0"/>
          <w:numId w:val="19"/>
        </w:numPr>
        <w:autoSpaceDN w:val="0"/>
        <w:spacing w:before="120" w:after="120"/>
        <w:jc w:val="both"/>
        <w:textAlignment w:val="baseline"/>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t>Se ha verificado que la empresa subcontratista aporta garantías de cumplimiento de la normativa de protección de datos.</w:t>
      </w:r>
    </w:p>
    <w:p w14:paraId="13945F38" w14:textId="77777777" w:rsidR="00D03145" w:rsidRPr="00D03145" w:rsidRDefault="00D03145" w:rsidP="00D03145">
      <w:pPr>
        <w:numPr>
          <w:ilvl w:val="0"/>
          <w:numId w:val="19"/>
        </w:numPr>
        <w:autoSpaceDN w:val="0"/>
        <w:spacing w:before="120" w:after="120"/>
        <w:jc w:val="both"/>
        <w:textAlignment w:val="baseline"/>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kern w:val="1"/>
          <w:sz w:val="22"/>
          <w:szCs w:val="22"/>
          <w:lang w:eastAsia="ar-SA"/>
        </w:rPr>
        <w:t>Se ha impuesto al subcontratista, mediante contrato u otro acto jurídico vinculante, las mismas obligaciones de protección de datos que las estipuladas en el presente pliego.</w:t>
      </w:r>
    </w:p>
    <w:p w14:paraId="3E15A35D" w14:textId="77777777" w:rsidR="00D03145" w:rsidRPr="00D03145" w:rsidRDefault="00D03145" w:rsidP="00D03145">
      <w:pPr>
        <w:numPr>
          <w:ilvl w:val="0"/>
          <w:numId w:val="19"/>
        </w:numPr>
        <w:autoSpaceDN w:val="0"/>
        <w:spacing w:before="120" w:after="120"/>
        <w:jc w:val="both"/>
        <w:textAlignment w:val="baseline"/>
        <w:rPr>
          <w:rFonts w:asciiTheme="minorHAnsi" w:eastAsia="Batang" w:hAnsiTheme="minorHAnsi" w:cstheme="minorHAnsi"/>
          <w:color w:val="000000"/>
          <w:kern w:val="1"/>
          <w:sz w:val="22"/>
          <w:szCs w:val="22"/>
          <w:lang w:eastAsia="ar-SA"/>
        </w:rPr>
      </w:pPr>
      <w:r w:rsidRPr="00D03145">
        <w:rPr>
          <w:rFonts w:asciiTheme="minorHAnsi" w:eastAsia="Batang" w:hAnsiTheme="minorHAnsi" w:cstheme="minorHAnsi"/>
          <w:color w:val="000000"/>
          <w:kern w:val="1"/>
          <w:sz w:val="22"/>
          <w:szCs w:val="22"/>
          <w:lang w:eastAsia="ar-SA"/>
        </w:rPr>
        <w:lastRenderedPageBreak/>
        <w:t>En el caso que se produzcan Transferencias Internacionales de Datos, se aportará alguna de las garantías establecidas en los artículos 44 y siguientes del Reglamento General de Protección de Datos.</w:t>
      </w:r>
    </w:p>
    <w:p w14:paraId="5F28ED37"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p>
    <w:p w14:paraId="40214D4B" w14:textId="77777777" w:rsidR="00D03145" w:rsidRPr="00D03145" w:rsidRDefault="00D03145" w:rsidP="00D03145">
      <w:pPr>
        <w:spacing w:before="120" w:after="120"/>
        <w:ind w:firstLine="14"/>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color w:val="000000"/>
          <w:spacing w:val="-2"/>
          <w:kern w:val="1"/>
          <w:sz w:val="22"/>
          <w:szCs w:val="22"/>
          <w:shd w:val="clear" w:color="auto" w:fill="FFFFFF"/>
          <w:lang w:eastAsia="ar-SA"/>
        </w:rPr>
        <w:t>De conformidad con los artículos 28, apartados 2 y 4, del Reglamento General de Protección de Datos y del 122.2.d) de la LCSP, el contratista o adjudicatario  se compromete a comunicar cualquier cambio que se produzca, a lo largo de la vida del contrato, de la información facilitada en la presente declaración.</w:t>
      </w:r>
    </w:p>
    <w:p w14:paraId="589F08D1" w14:textId="77777777" w:rsidR="00D03145" w:rsidRPr="00D03145" w:rsidRDefault="00D03145" w:rsidP="00D03145">
      <w:pPr>
        <w:spacing w:before="120" w:after="120"/>
        <w:ind w:firstLine="14"/>
        <w:jc w:val="both"/>
        <w:rPr>
          <w:rFonts w:asciiTheme="minorHAnsi" w:eastAsia="Batang" w:hAnsiTheme="minorHAnsi" w:cstheme="minorHAnsi"/>
          <w:kern w:val="1"/>
          <w:sz w:val="22"/>
          <w:szCs w:val="22"/>
          <w:lang w:eastAsia="ar-SA"/>
        </w:rPr>
      </w:pPr>
    </w:p>
    <w:p w14:paraId="68221A35" w14:textId="77777777" w:rsidR="00D03145" w:rsidRPr="00D03145" w:rsidRDefault="00D03145" w:rsidP="00D03145">
      <w:pPr>
        <w:spacing w:before="120" w:after="120"/>
        <w:ind w:firstLine="14"/>
        <w:jc w:val="both"/>
        <w:rPr>
          <w:rFonts w:asciiTheme="minorHAnsi" w:eastAsia="Batang" w:hAnsiTheme="minorHAnsi" w:cstheme="minorHAnsi"/>
          <w:b/>
          <w:bCs/>
          <w:kern w:val="1"/>
          <w:sz w:val="22"/>
          <w:szCs w:val="22"/>
          <w:lang w:eastAsia="ar-SA"/>
        </w:rPr>
      </w:pPr>
      <w:r w:rsidRPr="00D03145">
        <w:rPr>
          <w:rFonts w:asciiTheme="minorHAnsi" w:eastAsia="Batang" w:hAnsiTheme="minorHAnsi" w:cstheme="minorHAnsi"/>
          <w:b/>
          <w:bCs/>
          <w:spacing w:val="-2"/>
          <w:kern w:val="1"/>
          <w:sz w:val="22"/>
          <w:szCs w:val="22"/>
          <w:lang w:eastAsia="ar-SA"/>
        </w:rPr>
        <w:t xml:space="preserve">OBLIGACIONES </w:t>
      </w:r>
      <w:r w:rsidRPr="00D03145">
        <w:rPr>
          <w:rFonts w:asciiTheme="minorHAnsi" w:eastAsia="Batang" w:hAnsiTheme="minorHAnsi" w:cstheme="minorHAnsi"/>
          <w:b/>
          <w:bCs/>
          <w:kern w:val="1"/>
          <w:sz w:val="22"/>
          <w:szCs w:val="22"/>
          <w:lang w:eastAsia="ar-SA"/>
        </w:rPr>
        <w:t>DEL ESQUEMA NACIONAL DE SEGURIDAD (ENS).</w:t>
      </w:r>
    </w:p>
    <w:p w14:paraId="7F544CC0"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Segoe UI Symbol" w:eastAsia="MS Gothic" w:hAnsi="Segoe UI Symbol" w:cs="Segoe UI Symbol"/>
          <w:b/>
          <w:bCs/>
          <w:kern w:val="1"/>
          <w:sz w:val="22"/>
          <w:szCs w:val="22"/>
          <w:lang w:eastAsia="ar-SA"/>
        </w:rPr>
        <w:t>☐</w:t>
      </w:r>
      <w:r w:rsidRPr="00D03145">
        <w:rPr>
          <w:rFonts w:asciiTheme="minorHAnsi" w:eastAsia="Segoe UI" w:hAnsiTheme="minorHAnsi" w:cstheme="minorHAnsi"/>
          <w:spacing w:val="-2"/>
          <w:kern w:val="1"/>
          <w:sz w:val="22"/>
          <w:szCs w:val="22"/>
          <w:shd w:val="clear" w:color="auto" w:fill="FFFFFF"/>
          <w:lang w:eastAsia="ar-SA"/>
        </w:rPr>
        <w:t xml:space="preserve"> </w:t>
      </w:r>
      <w:r w:rsidRPr="00D03145">
        <w:rPr>
          <w:rFonts w:asciiTheme="minorHAnsi" w:eastAsia="Calibri" w:hAnsiTheme="minorHAnsi" w:cstheme="minorHAnsi"/>
          <w:kern w:val="1"/>
          <w:sz w:val="22"/>
          <w:szCs w:val="22"/>
          <w:lang w:eastAsia="hr-HR"/>
        </w:rPr>
        <w:t xml:space="preserve">Se compromete a cumplir todas las obligaciones que contempla el ENS y la Política de Seguridad de la información de la Administración de la Generalitat, Decreto 66/2012, de 27 de abril, del </w:t>
      </w:r>
      <w:proofErr w:type="spellStart"/>
      <w:r w:rsidRPr="00D03145">
        <w:rPr>
          <w:rFonts w:asciiTheme="minorHAnsi" w:eastAsia="Calibri" w:hAnsiTheme="minorHAnsi" w:cstheme="minorHAnsi"/>
          <w:kern w:val="1"/>
          <w:sz w:val="22"/>
          <w:szCs w:val="22"/>
          <w:lang w:eastAsia="hr-HR"/>
        </w:rPr>
        <w:t>Consell</w:t>
      </w:r>
      <w:proofErr w:type="spellEnd"/>
      <w:r w:rsidRPr="00D03145">
        <w:rPr>
          <w:rFonts w:asciiTheme="minorHAnsi" w:eastAsia="Calibri" w:hAnsiTheme="minorHAnsi" w:cstheme="minorHAnsi"/>
          <w:kern w:val="1"/>
          <w:sz w:val="22"/>
          <w:szCs w:val="22"/>
          <w:lang w:eastAsia="hr-HR"/>
        </w:rPr>
        <w:t>, por el que se establece la política de seguridad de la información de la Generalitat, siempre bajo las instrucciones y supervisión del contratante; así como todas las medidas de seguridad que se hayan establecido en el PPTP como obligatorias para el contratista.</w:t>
      </w:r>
    </w:p>
    <w:p w14:paraId="6011585C"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Segoe UI Symbol" w:eastAsia="MS Gothic" w:hAnsi="Segoe UI Symbol" w:cs="Segoe UI Symbol"/>
          <w:b/>
          <w:bCs/>
          <w:kern w:val="1"/>
          <w:sz w:val="22"/>
          <w:szCs w:val="22"/>
          <w:lang w:eastAsia="ar-SA"/>
        </w:rPr>
        <w:t>☐</w:t>
      </w:r>
      <w:r w:rsidRPr="00D03145">
        <w:rPr>
          <w:rFonts w:asciiTheme="minorHAnsi" w:eastAsia="Segoe UI" w:hAnsiTheme="minorHAnsi" w:cstheme="minorHAnsi"/>
          <w:spacing w:val="-2"/>
          <w:kern w:val="1"/>
          <w:sz w:val="22"/>
          <w:szCs w:val="22"/>
          <w:shd w:val="clear" w:color="auto" w:fill="FFFFFF"/>
          <w:lang w:eastAsia="ar-SA"/>
        </w:rPr>
        <w:t xml:space="preserve"> </w:t>
      </w:r>
      <w:r w:rsidRPr="00D03145">
        <w:rPr>
          <w:rFonts w:asciiTheme="minorHAnsi" w:eastAsia="Calibri" w:hAnsiTheme="minorHAnsi" w:cstheme="minorHAnsi"/>
          <w:kern w:val="1"/>
          <w:sz w:val="22"/>
          <w:szCs w:val="22"/>
          <w:lang w:eastAsia="hr-HR"/>
        </w:rPr>
        <w:t>Se compromete a que t</w:t>
      </w:r>
      <w:r w:rsidRPr="00D03145">
        <w:rPr>
          <w:rFonts w:asciiTheme="minorHAnsi" w:eastAsia="Segoe UI" w:hAnsiTheme="minorHAnsi" w:cstheme="minorHAnsi"/>
          <w:kern w:val="1"/>
          <w:sz w:val="22"/>
          <w:szCs w:val="22"/>
          <w:lang w:eastAsia="hr-HR"/>
        </w:rPr>
        <w:t xml:space="preserve">odo el personal que participe en la ejecución del contrato haya sido informado de las obligaciones que tendrán como usuarios de los medios tecnológicos de la Administración de la Generalitat que se pongan a su disposición, regulados en la ORDEN 19/2013, de 3 de diciembre, de la </w:t>
      </w:r>
      <w:proofErr w:type="spellStart"/>
      <w:r w:rsidRPr="00D03145">
        <w:rPr>
          <w:rFonts w:asciiTheme="minorHAnsi" w:eastAsia="Segoe UI" w:hAnsiTheme="minorHAnsi" w:cstheme="minorHAnsi"/>
          <w:kern w:val="1"/>
          <w:sz w:val="22"/>
          <w:szCs w:val="22"/>
          <w:lang w:eastAsia="hr-HR"/>
        </w:rPr>
        <w:t>Conselleria</w:t>
      </w:r>
      <w:proofErr w:type="spellEnd"/>
      <w:r w:rsidRPr="00D03145">
        <w:rPr>
          <w:rFonts w:asciiTheme="minorHAnsi" w:eastAsia="Segoe UI" w:hAnsiTheme="minorHAnsi" w:cstheme="minorHAnsi"/>
          <w:kern w:val="1"/>
          <w:sz w:val="22"/>
          <w:szCs w:val="22"/>
          <w:lang w:eastAsia="hr-HR"/>
        </w:rPr>
        <w:t xml:space="preserve"> de Hacienda y Administración Pública, por la que se establece las normas sobre el uso seguro de medios tecnológicos en la Administración de la Generalitat; y de que todo el personal que participe en la ejecución del contrato haya recibido la formación necesaria para el desempeño de sus funciones, en materia de protección de datos y seguridad de la información.</w:t>
      </w:r>
    </w:p>
    <w:p w14:paraId="1477AFF2"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Segoe UI Symbol" w:eastAsia="MS Gothic" w:hAnsi="Segoe UI Symbol" w:cs="Segoe UI Symbol"/>
          <w:b/>
          <w:bCs/>
          <w:kern w:val="1"/>
          <w:sz w:val="22"/>
          <w:szCs w:val="22"/>
          <w:lang w:eastAsia="ar-SA"/>
        </w:rPr>
        <w:t>☐</w:t>
      </w:r>
      <w:r w:rsidRPr="00D03145">
        <w:rPr>
          <w:rFonts w:asciiTheme="minorHAnsi" w:eastAsia="Segoe UI" w:hAnsiTheme="minorHAnsi" w:cstheme="minorHAnsi"/>
          <w:spacing w:val="-2"/>
          <w:kern w:val="1"/>
          <w:sz w:val="22"/>
          <w:szCs w:val="22"/>
          <w:shd w:val="clear" w:color="auto" w:fill="FFFFFF"/>
          <w:lang w:eastAsia="ar-SA"/>
        </w:rPr>
        <w:t xml:space="preserve"> </w:t>
      </w:r>
      <w:r w:rsidRPr="00D03145">
        <w:rPr>
          <w:rFonts w:asciiTheme="minorHAnsi" w:eastAsia="Calibri" w:hAnsiTheme="minorHAnsi" w:cstheme="minorHAnsi"/>
          <w:kern w:val="1"/>
          <w:sz w:val="22"/>
          <w:szCs w:val="22"/>
          <w:lang w:eastAsia="hr-HR"/>
        </w:rPr>
        <w:t xml:space="preserve">Se compromete a que </w:t>
      </w:r>
      <w:r w:rsidRPr="00D03145">
        <w:rPr>
          <w:rFonts w:asciiTheme="minorHAnsi" w:eastAsia="Segoe UI" w:hAnsiTheme="minorHAnsi" w:cstheme="minorHAnsi"/>
          <w:spacing w:val="-2"/>
          <w:kern w:val="1"/>
          <w:sz w:val="22"/>
          <w:szCs w:val="22"/>
          <w:lang w:eastAsia="ar-SA"/>
        </w:rPr>
        <w:t xml:space="preserve">todos </w:t>
      </w:r>
      <w:r w:rsidRPr="00D03145">
        <w:rPr>
          <w:rFonts w:asciiTheme="minorHAnsi" w:eastAsia="Segoe UI" w:hAnsiTheme="minorHAnsi" w:cstheme="minorHAnsi"/>
          <w:kern w:val="1"/>
          <w:sz w:val="22"/>
          <w:szCs w:val="22"/>
          <w:lang w:eastAsia="hr-HR"/>
        </w:rPr>
        <w:t>los medios tecnológicos que sean aportados por el propio contratista para la ejecución del contrato,</w:t>
      </w:r>
      <w:r w:rsidRPr="00D03145">
        <w:rPr>
          <w:rFonts w:asciiTheme="minorHAnsi" w:eastAsia="Calibri" w:hAnsiTheme="minorHAnsi" w:cstheme="minorHAnsi"/>
          <w:kern w:val="1"/>
          <w:sz w:val="22"/>
          <w:szCs w:val="22"/>
          <w:lang w:eastAsia="hr-HR"/>
        </w:rPr>
        <w:t xml:space="preserve"> siendo responsable de la seguridad de éstos y </w:t>
      </w:r>
      <w:r w:rsidRPr="00D03145">
        <w:rPr>
          <w:rFonts w:asciiTheme="minorHAnsi" w:eastAsia="Segoe UI" w:hAnsiTheme="minorHAnsi" w:cstheme="minorHAnsi"/>
          <w:kern w:val="1"/>
          <w:sz w:val="22"/>
          <w:szCs w:val="22"/>
          <w:lang w:eastAsia="hr-HR"/>
        </w:rPr>
        <w:t xml:space="preserve">usados exclusivamente para acceder a sistemas de información de la Administración de la Generalitat, cumplen con las medidas de seguridad establecidas en el </w:t>
      </w:r>
      <w:r w:rsidRPr="00D03145">
        <w:rPr>
          <w:rFonts w:asciiTheme="minorHAnsi" w:eastAsia="Calibri" w:hAnsiTheme="minorHAnsi" w:cstheme="minorHAnsi"/>
          <w:kern w:val="1"/>
          <w:sz w:val="22"/>
          <w:szCs w:val="22"/>
          <w:lang w:eastAsia="hr-HR"/>
        </w:rPr>
        <w:t>PPTP</w:t>
      </w:r>
      <w:r w:rsidRPr="00D03145">
        <w:rPr>
          <w:rFonts w:asciiTheme="minorHAnsi" w:eastAsia="Segoe UI" w:hAnsiTheme="minorHAnsi" w:cstheme="minorHAnsi"/>
          <w:kern w:val="1"/>
          <w:sz w:val="22"/>
          <w:szCs w:val="22"/>
          <w:lang w:eastAsia="hr-HR"/>
        </w:rPr>
        <w:t>.</w:t>
      </w:r>
    </w:p>
    <w:p w14:paraId="4EA58751"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kern w:val="1"/>
          <w:sz w:val="22"/>
          <w:szCs w:val="22"/>
          <w:lang w:eastAsia="ar-SA"/>
        </w:rPr>
        <w:t>En ***, a *** de *** de 20***</w:t>
      </w:r>
    </w:p>
    <w:p w14:paraId="3F45154D"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p>
    <w:p w14:paraId="584F13DF" w14:textId="77777777" w:rsidR="00D03145" w:rsidRPr="00D03145" w:rsidRDefault="00D03145" w:rsidP="00D03145">
      <w:pPr>
        <w:spacing w:before="120" w:after="120"/>
        <w:jc w:val="both"/>
        <w:rPr>
          <w:rFonts w:asciiTheme="minorHAnsi" w:eastAsia="Batang" w:hAnsiTheme="minorHAnsi" w:cstheme="minorHAnsi"/>
          <w:kern w:val="1"/>
          <w:sz w:val="22"/>
          <w:szCs w:val="22"/>
          <w:lang w:eastAsia="ar-SA"/>
        </w:rPr>
      </w:pPr>
      <w:r w:rsidRPr="00D03145">
        <w:rPr>
          <w:rFonts w:asciiTheme="minorHAnsi" w:eastAsia="Batang" w:hAnsiTheme="minorHAnsi" w:cstheme="minorHAnsi"/>
          <w:kern w:val="1"/>
          <w:sz w:val="22"/>
          <w:szCs w:val="22"/>
          <w:lang w:eastAsia="ar-SA"/>
        </w:rPr>
        <w:t>Firma electrónica de la persona representante de la empresa.</w:t>
      </w:r>
    </w:p>
    <w:p w14:paraId="07633802" w14:textId="7538896F" w:rsidR="00CD3874" w:rsidRDefault="00D03145" w:rsidP="00B46FDE">
      <w:pPr>
        <w:spacing w:before="120" w:after="120"/>
        <w:jc w:val="both"/>
        <w:rPr>
          <w:rFonts w:asciiTheme="minorHAnsi" w:hAnsiTheme="minorHAnsi" w:cstheme="minorHAnsi"/>
          <w:b/>
          <w:bCs/>
          <w:caps/>
          <w:sz w:val="22"/>
          <w:szCs w:val="22"/>
          <w:lang w:eastAsia="es-ES"/>
        </w:rPr>
      </w:pPr>
      <w:r w:rsidRPr="00D03145">
        <w:rPr>
          <w:rFonts w:asciiTheme="minorHAnsi" w:eastAsia="Batang" w:hAnsiTheme="minorHAnsi" w:cstheme="minorHAnsi"/>
          <w:kern w:val="1"/>
          <w:sz w:val="22"/>
          <w:szCs w:val="22"/>
          <w:lang w:eastAsia="ar-SA"/>
        </w:rPr>
        <w:br w:type="page"/>
      </w:r>
    </w:p>
    <w:p w14:paraId="67643AF9" w14:textId="396234AB" w:rsidR="00A54A9D" w:rsidRPr="00D03145" w:rsidRDefault="00450B39">
      <w:pPr>
        <w:spacing w:before="252" w:after="12"/>
        <w:jc w:val="center"/>
        <w:outlineLvl w:val="0"/>
        <w:rPr>
          <w:rFonts w:asciiTheme="minorHAnsi" w:hAnsiTheme="minorHAnsi" w:cstheme="minorHAnsi"/>
          <w:sz w:val="22"/>
          <w:szCs w:val="22"/>
        </w:rPr>
      </w:pPr>
      <w:r w:rsidRPr="00D03145">
        <w:rPr>
          <w:rFonts w:asciiTheme="minorHAnsi" w:hAnsiTheme="minorHAnsi" w:cstheme="minorHAnsi"/>
          <w:b/>
          <w:bCs/>
          <w:caps/>
          <w:sz w:val="22"/>
          <w:szCs w:val="22"/>
          <w:lang w:eastAsia="es-ES"/>
        </w:rPr>
        <w:lastRenderedPageBreak/>
        <w:t>ANEXO XI</w:t>
      </w:r>
    </w:p>
    <w:p w14:paraId="0B3750AE" w14:textId="77777777" w:rsidR="00A54A9D" w:rsidRPr="00D03145" w:rsidRDefault="00450B39">
      <w:pPr>
        <w:spacing w:before="252" w:after="12"/>
        <w:jc w:val="center"/>
        <w:outlineLvl w:val="0"/>
        <w:rPr>
          <w:rFonts w:asciiTheme="minorHAnsi" w:hAnsiTheme="minorHAnsi" w:cstheme="minorHAnsi"/>
          <w:sz w:val="22"/>
          <w:szCs w:val="22"/>
        </w:rPr>
      </w:pPr>
      <w:r w:rsidRPr="00D03145">
        <w:rPr>
          <w:rFonts w:asciiTheme="minorHAnsi" w:hAnsiTheme="minorHAnsi" w:cstheme="minorHAnsi"/>
          <w:b/>
          <w:bCs/>
          <w:caps/>
          <w:sz w:val="22"/>
          <w:szCs w:val="22"/>
          <w:lang w:eastAsia="es-ES"/>
        </w:rPr>
        <w:t xml:space="preserve">Cláusulas </w:t>
      </w:r>
      <w:bookmarkStart w:id="5" w:name="_Toc523316113"/>
      <w:bookmarkStart w:id="6" w:name="_Toc524966800"/>
      <w:r w:rsidRPr="00D03145">
        <w:rPr>
          <w:rFonts w:asciiTheme="minorHAnsi" w:hAnsiTheme="minorHAnsi" w:cstheme="minorHAnsi"/>
          <w:b/>
          <w:bCs/>
          <w:caps/>
          <w:sz w:val="22"/>
          <w:szCs w:val="22"/>
          <w:lang w:eastAsia="es-ES"/>
        </w:rPr>
        <w:t>ENCARGO DE TRATAMIENTO</w:t>
      </w:r>
      <w:bookmarkEnd w:id="5"/>
      <w:bookmarkEnd w:id="6"/>
      <w:r w:rsidRPr="00D03145">
        <w:rPr>
          <w:rFonts w:asciiTheme="minorHAnsi" w:hAnsiTheme="minorHAnsi" w:cstheme="minorHAnsi"/>
          <w:b/>
          <w:bCs/>
          <w:caps/>
          <w:sz w:val="22"/>
          <w:szCs w:val="22"/>
          <w:lang w:eastAsia="es-ES"/>
        </w:rPr>
        <w:t xml:space="preserve"> </w:t>
      </w:r>
    </w:p>
    <w:p w14:paraId="641EDE1A" w14:textId="108F7AA5" w:rsidR="00A54A9D" w:rsidRDefault="00A54A9D">
      <w:pPr>
        <w:jc w:val="both"/>
        <w:rPr>
          <w:rFonts w:asciiTheme="minorHAnsi" w:hAnsiTheme="minorHAnsi" w:cstheme="minorHAnsi"/>
          <w:b/>
          <w:bCs/>
          <w:sz w:val="22"/>
          <w:szCs w:val="22"/>
        </w:rPr>
      </w:pPr>
    </w:p>
    <w:p w14:paraId="6B60B96C" w14:textId="77777777" w:rsidR="00CD3874" w:rsidRPr="00D03145" w:rsidRDefault="00CD3874">
      <w:pPr>
        <w:jc w:val="both"/>
        <w:rPr>
          <w:rFonts w:asciiTheme="minorHAnsi" w:hAnsiTheme="minorHAnsi" w:cstheme="minorHAnsi"/>
          <w:b/>
          <w:bCs/>
          <w:sz w:val="22"/>
          <w:szCs w:val="22"/>
        </w:rPr>
      </w:pPr>
    </w:p>
    <w:p w14:paraId="0F3B82CF" w14:textId="77777777"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b/>
          <w:sz w:val="22"/>
          <w:szCs w:val="22"/>
        </w:rPr>
        <w:t>I.-</w:t>
      </w:r>
      <w:r w:rsidRPr="00D03145">
        <w:rPr>
          <w:rFonts w:asciiTheme="minorHAnsi" w:hAnsiTheme="minorHAnsi" w:cstheme="minorHAnsi"/>
          <w:sz w:val="22"/>
          <w:szCs w:val="22"/>
        </w:rPr>
        <w:t xml:space="preserve"> Que la entidad contratista</w:t>
      </w:r>
      <w:r w:rsidR="00A631E5" w:rsidRPr="00D03145">
        <w:rPr>
          <w:rFonts w:asciiTheme="minorHAnsi" w:hAnsiTheme="minorHAnsi" w:cstheme="minorHAnsi"/>
          <w:strike/>
          <w:sz w:val="22"/>
          <w:szCs w:val="22"/>
        </w:rPr>
        <w:t xml:space="preserve">, </w:t>
      </w:r>
      <w:r w:rsidRPr="00D03145">
        <w:rPr>
          <w:rFonts w:asciiTheme="minorHAnsi" w:hAnsiTheme="minorHAnsi" w:cstheme="minorHAnsi"/>
          <w:sz w:val="22"/>
          <w:szCs w:val="22"/>
        </w:rPr>
        <w:t>tiene la condición de Encargado del Tratamiento en los términos establecidos en el artículo 28 del Reglamento (UE) 2016/679 del Parlamento Europeo y del Consejo, de 27 de abril de 2016, relativo a la protección de las personas físicas en lo que respecta al tratamiento de datos personales y a la libre circulación de estos datos y por el que se deroga la Directiva 95/46/CE (en adelante Reglamento General de Protección de Datos o RGPD</w:t>
      </w:r>
      <w:r w:rsidR="008E1608" w:rsidRPr="00D03145">
        <w:rPr>
          <w:rFonts w:asciiTheme="minorHAnsi" w:hAnsiTheme="minorHAnsi" w:cstheme="minorHAnsi"/>
          <w:sz w:val="22"/>
          <w:szCs w:val="22"/>
        </w:rPr>
        <w:t>)</w:t>
      </w:r>
      <w:r w:rsidRPr="00D03145">
        <w:rPr>
          <w:rFonts w:asciiTheme="minorHAnsi" w:hAnsiTheme="minorHAnsi" w:cstheme="minorHAnsi"/>
          <w:sz w:val="22"/>
          <w:szCs w:val="22"/>
        </w:rPr>
        <w:t>.</w:t>
      </w:r>
    </w:p>
    <w:p w14:paraId="7916003C" w14:textId="77777777" w:rsidR="00A54A9D" w:rsidRPr="00D03145" w:rsidRDefault="00A54A9D">
      <w:pPr>
        <w:jc w:val="both"/>
        <w:rPr>
          <w:rFonts w:asciiTheme="minorHAnsi" w:hAnsiTheme="minorHAnsi" w:cstheme="minorHAnsi"/>
          <w:sz w:val="22"/>
          <w:szCs w:val="22"/>
        </w:rPr>
      </w:pPr>
    </w:p>
    <w:p w14:paraId="5C13F11C" w14:textId="2F12CB8C"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b/>
          <w:bCs/>
          <w:sz w:val="22"/>
          <w:szCs w:val="22"/>
        </w:rPr>
        <w:t xml:space="preserve">II.- </w:t>
      </w:r>
      <w:r w:rsidRPr="00D03145">
        <w:rPr>
          <w:rFonts w:asciiTheme="minorHAnsi" w:hAnsiTheme="minorHAnsi" w:cstheme="minorHAnsi"/>
          <w:sz w:val="22"/>
          <w:szCs w:val="22"/>
        </w:rPr>
        <w:t xml:space="preserve">Que el encargado del tratamiento presta servicios de </w:t>
      </w:r>
      <w:r w:rsidR="00DF6757" w:rsidRPr="00D03145">
        <w:rPr>
          <w:rFonts w:asciiTheme="minorHAnsi" w:hAnsiTheme="minorHAnsi" w:cstheme="minorHAnsi"/>
          <w:sz w:val="22"/>
          <w:szCs w:val="22"/>
        </w:rPr>
        <w:t>SERVICIOS DE DESARROLLO, IMPLANTACIÓN Y SOPORTE DEL SISTEMA DE INFORMACIÓN GESTOR DE TURNOS DE LA CONSELLERIA DE SANITA</w:t>
      </w:r>
      <w:r w:rsidR="00AC4ACD" w:rsidRPr="00D03145">
        <w:rPr>
          <w:rFonts w:asciiTheme="minorHAnsi" w:hAnsiTheme="minorHAnsi" w:cstheme="minorHAnsi"/>
          <w:sz w:val="22"/>
          <w:szCs w:val="22"/>
        </w:rPr>
        <w:t>T</w:t>
      </w:r>
    </w:p>
    <w:p w14:paraId="0415ADFF" w14:textId="77777777" w:rsidR="00A54A9D" w:rsidRPr="00D03145" w:rsidRDefault="00A54A9D">
      <w:pPr>
        <w:jc w:val="both"/>
        <w:rPr>
          <w:rFonts w:asciiTheme="minorHAnsi" w:hAnsiTheme="minorHAnsi" w:cstheme="minorHAnsi"/>
          <w:b/>
          <w:sz w:val="22"/>
          <w:szCs w:val="22"/>
        </w:rPr>
      </w:pPr>
    </w:p>
    <w:p w14:paraId="4EC0B58D" w14:textId="32F00285"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b/>
          <w:sz w:val="22"/>
          <w:szCs w:val="22"/>
        </w:rPr>
        <w:t xml:space="preserve">III.- </w:t>
      </w:r>
      <w:r w:rsidRPr="00D03145">
        <w:rPr>
          <w:rFonts w:asciiTheme="minorHAnsi" w:hAnsiTheme="minorHAnsi" w:cstheme="minorHAnsi"/>
          <w:sz w:val="22"/>
          <w:szCs w:val="22"/>
        </w:rPr>
        <w:t>Que para la prestación del servicio el Encargado realiza tratamiento de datos de carácter personal por cuenta del Responsable</w:t>
      </w:r>
      <w:bookmarkStart w:id="7" w:name="_Toc309751401"/>
      <w:bookmarkStart w:id="8" w:name="_Toc309818424"/>
      <w:bookmarkStart w:id="9" w:name="_Toc309818603"/>
      <w:bookmarkStart w:id="10" w:name="_Toc311557816"/>
      <w:bookmarkStart w:id="11" w:name="_Toc351027947"/>
      <w:bookmarkEnd w:id="7"/>
      <w:bookmarkEnd w:id="8"/>
      <w:bookmarkEnd w:id="9"/>
      <w:bookmarkEnd w:id="10"/>
      <w:bookmarkEnd w:id="11"/>
      <w:r w:rsidR="00AC4ACD" w:rsidRPr="00D03145">
        <w:rPr>
          <w:rFonts w:asciiTheme="minorHAnsi" w:hAnsiTheme="minorHAnsi" w:cstheme="minorHAnsi"/>
          <w:sz w:val="22"/>
          <w:szCs w:val="22"/>
        </w:rPr>
        <w:t xml:space="preserve"> en la CONSELLERIA DE SANITAT.</w:t>
      </w:r>
    </w:p>
    <w:p w14:paraId="5201B89D" w14:textId="77777777" w:rsidR="00A54A9D" w:rsidRPr="00D03145" w:rsidRDefault="00A54A9D">
      <w:pPr>
        <w:jc w:val="both"/>
        <w:rPr>
          <w:rFonts w:asciiTheme="minorHAnsi" w:hAnsiTheme="minorHAnsi" w:cstheme="minorHAnsi"/>
          <w:b/>
          <w:sz w:val="22"/>
          <w:szCs w:val="22"/>
        </w:rPr>
      </w:pPr>
    </w:p>
    <w:p w14:paraId="2714496F" w14:textId="77777777"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b/>
          <w:sz w:val="22"/>
          <w:szCs w:val="22"/>
        </w:rPr>
        <w:t xml:space="preserve">IV.- </w:t>
      </w:r>
      <w:r w:rsidRPr="00D03145">
        <w:rPr>
          <w:rFonts w:asciiTheme="minorHAnsi" w:hAnsiTheme="minorHAnsi" w:cstheme="minorHAnsi"/>
          <w:sz w:val="22"/>
          <w:szCs w:val="22"/>
        </w:rPr>
        <w:t>Que de conformidad con el artículo 28 del Reglamento General de Protección de Datos, a través del presente se definen las obligaciones y responsabilidades que asume el Encargado en el tratamiento de los datos de carácter personal, con arreglo a las siguientes:</w:t>
      </w:r>
    </w:p>
    <w:p w14:paraId="5051FE77" w14:textId="77777777" w:rsidR="00A54A9D" w:rsidRPr="00D03145" w:rsidRDefault="00A54A9D">
      <w:pPr>
        <w:jc w:val="both"/>
        <w:rPr>
          <w:rFonts w:asciiTheme="minorHAnsi" w:hAnsiTheme="minorHAnsi" w:cstheme="minorHAnsi"/>
          <w:b/>
          <w:bCs/>
          <w:sz w:val="22"/>
          <w:szCs w:val="22"/>
        </w:rPr>
      </w:pPr>
    </w:p>
    <w:p w14:paraId="749BFE95" w14:textId="77777777" w:rsidR="00A54A9D" w:rsidRPr="00D03145" w:rsidRDefault="00450B39">
      <w:pPr>
        <w:jc w:val="both"/>
        <w:rPr>
          <w:rFonts w:asciiTheme="minorHAnsi" w:hAnsiTheme="minorHAnsi" w:cstheme="minorHAnsi"/>
          <w:b/>
          <w:bCs/>
          <w:sz w:val="22"/>
          <w:szCs w:val="22"/>
        </w:rPr>
      </w:pPr>
      <w:r w:rsidRPr="00D03145">
        <w:rPr>
          <w:rFonts w:asciiTheme="minorHAnsi" w:hAnsiTheme="minorHAnsi" w:cstheme="minorHAnsi"/>
          <w:b/>
          <w:bCs/>
          <w:sz w:val="22"/>
          <w:szCs w:val="22"/>
        </w:rPr>
        <w:t>ESTIPULACIONES</w:t>
      </w:r>
    </w:p>
    <w:p w14:paraId="1F8294CA" w14:textId="77777777" w:rsidR="00A54A9D" w:rsidRPr="00D03145" w:rsidRDefault="00A54A9D">
      <w:pPr>
        <w:jc w:val="both"/>
        <w:rPr>
          <w:rFonts w:asciiTheme="minorHAnsi" w:hAnsiTheme="minorHAnsi" w:cstheme="minorHAnsi"/>
          <w:b/>
          <w:bCs/>
          <w:sz w:val="22"/>
          <w:szCs w:val="22"/>
        </w:rPr>
      </w:pPr>
    </w:p>
    <w:p w14:paraId="6F92CA31" w14:textId="0C05C2AD" w:rsidR="00A54A9D" w:rsidRPr="00D03145" w:rsidRDefault="00450B39">
      <w:pPr>
        <w:jc w:val="both"/>
        <w:rPr>
          <w:rFonts w:asciiTheme="minorHAnsi" w:hAnsiTheme="minorHAnsi" w:cstheme="minorHAnsi"/>
          <w:b/>
          <w:bCs/>
          <w:sz w:val="22"/>
          <w:szCs w:val="22"/>
        </w:rPr>
      </w:pPr>
      <w:r w:rsidRPr="00D03145">
        <w:rPr>
          <w:rFonts w:asciiTheme="minorHAnsi" w:hAnsiTheme="minorHAnsi" w:cstheme="minorHAnsi"/>
          <w:b/>
          <w:bCs/>
          <w:sz w:val="22"/>
          <w:szCs w:val="22"/>
        </w:rPr>
        <w:t>PRIMERA. - Objeto del encargo de tratamiento</w:t>
      </w:r>
    </w:p>
    <w:p w14:paraId="540A27E2" w14:textId="77777777" w:rsidR="003C06EE" w:rsidRPr="00D03145" w:rsidRDefault="003C06EE">
      <w:pPr>
        <w:jc w:val="both"/>
        <w:rPr>
          <w:rFonts w:asciiTheme="minorHAnsi" w:hAnsiTheme="minorHAnsi" w:cstheme="minorHAnsi"/>
          <w:b/>
          <w:bCs/>
          <w:sz w:val="22"/>
          <w:szCs w:val="22"/>
        </w:rPr>
      </w:pPr>
    </w:p>
    <w:p w14:paraId="6D63BE92" w14:textId="44FDA426"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sz w:val="22"/>
          <w:szCs w:val="22"/>
        </w:rPr>
        <w:t xml:space="preserve">El Encargado de Tratamiento tratará datos de carácter personal relativos a </w:t>
      </w:r>
      <w:r w:rsidR="00E9205D" w:rsidRPr="00D03145">
        <w:rPr>
          <w:rFonts w:asciiTheme="minorHAnsi" w:hAnsiTheme="minorHAnsi" w:cstheme="minorHAnsi"/>
          <w:sz w:val="22"/>
          <w:szCs w:val="22"/>
        </w:rPr>
        <w:t>gestión de turnos de</w:t>
      </w:r>
      <w:r w:rsidRPr="00D03145">
        <w:rPr>
          <w:rFonts w:asciiTheme="minorHAnsi" w:hAnsiTheme="minorHAnsi" w:cstheme="minorHAnsi"/>
          <w:sz w:val="22"/>
          <w:szCs w:val="22"/>
        </w:rPr>
        <w:t xml:space="preserve"> forma automatizada y, en su caso, no automatizada.</w:t>
      </w:r>
    </w:p>
    <w:p w14:paraId="38B6101A" w14:textId="77777777" w:rsidR="00E9205D" w:rsidRPr="00D03145" w:rsidRDefault="00E9205D">
      <w:pPr>
        <w:jc w:val="both"/>
        <w:rPr>
          <w:rFonts w:asciiTheme="minorHAnsi" w:hAnsiTheme="minorHAnsi" w:cstheme="minorHAnsi"/>
          <w:sz w:val="22"/>
          <w:szCs w:val="22"/>
        </w:rPr>
      </w:pPr>
    </w:p>
    <w:p w14:paraId="2692E226" w14:textId="77777777" w:rsidR="00A54A9D" w:rsidRPr="00D03145" w:rsidRDefault="00450B39" w:rsidP="00601C61">
      <w:pPr>
        <w:jc w:val="both"/>
        <w:rPr>
          <w:rFonts w:asciiTheme="minorHAnsi" w:hAnsiTheme="minorHAnsi" w:cstheme="minorHAnsi"/>
          <w:sz w:val="22"/>
          <w:szCs w:val="22"/>
        </w:rPr>
      </w:pPr>
      <w:r w:rsidRPr="00D03145">
        <w:rPr>
          <w:rFonts w:asciiTheme="minorHAnsi" w:hAnsiTheme="minorHAnsi" w:cstheme="minorHAnsi"/>
          <w:sz w:val="22"/>
          <w:szCs w:val="22"/>
        </w:rPr>
        <w:t xml:space="preserve">Las finalidades que motivan el tratamiento de datos del Responsable por parte del Encargado, son única y exclusivamente para la prestación de los servicios siguientes: </w:t>
      </w:r>
    </w:p>
    <w:p w14:paraId="6BFA9010" w14:textId="77777777" w:rsidR="009610FB" w:rsidRPr="00D03145" w:rsidRDefault="009610FB" w:rsidP="00601C61">
      <w:pPr>
        <w:jc w:val="both"/>
        <w:rPr>
          <w:rFonts w:asciiTheme="minorHAnsi" w:hAnsiTheme="minorHAnsi" w:cstheme="minorHAnsi"/>
          <w:sz w:val="22"/>
          <w:szCs w:val="22"/>
        </w:rPr>
      </w:pPr>
    </w:p>
    <w:p w14:paraId="075576EB" w14:textId="57642B4C" w:rsidR="00961B17" w:rsidRPr="00D03145" w:rsidRDefault="00961B17" w:rsidP="00961B17">
      <w:pPr>
        <w:pStyle w:val="Prrafodelista"/>
        <w:numPr>
          <w:ilvl w:val="0"/>
          <w:numId w:val="18"/>
        </w:numPr>
        <w:jc w:val="both"/>
        <w:rPr>
          <w:rFonts w:asciiTheme="minorHAnsi" w:hAnsiTheme="minorHAnsi" w:cstheme="minorHAnsi"/>
          <w:sz w:val="22"/>
          <w:szCs w:val="22"/>
        </w:rPr>
      </w:pPr>
      <w:r w:rsidRPr="00D03145">
        <w:rPr>
          <w:rFonts w:asciiTheme="minorHAnsi" w:hAnsiTheme="minorHAnsi" w:cstheme="minorHAnsi"/>
          <w:sz w:val="22"/>
          <w:szCs w:val="22"/>
        </w:rPr>
        <w:t xml:space="preserve">Gestión de </w:t>
      </w:r>
      <w:r w:rsidR="00E9205D" w:rsidRPr="00D03145">
        <w:rPr>
          <w:rFonts w:asciiTheme="minorHAnsi" w:hAnsiTheme="minorHAnsi" w:cstheme="minorHAnsi"/>
          <w:sz w:val="22"/>
          <w:szCs w:val="22"/>
        </w:rPr>
        <w:t xml:space="preserve">turnos del personal </w:t>
      </w:r>
      <w:r w:rsidR="00996558" w:rsidRPr="00D03145">
        <w:rPr>
          <w:rFonts w:asciiTheme="minorHAnsi" w:hAnsiTheme="minorHAnsi" w:cstheme="minorHAnsi"/>
          <w:sz w:val="22"/>
          <w:szCs w:val="22"/>
        </w:rPr>
        <w:t>a través de la propia aplicación.</w:t>
      </w:r>
    </w:p>
    <w:p w14:paraId="22EBE31A" w14:textId="308D007C" w:rsidR="00E9205D" w:rsidRPr="00D03145" w:rsidRDefault="00E9205D" w:rsidP="00961B17">
      <w:pPr>
        <w:pStyle w:val="Prrafodelista"/>
        <w:numPr>
          <w:ilvl w:val="0"/>
          <w:numId w:val="18"/>
        </w:numPr>
        <w:jc w:val="both"/>
        <w:rPr>
          <w:rFonts w:asciiTheme="minorHAnsi" w:hAnsiTheme="minorHAnsi" w:cstheme="minorHAnsi"/>
          <w:sz w:val="22"/>
          <w:szCs w:val="22"/>
        </w:rPr>
      </w:pPr>
      <w:r w:rsidRPr="00D03145">
        <w:rPr>
          <w:rFonts w:asciiTheme="minorHAnsi" w:hAnsiTheme="minorHAnsi" w:cstheme="minorHAnsi"/>
          <w:sz w:val="22"/>
          <w:szCs w:val="22"/>
        </w:rPr>
        <w:t>Generación de listados o ficheros de datos desde la propia aplicación.</w:t>
      </w:r>
    </w:p>
    <w:p w14:paraId="309E70C3" w14:textId="6AA77816" w:rsidR="00E9205D" w:rsidRPr="00D03145" w:rsidRDefault="00E9205D" w:rsidP="00961B17">
      <w:pPr>
        <w:pStyle w:val="Prrafodelista"/>
        <w:numPr>
          <w:ilvl w:val="0"/>
          <w:numId w:val="18"/>
        </w:numPr>
        <w:jc w:val="both"/>
        <w:rPr>
          <w:rFonts w:asciiTheme="minorHAnsi" w:hAnsiTheme="minorHAnsi" w:cstheme="minorHAnsi"/>
          <w:sz w:val="22"/>
          <w:szCs w:val="22"/>
        </w:rPr>
      </w:pPr>
      <w:r w:rsidRPr="00D03145">
        <w:rPr>
          <w:rFonts w:asciiTheme="minorHAnsi" w:hAnsiTheme="minorHAnsi" w:cstheme="minorHAnsi"/>
          <w:sz w:val="22"/>
          <w:szCs w:val="22"/>
        </w:rPr>
        <w:t>Extracción de datos directa sobre la base de datos.</w:t>
      </w:r>
    </w:p>
    <w:p w14:paraId="74BFD61B" w14:textId="77777777" w:rsidR="00601C61" w:rsidRPr="00D03145" w:rsidRDefault="00601C61" w:rsidP="00601C61">
      <w:pPr>
        <w:jc w:val="both"/>
        <w:rPr>
          <w:rFonts w:asciiTheme="minorHAnsi" w:hAnsiTheme="minorHAnsi" w:cstheme="minorHAnsi"/>
          <w:color w:val="CE181E"/>
          <w:sz w:val="22"/>
          <w:szCs w:val="22"/>
        </w:rPr>
      </w:pPr>
    </w:p>
    <w:p w14:paraId="7E85C79C" w14:textId="77777777" w:rsidR="00A54A9D" w:rsidRPr="00D03145" w:rsidRDefault="00450B39">
      <w:pPr>
        <w:jc w:val="both"/>
        <w:rPr>
          <w:rFonts w:asciiTheme="minorHAnsi" w:hAnsiTheme="minorHAnsi" w:cstheme="minorHAnsi"/>
          <w:b/>
          <w:bCs/>
          <w:sz w:val="22"/>
          <w:szCs w:val="22"/>
        </w:rPr>
      </w:pPr>
      <w:r w:rsidRPr="00D03145">
        <w:rPr>
          <w:rFonts w:asciiTheme="minorHAnsi" w:hAnsiTheme="minorHAnsi" w:cstheme="minorHAnsi"/>
          <w:b/>
          <w:bCs/>
          <w:sz w:val="22"/>
          <w:szCs w:val="22"/>
        </w:rPr>
        <w:t>SEGUNDA. - De las categorías de interesados, actividades de tratamientos y tipología de datos</w:t>
      </w:r>
    </w:p>
    <w:p w14:paraId="6D47AAF9" w14:textId="77777777" w:rsidR="00A54A9D" w:rsidRPr="00D03145" w:rsidRDefault="00450B39">
      <w:pPr>
        <w:spacing w:after="156"/>
        <w:jc w:val="both"/>
        <w:rPr>
          <w:rFonts w:asciiTheme="minorHAnsi" w:hAnsiTheme="minorHAnsi" w:cstheme="minorHAnsi"/>
          <w:b/>
          <w:bCs/>
          <w:sz w:val="22"/>
          <w:szCs w:val="22"/>
        </w:rPr>
      </w:pPr>
      <w:r w:rsidRPr="00D03145">
        <w:rPr>
          <w:rFonts w:asciiTheme="minorHAnsi" w:hAnsiTheme="minorHAnsi" w:cstheme="minorHAnsi"/>
          <w:b/>
          <w:bCs/>
          <w:sz w:val="22"/>
          <w:szCs w:val="22"/>
        </w:rPr>
        <w:t>a. Personas interesadas:</w:t>
      </w:r>
    </w:p>
    <w:p w14:paraId="717703AC" w14:textId="77777777" w:rsidR="00A54A9D" w:rsidRPr="00D03145" w:rsidRDefault="00450B39" w:rsidP="00961B17">
      <w:pPr>
        <w:spacing w:after="156"/>
        <w:jc w:val="both"/>
        <w:rPr>
          <w:rFonts w:asciiTheme="minorHAnsi" w:hAnsiTheme="minorHAnsi" w:cstheme="minorHAnsi"/>
          <w:sz w:val="22"/>
          <w:szCs w:val="22"/>
        </w:rPr>
      </w:pPr>
      <w:r w:rsidRPr="00D03145">
        <w:rPr>
          <w:rFonts w:asciiTheme="minorHAnsi" w:hAnsiTheme="minorHAnsi" w:cstheme="minorHAnsi"/>
          <w:sz w:val="22"/>
          <w:szCs w:val="22"/>
        </w:rPr>
        <w:t xml:space="preserve">Los datos personales a tratar se corresponden con las siguientes categorías de personas interesadas: </w:t>
      </w:r>
    </w:p>
    <w:p w14:paraId="7DD4C901" w14:textId="04685CDA" w:rsidR="00961B17" w:rsidRDefault="00E9205D" w:rsidP="00961B17">
      <w:pPr>
        <w:spacing w:after="156"/>
        <w:jc w:val="both"/>
        <w:rPr>
          <w:rFonts w:asciiTheme="minorHAnsi" w:hAnsiTheme="minorHAnsi" w:cstheme="minorHAnsi"/>
          <w:sz w:val="22"/>
          <w:szCs w:val="22"/>
        </w:rPr>
      </w:pPr>
      <w:r w:rsidRPr="00D03145">
        <w:rPr>
          <w:rFonts w:asciiTheme="minorHAnsi" w:hAnsiTheme="minorHAnsi" w:cstheme="minorHAnsi"/>
          <w:sz w:val="22"/>
          <w:szCs w:val="22"/>
        </w:rPr>
        <w:t xml:space="preserve">Personal </w:t>
      </w:r>
      <w:r w:rsidR="00A92385" w:rsidRPr="00D03145">
        <w:rPr>
          <w:rFonts w:asciiTheme="minorHAnsi" w:hAnsiTheme="minorHAnsi" w:cstheme="minorHAnsi"/>
          <w:sz w:val="22"/>
          <w:szCs w:val="22"/>
        </w:rPr>
        <w:t xml:space="preserve">trabajando en </w:t>
      </w:r>
      <w:r w:rsidRPr="00D03145">
        <w:rPr>
          <w:rFonts w:asciiTheme="minorHAnsi" w:hAnsiTheme="minorHAnsi" w:cstheme="minorHAnsi"/>
          <w:sz w:val="22"/>
          <w:szCs w:val="22"/>
        </w:rPr>
        <w:t>las distintas instituciones sanitarias dependientes de la CS.</w:t>
      </w:r>
    </w:p>
    <w:p w14:paraId="32BECC8C" w14:textId="5CB9D6EC" w:rsidR="00CD3874" w:rsidRDefault="00CD3874" w:rsidP="00961B17">
      <w:pPr>
        <w:spacing w:after="156"/>
        <w:jc w:val="both"/>
        <w:rPr>
          <w:rFonts w:asciiTheme="minorHAnsi" w:hAnsiTheme="minorHAnsi" w:cstheme="minorHAnsi"/>
          <w:sz w:val="22"/>
          <w:szCs w:val="22"/>
        </w:rPr>
      </w:pPr>
    </w:p>
    <w:p w14:paraId="60770130" w14:textId="50756607" w:rsidR="00CD3874" w:rsidRDefault="00CD3874" w:rsidP="00961B17">
      <w:pPr>
        <w:spacing w:after="156"/>
        <w:jc w:val="both"/>
        <w:rPr>
          <w:rFonts w:asciiTheme="minorHAnsi" w:hAnsiTheme="minorHAnsi" w:cstheme="minorHAnsi"/>
          <w:sz w:val="22"/>
          <w:szCs w:val="22"/>
        </w:rPr>
      </w:pPr>
    </w:p>
    <w:p w14:paraId="42D80158" w14:textId="73B86EE6" w:rsidR="00CD3874" w:rsidRDefault="00CD3874" w:rsidP="00961B17">
      <w:pPr>
        <w:spacing w:after="156"/>
        <w:jc w:val="both"/>
        <w:rPr>
          <w:rFonts w:asciiTheme="minorHAnsi" w:hAnsiTheme="minorHAnsi" w:cstheme="minorHAnsi"/>
          <w:sz w:val="22"/>
          <w:szCs w:val="22"/>
        </w:rPr>
      </w:pPr>
    </w:p>
    <w:p w14:paraId="14FD5A0B" w14:textId="77777777" w:rsidR="00B46FDE" w:rsidRDefault="00B46FDE" w:rsidP="00961B17">
      <w:pPr>
        <w:spacing w:after="156"/>
        <w:jc w:val="both"/>
        <w:rPr>
          <w:rFonts w:asciiTheme="minorHAnsi" w:hAnsiTheme="minorHAnsi" w:cstheme="minorHAnsi"/>
          <w:sz w:val="22"/>
          <w:szCs w:val="22"/>
        </w:rPr>
      </w:pPr>
    </w:p>
    <w:p w14:paraId="058356E8" w14:textId="5A0A8AD6" w:rsidR="00CD3874" w:rsidRDefault="00CD3874" w:rsidP="00961B17">
      <w:pPr>
        <w:spacing w:after="156"/>
        <w:jc w:val="both"/>
        <w:rPr>
          <w:rFonts w:asciiTheme="minorHAnsi" w:hAnsiTheme="minorHAnsi" w:cstheme="minorHAnsi"/>
          <w:sz w:val="22"/>
          <w:szCs w:val="22"/>
        </w:rPr>
      </w:pPr>
    </w:p>
    <w:p w14:paraId="617D1778" w14:textId="77777777" w:rsidR="003B2231" w:rsidRPr="00D03145" w:rsidRDefault="003B2231" w:rsidP="00961B17">
      <w:pPr>
        <w:spacing w:after="156"/>
        <w:jc w:val="both"/>
        <w:rPr>
          <w:rFonts w:asciiTheme="minorHAnsi" w:hAnsiTheme="minorHAnsi" w:cstheme="minorHAnsi"/>
          <w:sz w:val="22"/>
          <w:szCs w:val="22"/>
        </w:rPr>
      </w:pPr>
    </w:p>
    <w:p w14:paraId="7099E1D5" w14:textId="77777777" w:rsidR="00A54A9D" w:rsidRPr="00D03145" w:rsidRDefault="00450B39">
      <w:pPr>
        <w:spacing w:after="156"/>
        <w:jc w:val="both"/>
        <w:rPr>
          <w:rFonts w:asciiTheme="minorHAnsi" w:hAnsiTheme="minorHAnsi" w:cstheme="minorHAnsi"/>
          <w:b/>
          <w:bCs/>
          <w:sz w:val="22"/>
          <w:szCs w:val="22"/>
        </w:rPr>
      </w:pPr>
      <w:r w:rsidRPr="00D03145">
        <w:rPr>
          <w:rFonts w:asciiTheme="minorHAnsi" w:hAnsiTheme="minorHAnsi" w:cstheme="minorHAnsi"/>
          <w:b/>
          <w:bCs/>
          <w:sz w:val="22"/>
          <w:szCs w:val="22"/>
        </w:rPr>
        <w:lastRenderedPageBreak/>
        <w:t>b. Actividades de tratamiento (indicar):</w:t>
      </w:r>
    </w:p>
    <w:p w14:paraId="5A79A3A2" w14:textId="77777777" w:rsidR="00961B17" w:rsidRPr="00D03145" w:rsidRDefault="00961B17">
      <w:pPr>
        <w:spacing w:after="156"/>
        <w:jc w:val="both"/>
        <w:rPr>
          <w:rFonts w:asciiTheme="minorHAnsi" w:hAnsiTheme="minorHAnsi" w:cstheme="minorHAnsi"/>
          <w:b/>
          <w:bCs/>
          <w:sz w:val="22"/>
          <w:szCs w:val="22"/>
        </w:rPr>
      </w:pPr>
    </w:p>
    <w:tbl>
      <w:tblPr>
        <w:tblW w:w="10211"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2224"/>
        <w:gridCol w:w="2159"/>
        <w:gridCol w:w="1867"/>
        <w:gridCol w:w="2039"/>
        <w:gridCol w:w="1922"/>
      </w:tblGrid>
      <w:tr w:rsidR="00A54A9D" w:rsidRPr="00D03145" w14:paraId="2769B167" w14:textId="77777777">
        <w:tc>
          <w:tcPr>
            <w:tcW w:w="2224" w:type="dxa"/>
            <w:tcBorders>
              <w:top w:val="single" w:sz="2" w:space="0" w:color="000000"/>
              <w:left w:val="single" w:sz="2" w:space="0" w:color="000000"/>
              <w:bottom w:val="single" w:sz="2" w:space="0" w:color="000000"/>
            </w:tcBorders>
            <w:shd w:val="clear" w:color="auto" w:fill="auto"/>
          </w:tcPr>
          <w:p w14:paraId="0787766A" w14:textId="77777777" w:rsidR="00A54A9D" w:rsidRPr="00D03145" w:rsidRDefault="00961B17">
            <w:p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x</w:t>
            </w:r>
            <w:r w:rsidR="00450B39" w:rsidRPr="00D03145">
              <w:rPr>
                <w:rFonts w:asciiTheme="minorHAnsi" w:eastAsia="SimSun" w:hAnsiTheme="minorHAnsi" w:cstheme="minorHAnsi"/>
                <w:sz w:val="22"/>
                <w:szCs w:val="22"/>
              </w:rPr>
              <w:t xml:space="preserve"> Recogida</w:t>
            </w:r>
          </w:p>
        </w:tc>
        <w:tc>
          <w:tcPr>
            <w:tcW w:w="2159" w:type="dxa"/>
            <w:tcBorders>
              <w:top w:val="single" w:sz="2" w:space="0" w:color="000000"/>
              <w:left w:val="single" w:sz="2" w:space="0" w:color="000000"/>
              <w:bottom w:val="single" w:sz="2" w:space="0" w:color="000000"/>
            </w:tcBorders>
            <w:shd w:val="clear" w:color="auto" w:fill="auto"/>
          </w:tcPr>
          <w:p w14:paraId="72D67DF2"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R</w:t>
            </w:r>
            <w:r w:rsidR="00450B39" w:rsidRPr="00D03145">
              <w:rPr>
                <w:rFonts w:asciiTheme="minorHAnsi" w:eastAsia="SimSun" w:hAnsiTheme="minorHAnsi" w:cstheme="minorHAnsi"/>
                <w:sz w:val="22"/>
                <w:szCs w:val="22"/>
              </w:rPr>
              <w:t>egistro</w:t>
            </w:r>
          </w:p>
        </w:tc>
        <w:tc>
          <w:tcPr>
            <w:tcW w:w="1867" w:type="dxa"/>
            <w:tcBorders>
              <w:top w:val="single" w:sz="2" w:space="0" w:color="000000"/>
              <w:left w:val="single" w:sz="2" w:space="0" w:color="000000"/>
              <w:bottom w:val="single" w:sz="2" w:space="0" w:color="000000"/>
            </w:tcBorders>
            <w:shd w:val="clear" w:color="auto" w:fill="auto"/>
          </w:tcPr>
          <w:p w14:paraId="29AAAB05"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O</w:t>
            </w:r>
            <w:r w:rsidR="00450B39" w:rsidRPr="00D03145">
              <w:rPr>
                <w:rFonts w:asciiTheme="minorHAnsi" w:eastAsia="SimSun" w:hAnsiTheme="minorHAnsi" w:cstheme="minorHAnsi"/>
                <w:sz w:val="22"/>
                <w:szCs w:val="22"/>
              </w:rPr>
              <w:t xml:space="preserve">rganización </w:t>
            </w:r>
          </w:p>
        </w:tc>
        <w:tc>
          <w:tcPr>
            <w:tcW w:w="2039" w:type="dxa"/>
            <w:tcBorders>
              <w:top w:val="single" w:sz="2" w:space="0" w:color="000000"/>
              <w:left w:val="single" w:sz="2" w:space="0" w:color="000000"/>
              <w:bottom w:val="single" w:sz="2" w:space="0" w:color="000000"/>
            </w:tcBorders>
            <w:shd w:val="clear" w:color="auto" w:fill="auto"/>
          </w:tcPr>
          <w:p w14:paraId="136FAD45"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SimSun" w:hAnsiTheme="minorHAnsi" w:cstheme="minorHAnsi"/>
                <w:sz w:val="22"/>
                <w:szCs w:val="22"/>
              </w:rPr>
              <w:t xml:space="preserve"> Estructuración </w:t>
            </w:r>
          </w:p>
        </w:tc>
        <w:tc>
          <w:tcPr>
            <w:tcW w:w="1922" w:type="dxa"/>
            <w:tcBorders>
              <w:top w:val="single" w:sz="2" w:space="0" w:color="000000"/>
              <w:left w:val="single" w:sz="2" w:space="0" w:color="000000"/>
              <w:bottom w:val="single" w:sz="2" w:space="0" w:color="000000"/>
              <w:right w:val="single" w:sz="2" w:space="0" w:color="000000"/>
            </w:tcBorders>
            <w:shd w:val="clear" w:color="auto" w:fill="auto"/>
          </w:tcPr>
          <w:p w14:paraId="3E56EA5C"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C</w:t>
            </w:r>
            <w:r w:rsidR="00450B39" w:rsidRPr="00D03145">
              <w:rPr>
                <w:rFonts w:asciiTheme="minorHAnsi" w:eastAsia="SimSun" w:hAnsiTheme="minorHAnsi" w:cstheme="minorHAnsi"/>
                <w:sz w:val="22"/>
                <w:szCs w:val="22"/>
              </w:rPr>
              <w:t>onservación</w:t>
            </w:r>
          </w:p>
        </w:tc>
      </w:tr>
      <w:tr w:rsidR="00A54A9D" w:rsidRPr="00D03145" w14:paraId="7E5B34CF" w14:textId="77777777">
        <w:tc>
          <w:tcPr>
            <w:tcW w:w="2224" w:type="dxa"/>
            <w:tcBorders>
              <w:left w:val="single" w:sz="2" w:space="0" w:color="000000"/>
              <w:bottom w:val="single" w:sz="2" w:space="0" w:color="000000"/>
            </w:tcBorders>
            <w:shd w:val="clear" w:color="auto" w:fill="auto"/>
          </w:tcPr>
          <w:p w14:paraId="1CC77810"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SimSun" w:hAnsiTheme="minorHAnsi" w:cstheme="minorHAnsi"/>
                <w:sz w:val="22"/>
                <w:szCs w:val="22"/>
              </w:rPr>
              <w:t>x</w:t>
            </w:r>
            <w:r w:rsidR="00450B39" w:rsidRPr="00D03145">
              <w:rPr>
                <w:rFonts w:asciiTheme="minorHAnsi" w:eastAsia="SimSun" w:hAnsiTheme="minorHAnsi" w:cstheme="minorHAnsi"/>
                <w:sz w:val="22"/>
                <w:szCs w:val="22"/>
              </w:rPr>
              <w:t xml:space="preserve"> Adaptación o modificación</w:t>
            </w:r>
          </w:p>
        </w:tc>
        <w:tc>
          <w:tcPr>
            <w:tcW w:w="2159" w:type="dxa"/>
            <w:tcBorders>
              <w:left w:val="single" w:sz="2" w:space="0" w:color="000000"/>
              <w:bottom w:val="single" w:sz="2" w:space="0" w:color="000000"/>
            </w:tcBorders>
            <w:shd w:val="clear" w:color="auto" w:fill="auto"/>
          </w:tcPr>
          <w:p w14:paraId="2B55C7C5"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E</w:t>
            </w:r>
            <w:r w:rsidR="00450B39" w:rsidRPr="00D03145">
              <w:rPr>
                <w:rFonts w:asciiTheme="minorHAnsi" w:eastAsia="SimSun" w:hAnsiTheme="minorHAnsi" w:cstheme="minorHAnsi"/>
                <w:sz w:val="22"/>
                <w:szCs w:val="22"/>
              </w:rPr>
              <w:t>xtracción</w:t>
            </w:r>
          </w:p>
        </w:tc>
        <w:tc>
          <w:tcPr>
            <w:tcW w:w="1867" w:type="dxa"/>
            <w:tcBorders>
              <w:left w:val="single" w:sz="2" w:space="0" w:color="000000"/>
              <w:bottom w:val="single" w:sz="2" w:space="0" w:color="000000"/>
            </w:tcBorders>
            <w:shd w:val="clear" w:color="auto" w:fill="auto"/>
          </w:tcPr>
          <w:p w14:paraId="14DD8EC3"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C</w:t>
            </w:r>
            <w:r w:rsidR="00450B39" w:rsidRPr="00D03145">
              <w:rPr>
                <w:rFonts w:asciiTheme="minorHAnsi" w:eastAsia="SimSun" w:hAnsiTheme="minorHAnsi" w:cstheme="minorHAnsi"/>
                <w:sz w:val="22"/>
                <w:szCs w:val="22"/>
              </w:rPr>
              <w:t>onsulta</w:t>
            </w:r>
          </w:p>
        </w:tc>
        <w:tc>
          <w:tcPr>
            <w:tcW w:w="2039" w:type="dxa"/>
            <w:tcBorders>
              <w:left w:val="single" w:sz="2" w:space="0" w:color="000000"/>
              <w:bottom w:val="single" w:sz="2" w:space="0" w:color="000000"/>
            </w:tcBorders>
            <w:shd w:val="clear" w:color="auto" w:fill="auto"/>
          </w:tcPr>
          <w:p w14:paraId="12BA792D"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U</w:t>
            </w:r>
            <w:r w:rsidR="00450B39" w:rsidRPr="00D03145">
              <w:rPr>
                <w:rFonts w:asciiTheme="minorHAnsi" w:eastAsia="SimSun" w:hAnsiTheme="minorHAnsi" w:cstheme="minorHAnsi"/>
                <w:sz w:val="22"/>
                <w:szCs w:val="22"/>
              </w:rPr>
              <w:t>tilización</w:t>
            </w:r>
          </w:p>
        </w:tc>
        <w:tc>
          <w:tcPr>
            <w:tcW w:w="1922" w:type="dxa"/>
            <w:tcBorders>
              <w:left w:val="single" w:sz="2" w:space="0" w:color="000000"/>
              <w:bottom w:val="single" w:sz="2" w:space="0" w:color="000000"/>
              <w:right w:val="single" w:sz="2" w:space="0" w:color="000000"/>
            </w:tcBorders>
            <w:shd w:val="clear" w:color="auto" w:fill="auto"/>
          </w:tcPr>
          <w:p w14:paraId="16C77EE1" w14:textId="77777777" w:rsidR="00A54A9D" w:rsidRPr="00D03145" w:rsidRDefault="00961B17">
            <w:pPr>
              <w:spacing w:after="156"/>
              <w:jc w:val="both"/>
              <w:rPr>
                <w:rFonts w:asciiTheme="minorHAnsi" w:hAnsiTheme="minorHAnsi" w:cstheme="minorHAnsi"/>
                <w:b/>
                <w:bCs/>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w:t>
            </w:r>
            <w:r w:rsidR="00450B39" w:rsidRPr="00D03145">
              <w:rPr>
                <w:rFonts w:asciiTheme="minorHAnsi" w:eastAsia="SimSun" w:hAnsiTheme="minorHAnsi" w:cstheme="minorHAnsi"/>
                <w:sz w:val="22"/>
                <w:szCs w:val="22"/>
              </w:rPr>
              <w:t>Comunicación por transmisión</w:t>
            </w:r>
          </w:p>
        </w:tc>
      </w:tr>
      <w:tr w:rsidR="00A54A9D" w:rsidRPr="00D03145" w14:paraId="21703CC5" w14:textId="77777777">
        <w:tc>
          <w:tcPr>
            <w:tcW w:w="2224" w:type="dxa"/>
            <w:tcBorders>
              <w:left w:val="single" w:sz="2" w:space="0" w:color="000000"/>
              <w:bottom w:val="single" w:sz="2" w:space="0" w:color="000000"/>
            </w:tcBorders>
            <w:shd w:val="clear" w:color="auto" w:fill="auto"/>
          </w:tcPr>
          <w:p w14:paraId="0C05D673" w14:textId="77777777" w:rsidR="00A54A9D" w:rsidRPr="00D03145" w:rsidRDefault="00961B17">
            <w:pPr>
              <w:spacing w:after="156"/>
              <w:jc w:val="both"/>
              <w:rPr>
                <w:rFonts w:asciiTheme="minorHAnsi" w:eastAsia="Calibri" w:hAnsiTheme="minorHAnsi" w:cstheme="minorHAnsi"/>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Difusión</w:t>
            </w:r>
          </w:p>
        </w:tc>
        <w:tc>
          <w:tcPr>
            <w:tcW w:w="2159" w:type="dxa"/>
            <w:tcBorders>
              <w:left w:val="single" w:sz="2" w:space="0" w:color="000000"/>
              <w:bottom w:val="single" w:sz="2" w:space="0" w:color="000000"/>
            </w:tcBorders>
            <w:shd w:val="clear" w:color="auto" w:fill="auto"/>
          </w:tcPr>
          <w:p w14:paraId="5700A6F5" w14:textId="77777777" w:rsidR="00A54A9D" w:rsidRPr="00D03145" w:rsidRDefault="00961B17">
            <w:pPr>
              <w:spacing w:after="156"/>
              <w:jc w:val="both"/>
              <w:rPr>
                <w:rFonts w:asciiTheme="minorHAnsi" w:eastAsia="Calibri" w:hAnsiTheme="minorHAnsi" w:cstheme="minorHAnsi"/>
                <w:sz w:val="22"/>
                <w:szCs w:val="22"/>
              </w:rPr>
            </w:pPr>
            <w:r w:rsidRPr="00D03145">
              <w:rPr>
                <w:rFonts w:asciiTheme="minorHAnsi" w:eastAsia="Calibri" w:hAnsiTheme="minorHAnsi" w:cstheme="minorHAnsi"/>
                <w:sz w:val="22"/>
                <w:szCs w:val="22"/>
              </w:rPr>
              <w:t>x</w:t>
            </w:r>
            <w:r w:rsidR="00450B39" w:rsidRPr="00D03145">
              <w:rPr>
                <w:rFonts w:asciiTheme="minorHAnsi" w:eastAsia="Calibri" w:hAnsiTheme="minorHAnsi" w:cstheme="minorHAnsi"/>
                <w:sz w:val="22"/>
                <w:szCs w:val="22"/>
              </w:rPr>
              <w:t xml:space="preserve"> Habilitación de acceso, cotejo o interconexión</w:t>
            </w:r>
          </w:p>
        </w:tc>
        <w:tc>
          <w:tcPr>
            <w:tcW w:w="1867" w:type="dxa"/>
            <w:tcBorders>
              <w:left w:val="single" w:sz="2" w:space="0" w:color="000000"/>
              <w:bottom w:val="single" w:sz="2" w:space="0" w:color="000000"/>
            </w:tcBorders>
            <w:shd w:val="clear" w:color="auto" w:fill="auto"/>
          </w:tcPr>
          <w:p w14:paraId="4F11F326" w14:textId="77777777" w:rsidR="00A54A9D" w:rsidRPr="00D03145" w:rsidRDefault="00450B39">
            <w:pPr>
              <w:spacing w:after="156"/>
              <w:jc w:val="both"/>
              <w:rPr>
                <w:rFonts w:asciiTheme="minorHAnsi" w:eastAsia="Calibri" w:hAnsiTheme="minorHAnsi" w:cstheme="minorHAnsi"/>
                <w:sz w:val="22"/>
                <w:szCs w:val="22"/>
              </w:rPr>
            </w:pPr>
            <w:r w:rsidRPr="00D03145">
              <w:rPr>
                <w:rFonts w:asciiTheme="minorHAnsi" w:eastAsia="Calibri" w:hAnsiTheme="minorHAnsi" w:cstheme="minorHAnsi"/>
                <w:sz w:val="22"/>
                <w:szCs w:val="22"/>
              </w:rPr>
              <w:t>□ Limitación</w:t>
            </w:r>
          </w:p>
        </w:tc>
        <w:tc>
          <w:tcPr>
            <w:tcW w:w="2039" w:type="dxa"/>
            <w:tcBorders>
              <w:left w:val="single" w:sz="2" w:space="0" w:color="000000"/>
              <w:bottom w:val="single" w:sz="2" w:space="0" w:color="000000"/>
            </w:tcBorders>
            <w:shd w:val="clear" w:color="auto" w:fill="auto"/>
          </w:tcPr>
          <w:p w14:paraId="7EA9D317" w14:textId="77777777" w:rsidR="00A54A9D" w:rsidRPr="00D03145" w:rsidRDefault="00450B39">
            <w:pPr>
              <w:spacing w:after="156"/>
              <w:jc w:val="both"/>
              <w:rPr>
                <w:rFonts w:asciiTheme="minorHAnsi" w:eastAsia="Calibri" w:hAnsiTheme="minorHAnsi" w:cstheme="minorHAnsi"/>
                <w:sz w:val="22"/>
                <w:szCs w:val="22"/>
              </w:rPr>
            </w:pPr>
            <w:r w:rsidRPr="00D03145">
              <w:rPr>
                <w:rFonts w:asciiTheme="minorHAnsi" w:eastAsia="Calibri" w:hAnsiTheme="minorHAnsi" w:cstheme="minorHAnsi"/>
                <w:sz w:val="22"/>
                <w:szCs w:val="22"/>
              </w:rPr>
              <w:t>□ Supresión</w:t>
            </w:r>
          </w:p>
        </w:tc>
        <w:tc>
          <w:tcPr>
            <w:tcW w:w="1922" w:type="dxa"/>
            <w:tcBorders>
              <w:left w:val="single" w:sz="2" w:space="0" w:color="000000"/>
              <w:bottom w:val="single" w:sz="2" w:space="0" w:color="000000"/>
              <w:right w:val="single" w:sz="2" w:space="0" w:color="000000"/>
            </w:tcBorders>
            <w:shd w:val="clear" w:color="auto" w:fill="auto"/>
          </w:tcPr>
          <w:p w14:paraId="541414D6" w14:textId="77777777" w:rsidR="00A54A9D" w:rsidRPr="00D03145" w:rsidRDefault="00450B39">
            <w:pPr>
              <w:spacing w:after="156"/>
              <w:jc w:val="both"/>
              <w:rPr>
                <w:rFonts w:asciiTheme="minorHAnsi" w:eastAsia="Calibri" w:hAnsiTheme="minorHAnsi" w:cstheme="minorHAnsi"/>
                <w:sz w:val="22"/>
                <w:szCs w:val="22"/>
              </w:rPr>
            </w:pPr>
            <w:r w:rsidRPr="00D03145">
              <w:rPr>
                <w:rFonts w:asciiTheme="minorHAnsi" w:eastAsia="Calibri" w:hAnsiTheme="minorHAnsi" w:cstheme="minorHAnsi"/>
                <w:sz w:val="22"/>
                <w:szCs w:val="22"/>
              </w:rPr>
              <w:t>□ Destrucción</w:t>
            </w:r>
          </w:p>
        </w:tc>
      </w:tr>
    </w:tbl>
    <w:p w14:paraId="69D8220A" w14:textId="77777777" w:rsidR="00A54A9D" w:rsidRPr="00D03145" w:rsidRDefault="00A54A9D">
      <w:pPr>
        <w:jc w:val="both"/>
        <w:rPr>
          <w:rFonts w:asciiTheme="minorHAnsi" w:hAnsiTheme="minorHAnsi" w:cstheme="minorHAnsi"/>
          <w:b/>
          <w:bCs/>
          <w:sz w:val="22"/>
          <w:szCs w:val="22"/>
        </w:rPr>
      </w:pPr>
    </w:p>
    <w:p w14:paraId="239EB69F" w14:textId="77777777" w:rsidR="00A54A9D" w:rsidRPr="00D03145" w:rsidRDefault="00450B39">
      <w:pPr>
        <w:shd w:val="clear" w:color="auto" w:fill="FFFFFF"/>
        <w:jc w:val="both"/>
        <w:rPr>
          <w:rFonts w:asciiTheme="minorHAnsi" w:hAnsiTheme="minorHAnsi" w:cstheme="minorHAnsi"/>
          <w:b/>
          <w:bCs/>
          <w:sz w:val="22"/>
          <w:szCs w:val="22"/>
          <w:u w:val="single"/>
        </w:rPr>
      </w:pPr>
      <w:r w:rsidRPr="00D03145">
        <w:rPr>
          <w:rFonts w:asciiTheme="minorHAnsi" w:hAnsiTheme="minorHAnsi" w:cstheme="minorHAnsi"/>
          <w:b/>
          <w:bCs/>
          <w:sz w:val="22"/>
          <w:szCs w:val="22"/>
          <w:u w:val="single"/>
        </w:rPr>
        <w:t>c. Tipología de datos personales</w:t>
      </w:r>
    </w:p>
    <w:p w14:paraId="1AD0B533" w14:textId="77777777" w:rsidR="00961B17" w:rsidRPr="00D03145" w:rsidRDefault="00961B17">
      <w:pPr>
        <w:shd w:val="clear" w:color="auto" w:fill="FFFFFF"/>
        <w:jc w:val="both"/>
        <w:rPr>
          <w:rFonts w:asciiTheme="minorHAnsi" w:hAnsiTheme="minorHAnsi" w:cstheme="minorHAnsi"/>
          <w:b/>
          <w:bCs/>
          <w:sz w:val="22"/>
          <w:szCs w:val="22"/>
          <w:u w:val="single"/>
        </w:rPr>
      </w:pPr>
    </w:p>
    <w:p w14:paraId="53C42B49" w14:textId="77777777"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sz w:val="22"/>
          <w:szCs w:val="22"/>
        </w:rPr>
        <w:t>El Encargado podrá tratar datos de carácter personal de los siguientes tipos o categorías:</w:t>
      </w:r>
    </w:p>
    <w:p w14:paraId="27BD6D7B" w14:textId="77777777" w:rsidR="00A54A9D" w:rsidRPr="00D03145" w:rsidRDefault="00A54A9D">
      <w:pPr>
        <w:pStyle w:val="Prrafodelista"/>
        <w:ind w:left="0"/>
        <w:jc w:val="both"/>
        <w:rPr>
          <w:rFonts w:asciiTheme="minorHAnsi" w:hAnsiTheme="minorHAnsi" w:cstheme="minorHAnsi"/>
          <w:sz w:val="22"/>
          <w:szCs w:val="22"/>
        </w:rPr>
      </w:pPr>
    </w:p>
    <w:p w14:paraId="291DD8FC" w14:textId="77777777" w:rsidR="00A54A9D" w:rsidRPr="00D03145" w:rsidRDefault="00450B39">
      <w:p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b/>
          <w:bCs/>
          <w:sz w:val="22"/>
          <w:szCs w:val="22"/>
          <w:u w:val="single"/>
        </w:rPr>
        <w:t>Datos sensibles</w:t>
      </w:r>
    </w:p>
    <w:p w14:paraId="7919F217" w14:textId="77777777" w:rsidR="00A54A9D" w:rsidRPr="00D03145" w:rsidRDefault="00450B39">
      <w:pPr>
        <w:spacing w:after="156"/>
        <w:ind w:left="709"/>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sz w:val="22"/>
          <w:szCs w:val="22"/>
        </w:rPr>
        <w:t>Datos de salud (discapacidad, enfermedad, fecha de diagnóstico, tipo de tratamiento, guía clínica, etc.)</w:t>
      </w:r>
    </w:p>
    <w:p w14:paraId="7369658C" w14:textId="77777777" w:rsidR="00A54A9D" w:rsidRPr="00D03145" w:rsidRDefault="00450B39">
      <w:pPr>
        <w:spacing w:after="156"/>
        <w:ind w:left="709"/>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sz w:val="22"/>
          <w:szCs w:val="22"/>
        </w:rPr>
        <w:t>Datos de afiliación sindical, religión, creencias o datos relativos a vida sexual.</w:t>
      </w:r>
    </w:p>
    <w:p w14:paraId="2D699C2E" w14:textId="77777777" w:rsidR="00A54A9D" w:rsidRPr="00D03145" w:rsidRDefault="00450B39">
      <w:pPr>
        <w:spacing w:after="156"/>
        <w:ind w:left="709"/>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sz w:val="22"/>
          <w:szCs w:val="22"/>
        </w:rPr>
        <w:t>Datos biométricos.</w:t>
      </w:r>
    </w:p>
    <w:p w14:paraId="47994EFA" w14:textId="77777777" w:rsidR="00A54A9D" w:rsidRPr="00D03145" w:rsidRDefault="00450B39">
      <w:pPr>
        <w:spacing w:after="156"/>
        <w:ind w:left="709"/>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sz w:val="22"/>
          <w:szCs w:val="22"/>
        </w:rPr>
        <w:t>Datos relativos a infracciones penales.</w:t>
      </w:r>
    </w:p>
    <w:p w14:paraId="5F77A47C" w14:textId="77777777" w:rsidR="00A54A9D" w:rsidRPr="00D03145" w:rsidRDefault="001C4021">
      <w:pPr>
        <w:spacing w:after="156"/>
        <w:ind w:left="709"/>
        <w:jc w:val="both"/>
        <w:rPr>
          <w:rFonts w:asciiTheme="minorHAnsi" w:eastAsia="SimSun" w:hAnsiTheme="minorHAnsi" w:cstheme="minorHAnsi"/>
          <w:sz w:val="22"/>
          <w:szCs w:val="22"/>
        </w:rPr>
      </w:pPr>
      <w:proofErr w:type="gramStart"/>
      <w:r w:rsidRPr="00D03145">
        <w:rPr>
          <w:rFonts w:asciiTheme="minorHAnsi" w:eastAsia="Calibri" w:hAnsiTheme="minorHAnsi" w:cstheme="minorHAnsi"/>
          <w:sz w:val="22"/>
          <w:szCs w:val="22"/>
        </w:rPr>
        <w:t>x</w:t>
      </w:r>
      <w:proofErr w:type="gramEnd"/>
      <w:r w:rsidR="00450B39" w:rsidRPr="00D03145">
        <w:rPr>
          <w:rFonts w:asciiTheme="minorHAnsi" w:eastAsia="Calibri" w:hAnsiTheme="minorHAnsi" w:cstheme="minorHAnsi"/>
          <w:sz w:val="22"/>
          <w:szCs w:val="22"/>
        </w:rPr>
        <w:t xml:space="preserve"> Otros datos sensibles: (exclusión social, violencia de género…).</w:t>
      </w:r>
    </w:p>
    <w:p w14:paraId="0BEE16D2" w14:textId="77777777" w:rsidR="00A54A9D" w:rsidRPr="00D03145" w:rsidRDefault="001C4021">
      <w:pPr>
        <w:spacing w:after="156"/>
        <w:ind w:left="435"/>
        <w:jc w:val="both"/>
        <w:rPr>
          <w:rFonts w:asciiTheme="minorHAnsi" w:hAnsiTheme="minorHAnsi" w:cstheme="minorHAnsi"/>
          <w:b/>
          <w:bCs/>
          <w:sz w:val="22"/>
          <w:szCs w:val="22"/>
        </w:rPr>
      </w:pPr>
      <w:proofErr w:type="gramStart"/>
      <w:r w:rsidRPr="00D03145">
        <w:rPr>
          <w:rFonts w:asciiTheme="minorHAnsi" w:eastAsia="Calibri" w:hAnsiTheme="minorHAnsi" w:cstheme="minorHAnsi"/>
          <w:sz w:val="22"/>
          <w:szCs w:val="22"/>
        </w:rPr>
        <w:t>x</w:t>
      </w:r>
      <w:proofErr w:type="gramEnd"/>
      <w:r w:rsidR="00450B39" w:rsidRPr="00D03145">
        <w:rPr>
          <w:rFonts w:asciiTheme="minorHAnsi" w:eastAsia="Calibri" w:hAnsiTheme="minorHAnsi" w:cstheme="minorHAnsi"/>
          <w:sz w:val="22"/>
          <w:szCs w:val="22"/>
        </w:rPr>
        <w:t xml:space="preserve"> </w:t>
      </w:r>
      <w:r w:rsidR="00450B39" w:rsidRPr="00D03145">
        <w:rPr>
          <w:rFonts w:asciiTheme="minorHAnsi" w:hAnsiTheme="minorHAnsi" w:cstheme="minorHAnsi"/>
          <w:b/>
          <w:bCs/>
          <w:sz w:val="22"/>
          <w:szCs w:val="22"/>
        </w:rPr>
        <w:t>Datos identificativos</w:t>
      </w:r>
      <w:r w:rsidR="00450B39" w:rsidRPr="00D03145">
        <w:rPr>
          <w:rFonts w:asciiTheme="minorHAnsi" w:hAnsiTheme="minorHAnsi" w:cstheme="minorHAnsi"/>
          <w:sz w:val="22"/>
          <w:szCs w:val="22"/>
        </w:rPr>
        <w:t>: nombre y apellidos, NIF/DNI, nº Seguridad Social/Mutualidad, email, dirección, teléfono).</w:t>
      </w:r>
    </w:p>
    <w:p w14:paraId="47EE2DBC" w14:textId="77777777" w:rsidR="00A54A9D" w:rsidRPr="00D03145" w:rsidRDefault="001C4021" w:rsidP="001C4021">
      <w:pPr>
        <w:spacing w:after="156"/>
        <w:ind w:left="435"/>
        <w:jc w:val="both"/>
        <w:rPr>
          <w:rFonts w:asciiTheme="minorHAnsi" w:hAnsiTheme="minorHAnsi" w:cstheme="minorHAnsi"/>
          <w:sz w:val="22"/>
          <w:szCs w:val="22"/>
        </w:rPr>
      </w:pPr>
      <w:proofErr w:type="gramStart"/>
      <w:r w:rsidRPr="00D03145">
        <w:rPr>
          <w:rFonts w:asciiTheme="minorHAnsi" w:eastAsia="Calibri" w:hAnsiTheme="minorHAnsi" w:cstheme="minorHAnsi"/>
          <w:sz w:val="22"/>
          <w:szCs w:val="22"/>
        </w:rPr>
        <w:t>x</w:t>
      </w:r>
      <w:proofErr w:type="gramEnd"/>
      <w:r w:rsidR="00450B39" w:rsidRPr="00D03145">
        <w:rPr>
          <w:rFonts w:asciiTheme="minorHAnsi" w:eastAsia="Calibri" w:hAnsiTheme="minorHAnsi" w:cstheme="minorHAnsi"/>
          <w:sz w:val="22"/>
          <w:szCs w:val="22"/>
        </w:rPr>
        <w:t xml:space="preserve"> </w:t>
      </w:r>
      <w:r w:rsidR="00450B39" w:rsidRPr="00D03145">
        <w:rPr>
          <w:rFonts w:asciiTheme="minorHAnsi" w:hAnsiTheme="minorHAnsi" w:cstheme="minorHAnsi"/>
          <w:b/>
          <w:bCs/>
          <w:sz w:val="22"/>
          <w:szCs w:val="22"/>
        </w:rPr>
        <w:t>Datos de características personales</w:t>
      </w:r>
      <w:r w:rsidR="00450B39" w:rsidRPr="00D03145">
        <w:rPr>
          <w:rFonts w:asciiTheme="minorHAnsi" w:hAnsiTheme="minorHAnsi" w:cstheme="minorHAnsi"/>
          <w:sz w:val="22"/>
          <w:szCs w:val="22"/>
        </w:rPr>
        <w:t xml:space="preserve"> (lengua materna, sexo, fecha de nacimiento).</w:t>
      </w:r>
    </w:p>
    <w:p w14:paraId="175D6F06" w14:textId="77777777" w:rsidR="00A54A9D" w:rsidRPr="00D03145" w:rsidRDefault="00450B39" w:rsidP="001C4021">
      <w:pPr>
        <w:spacing w:after="156"/>
        <w:ind w:left="435"/>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b/>
          <w:bCs/>
          <w:sz w:val="22"/>
          <w:szCs w:val="22"/>
        </w:rPr>
        <w:t>Datos de circunstancias sociales</w:t>
      </w:r>
      <w:r w:rsidRPr="00D03145">
        <w:rPr>
          <w:rFonts w:asciiTheme="minorHAnsi" w:hAnsiTheme="minorHAnsi" w:cstheme="minorHAnsi"/>
          <w:sz w:val="22"/>
          <w:szCs w:val="22"/>
        </w:rPr>
        <w:t xml:space="preserve"> (características de alojamiento/vivienda, propiedades o posesiones, aficiones y estilo de vida, pertenencia a clubes o asociaciones, licencias, permisos o autorizaciones).</w:t>
      </w:r>
    </w:p>
    <w:p w14:paraId="7678F7F7" w14:textId="77777777" w:rsidR="00A54A9D" w:rsidRPr="00D03145" w:rsidRDefault="001C4021" w:rsidP="001C4021">
      <w:pPr>
        <w:spacing w:after="156"/>
        <w:ind w:left="435"/>
        <w:jc w:val="both"/>
        <w:rPr>
          <w:rFonts w:asciiTheme="minorHAnsi" w:hAnsiTheme="minorHAnsi" w:cstheme="minorHAnsi"/>
          <w:sz w:val="22"/>
          <w:szCs w:val="22"/>
        </w:rPr>
      </w:pPr>
      <w:proofErr w:type="gramStart"/>
      <w:r w:rsidRPr="00D03145">
        <w:rPr>
          <w:rFonts w:asciiTheme="minorHAnsi" w:eastAsia="Calibri" w:hAnsiTheme="minorHAnsi" w:cstheme="minorHAnsi"/>
          <w:sz w:val="22"/>
          <w:szCs w:val="22"/>
        </w:rPr>
        <w:t>x</w:t>
      </w:r>
      <w:proofErr w:type="gramEnd"/>
      <w:r w:rsidR="00450B39" w:rsidRPr="00D03145">
        <w:rPr>
          <w:rFonts w:asciiTheme="minorHAnsi" w:eastAsia="Calibri" w:hAnsiTheme="minorHAnsi" w:cstheme="minorHAnsi"/>
          <w:sz w:val="22"/>
          <w:szCs w:val="22"/>
        </w:rPr>
        <w:t xml:space="preserve"> </w:t>
      </w:r>
      <w:r w:rsidR="00450B39" w:rsidRPr="00D03145">
        <w:rPr>
          <w:rFonts w:asciiTheme="minorHAnsi" w:hAnsiTheme="minorHAnsi" w:cstheme="minorHAnsi"/>
          <w:b/>
          <w:bCs/>
          <w:sz w:val="22"/>
          <w:szCs w:val="22"/>
        </w:rPr>
        <w:t>Datos académicos y profesionales</w:t>
      </w:r>
      <w:r w:rsidR="00450B39" w:rsidRPr="00D03145">
        <w:rPr>
          <w:rFonts w:asciiTheme="minorHAnsi" w:hAnsiTheme="minorHAnsi" w:cstheme="minorHAnsi"/>
          <w:sz w:val="22"/>
          <w:szCs w:val="22"/>
        </w:rPr>
        <w:t xml:space="preserve"> (formación/titulaciones, historial de estudiante, experiencia profesional, pertenencia a colegios o asociaciones profesionales).</w:t>
      </w:r>
    </w:p>
    <w:p w14:paraId="19CDC72D" w14:textId="77777777" w:rsidR="00A54A9D" w:rsidRPr="00D03145" w:rsidRDefault="001C4021" w:rsidP="001C4021">
      <w:pPr>
        <w:spacing w:after="156"/>
        <w:ind w:left="435"/>
        <w:jc w:val="both"/>
        <w:rPr>
          <w:rFonts w:asciiTheme="minorHAnsi" w:hAnsiTheme="minorHAnsi" w:cstheme="minorHAnsi"/>
          <w:sz w:val="22"/>
          <w:szCs w:val="22"/>
        </w:rPr>
      </w:pPr>
      <w:proofErr w:type="gramStart"/>
      <w:r w:rsidRPr="00D03145">
        <w:rPr>
          <w:rFonts w:asciiTheme="minorHAnsi" w:eastAsia="Calibri" w:hAnsiTheme="minorHAnsi" w:cstheme="minorHAnsi"/>
          <w:sz w:val="22"/>
          <w:szCs w:val="22"/>
        </w:rPr>
        <w:t>x</w:t>
      </w:r>
      <w:proofErr w:type="gramEnd"/>
      <w:r w:rsidR="00450B39" w:rsidRPr="00D03145">
        <w:rPr>
          <w:rFonts w:asciiTheme="minorHAnsi" w:eastAsia="Calibri" w:hAnsiTheme="minorHAnsi" w:cstheme="minorHAnsi"/>
          <w:sz w:val="22"/>
          <w:szCs w:val="22"/>
        </w:rPr>
        <w:t xml:space="preserve"> </w:t>
      </w:r>
      <w:r w:rsidR="00450B39" w:rsidRPr="00D03145">
        <w:rPr>
          <w:rFonts w:asciiTheme="minorHAnsi" w:hAnsiTheme="minorHAnsi" w:cstheme="minorHAnsi"/>
          <w:b/>
          <w:bCs/>
          <w:sz w:val="22"/>
          <w:szCs w:val="22"/>
        </w:rPr>
        <w:t>Datos de detalles de empleo</w:t>
      </w:r>
      <w:r w:rsidR="00450B39" w:rsidRPr="00D03145">
        <w:rPr>
          <w:rFonts w:asciiTheme="minorHAnsi" w:hAnsiTheme="minorHAnsi" w:cstheme="minorHAnsi"/>
          <w:sz w:val="22"/>
          <w:szCs w:val="22"/>
        </w:rPr>
        <w:t xml:space="preserve"> (profesión, puesto de trabajo, datos no económicos de nómina, historial del trabajador).</w:t>
      </w:r>
    </w:p>
    <w:p w14:paraId="065EDA59" w14:textId="77777777" w:rsidR="00A54A9D" w:rsidRPr="00D03145" w:rsidRDefault="00450B39" w:rsidP="001C4021">
      <w:pPr>
        <w:spacing w:after="156"/>
        <w:ind w:left="435"/>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b/>
          <w:bCs/>
          <w:sz w:val="22"/>
          <w:szCs w:val="22"/>
        </w:rPr>
        <w:t xml:space="preserve">Datos de información comercial </w:t>
      </w:r>
      <w:r w:rsidRPr="00D03145">
        <w:rPr>
          <w:rFonts w:asciiTheme="minorHAnsi" w:hAnsiTheme="minorHAnsi" w:cstheme="minorHAnsi"/>
          <w:sz w:val="22"/>
          <w:szCs w:val="22"/>
        </w:rPr>
        <w:t>(actividades o negocios, licencias comerciales, suscripciones a publicaciones o medios de comunicación, creaciones literarias, artísticas, científicas o técnicas).</w:t>
      </w:r>
    </w:p>
    <w:p w14:paraId="7FEB495E" w14:textId="77777777" w:rsidR="00A54A9D" w:rsidRPr="00D03145" w:rsidRDefault="00450B39">
      <w:pPr>
        <w:spacing w:after="156"/>
        <w:ind w:left="435"/>
        <w:jc w:val="both"/>
        <w:rPr>
          <w:rFonts w:asciiTheme="minorHAnsi" w:hAnsiTheme="minorHAnsi" w:cstheme="minorHAnsi"/>
          <w:b/>
          <w:bCs/>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b/>
          <w:bCs/>
          <w:sz w:val="22"/>
          <w:szCs w:val="22"/>
        </w:rPr>
        <w:t>Datos económicos, financieros y de seguros</w:t>
      </w:r>
      <w:r w:rsidRPr="00D03145">
        <w:rPr>
          <w:rFonts w:asciiTheme="minorHAnsi" w:hAnsiTheme="minorHAnsi" w:cstheme="minorHAnsi"/>
          <w:sz w:val="22"/>
          <w:szCs w:val="22"/>
        </w:rPr>
        <w:t xml:space="preserve"> (ingresos y rentas, inversiones y bienes patrimoniales, créditos, préstamos y avales, datos bancarios, planes de pensiones y jubilación, datos económicos de nómina, datos de deducciones impositivas e impuestos, seguros, hipotecas, subsidios y beneficios, historial de créditos, tarjeta de crédito). </w:t>
      </w:r>
    </w:p>
    <w:p w14:paraId="006A8E78" w14:textId="77777777" w:rsidR="00A54A9D" w:rsidRPr="00D03145" w:rsidRDefault="00450B39">
      <w:pPr>
        <w:spacing w:after="156"/>
        <w:ind w:left="435"/>
        <w:jc w:val="both"/>
        <w:rPr>
          <w:rFonts w:asciiTheme="minorHAnsi" w:hAnsiTheme="minorHAnsi" w:cstheme="minorHAnsi"/>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b/>
          <w:bCs/>
          <w:sz w:val="22"/>
          <w:szCs w:val="22"/>
        </w:rPr>
        <w:t xml:space="preserve">Datos de transacciones de bienes y servicios </w:t>
      </w:r>
      <w:r w:rsidRPr="00D03145">
        <w:rPr>
          <w:rFonts w:asciiTheme="minorHAnsi" w:hAnsiTheme="minorHAnsi" w:cstheme="minorHAnsi"/>
          <w:sz w:val="22"/>
          <w:szCs w:val="22"/>
        </w:rPr>
        <w:t>(bienes y servicios suministrados por el afectado, bienes y servicios recibidos por el afectado, transacciones financieras, compensaciones e indemnizaciones).</w:t>
      </w:r>
    </w:p>
    <w:p w14:paraId="12E833B0" w14:textId="77777777" w:rsidR="00A54A9D" w:rsidRPr="00D03145" w:rsidRDefault="00450B39">
      <w:pPr>
        <w:spacing w:after="156"/>
        <w:ind w:left="435"/>
        <w:jc w:val="both"/>
        <w:textAlignment w:val="baseline"/>
        <w:rPr>
          <w:rFonts w:asciiTheme="minorHAnsi" w:hAnsiTheme="minorHAnsi" w:cstheme="minorHAnsi"/>
          <w:b/>
          <w:bCs/>
          <w:sz w:val="22"/>
          <w:szCs w:val="22"/>
        </w:rPr>
      </w:pPr>
      <w:r w:rsidRPr="00D03145">
        <w:rPr>
          <w:rFonts w:asciiTheme="minorHAnsi" w:eastAsia="Calibri" w:hAnsiTheme="minorHAnsi" w:cstheme="minorHAnsi"/>
          <w:sz w:val="22"/>
          <w:szCs w:val="22"/>
        </w:rPr>
        <w:t xml:space="preserve">□ </w:t>
      </w:r>
      <w:r w:rsidRPr="00D03145">
        <w:rPr>
          <w:rFonts w:asciiTheme="minorHAnsi" w:hAnsiTheme="minorHAnsi" w:cstheme="minorHAnsi"/>
          <w:b/>
          <w:bCs/>
          <w:sz w:val="22"/>
          <w:szCs w:val="22"/>
        </w:rPr>
        <w:t>Otros</w:t>
      </w:r>
      <w:r w:rsidRPr="00D03145">
        <w:rPr>
          <w:rFonts w:asciiTheme="minorHAnsi" w:hAnsiTheme="minorHAnsi" w:cstheme="minorHAnsi"/>
          <w:sz w:val="22"/>
          <w:szCs w:val="22"/>
        </w:rPr>
        <w:t>: ________________________</w:t>
      </w:r>
    </w:p>
    <w:p w14:paraId="7113B337" w14:textId="77777777" w:rsidR="00A54A9D" w:rsidRPr="00D03145" w:rsidRDefault="00450B39">
      <w:pPr>
        <w:pStyle w:val="Ttulo1"/>
        <w:rPr>
          <w:rFonts w:asciiTheme="minorHAnsi" w:hAnsiTheme="minorHAnsi" w:cstheme="minorHAnsi"/>
          <w:sz w:val="22"/>
          <w:szCs w:val="22"/>
        </w:rPr>
      </w:pPr>
      <w:r w:rsidRPr="00D03145">
        <w:rPr>
          <w:rFonts w:asciiTheme="minorHAnsi" w:hAnsiTheme="minorHAnsi" w:cstheme="minorHAnsi"/>
          <w:b/>
          <w:sz w:val="22"/>
          <w:szCs w:val="22"/>
        </w:rPr>
        <w:lastRenderedPageBreak/>
        <w:t>TERCERA.-</w:t>
      </w:r>
      <w:r w:rsidRPr="00D03145">
        <w:rPr>
          <w:rFonts w:asciiTheme="minorHAnsi" w:hAnsiTheme="minorHAnsi" w:cstheme="minorHAnsi"/>
          <w:sz w:val="22"/>
          <w:szCs w:val="22"/>
        </w:rPr>
        <w:t xml:space="preserve"> Obligaciones del encargado del tratamiento</w:t>
      </w:r>
    </w:p>
    <w:p w14:paraId="1BCF26E0"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sz w:val="22"/>
          <w:szCs w:val="22"/>
        </w:rPr>
        <w:t xml:space="preserve">Además de los compromisos indicados en otras cláusulas </w:t>
      </w:r>
      <w:r w:rsidR="00ED7121" w:rsidRPr="00D03145">
        <w:rPr>
          <w:rFonts w:asciiTheme="minorHAnsi" w:hAnsiTheme="minorHAnsi" w:cstheme="minorHAnsi"/>
          <w:sz w:val="22"/>
          <w:szCs w:val="22"/>
        </w:rPr>
        <w:t>del pliego</w:t>
      </w:r>
      <w:r w:rsidRPr="00D03145">
        <w:rPr>
          <w:rFonts w:asciiTheme="minorHAnsi" w:hAnsiTheme="minorHAnsi" w:cstheme="minorHAnsi"/>
          <w:sz w:val="22"/>
          <w:szCs w:val="22"/>
        </w:rPr>
        <w:t xml:space="preserve">, la empresa adjudicataria y todo su personal, así como las empresas subcontratadas (que tendrán, también, la consideración de encargado del tratamiento), quedarán obligadas a: </w:t>
      </w:r>
    </w:p>
    <w:p w14:paraId="7513322B"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1.</w:t>
      </w:r>
      <w:r w:rsidRPr="00D03145">
        <w:rPr>
          <w:rFonts w:asciiTheme="minorHAnsi" w:hAnsiTheme="minorHAnsi" w:cstheme="minorHAnsi"/>
          <w:sz w:val="22"/>
          <w:szCs w:val="22"/>
        </w:rPr>
        <w:t xml:space="preserve"> El encargado del tratamiento utilizará los datos personales objeto de tratamiento, o los que recoja para su inclusión, sólo para la finalidad objeto de este encargo. En ningún caso podrá utilizar los datos para fines propios, salvo en aquellos casos en los que queden obligados por una norma con rango de ley.</w:t>
      </w:r>
    </w:p>
    <w:p w14:paraId="6AA74AE0" w14:textId="77777777" w:rsidR="0075719C"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2.</w:t>
      </w:r>
      <w:r w:rsidRPr="00D03145">
        <w:rPr>
          <w:rFonts w:asciiTheme="minorHAnsi" w:hAnsiTheme="minorHAnsi" w:cstheme="minorHAnsi"/>
          <w:sz w:val="22"/>
          <w:szCs w:val="22"/>
        </w:rPr>
        <w:t xml:space="preserve"> El encargado tratará los datos de acuerdo con las instrucciones del responsable del tratamiento. Así mismo, tomará medidas para garantizar que cualquier persona que actúe bajo la autoridad del encargado y tenga acceso a datos personales solo pueda tratarlos siguiendo instrucciones del responsable.</w:t>
      </w:r>
    </w:p>
    <w:p w14:paraId="38583256" w14:textId="26D5944E"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sz w:val="22"/>
          <w:szCs w:val="22"/>
        </w:rPr>
        <w:t xml:space="preserve">Si el encargado del tratamiento considera que alguna de las instrucciones infringe el Reglamento General de Protección de Datos o la LOPDGDD o cualquier otra disposición en materia de protección de datos de la Unión o de los Estados miembros, informará inmediatamente al responsable. </w:t>
      </w:r>
    </w:p>
    <w:p w14:paraId="2A8FDEB1"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 xml:space="preserve">3. </w:t>
      </w:r>
      <w:r w:rsidRPr="00D03145">
        <w:rPr>
          <w:rFonts w:asciiTheme="minorHAnsi" w:hAnsiTheme="minorHAnsi" w:cstheme="minorHAnsi"/>
          <w:sz w:val="22"/>
          <w:szCs w:val="22"/>
        </w:rPr>
        <w:t>El encargado deberá mantener un registro de todas las categorías de actividades de tratamiento efectuadas por cuenta del responsable que contenga:</w:t>
      </w:r>
    </w:p>
    <w:p w14:paraId="6C5EF0C8"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 xml:space="preserve">a. </w:t>
      </w:r>
      <w:r w:rsidRPr="00D03145">
        <w:rPr>
          <w:rFonts w:asciiTheme="minorHAnsi" w:hAnsiTheme="minorHAnsi" w:cstheme="minorHAnsi"/>
          <w:sz w:val="22"/>
          <w:szCs w:val="22"/>
        </w:rPr>
        <w:t>El nombre y los datos de contacto del encargado o encargados y de cada responsable por cuenta del cual actúe el encargado y, en su caso, del representante del responsable o del encargado, y del delegado de protección de datos</w:t>
      </w:r>
    </w:p>
    <w:p w14:paraId="1148299C"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 xml:space="preserve">b. </w:t>
      </w:r>
      <w:r w:rsidRPr="00D03145">
        <w:rPr>
          <w:rFonts w:asciiTheme="minorHAnsi" w:hAnsiTheme="minorHAnsi" w:cstheme="minorHAnsi"/>
          <w:sz w:val="22"/>
          <w:szCs w:val="22"/>
        </w:rPr>
        <w:t xml:space="preserve">Las categorías de tratamientos efectuados por cuenta del responsable. </w:t>
      </w:r>
    </w:p>
    <w:p w14:paraId="18711061"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 xml:space="preserve">c. </w:t>
      </w:r>
      <w:r w:rsidRPr="00D03145">
        <w:rPr>
          <w:rFonts w:asciiTheme="minorHAnsi" w:hAnsiTheme="minorHAnsi" w:cstheme="minorHAnsi"/>
          <w:sz w:val="22"/>
          <w:szCs w:val="22"/>
        </w:rPr>
        <w:t>En su caso, las transferencias de datos personales a un tercer país u organización internacional, incluida la identificación de dicho tercer país u organización internacional y, en el caso de las transferencias indicadas en el artículo 49 apartado 1, párrafo segundo del Reglamento General de Protección de Datos, la documentación de garantías adecuadas.</w:t>
      </w:r>
    </w:p>
    <w:p w14:paraId="448E1063"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 xml:space="preserve">d. </w:t>
      </w:r>
      <w:r w:rsidRPr="00D03145">
        <w:rPr>
          <w:rFonts w:asciiTheme="minorHAnsi" w:hAnsiTheme="minorHAnsi" w:cstheme="minorHAnsi"/>
          <w:sz w:val="22"/>
          <w:szCs w:val="22"/>
        </w:rPr>
        <w:t>Una descripción general de las medidas técnicas y organizativas de seguridad</w:t>
      </w:r>
    </w:p>
    <w:p w14:paraId="191773D1" w14:textId="77777777" w:rsidR="00A54A9D" w:rsidRPr="00D03145" w:rsidRDefault="00A54A9D">
      <w:pPr>
        <w:spacing w:after="156"/>
        <w:ind w:left="1440"/>
        <w:jc w:val="both"/>
        <w:rPr>
          <w:rFonts w:asciiTheme="minorHAnsi" w:hAnsiTheme="minorHAnsi" w:cstheme="minorHAnsi"/>
          <w:sz w:val="22"/>
          <w:szCs w:val="22"/>
          <w:highlight w:val="yellow"/>
        </w:rPr>
      </w:pPr>
    </w:p>
    <w:p w14:paraId="33C2E833"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4.</w:t>
      </w:r>
      <w:r w:rsidRPr="00D03145">
        <w:rPr>
          <w:rFonts w:asciiTheme="minorHAnsi" w:hAnsiTheme="minorHAnsi" w:cstheme="minorHAnsi"/>
          <w:sz w:val="22"/>
          <w:szCs w:val="22"/>
        </w:rPr>
        <w:t xml:space="preserve"> El encargado no comunicará los datos a terceras personas, salvo que cuente con la autorización expresa del responsable del tratamiento, en los supuestos legalmente admisibles. Podrá comunicar los datos a otros encargados del tratamiento del mismo responsable, de acuerdo con las instrucciones del responsable. En este caso, el responsable identificará, de forma previa y por escrito, la entidad a la que se deben comunicar los datos, los datos a comunicar y las medidas de seguridad a aplicar para proceder a la comunicación.</w:t>
      </w:r>
    </w:p>
    <w:p w14:paraId="5752CD1C"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 xml:space="preserve">5. </w:t>
      </w:r>
      <w:r w:rsidRPr="00D03145">
        <w:rPr>
          <w:rFonts w:asciiTheme="minorHAnsi" w:hAnsiTheme="minorHAnsi" w:cstheme="minorHAnsi"/>
          <w:sz w:val="22"/>
          <w:szCs w:val="22"/>
        </w:rPr>
        <w:t>Transferencias internacionales de datos</w:t>
      </w:r>
      <w:r w:rsidRPr="00D03145">
        <w:rPr>
          <w:rStyle w:val="Ancladenotaalpie"/>
          <w:rFonts w:asciiTheme="minorHAnsi" w:hAnsiTheme="minorHAnsi" w:cstheme="minorHAnsi"/>
          <w:sz w:val="22"/>
          <w:szCs w:val="22"/>
        </w:rPr>
        <w:footnoteReference w:id="1"/>
      </w:r>
      <w:r w:rsidRPr="00D03145">
        <w:rPr>
          <w:rFonts w:asciiTheme="minorHAnsi" w:hAnsiTheme="minorHAnsi" w:cstheme="minorHAnsi"/>
          <w:sz w:val="22"/>
          <w:szCs w:val="22"/>
        </w:rPr>
        <w:t>:</w:t>
      </w:r>
    </w:p>
    <w:p w14:paraId="1E938A2F"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sz w:val="22"/>
          <w:szCs w:val="22"/>
        </w:rPr>
        <w:t>En el caso de que se produzcan transferencias internacionales de datos estarán sujetas a las garantías del Reglamento General de Protección de Datos. En concreto, el adjudicatario deberá presentar, al menos, alguna de las siguientes garantías:</w:t>
      </w:r>
    </w:p>
    <w:p w14:paraId="1D28ECD7" w14:textId="77777777" w:rsidR="00A54A9D" w:rsidRPr="00D03145" w:rsidRDefault="00450B39">
      <w:pPr>
        <w:numPr>
          <w:ilvl w:val="0"/>
          <w:numId w:val="17"/>
        </w:numPr>
        <w:spacing w:after="156"/>
        <w:jc w:val="both"/>
        <w:rPr>
          <w:rFonts w:asciiTheme="minorHAnsi" w:eastAsia="SimSun" w:hAnsiTheme="minorHAnsi" w:cstheme="minorHAnsi"/>
          <w:sz w:val="22"/>
          <w:szCs w:val="22"/>
        </w:rPr>
      </w:pPr>
      <w:r w:rsidRPr="00D03145">
        <w:rPr>
          <w:rFonts w:asciiTheme="minorHAnsi" w:eastAsia="SimSun" w:hAnsiTheme="minorHAnsi" w:cstheme="minorHAnsi"/>
          <w:sz w:val="22"/>
          <w:szCs w:val="22"/>
        </w:rPr>
        <w:t>El país o países a los que se transfieren los datos ha/n sido declarado/s de nivel de protección adecuado por la comisión europea.</w:t>
      </w:r>
    </w:p>
    <w:p w14:paraId="4612BDAF" w14:textId="77777777" w:rsidR="00A54A9D" w:rsidRPr="00D03145" w:rsidRDefault="00450B39">
      <w:pPr>
        <w:numPr>
          <w:ilvl w:val="0"/>
          <w:numId w:val="17"/>
        </w:num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Existe un instrumento jurídicamente vinculante y exigible entre las autoridades u organismos públicos.</w:t>
      </w:r>
    </w:p>
    <w:p w14:paraId="5803CAA6" w14:textId="77777777" w:rsidR="00A54A9D" w:rsidRPr="00D03145" w:rsidRDefault="00450B39">
      <w:pPr>
        <w:numPr>
          <w:ilvl w:val="0"/>
          <w:numId w:val="17"/>
        </w:num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La transferencia se realiza entre empresas del grupo a las que pertenece el encargado del tratamiento y tienen aprobadas, por la autoridad de control competente, normas corporativas vinculantes de conformidad con el artículo 47 del Reglamento General de Protección de Datos.</w:t>
      </w:r>
    </w:p>
    <w:p w14:paraId="2482279C" w14:textId="77777777" w:rsidR="00A54A9D" w:rsidRPr="00D03145" w:rsidRDefault="00450B39">
      <w:pPr>
        <w:numPr>
          <w:ilvl w:val="0"/>
          <w:numId w:val="17"/>
        </w:num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lastRenderedPageBreak/>
        <w:t>Se ha firmado un documento de cláusulas tipo de protección de datos adoptadas por la Comisión o una autoridad de control (art. 93.2 Reglamento General de Protección de Datos) que se adjunta como anexo a este documento.</w:t>
      </w:r>
    </w:p>
    <w:p w14:paraId="30365554" w14:textId="77777777" w:rsidR="00A54A9D" w:rsidRPr="00D03145" w:rsidRDefault="00450B39">
      <w:pPr>
        <w:numPr>
          <w:ilvl w:val="0"/>
          <w:numId w:val="17"/>
        </w:num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El encargado del tratamiento está adherido a un código de conducta aprobado con arreglo al artículo 40 del Reglamento General de Protección de Datos, junto con compromisos vinculantes y exigibles en el tercer país de aplicar garantías adecuadas, incluidas las relativas a los derechos de los interesados.</w:t>
      </w:r>
    </w:p>
    <w:p w14:paraId="2F744033" w14:textId="77777777" w:rsidR="00A54A9D" w:rsidRPr="00D03145" w:rsidRDefault="00450B39">
      <w:pPr>
        <w:numPr>
          <w:ilvl w:val="0"/>
          <w:numId w:val="17"/>
        </w:num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El encargado del tratamiento ha sido certificado conforme a mecanismos de certificación aprobado con arreglo al artículo 42 del Reglamento General de Protección de Datos, junto con compromisos vinculantes y exigibles en el tercer país de aplicar garantías adecuadas, incluidas las relativas a los derechos de los interesados.</w:t>
      </w:r>
    </w:p>
    <w:p w14:paraId="19CF9F59" w14:textId="77777777" w:rsidR="00A54A9D" w:rsidRPr="00D03145" w:rsidRDefault="00450B39">
      <w:pPr>
        <w:numPr>
          <w:ilvl w:val="0"/>
          <w:numId w:val="17"/>
        </w:num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La transferencia ha sido autorizada por la Agencia Española de Protección de Datos de conformidad con el artículo 42 de la Ley Orgánica 3/2018, de 5 de diciembre, de Protección de Datos Personales y garantía de los derechos digitales.</w:t>
      </w:r>
    </w:p>
    <w:p w14:paraId="4D20E35C" w14:textId="77777777" w:rsidR="00A54A9D" w:rsidRPr="00D03145" w:rsidRDefault="00450B39">
      <w:pPr>
        <w:numPr>
          <w:ilvl w:val="0"/>
          <w:numId w:val="17"/>
        </w:numPr>
        <w:spacing w:after="156"/>
        <w:jc w:val="both"/>
        <w:rPr>
          <w:rFonts w:asciiTheme="minorHAnsi" w:eastAsia="Calibri" w:hAnsiTheme="minorHAnsi" w:cstheme="minorHAnsi"/>
          <w:sz w:val="22"/>
          <w:szCs w:val="22"/>
        </w:rPr>
      </w:pPr>
      <w:r w:rsidRPr="00D03145">
        <w:rPr>
          <w:rFonts w:asciiTheme="minorHAnsi" w:eastAsia="Calibri" w:hAnsiTheme="minorHAnsi" w:cstheme="minorHAnsi"/>
          <w:sz w:val="22"/>
          <w:szCs w:val="22"/>
        </w:rPr>
        <w:t>La transferencia internacional está sujeta a una de las excepciones establecidas en el artículo 49 del Reglamento General de Protección de Datos (indicar cuál): ________________________.</w:t>
      </w:r>
    </w:p>
    <w:p w14:paraId="01BF2BF3" w14:textId="77777777" w:rsidR="00A54A9D" w:rsidRPr="00D03145" w:rsidRDefault="00450B39">
      <w:pPr>
        <w:spacing w:after="156"/>
        <w:jc w:val="both"/>
        <w:rPr>
          <w:rFonts w:asciiTheme="minorHAnsi" w:hAnsiTheme="minorHAnsi" w:cstheme="minorHAnsi"/>
          <w:sz w:val="22"/>
          <w:szCs w:val="22"/>
        </w:rPr>
      </w:pPr>
      <w:r w:rsidRPr="00D03145">
        <w:rPr>
          <w:rFonts w:asciiTheme="minorHAnsi" w:eastAsia="Calibri" w:hAnsiTheme="minorHAnsi" w:cstheme="minorHAnsi"/>
          <w:sz w:val="22"/>
          <w:szCs w:val="22"/>
        </w:rPr>
        <w:t>La ubicación de los servidores se encuentra detallada en el Anexo X de los Pliegos de cláusulas administrativas particulares.</w:t>
      </w:r>
    </w:p>
    <w:p w14:paraId="1E05AF7E"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6.</w:t>
      </w:r>
      <w:r w:rsidRPr="00D03145">
        <w:rPr>
          <w:rFonts w:asciiTheme="minorHAnsi" w:hAnsiTheme="minorHAnsi" w:cstheme="minorHAnsi"/>
          <w:sz w:val="22"/>
          <w:szCs w:val="22"/>
        </w:rPr>
        <w:t xml:space="preserve"> Subcontratación por parte de la empresa encargada del tratamiento:</w:t>
      </w:r>
    </w:p>
    <w:p w14:paraId="5B2A40AD" w14:textId="77777777" w:rsidR="003B65E6" w:rsidRPr="00D03145" w:rsidRDefault="003B65E6">
      <w:pPr>
        <w:spacing w:before="156" w:after="156"/>
        <w:jc w:val="both"/>
        <w:rPr>
          <w:rFonts w:asciiTheme="minorHAnsi" w:hAnsiTheme="minorHAnsi" w:cstheme="minorHAnsi"/>
          <w:sz w:val="22"/>
          <w:szCs w:val="22"/>
        </w:rPr>
      </w:pPr>
      <w:r w:rsidRPr="00D03145">
        <w:rPr>
          <w:rFonts w:asciiTheme="minorHAnsi" w:hAnsiTheme="minorHAnsi" w:cstheme="minorHAnsi"/>
          <w:sz w:val="22"/>
          <w:szCs w:val="22"/>
        </w:rPr>
        <w:t>Si fuera necesario subcontratar algún tratamiento, deberá ser autorizada por escrito por el órgano de contratación y formalizada mediante contrato o acto jurídico entre contratista y subcontratista sometiéndose al régimen establecido en los apartados 2 y 4 del artículo 28 del Reglamento General de Protección de Datos en la forma que se indica en las disposiciones  generales y el APARTADO Q del ANEXO I del pliego de cláusulas administrativas particulares, debiendo obligarse al cumplimiento de este régimen mediante la aportación de la declaración responsable proporcionado en el ANEXO X de este documento.</w:t>
      </w:r>
    </w:p>
    <w:p w14:paraId="7F001DC3"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7. Deber de confidencialidad y secreto profesional:</w:t>
      </w:r>
    </w:p>
    <w:p w14:paraId="4282B7C7"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 xml:space="preserve">a. </w:t>
      </w:r>
      <w:r w:rsidRPr="00D03145">
        <w:rPr>
          <w:rFonts w:asciiTheme="minorHAnsi" w:hAnsiTheme="minorHAnsi" w:cstheme="minorHAnsi"/>
          <w:sz w:val="22"/>
          <w:szCs w:val="22"/>
        </w:rPr>
        <w:t>El encargado del tratamiento y su personal están obligados a cumplir con el deber de secreto respecto a los datos de carácter personal a los que haya tenido acceso en virtud del presente encargo, incluso después de que finalice su objeto.</w:t>
      </w:r>
    </w:p>
    <w:p w14:paraId="2BD12389"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 xml:space="preserve">b. </w:t>
      </w:r>
      <w:r w:rsidRPr="00D03145">
        <w:rPr>
          <w:rFonts w:asciiTheme="minorHAnsi" w:hAnsiTheme="minorHAnsi" w:cstheme="minorHAnsi"/>
          <w:sz w:val="22"/>
          <w:szCs w:val="22"/>
        </w:rPr>
        <w:t>Se deberá garantizar que las personas autorizadas para tratar datos personales se comprometan, de forma expresa y por escrito, a respetar la confidencialidad y a cumplir las medidas de seguridad correspondientes, de las que hay que informarles convenientemente. Estas obligaciones se mantendrán aun cuando hubiese finalizado la relación del obligado con el encargado del tratamiento.</w:t>
      </w:r>
    </w:p>
    <w:p w14:paraId="114D1B3C" w14:textId="77777777" w:rsidR="00A54A9D" w:rsidRPr="00D03145" w:rsidRDefault="00450B39">
      <w:pPr>
        <w:spacing w:after="156"/>
        <w:jc w:val="both"/>
        <w:rPr>
          <w:rFonts w:asciiTheme="minorHAnsi" w:hAnsiTheme="minorHAnsi" w:cstheme="minorHAnsi"/>
          <w:b/>
          <w:bCs/>
          <w:sz w:val="22"/>
          <w:szCs w:val="22"/>
        </w:rPr>
      </w:pPr>
      <w:r w:rsidRPr="00D03145">
        <w:rPr>
          <w:rFonts w:asciiTheme="minorHAnsi" w:hAnsiTheme="minorHAnsi" w:cstheme="minorHAnsi"/>
          <w:b/>
          <w:bCs/>
          <w:sz w:val="22"/>
          <w:szCs w:val="22"/>
        </w:rPr>
        <w:t>c.</w:t>
      </w:r>
      <w:r w:rsidRPr="00D03145">
        <w:rPr>
          <w:rFonts w:asciiTheme="minorHAnsi" w:hAnsiTheme="minorHAnsi" w:cstheme="minorHAnsi"/>
          <w:sz w:val="22"/>
          <w:szCs w:val="22"/>
        </w:rPr>
        <w:t xml:space="preserve"> Así mismo se garantizará, en su caso, la formación necesaria en materia de protección de datos personales de las personas autorizadas para tratar datos personales. El Encargado deberá mantener a disposición del Responsable la documentación acreditativa del cumplimiento de esta obligación.</w:t>
      </w:r>
    </w:p>
    <w:p w14:paraId="561A85D1"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8.</w:t>
      </w:r>
      <w:r w:rsidRPr="00D03145">
        <w:rPr>
          <w:rFonts w:asciiTheme="minorHAnsi" w:hAnsiTheme="minorHAnsi" w:cstheme="minorHAnsi"/>
          <w:sz w:val="22"/>
          <w:szCs w:val="22"/>
        </w:rPr>
        <w:t xml:space="preserve"> Deber de colaboración:</w:t>
      </w:r>
    </w:p>
    <w:p w14:paraId="528C8588"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 xml:space="preserve">a. </w:t>
      </w:r>
      <w:r w:rsidRPr="00D03145">
        <w:rPr>
          <w:rFonts w:asciiTheme="minorHAnsi" w:hAnsiTheme="minorHAnsi" w:cstheme="minorHAnsi"/>
          <w:sz w:val="22"/>
          <w:szCs w:val="22"/>
        </w:rPr>
        <w:t>El encargado del tratamiento deberá poner a disposición del responsable la documentación acreditativa del cumplimiento de la obligación establecida en el apartado anterior.</w:t>
      </w:r>
    </w:p>
    <w:p w14:paraId="73EB8DBE" w14:textId="4170A189"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 xml:space="preserve">b. </w:t>
      </w:r>
      <w:r w:rsidRPr="00D03145">
        <w:rPr>
          <w:rFonts w:asciiTheme="minorHAnsi" w:hAnsiTheme="minorHAnsi" w:cstheme="minorHAnsi"/>
          <w:sz w:val="22"/>
          <w:szCs w:val="22"/>
        </w:rPr>
        <w:t>El encargado colaborará, a petición del responsable del tratamiento, en la realización de las evaluaciones de impacto relativas a la protección de datos o, cuando proceda, en el trámite de consulta previa ante la autoridad de control competente.</w:t>
      </w:r>
      <w:r w:rsidR="0075719C">
        <w:rPr>
          <w:rFonts w:asciiTheme="minorHAnsi" w:hAnsiTheme="minorHAnsi" w:cstheme="minorHAnsi"/>
          <w:sz w:val="22"/>
          <w:szCs w:val="22"/>
        </w:rPr>
        <w:t xml:space="preserve"> </w:t>
      </w:r>
      <w:r w:rsidR="0075719C" w:rsidRPr="0075719C">
        <w:rPr>
          <w:rFonts w:asciiTheme="minorHAnsi" w:hAnsiTheme="minorHAnsi" w:cstheme="minorHAnsi"/>
          <w:sz w:val="22"/>
          <w:szCs w:val="22"/>
        </w:rPr>
        <w:t>Todo ello teniendo en cuenta la naturaleza del tratamiento y la información a disposición del encargado.</w:t>
      </w:r>
    </w:p>
    <w:p w14:paraId="2EA99BF9" w14:textId="77777777" w:rsidR="00A54A9D" w:rsidRPr="00D03145" w:rsidRDefault="00450B39">
      <w:pPr>
        <w:spacing w:after="156"/>
        <w:jc w:val="both"/>
        <w:rPr>
          <w:rFonts w:asciiTheme="minorHAnsi" w:hAnsiTheme="minorHAnsi" w:cstheme="minorHAnsi"/>
          <w:b/>
          <w:bCs/>
          <w:sz w:val="22"/>
          <w:szCs w:val="22"/>
        </w:rPr>
      </w:pPr>
      <w:r w:rsidRPr="00D03145">
        <w:rPr>
          <w:rFonts w:asciiTheme="minorHAnsi" w:hAnsiTheme="minorHAnsi" w:cstheme="minorHAnsi"/>
          <w:b/>
          <w:bCs/>
          <w:sz w:val="22"/>
          <w:szCs w:val="22"/>
        </w:rPr>
        <w:lastRenderedPageBreak/>
        <w:t xml:space="preserve">c. </w:t>
      </w:r>
      <w:r w:rsidRPr="00D03145">
        <w:rPr>
          <w:rFonts w:asciiTheme="minorHAnsi" w:hAnsiTheme="minorHAnsi" w:cstheme="minorHAnsi"/>
          <w:sz w:val="22"/>
          <w:szCs w:val="22"/>
        </w:rPr>
        <w:t>El encargado pondrá a disposición del responsable toda la información necesaria para demostrar el cumplimiento de sus obligaciones; así mismo, en el caso de que así se requiera, permitirá y contribuirá a la realización de auditorías, incluidas inspecciones, por parte del responsable o de otro auditor autorizado por él.</w:t>
      </w:r>
    </w:p>
    <w:p w14:paraId="3BD1734D"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9</w:t>
      </w:r>
      <w:r w:rsidRPr="00D03145">
        <w:rPr>
          <w:rFonts w:asciiTheme="minorHAnsi" w:hAnsiTheme="minorHAnsi" w:cstheme="minorHAnsi"/>
          <w:sz w:val="22"/>
          <w:szCs w:val="22"/>
        </w:rPr>
        <w:t xml:space="preserve">. Conservación de los datos: El encargado deberá cumplir con la determinación del responsable de </w:t>
      </w:r>
      <w:r w:rsidR="00494741" w:rsidRPr="00D03145">
        <w:rPr>
          <w:rFonts w:asciiTheme="minorHAnsi" w:hAnsiTheme="minorHAnsi" w:cstheme="minorHAnsi"/>
          <w:sz w:val="22"/>
          <w:szCs w:val="22"/>
        </w:rPr>
        <w:t>cómo</w:t>
      </w:r>
      <w:r w:rsidRPr="00D03145">
        <w:rPr>
          <w:rFonts w:asciiTheme="minorHAnsi" w:hAnsiTheme="minorHAnsi" w:cstheme="minorHAnsi"/>
          <w:sz w:val="22"/>
          <w:szCs w:val="22"/>
        </w:rPr>
        <w:t xml:space="preserve"> gestionar los datos personales que obren en su poder, una vez finalice la prestación del servicio; el responsable indicará al encargado si éstos, y sus copias, deberán ser destruidos, devueltos al responsable o entregados, en su caso, a un nuevo encargado. No procederá la destrucción cuando exista una previsión legal que obligue a su conservación, en cuyo caso deberán ser devueltos al responsable. El encargado podrá conservar, debidamente bloqueados, los datos en tanto pudieran derivarse responsabilidades de su relación con el responsable del tratamiento.</w:t>
      </w:r>
    </w:p>
    <w:p w14:paraId="6D4134A0"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10.</w:t>
      </w:r>
      <w:r w:rsidRPr="00D03145">
        <w:rPr>
          <w:rFonts w:asciiTheme="minorHAnsi" w:hAnsiTheme="minorHAnsi" w:cstheme="minorHAnsi"/>
          <w:sz w:val="22"/>
          <w:szCs w:val="22"/>
        </w:rPr>
        <w:t xml:space="preserve"> Cuando las personas interesadas ejerzan los derechos de acceso a sus datos personales, la rectificación o supresión de los mismos, la limitación de su tratamiento u oponerse al mismo, la portabilidad de los datos y a no ser objeto de decisiones individualizadas automatizadas, ante el encargado del tratamiento, éste deberá comunicarlo al responsable</w:t>
      </w:r>
      <w:r w:rsidRPr="00D03145">
        <w:rPr>
          <w:rFonts w:asciiTheme="minorHAnsi" w:hAnsiTheme="minorHAnsi" w:cstheme="minorHAnsi"/>
          <w:b/>
          <w:i/>
          <w:sz w:val="22"/>
          <w:szCs w:val="22"/>
        </w:rPr>
        <w:t>.</w:t>
      </w:r>
      <w:r w:rsidRPr="00D03145">
        <w:rPr>
          <w:rFonts w:asciiTheme="minorHAnsi" w:hAnsiTheme="minorHAnsi" w:cstheme="minorHAnsi"/>
          <w:sz w:val="22"/>
          <w:szCs w:val="22"/>
        </w:rPr>
        <w:t xml:space="preserve"> La comunicación debe hacerse de forma inmediata y en ningún caso más allá del día laborable siguiente al de la recepción de la solicitud, juntamente, en su caso, con otras informaciones que puedan ser relevantes para resolver la solicitud.</w:t>
      </w:r>
    </w:p>
    <w:p w14:paraId="798CCE4A" w14:textId="77777777" w:rsidR="00A54A9D" w:rsidRPr="00D03145" w:rsidRDefault="00450B39">
      <w:pPr>
        <w:spacing w:after="156"/>
        <w:jc w:val="both"/>
        <w:rPr>
          <w:rFonts w:asciiTheme="minorHAnsi" w:hAnsiTheme="minorHAnsi" w:cstheme="minorHAnsi"/>
          <w:sz w:val="22"/>
          <w:szCs w:val="22"/>
        </w:rPr>
      </w:pPr>
      <w:r w:rsidRPr="00D03145">
        <w:rPr>
          <w:rFonts w:asciiTheme="minorHAnsi" w:hAnsiTheme="minorHAnsi" w:cstheme="minorHAnsi"/>
          <w:b/>
          <w:bCs/>
          <w:sz w:val="22"/>
          <w:szCs w:val="22"/>
        </w:rPr>
        <w:t>11.</w:t>
      </w:r>
      <w:r w:rsidRPr="00D03145">
        <w:rPr>
          <w:rFonts w:asciiTheme="minorHAnsi" w:hAnsiTheme="minorHAnsi" w:cstheme="minorHAnsi"/>
          <w:sz w:val="22"/>
          <w:szCs w:val="22"/>
        </w:rPr>
        <w:t xml:space="preserve"> Deber de información: corresponde al responsable del tratamiento cumplir con el deber de información en el momento de la recogida de los datos. En aquellos casos en los que el encargado proceda, directamente, a la recogida de datos, deberá incorporar en los formularios una cláusula de información en los términos establecidos en los artículos 13 y 14 del Reglamento General de Protección de Datos; esta cláusula deberá ser revisada, con anterioridad, por el responsable del tratamiento.</w:t>
      </w:r>
    </w:p>
    <w:p w14:paraId="29D2E9F1" w14:textId="77777777" w:rsidR="00A54A9D" w:rsidRPr="00D03145" w:rsidRDefault="00450B39">
      <w:pPr>
        <w:spacing w:after="78"/>
        <w:jc w:val="both"/>
        <w:rPr>
          <w:rFonts w:asciiTheme="minorHAnsi" w:hAnsiTheme="minorHAnsi" w:cstheme="minorHAnsi"/>
          <w:sz w:val="22"/>
          <w:szCs w:val="22"/>
        </w:rPr>
      </w:pPr>
      <w:r w:rsidRPr="00D03145">
        <w:rPr>
          <w:rFonts w:asciiTheme="minorHAnsi" w:hAnsiTheme="minorHAnsi" w:cstheme="minorHAnsi"/>
          <w:b/>
          <w:bCs/>
          <w:sz w:val="22"/>
          <w:szCs w:val="22"/>
        </w:rPr>
        <w:t>12.</w:t>
      </w:r>
      <w:r w:rsidRPr="00D03145">
        <w:rPr>
          <w:rFonts w:asciiTheme="minorHAnsi" w:hAnsiTheme="minorHAnsi" w:cstheme="minorHAnsi"/>
          <w:sz w:val="22"/>
          <w:szCs w:val="22"/>
        </w:rPr>
        <w:t xml:space="preserve"> Violaciones de la seguridad de los datos. El encargado del tratamiento, por medio de su Responsable de Seguridad, o de su Delegado de Protección de Datos si se hubiera incluido este en el equipo de trabajo contratado, notificará al responsable de tratamiento, sin dilación indebida, y en cualquier caso antes del plazo máximo de 48 horas, las violaciones de la seguridad de los datos personales a su cargo de las que tenga conocimiento, juntamente con toda la información relevante para la documentación y comunicación de la incidencia. En caso de disponer de ella, la empresa facilitará la información siguiente: </w:t>
      </w:r>
    </w:p>
    <w:p w14:paraId="1B657C2C"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 xml:space="preserve">a. </w:t>
      </w:r>
      <w:r w:rsidRPr="00D03145">
        <w:rPr>
          <w:rFonts w:asciiTheme="minorHAnsi" w:hAnsiTheme="minorHAnsi" w:cstheme="minorHAnsi"/>
          <w:sz w:val="22"/>
          <w:szCs w:val="22"/>
        </w:rPr>
        <w:t xml:space="preserve">Descripción de la naturaleza de la violación de la seguridad de los datos personales, inclusive, cuando sea posible, las categorías y el número aproximado de interesados afectados, y las categorías y el número aproximado de registros de datos personales afectados. </w:t>
      </w:r>
    </w:p>
    <w:p w14:paraId="1F59719D"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 xml:space="preserve">b. </w:t>
      </w:r>
      <w:r w:rsidRPr="00D03145">
        <w:rPr>
          <w:rFonts w:asciiTheme="minorHAnsi" w:hAnsiTheme="minorHAnsi" w:cstheme="minorHAnsi"/>
          <w:sz w:val="22"/>
          <w:szCs w:val="22"/>
        </w:rPr>
        <w:t xml:space="preserve">El nombre y los datos de contacto del delegado de protección de datos o de otro punto de contacto en el que pueda obtenerse más información. </w:t>
      </w:r>
    </w:p>
    <w:p w14:paraId="45684E67"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c.</w:t>
      </w:r>
      <w:r w:rsidRPr="00D03145">
        <w:rPr>
          <w:rFonts w:asciiTheme="minorHAnsi" w:hAnsiTheme="minorHAnsi" w:cstheme="minorHAnsi"/>
          <w:sz w:val="22"/>
          <w:szCs w:val="22"/>
        </w:rPr>
        <w:t xml:space="preserve"> Descripción de las posibles consecuencias de la violación de la seguridad de los datos personales.</w:t>
      </w:r>
    </w:p>
    <w:p w14:paraId="4D94B25D" w14:textId="77777777" w:rsidR="00A54A9D" w:rsidRPr="00D03145" w:rsidRDefault="00450B39">
      <w:pPr>
        <w:spacing w:after="156"/>
        <w:ind w:left="567"/>
        <w:jc w:val="both"/>
        <w:rPr>
          <w:rFonts w:asciiTheme="minorHAnsi" w:hAnsiTheme="minorHAnsi" w:cstheme="minorHAnsi"/>
          <w:sz w:val="22"/>
          <w:szCs w:val="22"/>
        </w:rPr>
      </w:pPr>
      <w:r w:rsidRPr="00D03145">
        <w:rPr>
          <w:rFonts w:asciiTheme="minorHAnsi" w:hAnsiTheme="minorHAnsi" w:cstheme="minorHAnsi"/>
          <w:b/>
          <w:bCs/>
          <w:sz w:val="22"/>
          <w:szCs w:val="22"/>
        </w:rPr>
        <w:t>d.</w:t>
      </w:r>
      <w:r w:rsidRPr="00D03145">
        <w:rPr>
          <w:rFonts w:asciiTheme="minorHAnsi" w:hAnsiTheme="minorHAnsi" w:cstheme="minorHAnsi"/>
          <w:sz w:val="22"/>
          <w:szCs w:val="22"/>
        </w:rPr>
        <w:t xml:space="preserve"> Descripción de las medidas adoptadas o propuestas para poner remedio a la violación de la seguridad de los datos personales, incluyendo, si procede, las medidas adoptadas para mitigar los posibles efectos negativos. Si no es posible facilitar la información simultáneamente, y en la medida en que no lo sea, la información se facilitará de manera gradual sin dilación indebida.</w:t>
      </w:r>
    </w:p>
    <w:p w14:paraId="5C8B77AB" w14:textId="70DABE15" w:rsidR="00A54A9D" w:rsidRDefault="00450B39">
      <w:pPr>
        <w:spacing w:after="156"/>
        <w:jc w:val="both"/>
        <w:rPr>
          <w:rFonts w:asciiTheme="minorHAnsi" w:hAnsiTheme="minorHAnsi" w:cstheme="minorHAnsi"/>
          <w:sz w:val="22"/>
          <w:szCs w:val="22"/>
        </w:rPr>
      </w:pPr>
      <w:r w:rsidRPr="00D03145">
        <w:rPr>
          <w:rFonts w:asciiTheme="minorHAnsi" w:hAnsiTheme="minorHAnsi" w:cstheme="minorHAnsi"/>
          <w:sz w:val="22"/>
          <w:szCs w:val="22"/>
        </w:rPr>
        <w:t>Será obligación del responsable del tratamiento poner en conocimiento de la Delegación de Protección de Datos de la Generalitat de aquellas violaciones de seguridad de las que tenga conocimiento, aportando la información de que disponga en ese momento.</w:t>
      </w:r>
    </w:p>
    <w:p w14:paraId="27D3DC2D" w14:textId="08FA0F81" w:rsidR="0075719C" w:rsidRPr="0075719C" w:rsidRDefault="00450B39" w:rsidP="0075719C">
      <w:pPr>
        <w:spacing w:after="156"/>
        <w:jc w:val="both"/>
        <w:rPr>
          <w:rFonts w:asciiTheme="minorHAnsi" w:hAnsiTheme="minorHAnsi" w:cstheme="minorHAnsi"/>
          <w:sz w:val="22"/>
          <w:szCs w:val="22"/>
        </w:rPr>
      </w:pPr>
      <w:bookmarkStart w:id="12" w:name="_GoBack"/>
      <w:bookmarkEnd w:id="12"/>
      <w:r w:rsidRPr="00D03145">
        <w:rPr>
          <w:rFonts w:asciiTheme="minorHAnsi" w:hAnsiTheme="minorHAnsi" w:cstheme="minorHAnsi"/>
          <w:b/>
          <w:bCs/>
          <w:sz w:val="22"/>
          <w:szCs w:val="22"/>
        </w:rPr>
        <w:t>13</w:t>
      </w:r>
      <w:r w:rsidRPr="00D03145">
        <w:rPr>
          <w:rFonts w:asciiTheme="minorHAnsi" w:hAnsiTheme="minorHAnsi" w:cstheme="minorHAnsi"/>
          <w:sz w:val="22"/>
          <w:szCs w:val="22"/>
        </w:rPr>
        <w:t xml:space="preserve">. </w:t>
      </w:r>
      <w:r w:rsidR="0075719C" w:rsidRPr="0075719C">
        <w:rPr>
          <w:rFonts w:asciiTheme="minorHAnsi" w:hAnsiTheme="minorHAnsi" w:cstheme="minorHAnsi"/>
          <w:sz w:val="22"/>
          <w:szCs w:val="22"/>
        </w:rPr>
        <w:t xml:space="preserve">El encargado del tratamiento implementará las medidas de seguridad necesarias para garantizar la confidencialidad, integridad, disponibilidad y resiliencia permanentes de los sistemas y servicios de tratamiento y que han de ser conformes al Esquema Nacional de Seguridad según lo previsto en el ANEXO I, APARTADO Z de los Pliegos de cláusulas administrativas particulares. </w:t>
      </w:r>
    </w:p>
    <w:p w14:paraId="0FA09DF0" w14:textId="77777777" w:rsidR="0075719C" w:rsidRDefault="0075719C" w:rsidP="0075719C">
      <w:pPr>
        <w:spacing w:after="156"/>
        <w:jc w:val="both"/>
        <w:rPr>
          <w:rFonts w:asciiTheme="minorHAnsi" w:hAnsiTheme="minorHAnsi" w:cstheme="minorHAnsi"/>
          <w:sz w:val="22"/>
          <w:szCs w:val="22"/>
        </w:rPr>
      </w:pPr>
      <w:r w:rsidRPr="0075719C">
        <w:rPr>
          <w:rFonts w:asciiTheme="minorHAnsi" w:hAnsiTheme="minorHAnsi" w:cstheme="minorHAnsi"/>
          <w:sz w:val="22"/>
          <w:szCs w:val="22"/>
        </w:rPr>
        <w:t>Así mismo, verificará, evaluará y valorará, de forma regular, la eficacia de las medidas técnicas y organizativas implantadas para garantizar la seguridad del tratamiento.</w:t>
      </w:r>
    </w:p>
    <w:p w14:paraId="73A3621E" w14:textId="6AF87F82" w:rsidR="00A54A9D" w:rsidRPr="00D03145" w:rsidRDefault="00450B39">
      <w:pPr>
        <w:spacing w:after="156"/>
        <w:jc w:val="both"/>
        <w:rPr>
          <w:rFonts w:asciiTheme="minorHAnsi" w:hAnsiTheme="minorHAnsi" w:cstheme="minorHAnsi"/>
          <w:b/>
          <w:bCs/>
          <w:sz w:val="22"/>
          <w:szCs w:val="22"/>
        </w:rPr>
      </w:pPr>
      <w:r w:rsidRPr="00D03145">
        <w:rPr>
          <w:rFonts w:asciiTheme="minorHAnsi" w:hAnsiTheme="minorHAnsi" w:cstheme="minorHAnsi"/>
          <w:b/>
          <w:bCs/>
          <w:sz w:val="22"/>
          <w:szCs w:val="22"/>
        </w:rPr>
        <w:lastRenderedPageBreak/>
        <w:t>1</w:t>
      </w:r>
      <w:r w:rsidR="008F210A">
        <w:rPr>
          <w:rFonts w:asciiTheme="minorHAnsi" w:hAnsiTheme="minorHAnsi" w:cstheme="minorHAnsi"/>
          <w:b/>
          <w:bCs/>
          <w:sz w:val="22"/>
          <w:szCs w:val="22"/>
        </w:rPr>
        <w:t>4</w:t>
      </w:r>
      <w:r w:rsidRPr="00D03145">
        <w:rPr>
          <w:rFonts w:asciiTheme="minorHAnsi" w:hAnsiTheme="minorHAnsi" w:cstheme="minorHAnsi"/>
          <w:b/>
          <w:bCs/>
          <w:sz w:val="22"/>
          <w:szCs w:val="22"/>
        </w:rPr>
        <w:t xml:space="preserve">. </w:t>
      </w:r>
      <w:r w:rsidRPr="00D03145">
        <w:rPr>
          <w:rFonts w:asciiTheme="minorHAnsi" w:hAnsiTheme="minorHAnsi" w:cstheme="minorHAnsi"/>
          <w:sz w:val="22"/>
          <w:szCs w:val="22"/>
        </w:rPr>
        <w:t>El encargado del tratamiento se obliga a cumplir o ejecutar cualquier otra instrucción del responsable del tratamiento en lo referente al cumplimiento del Reglamento General de Protección de Datos que sea necesaria para la ejecución del contrato.</w:t>
      </w:r>
    </w:p>
    <w:p w14:paraId="5DF806F7" w14:textId="77777777" w:rsidR="00A54A9D" w:rsidRPr="00D03145" w:rsidRDefault="00A54A9D">
      <w:pPr>
        <w:jc w:val="both"/>
        <w:rPr>
          <w:rFonts w:asciiTheme="minorHAnsi" w:hAnsiTheme="minorHAnsi" w:cstheme="minorHAnsi"/>
          <w:b/>
          <w:bCs/>
          <w:color w:val="CE181E"/>
          <w:sz w:val="22"/>
          <w:szCs w:val="22"/>
        </w:rPr>
      </w:pPr>
    </w:p>
    <w:p w14:paraId="0F302B7E" w14:textId="77777777" w:rsidR="00A54A9D" w:rsidRPr="00D03145" w:rsidRDefault="00450B39">
      <w:pPr>
        <w:jc w:val="both"/>
        <w:rPr>
          <w:rFonts w:asciiTheme="minorHAnsi" w:hAnsiTheme="minorHAnsi" w:cstheme="minorHAnsi"/>
          <w:b/>
          <w:bCs/>
          <w:sz w:val="22"/>
          <w:szCs w:val="22"/>
        </w:rPr>
      </w:pPr>
      <w:r w:rsidRPr="00D03145">
        <w:rPr>
          <w:rFonts w:asciiTheme="minorHAnsi" w:hAnsiTheme="minorHAnsi" w:cstheme="minorHAnsi"/>
          <w:b/>
          <w:bCs/>
          <w:sz w:val="22"/>
          <w:szCs w:val="22"/>
        </w:rPr>
        <w:t>CUARTA. - Responsabilidad.</w:t>
      </w:r>
    </w:p>
    <w:p w14:paraId="46013A9E" w14:textId="77777777"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sz w:val="22"/>
          <w:szCs w:val="22"/>
        </w:rPr>
        <w:t>En el caso de que el Encargado de Tratamiento destine los datos a finalidad distinta de las señaladas, los comunique o utilice incumpliendo las estipulaciones del presente encargo será considerado a todos los efectos, Responsable</w:t>
      </w:r>
      <w:r w:rsidR="00A631E5" w:rsidRPr="00D03145">
        <w:rPr>
          <w:rFonts w:asciiTheme="minorHAnsi" w:hAnsiTheme="minorHAnsi" w:cstheme="minorHAnsi"/>
          <w:sz w:val="22"/>
          <w:szCs w:val="22"/>
        </w:rPr>
        <w:t xml:space="preserve"> </w:t>
      </w:r>
      <w:r w:rsidRPr="00D03145">
        <w:rPr>
          <w:rFonts w:asciiTheme="minorHAnsi" w:hAnsiTheme="minorHAnsi" w:cstheme="minorHAnsi"/>
          <w:sz w:val="22"/>
          <w:szCs w:val="22"/>
        </w:rPr>
        <w:t>del Tratamiento, respondiendo de las infracciones en que hubiera incurrido personalmente ante las autoridades competentes.</w:t>
      </w:r>
    </w:p>
    <w:p w14:paraId="3832A1EE" w14:textId="77777777" w:rsidR="00A54A9D" w:rsidRPr="00D03145" w:rsidRDefault="00A54A9D">
      <w:pPr>
        <w:jc w:val="both"/>
        <w:rPr>
          <w:rFonts w:asciiTheme="minorHAnsi" w:hAnsiTheme="minorHAnsi" w:cstheme="minorHAnsi"/>
          <w:sz w:val="22"/>
          <w:szCs w:val="22"/>
        </w:rPr>
      </w:pPr>
    </w:p>
    <w:p w14:paraId="097AFBD5" w14:textId="77777777" w:rsidR="00A54A9D" w:rsidRPr="00D03145" w:rsidRDefault="00450B39">
      <w:pPr>
        <w:jc w:val="both"/>
        <w:rPr>
          <w:rFonts w:asciiTheme="minorHAnsi" w:hAnsiTheme="minorHAnsi" w:cstheme="minorHAnsi"/>
          <w:sz w:val="22"/>
          <w:szCs w:val="22"/>
        </w:rPr>
      </w:pPr>
      <w:r w:rsidRPr="00D03145">
        <w:rPr>
          <w:rFonts w:asciiTheme="minorHAnsi" w:hAnsiTheme="minorHAnsi" w:cstheme="minorHAnsi"/>
          <w:sz w:val="22"/>
          <w:szCs w:val="22"/>
        </w:rPr>
        <w:t xml:space="preserve">Así mismo, </w:t>
      </w:r>
      <w:r w:rsidRPr="00D03145">
        <w:rPr>
          <w:rFonts w:asciiTheme="minorHAnsi" w:hAnsiTheme="minorHAnsi" w:cstheme="minorHAnsi"/>
          <w:sz w:val="22"/>
          <w:szCs w:val="22"/>
          <w:highlight w:val="white"/>
        </w:rPr>
        <w:t>si las entidades subcontratadas incumplen sus obligaciones de protección de datos, el contratista seguirá siendo plenamente responsable ante el órgano de contratación por lo que respecta al cumplimiento de las obligaciones del subcontratista.</w:t>
      </w:r>
      <w:r w:rsidRPr="00D03145">
        <w:rPr>
          <w:rFonts w:asciiTheme="minorHAnsi" w:hAnsiTheme="minorHAnsi" w:cstheme="minorHAnsi"/>
          <w:sz w:val="22"/>
          <w:szCs w:val="22"/>
        </w:rPr>
        <w:t xml:space="preserve"> </w:t>
      </w:r>
    </w:p>
    <w:p w14:paraId="4E1BE216" w14:textId="77777777" w:rsidR="00A54A9D" w:rsidRPr="00D03145" w:rsidRDefault="00A54A9D">
      <w:pPr>
        <w:jc w:val="both"/>
        <w:rPr>
          <w:rFonts w:asciiTheme="minorHAnsi" w:hAnsiTheme="minorHAnsi" w:cstheme="minorHAnsi"/>
          <w:b/>
          <w:bCs/>
          <w:sz w:val="22"/>
          <w:szCs w:val="22"/>
        </w:rPr>
      </w:pPr>
    </w:p>
    <w:p w14:paraId="1EBD3951" w14:textId="77777777" w:rsidR="00A54A9D" w:rsidRPr="00D03145" w:rsidRDefault="00450B39">
      <w:pPr>
        <w:jc w:val="both"/>
        <w:rPr>
          <w:rFonts w:asciiTheme="minorHAnsi" w:hAnsiTheme="minorHAnsi" w:cstheme="minorHAnsi"/>
          <w:b/>
          <w:bCs/>
          <w:sz w:val="22"/>
          <w:szCs w:val="22"/>
        </w:rPr>
      </w:pPr>
      <w:r w:rsidRPr="00D03145">
        <w:rPr>
          <w:rFonts w:asciiTheme="minorHAnsi" w:hAnsiTheme="minorHAnsi" w:cstheme="minorHAnsi"/>
          <w:b/>
          <w:bCs/>
          <w:sz w:val="22"/>
          <w:szCs w:val="22"/>
        </w:rPr>
        <w:t>QUINTA. - Duración.</w:t>
      </w:r>
    </w:p>
    <w:p w14:paraId="5C4C8B4D" w14:textId="77777777" w:rsidR="00A54A9D" w:rsidRPr="00D03145" w:rsidRDefault="00450B39">
      <w:pPr>
        <w:jc w:val="both"/>
        <w:rPr>
          <w:rFonts w:asciiTheme="minorHAnsi" w:hAnsiTheme="minorHAnsi" w:cstheme="minorHAnsi"/>
          <w:bCs/>
          <w:sz w:val="22"/>
          <w:szCs w:val="22"/>
        </w:rPr>
      </w:pPr>
      <w:r w:rsidRPr="00D03145">
        <w:rPr>
          <w:rFonts w:asciiTheme="minorHAnsi" w:hAnsiTheme="minorHAnsi" w:cstheme="minorHAnsi"/>
          <w:bCs/>
          <w:sz w:val="22"/>
          <w:szCs w:val="22"/>
        </w:rPr>
        <w:t>El presente encargo entrará en vigor a la fecha de su firma y sus cláusulas permanecerán vigentes mientras dure la prestación de servicios que motiva el establecimiento de las mismas.</w:t>
      </w:r>
    </w:p>
    <w:p w14:paraId="7F88EF9F" w14:textId="77777777" w:rsidR="00A54A9D" w:rsidRPr="00D03145" w:rsidRDefault="00A54A9D">
      <w:pPr>
        <w:jc w:val="both"/>
        <w:rPr>
          <w:rFonts w:asciiTheme="minorHAnsi" w:hAnsiTheme="minorHAnsi" w:cstheme="minorHAnsi"/>
          <w:b/>
          <w:sz w:val="22"/>
          <w:szCs w:val="22"/>
        </w:rPr>
      </w:pPr>
    </w:p>
    <w:p w14:paraId="435DA11F" w14:textId="77777777" w:rsidR="00A54A9D" w:rsidRPr="00D03145" w:rsidRDefault="00A54A9D">
      <w:pPr>
        <w:jc w:val="both"/>
        <w:rPr>
          <w:rFonts w:asciiTheme="minorHAnsi" w:hAnsiTheme="minorHAnsi" w:cstheme="minorHAnsi"/>
          <w:b/>
          <w:sz w:val="22"/>
          <w:szCs w:val="22"/>
        </w:rPr>
      </w:pPr>
    </w:p>
    <w:p w14:paraId="79FAED90" w14:textId="77777777" w:rsidR="00A54A9D" w:rsidRPr="00D03145" w:rsidRDefault="00450B39">
      <w:pPr>
        <w:spacing w:after="160" w:line="259" w:lineRule="auto"/>
        <w:ind w:right="11"/>
        <w:jc w:val="both"/>
        <w:rPr>
          <w:rFonts w:asciiTheme="minorHAnsi" w:hAnsiTheme="minorHAnsi" w:cstheme="minorHAnsi"/>
          <w:b/>
          <w:bCs/>
          <w:sz w:val="22"/>
          <w:szCs w:val="22"/>
        </w:rPr>
      </w:pPr>
      <w:r w:rsidRPr="00D03145">
        <w:rPr>
          <w:rFonts w:asciiTheme="minorHAnsi" w:hAnsiTheme="minorHAnsi" w:cstheme="minorHAnsi"/>
          <w:b/>
          <w:bCs/>
          <w:sz w:val="22"/>
          <w:szCs w:val="22"/>
        </w:rPr>
        <w:t>Por la entidad responsable del tratamiento                               Por el encargado del tratamiento</w:t>
      </w:r>
    </w:p>
    <w:sectPr w:rsidR="00A54A9D" w:rsidRPr="00D03145">
      <w:headerReference w:type="default" r:id="rId10"/>
      <w:footerReference w:type="default" r:id="rId11"/>
      <w:pgSz w:w="11906" w:h="16838"/>
      <w:pgMar w:top="968" w:right="833" w:bottom="776" w:left="862" w:header="454"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AAA36" w14:textId="77777777" w:rsidR="0096403C" w:rsidRDefault="0096403C">
      <w:r>
        <w:separator/>
      </w:r>
    </w:p>
  </w:endnote>
  <w:endnote w:type="continuationSeparator" w:id="0">
    <w:p w14:paraId="30D72712" w14:textId="77777777" w:rsidR="0096403C" w:rsidRDefault="0096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바탕">
    <w:altName w:val="MS Gothic"/>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Lucida Grande;Arial">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BdCn BT;Arial Narrow">
    <w:altName w:val="Century Gothic"/>
    <w:panose1 w:val="00000000000000000000"/>
    <w:charset w:val="00"/>
    <w:family w:val="roman"/>
    <w:notTrueType/>
    <w:pitch w:val="default"/>
  </w:font>
  <w:font w:name="Futura Md BT;Lucida Sans Unicod">
    <w:altName w:val="Century Gothic"/>
    <w:panose1 w:val="00000000000000000000"/>
    <w:charset w:val="00"/>
    <w:family w:val="roman"/>
    <w:notTrueType/>
    <w:pitch w:val="default"/>
  </w:font>
  <w:font w:name="SimSun;宋体">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Batang, 바탕">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F7B2" w14:textId="77777777" w:rsidR="0096403C" w:rsidRDefault="0096403C">
    <w:pPr>
      <w:pStyle w:val="Piedepgina"/>
      <w:ind w:right="360"/>
      <w:rPr>
        <w:lang w:eastAsia="es-ES"/>
      </w:rPr>
    </w:pPr>
    <w:r>
      <w:rPr>
        <w:noProof/>
        <w:lang w:eastAsia="es-ES"/>
      </w:rPr>
      <mc:AlternateContent>
        <mc:Choice Requires="wps">
          <w:drawing>
            <wp:anchor distT="0" distB="0" distL="0" distR="0" simplePos="0" relativeHeight="85" behindDoc="0" locked="0" layoutInCell="1" allowOverlap="1" wp14:anchorId="765BBD7D" wp14:editId="3881619E">
              <wp:simplePos x="0" y="0"/>
              <wp:positionH relativeFrom="page">
                <wp:posOffset>6903720</wp:posOffset>
              </wp:positionH>
              <wp:positionV relativeFrom="paragraph">
                <wp:posOffset>635</wp:posOffset>
              </wp:positionV>
              <wp:extent cx="127000" cy="146050"/>
              <wp:effectExtent l="0" t="0" r="0" b="0"/>
              <wp:wrapSquare wrapText="largest"/>
              <wp:docPr id="21" name="Marco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46050"/>
                      </a:xfrm>
                      <a:prstGeom prst="rect">
                        <a:avLst/>
                      </a:prstGeom>
                      <a:solidFill>
                        <a:srgbClr val="FFFFFF">
                          <a:alpha val="0"/>
                        </a:srgbClr>
                      </a:solidFill>
                    </wps:spPr>
                    <wps:txbx>
                      <w:txbxContent>
                        <w:p w14:paraId="3B0FBC72" w14:textId="77777777" w:rsidR="0096403C" w:rsidRDefault="0096403C">
                          <w:pPr>
                            <w:pStyle w:val="Piedepgina"/>
                          </w:pPr>
                          <w:r>
                            <w:rPr>
                              <w:rStyle w:val="Nmerodepgina"/>
                            </w:rPr>
                            <w:fldChar w:fldCharType="begin"/>
                          </w:r>
                          <w:r>
                            <w:rPr>
                              <w:rStyle w:val="Nmerodepgina"/>
                            </w:rPr>
                            <w:instrText>PAGE</w:instrText>
                          </w:r>
                          <w:r>
                            <w:rPr>
                              <w:rStyle w:val="Nmerodepgina"/>
                            </w:rPr>
                            <w:fldChar w:fldCharType="separate"/>
                          </w:r>
                          <w:r w:rsidR="00B46FDE">
                            <w:rPr>
                              <w:rStyle w:val="Nmerodepgina"/>
                              <w:noProof/>
                            </w:rPr>
                            <w:t>11</w:t>
                          </w:r>
                          <w:r>
                            <w:rPr>
                              <w:rStyle w:val="Nmerodepgina"/>
                            </w:rPr>
                            <w:fldChar w:fldCharType="end"/>
                          </w:r>
                        </w:p>
                      </w:txbxContent>
                    </wps:txbx>
                    <wps:bodyPr lIns="635" tIns="635" rIns="635" bIns="635" anchor="t">
                      <a:noAutofit/>
                    </wps:bodyPr>
                  </wps:wsp>
                </a:graphicData>
              </a:graphic>
              <wp14:sizeRelH relativeFrom="page">
                <wp14:pctWidth>0</wp14:pctWidth>
              </wp14:sizeRelH>
              <wp14:sizeRelV relativeFrom="page">
                <wp14:pctHeight>0</wp14:pctHeight>
              </wp14:sizeRelV>
            </wp:anchor>
          </w:drawing>
        </mc:Choice>
        <mc:Fallback>
          <w:pict>
            <v:shapetype w14:anchorId="765BBD7D" id="_x0000_t202" coordsize="21600,21600" o:spt="202" path="m,l,21600r21600,l21600,xe">
              <v:stroke joinstyle="miter"/>
              <v:path gradientshapeok="t" o:connecttype="rect"/>
            </v:shapetype>
            <v:shape id="Marco2" o:spid="_x0000_s1031" type="#_x0000_t202" style="position:absolute;margin-left:543.6pt;margin-top:.05pt;width:10pt;height:11.5pt;z-index:8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" stroked="f">
              <v:fill opacity="0"/>
              <v:path arrowok="t"/>
              <v:textbox inset=".05pt,.05pt,.05pt,.05pt">
                <w:txbxContent>
                  <w:p w14:paraId="3B0FBC72" w14:textId="77777777" w:rsidR="0096403C" w:rsidRDefault="0096403C">
                    <w:pPr>
                      <w:pStyle w:val="Piedepgina"/>
                    </w:pPr>
                    <w:r>
                      <w:rPr>
                        <w:rStyle w:val="Nmerodepgina"/>
                      </w:rPr>
                      <w:fldChar w:fldCharType="begin"/>
                    </w:r>
                    <w:r>
                      <w:rPr>
                        <w:rStyle w:val="Nmerodepgina"/>
                      </w:rPr>
                      <w:instrText>PAGE</w:instrText>
                    </w:r>
                    <w:r>
                      <w:rPr>
                        <w:rStyle w:val="Nmerodepgina"/>
                      </w:rPr>
                      <w:fldChar w:fldCharType="separate"/>
                    </w:r>
                    <w:r w:rsidR="00B46FDE">
                      <w:rPr>
                        <w:rStyle w:val="Nmerodepgina"/>
                        <w:noProof/>
                      </w:rPr>
                      <w:t>11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CD472" w14:textId="77777777" w:rsidR="0096403C" w:rsidRDefault="0096403C">
      <w:r>
        <w:separator/>
      </w:r>
    </w:p>
  </w:footnote>
  <w:footnote w:type="continuationSeparator" w:id="0">
    <w:p w14:paraId="2724F553" w14:textId="77777777" w:rsidR="0096403C" w:rsidRDefault="0096403C">
      <w:r>
        <w:continuationSeparator/>
      </w:r>
    </w:p>
  </w:footnote>
  <w:footnote w:id="1">
    <w:p w14:paraId="568AB1F4" w14:textId="77777777" w:rsidR="0096403C" w:rsidRDefault="0096403C">
      <w:pPr>
        <w:pStyle w:val="Textonotapie"/>
        <w:rPr>
          <w:rFonts w:ascii="Calibri" w:hAnsi="Calibri"/>
          <w:sz w:val="18"/>
          <w:szCs w:val="18"/>
        </w:rPr>
      </w:pPr>
      <w:r>
        <w:rPr>
          <w:rStyle w:val="Caracteresdenotaalpie"/>
        </w:rPr>
        <w:footnoteRef/>
      </w:r>
      <w:r>
        <w:rPr>
          <w:rFonts w:ascii="Calibri" w:hAnsi="Calibri"/>
          <w:sz w:val="18"/>
          <w:szCs w:val="18"/>
        </w:rPr>
        <w:t xml:space="preserve"> </w:t>
      </w:r>
      <w:r>
        <w:rPr>
          <w:rFonts w:ascii="Calibri" w:hAnsi="Calibri"/>
        </w:rPr>
        <w:t>Se considera transferencia internacional de datos aquella que se produce fuera del Espacio Económico Europeo (países de la Unión Europea más Liechtenstein, Islandia y Noruega)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DD1C7" w14:textId="3DAE7ACA" w:rsidR="0096403C" w:rsidRDefault="00AB68B7">
    <w:pPr>
      <w:pStyle w:val="Encabezado"/>
    </w:pPr>
    <w:r>
      <w:rPr>
        <w:noProof/>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866" type="#_x0000_t75" style="position:absolute;margin-left:-26.15pt;margin-top:-14.45pt;width:141.75pt;height:61.5pt;z-index:251658240">
          <v:imagedata r:id="rId1" o:title=""/>
          <w10:wrap type="square"/>
        </v:shape>
        <o:OLEObject Type="Embed" ProgID="PBrush" ShapeID="_x0000_s36866" DrawAspect="Content" ObjectID="_1770884053" r:id="rId2"/>
      </w:object>
    </w:r>
  </w:p>
  <w:p w14:paraId="254B3F1E" w14:textId="77777777" w:rsidR="00AB68B7" w:rsidRDefault="00AB68B7">
    <w:pPr>
      <w:pStyle w:val="Encabezado"/>
    </w:pPr>
  </w:p>
  <w:p w14:paraId="52C128B4" w14:textId="77777777" w:rsidR="00AB68B7" w:rsidRDefault="00AB68B7">
    <w:pPr>
      <w:pStyle w:val="Encabezado"/>
    </w:pPr>
  </w:p>
  <w:p w14:paraId="5743742E" w14:textId="77777777" w:rsidR="00AB68B7" w:rsidRDefault="00AB68B7">
    <w:pPr>
      <w:pStyle w:val="Encabezado"/>
    </w:pPr>
  </w:p>
  <w:p w14:paraId="51CCED0A" w14:textId="77777777" w:rsidR="00AB68B7" w:rsidRDefault="00AB68B7">
    <w:pPr>
      <w:pStyle w:val="Encabezado"/>
    </w:pPr>
  </w:p>
  <w:p w14:paraId="29856189" w14:textId="77777777" w:rsidR="0096403C" w:rsidRDefault="009640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728A"/>
    <w:multiLevelType w:val="multilevel"/>
    <w:tmpl w:val="ECE6E4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0C76FE"/>
    <w:multiLevelType w:val="multilevel"/>
    <w:tmpl w:val="9536AE0E"/>
    <w:lvl w:ilvl="0">
      <w:start w:val="1"/>
      <w:numFmt w:val="lowerLetter"/>
      <w:lvlText w:val="%1)"/>
      <w:lvlJc w:val="left"/>
      <w:pPr>
        <w:ind w:left="927" w:hanging="360"/>
      </w:pPr>
      <w:rPr>
        <w:rFonts w:cs="Times New Roman"/>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6A5AE4"/>
    <w:multiLevelType w:val="multilevel"/>
    <w:tmpl w:val="301639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9126D2"/>
    <w:multiLevelType w:val="multilevel"/>
    <w:tmpl w:val="EAE047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5006F3"/>
    <w:multiLevelType w:val="multilevel"/>
    <w:tmpl w:val="8F24FC72"/>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pStyle w:val="Ttulo9"/>
      <w:suff w:val="nothing"/>
      <w:lvlText w:val=""/>
      <w:lvlJc w:val="left"/>
      <w:pPr>
        <w:tabs>
          <w:tab w:val="num" w:pos="1584"/>
        </w:tabs>
        <w:ind w:left="1584" w:hanging="1584"/>
      </w:pPr>
    </w:lvl>
  </w:abstractNum>
  <w:abstractNum w:abstractNumId="5" w15:restartNumberingAfterBreak="0">
    <w:nsid w:val="16503D67"/>
    <w:multiLevelType w:val="multilevel"/>
    <w:tmpl w:val="C6AC3918"/>
    <w:lvl w:ilvl="0">
      <w:numFmt w:val="bullet"/>
      <w:lvlText w:val=""/>
      <w:lvlJc w:val="left"/>
      <w:pPr>
        <w:ind w:left="774" w:hanging="360"/>
      </w:pPr>
      <w:rPr>
        <w:rFonts w:ascii="Symbol" w:hAnsi="Symbol" w:cs="OpenSymbol"/>
      </w:rPr>
    </w:lvl>
    <w:lvl w:ilvl="1">
      <w:numFmt w:val="bullet"/>
      <w:lvlText w:val="◦"/>
      <w:lvlJc w:val="left"/>
      <w:pPr>
        <w:ind w:left="1134" w:hanging="360"/>
      </w:pPr>
      <w:rPr>
        <w:rFonts w:ascii="OpenSymbol" w:hAnsi="OpenSymbol" w:cs="OpenSymbol"/>
      </w:rPr>
    </w:lvl>
    <w:lvl w:ilvl="2">
      <w:numFmt w:val="bullet"/>
      <w:lvlText w:val="▪"/>
      <w:lvlJc w:val="left"/>
      <w:pPr>
        <w:ind w:left="1494" w:hanging="360"/>
      </w:pPr>
      <w:rPr>
        <w:rFonts w:ascii="OpenSymbol" w:hAnsi="OpenSymbol" w:cs="OpenSymbol"/>
      </w:rPr>
    </w:lvl>
    <w:lvl w:ilvl="3">
      <w:numFmt w:val="bullet"/>
      <w:lvlText w:val=""/>
      <w:lvlJc w:val="left"/>
      <w:pPr>
        <w:ind w:left="1854" w:hanging="360"/>
      </w:pPr>
      <w:rPr>
        <w:rFonts w:ascii="Symbol" w:hAnsi="Symbol" w:cs="OpenSymbol"/>
      </w:rPr>
    </w:lvl>
    <w:lvl w:ilvl="4">
      <w:numFmt w:val="bullet"/>
      <w:lvlText w:val="◦"/>
      <w:lvlJc w:val="left"/>
      <w:pPr>
        <w:ind w:left="2214" w:hanging="360"/>
      </w:pPr>
      <w:rPr>
        <w:rFonts w:ascii="OpenSymbol" w:hAnsi="OpenSymbol" w:cs="OpenSymbol"/>
      </w:rPr>
    </w:lvl>
    <w:lvl w:ilvl="5">
      <w:numFmt w:val="bullet"/>
      <w:lvlText w:val="▪"/>
      <w:lvlJc w:val="left"/>
      <w:pPr>
        <w:ind w:left="2574" w:hanging="360"/>
      </w:pPr>
      <w:rPr>
        <w:rFonts w:ascii="OpenSymbol" w:hAnsi="OpenSymbol" w:cs="OpenSymbol"/>
      </w:rPr>
    </w:lvl>
    <w:lvl w:ilvl="6">
      <w:numFmt w:val="bullet"/>
      <w:lvlText w:val=""/>
      <w:lvlJc w:val="left"/>
      <w:pPr>
        <w:ind w:left="2934" w:hanging="360"/>
      </w:pPr>
      <w:rPr>
        <w:rFonts w:ascii="Symbol" w:hAnsi="Symbol" w:cs="OpenSymbol"/>
      </w:rPr>
    </w:lvl>
    <w:lvl w:ilvl="7">
      <w:numFmt w:val="bullet"/>
      <w:lvlText w:val="◦"/>
      <w:lvlJc w:val="left"/>
      <w:pPr>
        <w:ind w:left="3294" w:hanging="360"/>
      </w:pPr>
      <w:rPr>
        <w:rFonts w:ascii="OpenSymbol" w:hAnsi="OpenSymbol" w:cs="OpenSymbol"/>
      </w:rPr>
    </w:lvl>
    <w:lvl w:ilvl="8">
      <w:numFmt w:val="bullet"/>
      <w:lvlText w:val="▪"/>
      <w:lvlJc w:val="left"/>
      <w:pPr>
        <w:ind w:left="3654" w:hanging="360"/>
      </w:pPr>
      <w:rPr>
        <w:rFonts w:ascii="OpenSymbol" w:hAnsi="OpenSymbol" w:cs="OpenSymbol"/>
      </w:rPr>
    </w:lvl>
  </w:abstractNum>
  <w:abstractNum w:abstractNumId="6" w15:restartNumberingAfterBreak="0">
    <w:nsid w:val="20E5237C"/>
    <w:multiLevelType w:val="multilevel"/>
    <w:tmpl w:val="FC7CA5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080C57"/>
    <w:multiLevelType w:val="multilevel"/>
    <w:tmpl w:val="46A47D40"/>
    <w:lvl w:ilvl="0">
      <w:start w:val="1"/>
      <w:numFmt w:val="none"/>
      <w:suff w:val="nothing"/>
      <w:lvlText w:val=""/>
      <w:lvlJc w:val="left"/>
      <w:pPr>
        <w:ind w:left="432" w:hanging="432"/>
      </w:pPr>
      <w:rPr>
        <w:rFonts w:ascii="Calibri" w:hAnsi="Calibri" w:cs="Times New Roman"/>
        <w:b/>
        <w:spacing w:val="-3"/>
        <w:kern w:val="2"/>
        <w:sz w:val="22"/>
        <w:szCs w:val="22"/>
        <w:lang w:eastAsia="ar-SA"/>
      </w:rPr>
    </w:lvl>
    <w:lvl w:ilvl="1">
      <w:start w:val="1"/>
      <w:numFmt w:val="none"/>
      <w:suff w:val="nothing"/>
      <w:lvlText w:val=""/>
      <w:lvlJc w:val="left"/>
      <w:pPr>
        <w:ind w:left="576" w:hanging="576"/>
      </w:pPr>
      <w:rPr>
        <w:rFonts w:ascii="Calibri" w:hAnsi="Calibri" w:cs="Times New Roman"/>
        <w:b/>
        <w:spacing w:val="-3"/>
        <w:kern w:val="2"/>
        <w:sz w:val="22"/>
        <w:szCs w:val="22"/>
        <w:lang w:eastAsia="ar-SA"/>
      </w:rPr>
    </w:lvl>
    <w:lvl w:ilvl="2">
      <w:start w:val="1"/>
      <w:numFmt w:val="none"/>
      <w:suff w:val="nothing"/>
      <w:lvlText w:val=""/>
      <w:lvlJc w:val="left"/>
      <w:pPr>
        <w:ind w:left="720" w:hanging="720"/>
      </w:pPr>
      <w:rPr>
        <w:rFonts w:ascii="Calibri" w:hAnsi="Calibri" w:cs="Times New Roman"/>
        <w:b/>
        <w:spacing w:val="-3"/>
        <w:kern w:val="2"/>
        <w:sz w:val="22"/>
        <w:szCs w:val="22"/>
        <w:lang w:eastAsia="ar-SA"/>
      </w:rPr>
    </w:lvl>
    <w:lvl w:ilvl="3">
      <w:start w:val="1"/>
      <w:numFmt w:val="none"/>
      <w:suff w:val="nothing"/>
      <w:lvlText w:val=""/>
      <w:lvlJc w:val="left"/>
      <w:pPr>
        <w:ind w:left="864" w:hanging="864"/>
      </w:pPr>
      <w:rPr>
        <w:rFonts w:ascii="Calibri" w:hAnsi="Calibri" w:cs="Times New Roman"/>
        <w:b/>
        <w:spacing w:val="-3"/>
        <w:kern w:val="2"/>
        <w:sz w:val="22"/>
        <w:szCs w:val="22"/>
        <w:lang w:eastAsia="ar-SA"/>
      </w:rPr>
    </w:lvl>
    <w:lvl w:ilvl="4">
      <w:start w:val="1"/>
      <w:numFmt w:val="none"/>
      <w:suff w:val="nothing"/>
      <w:lvlText w:val=""/>
      <w:lvlJc w:val="left"/>
      <w:pPr>
        <w:ind w:left="1008" w:hanging="1008"/>
      </w:pPr>
      <w:rPr>
        <w:rFonts w:ascii="Calibri" w:hAnsi="Calibri" w:cs="Times New Roman"/>
        <w:b/>
        <w:spacing w:val="-3"/>
        <w:kern w:val="2"/>
        <w:sz w:val="22"/>
        <w:szCs w:val="22"/>
        <w:lang w:eastAsia="ar-SA"/>
      </w:rPr>
    </w:lvl>
    <w:lvl w:ilvl="5">
      <w:start w:val="1"/>
      <w:numFmt w:val="none"/>
      <w:suff w:val="nothing"/>
      <w:lvlText w:val=""/>
      <w:lvlJc w:val="left"/>
      <w:pPr>
        <w:ind w:left="1152" w:hanging="1152"/>
      </w:pPr>
      <w:rPr>
        <w:rFonts w:ascii="Calibri" w:hAnsi="Calibri" w:cs="Times New Roman"/>
        <w:b/>
        <w:spacing w:val="-3"/>
        <w:kern w:val="2"/>
        <w:sz w:val="22"/>
        <w:szCs w:val="22"/>
        <w:lang w:eastAsia="ar-SA"/>
      </w:rPr>
    </w:lvl>
    <w:lvl w:ilvl="6">
      <w:start w:val="1"/>
      <w:numFmt w:val="none"/>
      <w:suff w:val="nothing"/>
      <w:lvlText w:val=""/>
      <w:lvlJc w:val="left"/>
      <w:pPr>
        <w:ind w:left="1296" w:hanging="1296"/>
      </w:pPr>
      <w:rPr>
        <w:rFonts w:ascii="Calibri" w:hAnsi="Calibri" w:cs="Times New Roman"/>
        <w:b/>
        <w:spacing w:val="-3"/>
        <w:kern w:val="2"/>
        <w:sz w:val="22"/>
        <w:szCs w:val="22"/>
        <w:lang w:eastAsia="ar-SA"/>
      </w:rPr>
    </w:lvl>
    <w:lvl w:ilvl="7">
      <w:start w:val="1"/>
      <w:numFmt w:val="none"/>
      <w:suff w:val="nothing"/>
      <w:lvlText w:val=""/>
      <w:lvlJc w:val="left"/>
      <w:pPr>
        <w:ind w:left="1440" w:hanging="1440"/>
      </w:pPr>
      <w:rPr>
        <w:rFonts w:ascii="Calibri" w:hAnsi="Calibri" w:cs="Times New Roman"/>
        <w:b/>
        <w:spacing w:val="-3"/>
        <w:kern w:val="2"/>
        <w:sz w:val="22"/>
        <w:szCs w:val="22"/>
        <w:lang w:eastAsia="ar-SA"/>
      </w:rPr>
    </w:lvl>
    <w:lvl w:ilvl="8">
      <w:start w:val="1"/>
      <w:numFmt w:val="none"/>
      <w:suff w:val="nothing"/>
      <w:lvlText w:val=""/>
      <w:lvlJc w:val="left"/>
      <w:pPr>
        <w:ind w:left="1584" w:hanging="1584"/>
      </w:pPr>
      <w:rPr>
        <w:rFonts w:ascii="Calibri" w:hAnsi="Calibri" w:cs="Times New Roman"/>
        <w:b/>
        <w:spacing w:val="-3"/>
        <w:kern w:val="2"/>
        <w:sz w:val="22"/>
        <w:szCs w:val="22"/>
        <w:lang w:eastAsia="ar-SA"/>
      </w:rPr>
    </w:lvl>
  </w:abstractNum>
  <w:abstractNum w:abstractNumId="8" w15:restartNumberingAfterBreak="0">
    <w:nsid w:val="2D3B63F3"/>
    <w:multiLevelType w:val="multilevel"/>
    <w:tmpl w:val="59A8FC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5A82349"/>
    <w:multiLevelType w:val="multilevel"/>
    <w:tmpl w:val="C17C4A40"/>
    <w:lvl w:ilvl="0">
      <w:start w:val="1"/>
      <w:numFmt w:val="bullet"/>
      <w:lvlText w:val=""/>
      <w:lvlJc w:val="left"/>
      <w:pPr>
        <w:tabs>
          <w:tab w:val="num" w:pos="709"/>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BAE3EDB"/>
    <w:multiLevelType w:val="multilevel"/>
    <w:tmpl w:val="38406D1A"/>
    <w:lvl w:ilvl="0">
      <w:start w:val="1"/>
      <w:numFmt w:val="decimal"/>
      <w:lvlText w:val="%1"/>
      <w:lvlJc w:val="left"/>
      <w:pPr>
        <w:ind w:left="435" w:hanging="432"/>
      </w:pPr>
    </w:lvl>
    <w:lvl w:ilvl="1">
      <w:start w:val="1"/>
      <w:numFmt w:val="decimal"/>
      <w:lvlText w:val="%1.%2"/>
      <w:lvlJc w:val="left"/>
      <w:pPr>
        <w:ind w:left="-1973" w:hanging="576"/>
      </w:pPr>
    </w:lvl>
    <w:lvl w:ilvl="2">
      <w:start w:val="1"/>
      <w:numFmt w:val="decimal"/>
      <w:lvlText w:val="%1.%2.%3"/>
      <w:lvlJc w:val="left"/>
      <w:pPr>
        <w:ind w:left="-1829" w:hanging="720"/>
      </w:pPr>
    </w:lvl>
    <w:lvl w:ilvl="3">
      <w:start w:val="1"/>
      <w:numFmt w:val="decimal"/>
      <w:lvlText w:val="%1.%2.%3.%4"/>
      <w:lvlJc w:val="left"/>
      <w:pPr>
        <w:ind w:left="-1685" w:hanging="864"/>
      </w:pPr>
    </w:lvl>
    <w:lvl w:ilvl="4">
      <w:start w:val="1"/>
      <w:numFmt w:val="decimal"/>
      <w:lvlText w:val="%1.%2.%3.%4.%5"/>
      <w:lvlJc w:val="left"/>
      <w:pPr>
        <w:ind w:left="-1541" w:hanging="1008"/>
      </w:pPr>
    </w:lvl>
    <w:lvl w:ilvl="5">
      <w:start w:val="1"/>
      <w:numFmt w:val="decimal"/>
      <w:lvlText w:val="%1.%2.%3.%4.%5.%6"/>
      <w:lvlJc w:val="left"/>
      <w:pPr>
        <w:ind w:left="-1397" w:hanging="1152"/>
      </w:pPr>
    </w:lvl>
    <w:lvl w:ilvl="6">
      <w:start w:val="1"/>
      <w:numFmt w:val="decimal"/>
      <w:lvlText w:val="%1.%2.%3.%4.%5.%6.%7"/>
      <w:lvlJc w:val="left"/>
      <w:pPr>
        <w:ind w:left="-1253" w:hanging="1296"/>
      </w:pPr>
    </w:lvl>
    <w:lvl w:ilvl="7">
      <w:start w:val="1"/>
      <w:numFmt w:val="decimal"/>
      <w:lvlText w:val="%1.%2.%3.%4.%5.%6.%7.%8"/>
      <w:lvlJc w:val="left"/>
      <w:pPr>
        <w:ind w:left="-1109" w:hanging="1440"/>
      </w:pPr>
    </w:lvl>
    <w:lvl w:ilvl="8">
      <w:start w:val="1"/>
      <w:numFmt w:val="decimal"/>
      <w:lvlText w:val="%1.%2.%3.%4.%5.%6.%7.%8.%9"/>
      <w:lvlJc w:val="left"/>
      <w:pPr>
        <w:ind w:left="-965" w:hanging="1584"/>
      </w:pPr>
    </w:lvl>
  </w:abstractNum>
  <w:abstractNum w:abstractNumId="11" w15:restartNumberingAfterBreak="0">
    <w:nsid w:val="3FAB3980"/>
    <w:multiLevelType w:val="multilevel"/>
    <w:tmpl w:val="67662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33B72B8"/>
    <w:multiLevelType w:val="hybridMultilevel"/>
    <w:tmpl w:val="B41AF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411884"/>
    <w:multiLevelType w:val="multilevel"/>
    <w:tmpl w:val="7FDC89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4" w15:restartNumberingAfterBreak="0">
    <w:nsid w:val="4D19723E"/>
    <w:multiLevelType w:val="multilevel"/>
    <w:tmpl w:val="EFF8B6FC"/>
    <w:lvl w:ilvl="0">
      <w:start w:val="1"/>
      <w:numFmt w:val="bullet"/>
      <w:lvlText w:val=""/>
      <w:lvlJc w:val="left"/>
      <w:pPr>
        <w:tabs>
          <w:tab w:val="num" w:pos="737"/>
        </w:tabs>
        <w:ind w:left="737" w:hanging="360"/>
      </w:pPr>
      <w:rPr>
        <w:rFonts w:ascii="Symbol" w:hAnsi="Symbol" w:cs="OpenSymbol" w:hint="default"/>
      </w:rPr>
    </w:lvl>
    <w:lvl w:ilvl="1">
      <w:start w:val="1"/>
      <w:numFmt w:val="bullet"/>
      <w:lvlText w:val="◦"/>
      <w:lvlJc w:val="left"/>
      <w:pPr>
        <w:tabs>
          <w:tab w:val="num" w:pos="1097"/>
        </w:tabs>
        <w:ind w:left="1097" w:hanging="360"/>
      </w:pPr>
      <w:rPr>
        <w:rFonts w:ascii="OpenSymbol" w:hAnsi="OpenSymbol" w:cs="OpenSymbol" w:hint="default"/>
      </w:rPr>
    </w:lvl>
    <w:lvl w:ilvl="2">
      <w:start w:val="1"/>
      <w:numFmt w:val="bullet"/>
      <w:lvlText w:val="▪"/>
      <w:lvlJc w:val="left"/>
      <w:pPr>
        <w:tabs>
          <w:tab w:val="num" w:pos="1457"/>
        </w:tabs>
        <w:ind w:left="1457" w:hanging="360"/>
      </w:pPr>
      <w:rPr>
        <w:rFonts w:ascii="OpenSymbol" w:hAnsi="OpenSymbol" w:cs="OpenSymbol" w:hint="default"/>
      </w:rPr>
    </w:lvl>
    <w:lvl w:ilvl="3">
      <w:start w:val="1"/>
      <w:numFmt w:val="bullet"/>
      <w:lvlText w:val=""/>
      <w:lvlJc w:val="left"/>
      <w:pPr>
        <w:tabs>
          <w:tab w:val="num" w:pos="1817"/>
        </w:tabs>
        <w:ind w:left="1817" w:hanging="360"/>
      </w:pPr>
      <w:rPr>
        <w:rFonts w:ascii="Symbol" w:hAnsi="Symbol" w:cs="OpenSymbol" w:hint="default"/>
      </w:rPr>
    </w:lvl>
    <w:lvl w:ilvl="4">
      <w:start w:val="1"/>
      <w:numFmt w:val="bullet"/>
      <w:lvlText w:val="◦"/>
      <w:lvlJc w:val="left"/>
      <w:pPr>
        <w:tabs>
          <w:tab w:val="num" w:pos="2177"/>
        </w:tabs>
        <w:ind w:left="2177" w:hanging="360"/>
      </w:pPr>
      <w:rPr>
        <w:rFonts w:ascii="OpenSymbol" w:hAnsi="OpenSymbol" w:cs="OpenSymbol" w:hint="default"/>
      </w:rPr>
    </w:lvl>
    <w:lvl w:ilvl="5">
      <w:start w:val="1"/>
      <w:numFmt w:val="bullet"/>
      <w:lvlText w:val="▪"/>
      <w:lvlJc w:val="left"/>
      <w:pPr>
        <w:tabs>
          <w:tab w:val="num" w:pos="2537"/>
        </w:tabs>
        <w:ind w:left="2537" w:hanging="360"/>
      </w:pPr>
      <w:rPr>
        <w:rFonts w:ascii="OpenSymbol" w:hAnsi="OpenSymbol" w:cs="OpenSymbol" w:hint="default"/>
      </w:rPr>
    </w:lvl>
    <w:lvl w:ilvl="6">
      <w:start w:val="1"/>
      <w:numFmt w:val="bullet"/>
      <w:lvlText w:val=""/>
      <w:lvlJc w:val="left"/>
      <w:pPr>
        <w:tabs>
          <w:tab w:val="num" w:pos="2897"/>
        </w:tabs>
        <w:ind w:left="2897" w:hanging="360"/>
      </w:pPr>
      <w:rPr>
        <w:rFonts w:ascii="Symbol" w:hAnsi="Symbol" w:cs="OpenSymbol" w:hint="default"/>
      </w:rPr>
    </w:lvl>
    <w:lvl w:ilvl="7">
      <w:start w:val="1"/>
      <w:numFmt w:val="bullet"/>
      <w:lvlText w:val="◦"/>
      <w:lvlJc w:val="left"/>
      <w:pPr>
        <w:tabs>
          <w:tab w:val="num" w:pos="3257"/>
        </w:tabs>
        <w:ind w:left="3257" w:hanging="360"/>
      </w:pPr>
      <w:rPr>
        <w:rFonts w:ascii="OpenSymbol" w:hAnsi="OpenSymbol" w:cs="OpenSymbol" w:hint="default"/>
      </w:rPr>
    </w:lvl>
    <w:lvl w:ilvl="8">
      <w:start w:val="1"/>
      <w:numFmt w:val="bullet"/>
      <w:lvlText w:val="▪"/>
      <w:lvlJc w:val="left"/>
      <w:pPr>
        <w:tabs>
          <w:tab w:val="num" w:pos="3617"/>
        </w:tabs>
        <w:ind w:left="3617" w:hanging="360"/>
      </w:pPr>
      <w:rPr>
        <w:rFonts w:ascii="OpenSymbol" w:hAnsi="OpenSymbol" w:cs="OpenSymbol" w:hint="default"/>
      </w:rPr>
    </w:lvl>
  </w:abstractNum>
  <w:abstractNum w:abstractNumId="15" w15:restartNumberingAfterBreak="0">
    <w:nsid w:val="682D6598"/>
    <w:multiLevelType w:val="multilevel"/>
    <w:tmpl w:val="692E87BA"/>
    <w:lvl w:ilvl="0">
      <w:start w:val="1"/>
      <w:numFmt w:val="decimal"/>
      <w:lvlText w:val="%1."/>
      <w:lvlJc w:val="left"/>
      <w:pPr>
        <w:tabs>
          <w:tab w:val="num" w:pos="2357"/>
        </w:tabs>
        <w:ind w:left="2357" w:hanging="360"/>
      </w:pPr>
      <w:rPr>
        <w:rFonts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8AC5A70"/>
    <w:multiLevelType w:val="multilevel"/>
    <w:tmpl w:val="76D0740A"/>
    <w:lvl w:ilvl="0">
      <w:start w:val="1"/>
      <w:numFmt w:val="decimal"/>
      <w:lvlText w:val="%1."/>
      <w:lvlJc w:val="left"/>
      <w:pPr>
        <w:tabs>
          <w:tab w:val="num" w:pos="1785"/>
        </w:tabs>
        <w:ind w:left="1785" w:hanging="360"/>
      </w:pPr>
      <w:rPr>
        <w:rFonts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5A710B"/>
    <w:multiLevelType w:val="hybridMultilevel"/>
    <w:tmpl w:val="29BA4B54"/>
    <w:lvl w:ilvl="0" w:tplc="6056221C">
      <w:start w:val="1"/>
      <w:numFmt w:val="bullet"/>
      <w:lvlText w:val="•"/>
      <w:lvlJc w:val="left"/>
      <w:pPr>
        <w:ind w:left="10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26A521C">
      <w:start w:val="1"/>
      <w:numFmt w:val="bullet"/>
      <w:lvlText w:val="o"/>
      <w:lvlJc w:val="left"/>
      <w:pPr>
        <w:ind w:left="144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18CD352">
      <w:start w:val="1"/>
      <w:numFmt w:val="bullet"/>
      <w:lvlText w:val="▪"/>
      <w:lvlJc w:val="left"/>
      <w:pPr>
        <w:ind w:left="216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D4E623C">
      <w:start w:val="1"/>
      <w:numFmt w:val="bullet"/>
      <w:lvlText w:val="•"/>
      <w:lvlJc w:val="left"/>
      <w:pPr>
        <w:ind w:left="28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523E2C">
      <w:start w:val="1"/>
      <w:numFmt w:val="bullet"/>
      <w:lvlText w:val="o"/>
      <w:lvlJc w:val="left"/>
      <w:pPr>
        <w:ind w:left="360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454EAC4">
      <w:start w:val="1"/>
      <w:numFmt w:val="bullet"/>
      <w:lvlText w:val="▪"/>
      <w:lvlJc w:val="left"/>
      <w:pPr>
        <w:ind w:left="432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892C398">
      <w:start w:val="1"/>
      <w:numFmt w:val="bullet"/>
      <w:lvlText w:val="•"/>
      <w:lvlJc w:val="left"/>
      <w:pPr>
        <w:ind w:left="50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1D6F1D6">
      <w:start w:val="1"/>
      <w:numFmt w:val="bullet"/>
      <w:lvlText w:val="o"/>
      <w:lvlJc w:val="left"/>
      <w:pPr>
        <w:ind w:left="576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9D6EA6C">
      <w:start w:val="1"/>
      <w:numFmt w:val="bullet"/>
      <w:lvlText w:val="▪"/>
      <w:lvlJc w:val="left"/>
      <w:pPr>
        <w:ind w:left="648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6D4719B2"/>
    <w:multiLevelType w:val="multilevel"/>
    <w:tmpl w:val="F766B7F8"/>
    <w:lvl w:ilvl="0">
      <w:start w:val="1"/>
      <w:numFmt w:val="bullet"/>
      <w:lvlText w:val=""/>
      <w:lvlJc w:val="left"/>
      <w:pPr>
        <w:tabs>
          <w:tab w:val="num" w:pos="806"/>
        </w:tabs>
        <w:ind w:left="806" w:hanging="360"/>
      </w:pPr>
      <w:rPr>
        <w:rFonts w:ascii="Symbol" w:hAnsi="Symbol" w:cs="OpenSymbol" w:hint="default"/>
      </w:rPr>
    </w:lvl>
    <w:lvl w:ilvl="1">
      <w:start w:val="1"/>
      <w:numFmt w:val="bullet"/>
      <w:lvlText w:val="◦"/>
      <w:lvlJc w:val="left"/>
      <w:pPr>
        <w:tabs>
          <w:tab w:val="num" w:pos="1166"/>
        </w:tabs>
        <w:ind w:left="1166" w:hanging="360"/>
      </w:pPr>
      <w:rPr>
        <w:rFonts w:ascii="OpenSymbol" w:hAnsi="OpenSymbol" w:cs="OpenSymbol" w:hint="default"/>
      </w:rPr>
    </w:lvl>
    <w:lvl w:ilvl="2">
      <w:start w:val="1"/>
      <w:numFmt w:val="bullet"/>
      <w:lvlText w:val="▪"/>
      <w:lvlJc w:val="left"/>
      <w:pPr>
        <w:tabs>
          <w:tab w:val="num" w:pos="1526"/>
        </w:tabs>
        <w:ind w:left="1526" w:hanging="360"/>
      </w:pPr>
      <w:rPr>
        <w:rFonts w:ascii="OpenSymbol" w:hAnsi="OpenSymbol" w:cs="OpenSymbol" w:hint="default"/>
      </w:rPr>
    </w:lvl>
    <w:lvl w:ilvl="3">
      <w:start w:val="1"/>
      <w:numFmt w:val="bullet"/>
      <w:lvlText w:val=""/>
      <w:lvlJc w:val="left"/>
      <w:pPr>
        <w:tabs>
          <w:tab w:val="num" w:pos="1886"/>
        </w:tabs>
        <w:ind w:left="1886" w:hanging="360"/>
      </w:pPr>
      <w:rPr>
        <w:rFonts w:ascii="Symbol" w:hAnsi="Symbol" w:cs="OpenSymbol" w:hint="default"/>
      </w:rPr>
    </w:lvl>
    <w:lvl w:ilvl="4">
      <w:start w:val="1"/>
      <w:numFmt w:val="bullet"/>
      <w:lvlText w:val="◦"/>
      <w:lvlJc w:val="left"/>
      <w:pPr>
        <w:tabs>
          <w:tab w:val="num" w:pos="2246"/>
        </w:tabs>
        <w:ind w:left="2246" w:hanging="360"/>
      </w:pPr>
      <w:rPr>
        <w:rFonts w:ascii="OpenSymbol" w:hAnsi="OpenSymbol" w:cs="OpenSymbol" w:hint="default"/>
      </w:rPr>
    </w:lvl>
    <w:lvl w:ilvl="5">
      <w:start w:val="1"/>
      <w:numFmt w:val="bullet"/>
      <w:lvlText w:val="▪"/>
      <w:lvlJc w:val="left"/>
      <w:pPr>
        <w:tabs>
          <w:tab w:val="num" w:pos="2606"/>
        </w:tabs>
        <w:ind w:left="2606" w:hanging="360"/>
      </w:pPr>
      <w:rPr>
        <w:rFonts w:ascii="OpenSymbol" w:hAnsi="OpenSymbol" w:cs="OpenSymbol" w:hint="default"/>
      </w:rPr>
    </w:lvl>
    <w:lvl w:ilvl="6">
      <w:start w:val="1"/>
      <w:numFmt w:val="bullet"/>
      <w:lvlText w:val=""/>
      <w:lvlJc w:val="left"/>
      <w:pPr>
        <w:tabs>
          <w:tab w:val="num" w:pos="2966"/>
        </w:tabs>
        <w:ind w:left="2966" w:hanging="360"/>
      </w:pPr>
      <w:rPr>
        <w:rFonts w:ascii="Symbol" w:hAnsi="Symbol" w:cs="OpenSymbol" w:hint="default"/>
      </w:rPr>
    </w:lvl>
    <w:lvl w:ilvl="7">
      <w:start w:val="1"/>
      <w:numFmt w:val="bullet"/>
      <w:lvlText w:val="◦"/>
      <w:lvlJc w:val="left"/>
      <w:pPr>
        <w:tabs>
          <w:tab w:val="num" w:pos="3326"/>
        </w:tabs>
        <w:ind w:left="3326" w:hanging="360"/>
      </w:pPr>
      <w:rPr>
        <w:rFonts w:ascii="OpenSymbol" w:hAnsi="OpenSymbol" w:cs="OpenSymbol" w:hint="default"/>
      </w:rPr>
    </w:lvl>
    <w:lvl w:ilvl="8">
      <w:start w:val="1"/>
      <w:numFmt w:val="bullet"/>
      <w:lvlText w:val="▪"/>
      <w:lvlJc w:val="left"/>
      <w:pPr>
        <w:tabs>
          <w:tab w:val="num" w:pos="3686"/>
        </w:tabs>
        <w:ind w:left="3686" w:hanging="360"/>
      </w:pPr>
      <w:rPr>
        <w:rFonts w:ascii="OpenSymbol" w:hAnsi="OpenSymbol" w:cs="OpenSymbol" w:hint="default"/>
      </w:rPr>
    </w:lvl>
  </w:abstractNum>
  <w:abstractNum w:abstractNumId="19" w15:restartNumberingAfterBreak="0">
    <w:nsid w:val="78954871"/>
    <w:multiLevelType w:val="multilevel"/>
    <w:tmpl w:val="A4F4AD72"/>
    <w:lvl w:ilvl="0">
      <w:start w:val="1"/>
      <w:numFmt w:val="bullet"/>
      <w:lvlText w:val=""/>
      <w:lvlJc w:val="left"/>
      <w:pPr>
        <w:tabs>
          <w:tab w:val="num" w:pos="774"/>
        </w:tabs>
        <w:ind w:left="774" w:hanging="360"/>
      </w:pPr>
      <w:rPr>
        <w:rFonts w:ascii="Symbol" w:hAnsi="Symbol" w:cs="OpenSymbol" w:hint="default"/>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OpenSymbol" w:hint="default"/>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OpenSymbol" w:hint="default"/>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num w:numId="1">
    <w:abstractNumId w:val="4"/>
  </w:num>
  <w:num w:numId="2">
    <w:abstractNumId w:val="7"/>
  </w:num>
  <w:num w:numId="3">
    <w:abstractNumId w:val="9"/>
  </w:num>
  <w:num w:numId="4">
    <w:abstractNumId w:val="16"/>
  </w:num>
  <w:num w:numId="5">
    <w:abstractNumId w:val="1"/>
  </w:num>
  <w:num w:numId="6">
    <w:abstractNumId w:val="15"/>
  </w:num>
  <w:num w:numId="7">
    <w:abstractNumId w:val="10"/>
  </w:num>
  <w:num w:numId="8">
    <w:abstractNumId w:val="18"/>
  </w:num>
  <w:num w:numId="9">
    <w:abstractNumId w:val="3"/>
  </w:num>
  <w:num w:numId="10">
    <w:abstractNumId w:val="0"/>
  </w:num>
  <w:num w:numId="11">
    <w:abstractNumId w:val="2"/>
  </w:num>
  <w:num w:numId="12">
    <w:abstractNumId w:val="14"/>
  </w:num>
  <w:num w:numId="13">
    <w:abstractNumId w:val="13"/>
  </w:num>
  <w:num w:numId="14">
    <w:abstractNumId w:val="6"/>
  </w:num>
  <w:num w:numId="15">
    <w:abstractNumId w:val="11"/>
  </w:num>
  <w:num w:numId="16">
    <w:abstractNumId w:val="19"/>
  </w:num>
  <w:num w:numId="17">
    <w:abstractNumId w:val="8"/>
  </w:num>
  <w:num w:numId="18">
    <w:abstractNumId w:val="12"/>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36867"/>
    <o:shapelayout v:ext="edit">
      <o:idmap v:ext="edit" data="36"/>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9D"/>
    <w:rsid w:val="00103827"/>
    <w:rsid w:val="0010798C"/>
    <w:rsid w:val="001661BF"/>
    <w:rsid w:val="001A440F"/>
    <w:rsid w:val="001C4021"/>
    <w:rsid w:val="00287DEC"/>
    <w:rsid w:val="00351487"/>
    <w:rsid w:val="00364246"/>
    <w:rsid w:val="003B2231"/>
    <w:rsid w:val="003B65E6"/>
    <w:rsid w:val="003C06EE"/>
    <w:rsid w:val="003C0A73"/>
    <w:rsid w:val="00450B39"/>
    <w:rsid w:val="004927DB"/>
    <w:rsid w:val="00494741"/>
    <w:rsid w:val="004B0C9A"/>
    <w:rsid w:val="004E7DF6"/>
    <w:rsid w:val="0056088E"/>
    <w:rsid w:val="0058096C"/>
    <w:rsid w:val="00601C61"/>
    <w:rsid w:val="006F003E"/>
    <w:rsid w:val="00732C07"/>
    <w:rsid w:val="007372A4"/>
    <w:rsid w:val="0075719C"/>
    <w:rsid w:val="00820D13"/>
    <w:rsid w:val="008C4866"/>
    <w:rsid w:val="008E1608"/>
    <w:rsid w:val="008F210A"/>
    <w:rsid w:val="00914C1A"/>
    <w:rsid w:val="009610FB"/>
    <w:rsid w:val="00961B17"/>
    <w:rsid w:val="0096403C"/>
    <w:rsid w:val="00996558"/>
    <w:rsid w:val="009B3E00"/>
    <w:rsid w:val="009E550A"/>
    <w:rsid w:val="00A5445B"/>
    <w:rsid w:val="00A54A9D"/>
    <w:rsid w:val="00A631E5"/>
    <w:rsid w:val="00A92385"/>
    <w:rsid w:val="00AB68B7"/>
    <w:rsid w:val="00AC4ACD"/>
    <w:rsid w:val="00B46FDE"/>
    <w:rsid w:val="00B4701B"/>
    <w:rsid w:val="00BA4F50"/>
    <w:rsid w:val="00BA6E34"/>
    <w:rsid w:val="00BD7961"/>
    <w:rsid w:val="00C95EE2"/>
    <w:rsid w:val="00CD3874"/>
    <w:rsid w:val="00CF3B8F"/>
    <w:rsid w:val="00D03145"/>
    <w:rsid w:val="00D12653"/>
    <w:rsid w:val="00DE659C"/>
    <w:rsid w:val="00DF6757"/>
    <w:rsid w:val="00E14A4F"/>
    <w:rsid w:val="00E741FD"/>
    <w:rsid w:val="00E9205D"/>
    <w:rsid w:val="00E971E7"/>
    <w:rsid w:val="00EA79F0"/>
    <w:rsid w:val="00ED7121"/>
    <w:rsid w:val="00EE6E07"/>
    <w:rsid w:val="00F1294C"/>
    <w:rsid w:val="00F45DED"/>
    <w:rsid w:val="00F501DA"/>
    <w:rsid w:val="00FB6D91"/>
    <w:rsid w:val="00FD4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7"/>
    <o:shapelayout v:ext="edit">
      <o:idmap v:ext="edit" data="1"/>
    </o:shapelayout>
  </w:shapeDefaults>
  <w:decimalSymbol w:val=","/>
  <w:listSeparator w:val=";"/>
  <w14:docId w14:val="1EBB9C84"/>
  <w15:docId w15:val="{0EB93EC7-379D-4405-9F89-D59FA2F7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Unicode MS"/>
        <w:kern w:val="2"/>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Batang;바탕" w:hAnsi="Times New Roman" w:cs="Times New Roman"/>
      <w:sz w:val="20"/>
      <w:szCs w:val="20"/>
      <w:lang w:bidi="ar-SA"/>
    </w:rPr>
  </w:style>
  <w:style w:type="paragraph" w:styleId="Ttulo1">
    <w:name w:val="heading 1"/>
    <w:basedOn w:val="Normal"/>
    <w:next w:val="Normal"/>
    <w:uiPriority w:val="9"/>
    <w:qFormat/>
    <w:pPr>
      <w:keepNext/>
      <w:numPr>
        <w:numId w:val="1"/>
      </w:numPr>
      <w:tabs>
        <w:tab w:val="center" w:pos="5670"/>
      </w:tabs>
      <w:jc w:val="both"/>
      <w:outlineLvl w:val="0"/>
    </w:pPr>
    <w:rPr>
      <w:rFonts w:ascii="Arial" w:hAnsi="Arial" w:cs="Arial"/>
      <w:sz w:val="24"/>
    </w:rPr>
  </w:style>
  <w:style w:type="paragraph" w:styleId="Ttulo2">
    <w:name w:val="heading 2"/>
    <w:basedOn w:val="Encabezado"/>
    <w:next w:val="Textoindependiente"/>
    <w:uiPriority w:val="9"/>
    <w:unhideWhenUsed/>
    <w:qFormat/>
    <w:pPr>
      <w:numPr>
        <w:ilvl w:val="1"/>
        <w:numId w:val="1"/>
      </w:numPr>
      <w:outlineLvl w:val="1"/>
    </w:pPr>
    <w:rPr>
      <w:rFonts w:cs="Mangal"/>
      <w:b/>
      <w:bCs/>
      <w:sz w:val="36"/>
      <w:szCs w:val="36"/>
    </w:rPr>
  </w:style>
  <w:style w:type="paragraph" w:styleId="Ttulo3">
    <w:name w:val="heading 3"/>
    <w:basedOn w:val="Normal"/>
    <w:next w:val="Normal"/>
    <w:uiPriority w:val="9"/>
    <w:unhideWhenUsed/>
    <w:qFormat/>
    <w:pPr>
      <w:keepNext/>
      <w:numPr>
        <w:ilvl w:val="2"/>
        <w:numId w:val="1"/>
      </w:numPr>
      <w:tabs>
        <w:tab w:val="left" w:pos="720"/>
      </w:tabs>
      <w:spacing w:before="240" w:after="60"/>
      <w:outlineLvl w:val="2"/>
    </w:pPr>
    <w:rPr>
      <w:rFonts w:ascii="Arial" w:hAnsi="Arial" w:cs="Arial"/>
      <w:sz w:val="24"/>
    </w:rPr>
  </w:style>
  <w:style w:type="paragraph" w:styleId="Ttulo4">
    <w:name w:val="heading 4"/>
    <w:basedOn w:val="Encabezado"/>
    <w:next w:val="Textoindependiente"/>
    <w:uiPriority w:val="9"/>
    <w:semiHidden/>
    <w:unhideWhenUsed/>
    <w:qFormat/>
    <w:pPr>
      <w:numPr>
        <w:ilvl w:val="3"/>
        <w:numId w:val="1"/>
      </w:numPr>
      <w:outlineLvl w:val="3"/>
    </w:pPr>
    <w:rPr>
      <w:rFonts w:cs="Mangal"/>
      <w:b/>
      <w:bCs/>
      <w:sz w:val="24"/>
      <w:szCs w:val="24"/>
    </w:rPr>
  </w:style>
  <w:style w:type="paragraph" w:styleId="Ttulo6">
    <w:name w:val="heading 6"/>
    <w:basedOn w:val="Normal"/>
    <w:next w:val="Normal"/>
    <w:uiPriority w:val="9"/>
    <w:semiHidden/>
    <w:unhideWhenUsed/>
    <w:qFormat/>
    <w:pPr>
      <w:keepNext/>
      <w:numPr>
        <w:ilvl w:val="5"/>
        <w:numId w:val="1"/>
      </w:numPr>
      <w:jc w:val="center"/>
      <w:outlineLvl w:val="5"/>
    </w:pPr>
    <w:rPr>
      <w:b/>
      <w:sz w:val="28"/>
    </w:rPr>
  </w:style>
  <w:style w:type="paragraph" w:styleId="Ttulo8">
    <w:name w:val="heading 8"/>
    <w:basedOn w:val="Normal"/>
    <w:next w:val="Normal"/>
    <w:qFormat/>
    <w:pPr>
      <w:keepNext/>
      <w:numPr>
        <w:ilvl w:val="7"/>
        <w:numId w:val="1"/>
      </w:numPr>
      <w:tabs>
        <w:tab w:val="left" w:pos="1440"/>
      </w:tabs>
      <w:spacing w:line="240" w:lineRule="exact"/>
      <w:jc w:val="center"/>
      <w:outlineLvl w:val="7"/>
    </w:pPr>
    <w:rPr>
      <w:b/>
      <w:sz w:val="24"/>
    </w:rPr>
  </w:style>
  <w:style w:type="paragraph" w:styleId="Ttulo9">
    <w:name w:val="heading 9"/>
    <w:basedOn w:val="Normal"/>
    <w:next w:val="Normal"/>
    <w:qFormat/>
    <w:pPr>
      <w:keepNext/>
      <w:numPr>
        <w:ilvl w:val="8"/>
        <w:numId w:val="1"/>
      </w:numPr>
      <w:tabs>
        <w:tab w:val="left" w:pos="1584"/>
      </w:tabs>
      <w:jc w:val="center"/>
      <w:outlineLvl w:val="8"/>
    </w:pPr>
    <w:rPr>
      <w:b/>
      <w:sz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Calibri" w:hAnsi="Calibri" w:cs="Times New Roman"/>
      <w:b/>
      <w:spacing w:val="-3"/>
      <w:kern w:val="2"/>
      <w:sz w:val="22"/>
      <w:szCs w:val="22"/>
      <w:lang w:eastAsia="ar-SA"/>
    </w:rPr>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spacing w:val="-3"/>
      <w:sz w:val="24"/>
    </w:rPr>
  </w:style>
  <w:style w:type="character" w:customStyle="1" w:styleId="WW8Num4z0">
    <w:name w:val="WW8Num4z0"/>
    <w:qFormat/>
    <w:rPr>
      <w:rFonts w:ascii="Symbol" w:hAnsi="Symbol" w:cs="Symbol"/>
    </w:rPr>
  </w:style>
  <w:style w:type="character" w:customStyle="1" w:styleId="WW8Num5z0">
    <w:name w:val="WW8Num5z0"/>
    <w:qFormat/>
    <w:rPr>
      <w:rFonts w:ascii="Times New Roman" w:hAnsi="Times New Roman" w:cs="Times New Roman"/>
      <w:spacing w:val="-3"/>
      <w:sz w:val="24"/>
    </w:rPr>
  </w:style>
  <w:style w:type="character" w:customStyle="1" w:styleId="WW8Num6z0">
    <w:name w:val="WW8Num6z0"/>
    <w:qFormat/>
    <w:rPr>
      <w:rFonts w:cs="Times New Roman"/>
    </w:rPr>
  </w:style>
  <w:style w:type="character" w:customStyle="1" w:styleId="WW8Num7z0">
    <w:name w:val="WW8Num7z0"/>
    <w:qFormat/>
    <w:rPr>
      <w:rFonts w:ascii="Symbol" w:hAnsi="Symbol" w:cs="Symbol"/>
    </w:rPr>
  </w:style>
  <w:style w:type="character" w:customStyle="1" w:styleId="WW8Num8z0">
    <w:name w:val="WW8Num8z0"/>
    <w:qFormat/>
    <w:rPr>
      <w:rFonts w:cs="Times New Roman"/>
    </w:rPr>
  </w:style>
  <w:style w:type="character" w:customStyle="1" w:styleId="WW8Num9z0">
    <w:name w:val="WW8Num9z0"/>
    <w:qFormat/>
    <w:rPr>
      <w:rFonts w:ascii="Symbol" w:hAnsi="Symbol" w:cs="Symbol"/>
      <w:sz w:val="24"/>
    </w:rPr>
  </w:style>
  <w:style w:type="character" w:customStyle="1" w:styleId="WW8Num10z0">
    <w:name w:val="WW8Num10z0"/>
    <w:qFormat/>
    <w:rPr>
      <w:rFonts w:ascii="Symbol" w:hAnsi="Symbol" w:cs="Symbol"/>
    </w:rPr>
  </w:style>
  <w:style w:type="character" w:customStyle="1" w:styleId="WW8Num10z1">
    <w:name w:val="WW8Num10z1"/>
    <w:qFormat/>
    <w:rPr>
      <w:rFonts w:ascii="OpenSymbol" w:hAnsi="OpenSymbol" w:cs="OpenSymbol"/>
    </w:rPr>
  </w:style>
  <w:style w:type="character" w:customStyle="1" w:styleId="WW8Num11z0">
    <w:name w:val="WW8Num11z0"/>
    <w:qFormat/>
    <w:rPr>
      <w:rFonts w:ascii="Symbol" w:hAnsi="Symbol" w:cs="Symbol"/>
    </w:rPr>
  </w:style>
  <w:style w:type="character" w:customStyle="1" w:styleId="WW8Num11z1">
    <w:name w:val="WW8Num11z1"/>
    <w:qFormat/>
    <w:rPr>
      <w:rFonts w:ascii="OpenSymbol" w:hAnsi="OpenSymbol" w:cs="OpenSymbol"/>
    </w:rPr>
  </w:style>
  <w:style w:type="character" w:customStyle="1" w:styleId="WW8Num12z0">
    <w:name w:val="WW8Num12z0"/>
    <w:qFormat/>
    <w:rPr>
      <w:rFonts w:ascii="Symbol" w:hAnsi="Symbol" w:cs="Symbol"/>
    </w:rPr>
  </w:style>
  <w:style w:type="character" w:customStyle="1" w:styleId="WW8Num12z1">
    <w:name w:val="WW8Num12z1"/>
    <w:qFormat/>
    <w:rPr>
      <w:rFonts w:ascii="OpenSymbol" w:hAnsi="OpenSymbol" w:cs="OpenSymbol"/>
    </w:rPr>
  </w:style>
  <w:style w:type="character" w:customStyle="1" w:styleId="WW8Num13z0">
    <w:name w:val="WW8Num13z0"/>
    <w:qFormat/>
    <w:rPr>
      <w:rFonts w:ascii="Symbol" w:hAnsi="Symbol" w:cs="Symbol"/>
    </w:rPr>
  </w:style>
  <w:style w:type="character" w:customStyle="1" w:styleId="WW8Num13z1">
    <w:name w:val="WW8Num13z1"/>
    <w:qFormat/>
    <w:rPr>
      <w:rFonts w:ascii="OpenSymbol" w:hAnsi="OpenSymbol" w:cs="OpenSymbol"/>
    </w:rPr>
  </w:style>
  <w:style w:type="character" w:customStyle="1" w:styleId="WW8Num14z0">
    <w:name w:val="WW8Num14z0"/>
    <w:qFormat/>
    <w:rPr>
      <w:rFonts w:ascii="Symbol" w:hAnsi="Symbol" w:cs="Symbol"/>
    </w:rPr>
  </w:style>
  <w:style w:type="character" w:customStyle="1" w:styleId="WW8Num14z1">
    <w:name w:val="WW8Num14z1"/>
    <w:qFormat/>
    <w:rPr>
      <w:rFonts w:ascii="OpenSymbol" w:hAnsi="OpenSymbol" w:cs="OpenSymbol"/>
    </w:rPr>
  </w:style>
  <w:style w:type="character" w:customStyle="1" w:styleId="WW8Num15z0">
    <w:name w:val="WW8Num15z0"/>
    <w:qFormat/>
    <w:rPr>
      <w:rFonts w:ascii="Symbol" w:hAnsi="Symbol" w:cs="Symbol"/>
    </w:rPr>
  </w:style>
  <w:style w:type="character" w:customStyle="1" w:styleId="WW8Num15z1">
    <w:name w:val="WW8Num15z1"/>
    <w:qFormat/>
    <w:rPr>
      <w:rFonts w:ascii="OpenSymbol" w:hAnsi="OpenSymbol" w:cs="OpenSymbol"/>
    </w:rPr>
  </w:style>
  <w:style w:type="character" w:customStyle="1" w:styleId="WW8Num16z0">
    <w:name w:val="WW8Num16z0"/>
    <w:qFormat/>
    <w:rPr>
      <w:rFonts w:cs="Times New Roman"/>
    </w:rPr>
  </w:style>
  <w:style w:type="character" w:customStyle="1" w:styleId="WW8Num17z0">
    <w:name w:val="WW8Num17z0"/>
    <w:qFormat/>
    <w:rPr>
      <w:rFonts w:ascii="Symbol" w:hAnsi="Symbol" w:cs="Symbol"/>
      <w:sz w:val="20"/>
    </w:rPr>
  </w:style>
  <w:style w:type="character" w:customStyle="1" w:styleId="WW8Num17z1">
    <w:name w:val="WW8Num17z1"/>
    <w:qFormat/>
    <w:rPr>
      <w:rFonts w:ascii="Courier New" w:hAnsi="Courier New" w:cs="Courier New"/>
      <w:sz w:val="20"/>
    </w:rPr>
  </w:style>
  <w:style w:type="character" w:customStyle="1" w:styleId="WW8Num17z2">
    <w:name w:val="WW8Num17z2"/>
    <w:qFormat/>
    <w:rPr>
      <w:rFonts w:ascii="Wingdings" w:hAnsi="Wingdings" w:cs="Wingdings"/>
      <w:sz w:val="20"/>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sz w:val="20"/>
    </w:rPr>
  </w:style>
  <w:style w:type="character" w:customStyle="1" w:styleId="WW8Num19z1">
    <w:name w:val="WW8Num19z1"/>
    <w:qFormat/>
    <w:rPr>
      <w:rFonts w:ascii="Courier New" w:hAnsi="Courier New" w:cs="Courier New"/>
      <w:sz w:val="20"/>
    </w:rPr>
  </w:style>
  <w:style w:type="character" w:customStyle="1" w:styleId="WW8Num19z2">
    <w:name w:val="WW8Num19z2"/>
    <w:qFormat/>
    <w:rPr>
      <w:rFonts w:ascii="Wingdings" w:hAnsi="Wingdings" w:cs="Wingdings"/>
      <w:sz w:val="20"/>
    </w:rPr>
  </w:style>
  <w:style w:type="character" w:customStyle="1" w:styleId="WW8Num20z0">
    <w:name w:val="WW8Num20z0"/>
    <w:qFormat/>
    <w:rPr>
      <w:rFonts w:cs="Times New Roman"/>
    </w:rPr>
  </w:style>
  <w:style w:type="character" w:customStyle="1" w:styleId="WW8Num21z0">
    <w:name w:val="WW8Num21z0"/>
    <w:qFormat/>
    <w:rPr>
      <w:rFonts w:ascii="Symbol" w:hAnsi="Symbol" w:cs="Symbol"/>
    </w:rPr>
  </w:style>
  <w:style w:type="character" w:customStyle="1" w:styleId="WW8Num21z1">
    <w:name w:val="WW8Num21z1"/>
    <w:qFormat/>
    <w:rPr>
      <w:rFonts w:ascii="OpenSymbol" w:hAnsi="OpenSymbol" w:cs="OpenSymbol"/>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Arial" w:eastAsia="Batang;바탕" w:hAnsi="Arial" w:cs="Aria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cs="Times New Roman"/>
      <w:b/>
    </w:rPr>
  </w:style>
  <w:style w:type="character" w:customStyle="1" w:styleId="WW8Num26z1">
    <w:name w:val="WW8Num26z1"/>
    <w:qFormat/>
    <w:rPr>
      <w:rFonts w:cs="Times New Roman"/>
    </w:rPr>
  </w:style>
  <w:style w:type="character" w:customStyle="1" w:styleId="WW8Num27z0">
    <w:name w:val="WW8Num27z0"/>
    <w:qFormat/>
    <w:rPr>
      <w:rFonts w:cs="Times New Roman"/>
      <w:b/>
    </w:rPr>
  </w:style>
  <w:style w:type="character" w:customStyle="1" w:styleId="WW8Num27z1">
    <w:name w:val="WW8Num27z1"/>
    <w:qFormat/>
    <w:rPr>
      <w:rFonts w:cs="Times New Roman"/>
    </w:rPr>
  </w:style>
  <w:style w:type="character" w:customStyle="1" w:styleId="WW8Num28z0">
    <w:name w:val="WW8Num28z0"/>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8z3">
    <w:name w:val="WW8Num28z3"/>
    <w:qFormat/>
    <w:rPr>
      <w:rFonts w:ascii="Symbol" w:hAnsi="Symbol" w:cs="Symbol"/>
    </w:rPr>
  </w:style>
  <w:style w:type="character" w:customStyle="1" w:styleId="WW8Num29z0">
    <w:name w:val="WW8Num29z0"/>
    <w:qFormat/>
    <w:rPr>
      <w:rFonts w:ascii="Symbol" w:hAnsi="Symbol" w:cs="Symbol"/>
    </w:rPr>
  </w:style>
  <w:style w:type="character" w:customStyle="1" w:styleId="WW8Num29z1">
    <w:name w:val="WW8Num29z1"/>
    <w:qFormat/>
    <w:rPr>
      <w:rFonts w:ascii="OpenSymbol" w:hAnsi="OpenSymbol" w:cs="OpenSymbol"/>
    </w:rPr>
  </w:style>
  <w:style w:type="character" w:customStyle="1" w:styleId="WW8Num30z0">
    <w:name w:val="WW8Num30z0"/>
    <w:qFormat/>
    <w:rPr>
      <w:rFonts w:ascii="Lucida Grande;Arial" w:hAnsi="Lucida Grande;Arial" w:cs="Lucida Grande;Arial"/>
      <w:color w:val="222222"/>
      <w:sz w:val="20"/>
    </w:rPr>
  </w:style>
  <w:style w:type="character" w:customStyle="1" w:styleId="WW8Num30z1">
    <w:name w:val="WW8Num30z1"/>
    <w:qFormat/>
    <w:rPr>
      <w:rFonts w:ascii="Lucida Grande;Arial" w:hAnsi="Lucida Grande;Arial" w:cs="Lucida Grande;Arial"/>
      <w:b/>
      <w:color w:val="222222"/>
      <w:sz w:val="20"/>
    </w:rPr>
  </w:style>
  <w:style w:type="character" w:customStyle="1" w:styleId="WW8Num31z0">
    <w:name w:val="WW8Num31z0"/>
    <w:qFormat/>
    <w:rPr>
      <w:rFonts w:cs="Times New Roman"/>
      <w:b/>
    </w:rPr>
  </w:style>
  <w:style w:type="character" w:customStyle="1" w:styleId="WW8Num31z1">
    <w:name w:val="WW8Num31z1"/>
    <w:qFormat/>
    <w:rPr>
      <w:rFonts w:cs="Times New Roman"/>
    </w:rPr>
  </w:style>
  <w:style w:type="character" w:customStyle="1" w:styleId="WW8Num32z0">
    <w:name w:val="WW8Num32z0"/>
    <w:qFormat/>
    <w:rPr>
      <w:rFonts w:ascii="Symbol" w:hAnsi="Symbol" w:cs="Symbol"/>
      <w:sz w:val="20"/>
    </w:rPr>
  </w:style>
  <w:style w:type="character" w:customStyle="1" w:styleId="WW8Num32z1">
    <w:name w:val="WW8Num32z1"/>
    <w:qFormat/>
    <w:rPr>
      <w:rFonts w:ascii="Courier New" w:hAnsi="Courier New" w:cs="Courier New"/>
      <w:sz w:val="20"/>
    </w:rPr>
  </w:style>
  <w:style w:type="character" w:customStyle="1" w:styleId="WW8Num32z2">
    <w:name w:val="WW8Num32z2"/>
    <w:qFormat/>
    <w:rPr>
      <w:rFonts w:ascii="Wingdings" w:hAnsi="Wingdings" w:cs="Wingdings"/>
      <w:sz w:val="20"/>
    </w:rPr>
  </w:style>
  <w:style w:type="character" w:customStyle="1" w:styleId="WW8Num33z0">
    <w:name w:val="WW8Num33z0"/>
    <w:qFormat/>
    <w:rPr>
      <w:rFonts w:ascii="Symbol" w:hAnsi="Symbol" w:cs="Symbol"/>
      <w:sz w:val="20"/>
    </w:rPr>
  </w:style>
  <w:style w:type="character" w:customStyle="1" w:styleId="WW8Num33z1">
    <w:name w:val="WW8Num33z1"/>
    <w:qFormat/>
    <w:rPr>
      <w:rFonts w:ascii="Courier New" w:hAnsi="Courier New" w:cs="Courier New"/>
      <w:sz w:val="20"/>
    </w:rPr>
  </w:style>
  <w:style w:type="character" w:customStyle="1" w:styleId="WW8Num33z2">
    <w:name w:val="WW8Num33z2"/>
    <w:qFormat/>
    <w:rPr>
      <w:rFonts w:ascii="Wingdings" w:hAnsi="Wingdings" w:cs="Wingdings"/>
      <w:sz w:val="20"/>
    </w:rPr>
  </w:style>
  <w:style w:type="character" w:customStyle="1" w:styleId="WW8Num34z0">
    <w:name w:val="WW8Num34z0"/>
    <w:qFormat/>
    <w:rPr>
      <w:rFonts w:cs="Times New Roman"/>
    </w:rPr>
  </w:style>
  <w:style w:type="character" w:customStyle="1" w:styleId="WW8Num35z0">
    <w:name w:val="WW8Num35z0"/>
    <w:qFormat/>
    <w:rPr>
      <w:rFonts w:cs="Times New Roman"/>
    </w:rPr>
  </w:style>
  <w:style w:type="character" w:customStyle="1" w:styleId="Heading1Char">
    <w:name w:val="Heading 1 Char"/>
    <w:basedOn w:val="Fuentedeprrafopredeter"/>
    <w:qFormat/>
    <w:rPr>
      <w:rFonts w:ascii="Cambria" w:hAnsi="Cambria" w:cs="Times New Roman"/>
      <w:b/>
      <w:bCs/>
      <w:kern w:val="2"/>
      <w:sz w:val="32"/>
      <w:szCs w:val="32"/>
      <w:lang w:val="es-ES" w:bidi="ar-SA"/>
    </w:rPr>
  </w:style>
  <w:style w:type="character" w:customStyle="1" w:styleId="Heading2Char">
    <w:name w:val="Heading 2 Char"/>
    <w:basedOn w:val="Fuentedeprrafopredeter"/>
    <w:qFormat/>
    <w:rPr>
      <w:rFonts w:ascii="Cambria" w:hAnsi="Cambria" w:cs="Times New Roman"/>
      <w:b/>
      <w:bCs/>
      <w:i/>
      <w:iCs/>
      <w:kern w:val="2"/>
      <w:sz w:val="28"/>
      <w:szCs w:val="28"/>
      <w:lang w:val="es-ES" w:bidi="ar-SA"/>
    </w:rPr>
  </w:style>
  <w:style w:type="character" w:customStyle="1" w:styleId="Heading3Char">
    <w:name w:val="Heading 3 Char"/>
    <w:basedOn w:val="Fuentedeprrafopredeter"/>
    <w:qFormat/>
    <w:rPr>
      <w:rFonts w:ascii="Arial" w:eastAsia="Batang;바탕" w:hAnsi="Arial" w:cs="Arial"/>
      <w:kern w:val="2"/>
      <w:sz w:val="24"/>
      <w:lang w:val="es-ES" w:bidi="ar-SA"/>
    </w:rPr>
  </w:style>
  <w:style w:type="character" w:customStyle="1" w:styleId="Heading4Char">
    <w:name w:val="Heading 4 Char"/>
    <w:basedOn w:val="Fuentedeprrafopredeter"/>
    <w:qFormat/>
    <w:rPr>
      <w:rFonts w:ascii="Calibri" w:hAnsi="Calibri" w:cs="Times New Roman"/>
      <w:b/>
      <w:bCs/>
      <w:kern w:val="2"/>
      <w:sz w:val="28"/>
      <w:szCs w:val="28"/>
      <w:lang w:val="es-ES" w:bidi="ar-SA"/>
    </w:rPr>
  </w:style>
  <w:style w:type="character" w:customStyle="1" w:styleId="Heading6Char">
    <w:name w:val="Heading 6 Char"/>
    <w:basedOn w:val="Fuentedeprrafopredeter"/>
    <w:qFormat/>
    <w:rPr>
      <w:rFonts w:ascii="Calibri" w:hAnsi="Calibri" w:cs="Times New Roman"/>
      <w:b/>
      <w:bCs/>
      <w:kern w:val="2"/>
      <w:sz w:val="22"/>
      <w:szCs w:val="22"/>
      <w:lang w:val="es-ES" w:bidi="ar-SA"/>
    </w:rPr>
  </w:style>
  <w:style w:type="character" w:customStyle="1" w:styleId="Heading8Char">
    <w:name w:val="Heading 8 Char"/>
    <w:basedOn w:val="Fuentedeprrafopredeter"/>
    <w:qFormat/>
    <w:rPr>
      <w:rFonts w:eastAsia="Batang;바탕"/>
      <w:b/>
      <w:kern w:val="2"/>
      <w:sz w:val="24"/>
      <w:lang w:val="es-ES" w:bidi="ar-SA"/>
    </w:rPr>
  </w:style>
  <w:style w:type="character" w:customStyle="1" w:styleId="Heading9Char">
    <w:name w:val="Heading 9 Char"/>
    <w:basedOn w:val="Fuentedeprrafopredeter"/>
    <w:qFormat/>
    <w:rPr>
      <w:rFonts w:eastAsia="Batang;바탕"/>
      <w:b/>
      <w:kern w:val="2"/>
      <w:sz w:val="26"/>
      <w:u w:val="single"/>
      <w:lang w:val="es-ES" w:bidi="ar-SA"/>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2">
    <w:name w:val="WW8Num10z2"/>
    <w:qFormat/>
    <w:rPr>
      <w:rFonts w:ascii="Wingdings" w:hAnsi="Wingdings" w:cs="Wingdings"/>
    </w:rPr>
  </w:style>
  <w:style w:type="character" w:customStyle="1" w:styleId="WW8Num11zfalse">
    <w:name w:val="WW8Num11zfalse"/>
    <w:qFormat/>
    <w:rPr>
      <w:rFonts w:ascii="Arial" w:hAnsi="Arial" w:cs="Arial"/>
      <w:spacing w:val="-3"/>
      <w:sz w:val="24"/>
      <w:lang w:val="es-ES"/>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2">
    <w:name w:val="WW8Num12z2"/>
    <w:qFormat/>
    <w:rPr>
      <w:rFonts w:ascii="Wingdings" w:hAnsi="Wingdings" w:cs="Wingdings"/>
    </w:rPr>
  </w:style>
  <w:style w:type="character" w:customStyle="1" w:styleId="WW8Num13z2">
    <w:name w:val="WW8Num13z2"/>
    <w:qFormat/>
    <w:rPr>
      <w:rFonts w:ascii="Wingdings" w:hAnsi="Wingdings" w:cs="Wingdings"/>
    </w:rPr>
  </w:style>
  <w:style w:type="character" w:customStyle="1" w:styleId="WW8Num14z2">
    <w:name w:val="WW8Num14z2"/>
    <w:qFormat/>
    <w:rPr>
      <w:rFonts w:ascii="Wingdings" w:hAnsi="Wingdings" w:cs="Wingdings"/>
    </w:rPr>
  </w:style>
  <w:style w:type="character" w:customStyle="1" w:styleId="WW8Num15zfalse">
    <w:name w:val="WW8Num15zfalse"/>
    <w:qFormat/>
    <w:rPr>
      <w:rFonts w:ascii="Arial" w:hAnsi="Arial" w:cs="Arial"/>
      <w:spacing w:val="-3"/>
      <w:sz w:val="24"/>
      <w:lang w:val="es-ES"/>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false">
    <w:name w:val="WW8Num17zfalse"/>
    <w:qFormat/>
  </w:style>
  <w:style w:type="character" w:customStyle="1" w:styleId="WW8Num17ztrue">
    <w:name w:val="WW8Num17ztrue"/>
    <w:qFormat/>
  </w:style>
  <w:style w:type="character" w:customStyle="1" w:styleId="WW8Num20ztrue">
    <w:name w:val="WW8Num20ztrue"/>
    <w:qFormat/>
  </w:style>
  <w:style w:type="character" w:customStyle="1" w:styleId="WW8Num24zfalse">
    <w:name w:val="WW8Num24zfalse"/>
    <w:qFormat/>
  </w:style>
  <w:style w:type="character" w:customStyle="1" w:styleId="WW8Num24ztrue">
    <w:name w:val="WW8Num24ztrue"/>
    <w:qFormat/>
  </w:style>
  <w:style w:type="character" w:customStyle="1" w:styleId="WW8Num26z2">
    <w:name w:val="WW8Num26z2"/>
    <w:qFormat/>
    <w:rPr>
      <w:rFonts w:ascii="Wingdings" w:hAnsi="Wingdings" w:cs="Wingdings"/>
    </w:rPr>
  </w:style>
  <w:style w:type="character" w:customStyle="1" w:styleId="WW8Num27ztrue">
    <w:name w:val="WW8Num27ztrue"/>
    <w:qFormat/>
  </w:style>
  <w:style w:type="character" w:customStyle="1" w:styleId="WW8Num28z1">
    <w:name w:val="WW8Num28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2">
    <w:name w:val="WW8Num31z2"/>
    <w:qFormat/>
    <w:rPr>
      <w:rFonts w:ascii="Wingdings" w:hAnsi="Wingdings" w:cs="Wingdings"/>
    </w:rPr>
  </w:style>
  <w:style w:type="character" w:customStyle="1" w:styleId="WW8Num32ztrue">
    <w:name w:val="WW8Num32ztrue"/>
    <w:qFormat/>
  </w:style>
  <w:style w:type="character" w:customStyle="1" w:styleId="WW8Num33zfalse">
    <w:name w:val="WW8Num33zfalse"/>
    <w:qFormat/>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Fuentedeprrafopredeter1">
    <w:name w:val="Fuente de párrafo predeter.1"/>
    <w:qFormat/>
  </w:style>
  <w:style w:type="character" w:customStyle="1" w:styleId="Refdecomentario1">
    <w:name w:val="Ref. de comentario1"/>
    <w:qFormat/>
    <w:rPr>
      <w:sz w:val="16"/>
    </w:rPr>
  </w:style>
  <w:style w:type="character" w:styleId="Nmerodepgina">
    <w:name w:val="page number"/>
    <w:basedOn w:val="Fuentedeprrafopredeter1"/>
    <w:rPr>
      <w:rFonts w:cs="Times New Roman"/>
    </w:rPr>
  </w:style>
  <w:style w:type="character" w:customStyle="1" w:styleId="EnlacedeInternet">
    <w:name w:val="Enlace de Internet"/>
    <w:basedOn w:val="Fuentedeprrafopredeter"/>
    <w:rPr>
      <w:rFonts w:cs="Times New Roman"/>
      <w:color w:val="0000FF"/>
      <w:u w:val="single"/>
    </w:rPr>
  </w:style>
  <w:style w:type="character" w:customStyle="1" w:styleId="FooterChar">
    <w:name w:val="Footer Char"/>
    <w:qFormat/>
    <w:rPr>
      <w:lang w:val="es-ES" w:bidi="ar-SA"/>
    </w:rPr>
  </w:style>
  <w:style w:type="character" w:customStyle="1" w:styleId="Vietas">
    <w:name w:val="Viñetas"/>
    <w:qFormat/>
    <w:rPr>
      <w:rFonts w:ascii="OpenSymbol" w:hAnsi="OpenSymbol" w:cs="OpenSymbol"/>
    </w:rPr>
  </w:style>
  <w:style w:type="character" w:customStyle="1" w:styleId="Smbolosdenumeracin">
    <w:name w:val="Símbolos de numeración"/>
    <w:qFormat/>
  </w:style>
  <w:style w:type="character" w:customStyle="1" w:styleId="WW8Num34z3">
    <w:name w:val="WW8Num34z3"/>
    <w:qFormat/>
    <w:rPr>
      <w:rFonts w:ascii="Symbol" w:hAnsi="Symbol" w:cs="Symbol"/>
    </w:rPr>
  </w:style>
  <w:style w:type="character" w:customStyle="1" w:styleId="WW8Num6z3">
    <w:name w:val="WW8Num6z3"/>
    <w:qFormat/>
    <w:rPr>
      <w:rFonts w:ascii="Symbol" w:hAnsi="Symbol" w:cs="Symbol"/>
    </w:rPr>
  </w:style>
  <w:style w:type="character" w:customStyle="1" w:styleId="WW8Num7z2">
    <w:name w:val="WW8Num7z2"/>
    <w:qFormat/>
    <w:rPr>
      <w:rFonts w:ascii="Wingdings" w:hAnsi="Wingdings" w:cs="Wingdings"/>
    </w:rPr>
  </w:style>
  <w:style w:type="character" w:customStyle="1" w:styleId="WW8Num9z5">
    <w:name w:val="WW8Num9z5"/>
    <w:qFormat/>
    <w:rPr>
      <w:rFonts w:ascii="Wingdings" w:hAnsi="Wingdings" w:cs="Wingdings"/>
    </w:rPr>
  </w:style>
  <w:style w:type="character" w:customStyle="1" w:styleId="WW8Num15z2">
    <w:name w:val="WW8Num15z2"/>
    <w:qFormat/>
    <w:rPr>
      <w:rFonts w:ascii="Wingdings" w:hAnsi="Wingdings" w:cs="Wingdings"/>
    </w:rPr>
  </w:style>
  <w:style w:type="character" w:customStyle="1" w:styleId="WW8Num20z2">
    <w:name w:val="WW8Num20z2"/>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0z3">
    <w:name w:val="WW8Num10z3"/>
    <w:qFormat/>
    <w:rPr>
      <w:rFonts w:ascii="Symbol" w:hAnsi="Symbol" w:cs="Symbol"/>
    </w:rPr>
  </w:style>
  <w:style w:type="character" w:customStyle="1" w:styleId="BodyTextChar">
    <w:name w:val="Body Text Char"/>
    <w:basedOn w:val="Fuentedeprrafopredeter"/>
    <w:qFormat/>
    <w:rPr>
      <w:rFonts w:cs="Times New Roman"/>
      <w:kern w:val="2"/>
      <w:lang w:val="es-ES" w:bidi="ar-SA"/>
    </w:rPr>
  </w:style>
  <w:style w:type="character" w:customStyle="1" w:styleId="BalloonTextChar">
    <w:name w:val="Balloon Text Char"/>
    <w:basedOn w:val="Fuentedeprrafopredeter"/>
    <w:qFormat/>
    <w:rPr>
      <w:rFonts w:cs="Times New Roman"/>
      <w:kern w:val="2"/>
      <w:sz w:val="2"/>
      <w:lang w:val="es-ES" w:bidi="ar-SA"/>
    </w:rPr>
  </w:style>
  <w:style w:type="character" w:customStyle="1" w:styleId="HeaderChar">
    <w:name w:val="Header Char"/>
    <w:basedOn w:val="Fuentedeprrafopredeter"/>
    <w:qFormat/>
    <w:rPr>
      <w:rFonts w:cs="Times New Roman"/>
      <w:kern w:val="2"/>
      <w:lang w:val="es-ES" w:bidi="ar-SA"/>
    </w:rPr>
  </w:style>
  <w:style w:type="character" w:customStyle="1" w:styleId="FooterChar1">
    <w:name w:val="Footer Char1"/>
    <w:basedOn w:val="Fuentedeprrafopredeter"/>
    <w:qFormat/>
    <w:rPr>
      <w:rFonts w:cs="Times New Roman"/>
      <w:kern w:val="2"/>
      <w:lang w:val="es-ES" w:bidi="ar-SA"/>
    </w:rPr>
  </w:style>
  <w:style w:type="character" w:customStyle="1" w:styleId="CommentTextChar">
    <w:name w:val="Comment Text Char"/>
    <w:basedOn w:val="Fuentedeprrafopredeter"/>
    <w:qFormat/>
    <w:rPr>
      <w:rFonts w:cs="Times New Roman"/>
      <w:kern w:val="2"/>
      <w:lang w:val="es-ES" w:bidi="ar-SA"/>
    </w:rPr>
  </w:style>
  <w:style w:type="character" w:customStyle="1" w:styleId="CommentSubjectChar">
    <w:name w:val="Comment Subject Char"/>
    <w:basedOn w:val="CommentTextChar"/>
    <w:qFormat/>
    <w:rPr>
      <w:rFonts w:cs="Times New Roman"/>
      <w:b/>
      <w:bCs/>
      <w:kern w:val="2"/>
      <w:lang w:val="es-ES" w:bidi="ar-SA"/>
    </w:rPr>
  </w:style>
  <w:style w:type="character" w:customStyle="1" w:styleId="TitleChar">
    <w:name w:val="Title Char"/>
    <w:basedOn w:val="Fuentedeprrafopredeter"/>
    <w:qFormat/>
    <w:rPr>
      <w:rFonts w:ascii="Cambria" w:hAnsi="Cambria" w:cs="Times New Roman"/>
      <w:b/>
      <w:bCs/>
      <w:kern w:val="2"/>
      <w:sz w:val="32"/>
      <w:szCs w:val="32"/>
      <w:lang w:val="es-ES" w:bidi="ar-SA"/>
    </w:rPr>
  </w:style>
  <w:style w:type="character" w:customStyle="1" w:styleId="SubtitleChar">
    <w:name w:val="Subtitle Char"/>
    <w:basedOn w:val="Fuentedeprrafopredeter"/>
    <w:qFormat/>
    <w:rPr>
      <w:rFonts w:ascii="Cambria" w:hAnsi="Cambria" w:cs="Times New Roman"/>
      <w:kern w:val="2"/>
      <w:sz w:val="24"/>
      <w:szCs w:val="24"/>
      <w:lang w:val="es-ES" w:bidi="ar-SA"/>
    </w:rPr>
  </w:style>
  <w:style w:type="character" w:customStyle="1" w:styleId="Destacado">
    <w:name w:val="Destacado"/>
    <w:basedOn w:val="Fuentedeprrafopredeter"/>
    <w:qFormat/>
    <w:rPr>
      <w:rFonts w:cs="Times New Roman"/>
      <w:i/>
    </w:rPr>
  </w:style>
  <w:style w:type="character" w:customStyle="1" w:styleId="Muydestacado">
    <w:name w:val="Muy destacado"/>
    <w:basedOn w:val="Fuentedeprrafopredeter"/>
    <w:qFormat/>
    <w:rPr>
      <w:rFonts w:cs="Times New Roman"/>
      <w:b/>
    </w:rPr>
  </w:style>
  <w:style w:type="character" w:customStyle="1" w:styleId="FootnoteTextChar">
    <w:name w:val="Footnote Text Char"/>
    <w:basedOn w:val="Fuentedeprrafopredeter"/>
    <w:qFormat/>
    <w:rPr>
      <w:rFonts w:cs="Times New Roman"/>
      <w:kern w:val="2"/>
      <w:lang w:val="es-ES" w:bidi="ar-SA"/>
    </w:rPr>
  </w:style>
  <w:style w:type="character" w:customStyle="1" w:styleId="Caracteresdenotaalpie">
    <w:name w:val="Caracteres de nota al pie"/>
    <w:basedOn w:val="Fuentedeprrafopredeter"/>
    <w:qFormat/>
    <w:rPr>
      <w:rFonts w:cs="Times New Roman"/>
      <w:vertAlign w:val="superscript"/>
    </w:rPr>
  </w:style>
  <w:style w:type="character" w:customStyle="1" w:styleId="BodyText3Char">
    <w:name w:val="Body Text 3 Char"/>
    <w:basedOn w:val="Fuentedeprrafopredeter"/>
    <w:qFormat/>
    <w:rPr>
      <w:rFonts w:cs="Times New Roman"/>
      <w:kern w:val="2"/>
      <w:sz w:val="16"/>
      <w:lang w:val="es-ES" w:bidi="ar-SA"/>
    </w:rPr>
  </w:style>
  <w:style w:type="character" w:styleId="CitaHTML">
    <w:name w:val="HTML Cite"/>
    <w:basedOn w:val="Fuentedeprrafopredeter"/>
    <w:qFormat/>
    <w:rPr>
      <w:rFonts w:cs="Times New Roman"/>
      <w:i/>
    </w:rPr>
  </w:style>
  <w:style w:type="character" w:customStyle="1" w:styleId="EndnoteTextChar">
    <w:name w:val="Endnote Text Char"/>
    <w:basedOn w:val="Fuentedeprrafopredeter"/>
    <w:qFormat/>
    <w:rPr>
      <w:rFonts w:cs="Times New Roman"/>
      <w:kern w:val="2"/>
      <w:lang w:val="es-ES" w:bidi="ar-SA"/>
    </w:rPr>
  </w:style>
  <w:style w:type="character" w:customStyle="1" w:styleId="Caracteresdenotafinal">
    <w:name w:val="Caracteres de nota final"/>
    <w:basedOn w:val="Fuentedeprrafopredeter"/>
    <w:qFormat/>
    <w:rPr>
      <w:rFonts w:cs="Times New Roman"/>
      <w:vertAlign w:val="superscript"/>
    </w:rPr>
  </w:style>
  <w:style w:type="character" w:customStyle="1" w:styleId="EnlacedeInternetvisitado">
    <w:name w:val="Enlace de Internet visitado"/>
    <w:basedOn w:val="Fuentedeprrafopredeter"/>
    <w:rPr>
      <w:rFonts w:cs="Times New Roman"/>
      <w:color w:val="800080"/>
      <w:u w:val="single"/>
    </w:rPr>
  </w:style>
  <w:style w:type="character" w:customStyle="1" w:styleId="WW8Num19z8">
    <w:name w:val="WW8Num19z8"/>
    <w:qFormat/>
  </w:style>
  <w:style w:type="character" w:customStyle="1" w:styleId="lozenge-static">
    <w:name w:val="lozenge-static"/>
    <w:qFormat/>
  </w:style>
  <w:style w:type="character" w:customStyle="1" w:styleId="ListLabel48">
    <w:name w:val="ListLabel 48"/>
    <w:qFormat/>
    <w:rPr>
      <w:rFonts w:ascii="Calibri" w:hAnsi="Calibri" w:cs="Wingdings"/>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39">
    <w:name w:val="ListLabel 39"/>
    <w:qFormat/>
    <w:rPr>
      <w:rFonts w:ascii="Calibri" w:hAnsi="Calibri" w:cs="Wingdings"/>
      <w:sz w:val="2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83">
    <w:name w:val="ListLabel 83"/>
    <w:qFormat/>
    <w:rPr>
      <w:b/>
      <w:sz w:val="20"/>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paragraph" w:styleId="Puesto">
    <w:name w:val="Title"/>
    <w:basedOn w:val="Encabezado1"/>
    <w:next w:val="Textoindependiente"/>
    <w:uiPriority w:val="10"/>
    <w:qFormat/>
    <w:pPr>
      <w:jc w:val="center"/>
    </w:pPr>
    <w:rPr>
      <w:b/>
      <w:bCs/>
      <w:sz w:val="36"/>
      <w:szCs w:val="36"/>
    </w:rPr>
  </w:style>
  <w:style w:type="paragraph" w:styleId="Textoindependiente">
    <w:name w:val="Body Text"/>
    <w:basedOn w:val="Normal"/>
    <w:rPr>
      <w:b/>
      <w:sz w:val="24"/>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Encabezado">
    <w:name w:val="header"/>
    <w:basedOn w:val="Normal"/>
    <w:link w:val="EncabezadoCar"/>
    <w:uiPriority w:val="99"/>
    <w:pPr>
      <w:tabs>
        <w:tab w:val="center" w:pos="4252"/>
        <w:tab w:val="right" w:pos="8504"/>
      </w:tabs>
    </w:pPr>
  </w:style>
  <w:style w:type="paragraph" w:customStyle="1" w:styleId="Encabezado1">
    <w:name w:val="Encabezado1"/>
    <w:basedOn w:val="Normal"/>
    <w:next w:val="Textoindependiente"/>
    <w:qFormat/>
    <w:pPr>
      <w:keepNext/>
      <w:spacing w:before="240" w:after="120"/>
    </w:pPr>
    <w:rPr>
      <w:rFonts w:ascii="Arial" w:hAnsi="Arial" w:cs="Mangal"/>
      <w:sz w:val="28"/>
      <w:szCs w:val="28"/>
    </w:rPr>
  </w:style>
  <w:style w:type="paragraph" w:customStyle="1" w:styleId="Etiqueta1">
    <w:name w:val="Etiqueta1"/>
    <w:basedOn w:val="Normal"/>
    <w:qFormat/>
    <w:pPr>
      <w:suppressLineNumbers/>
      <w:spacing w:before="120" w:after="120"/>
    </w:pPr>
    <w:rPr>
      <w:rFonts w:cs="Mangal"/>
      <w:i/>
      <w:iCs/>
      <w:sz w:val="24"/>
      <w:szCs w:val="24"/>
    </w:rPr>
  </w:style>
  <w:style w:type="paragraph" w:customStyle="1" w:styleId="Textocomentario1">
    <w:name w:val="Texto comentario1"/>
    <w:basedOn w:val="Normal"/>
    <w:qFormat/>
  </w:style>
  <w:style w:type="paragraph" w:customStyle="1" w:styleId="Textoindependiente21">
    <w:name w:val="Texto independiente 21"/>
    <w:basedOn w:val="Normal"/>
    <w:qFormat/>
    <w:pPr>
      <w:jc w:val="both"/>
    </w:pPr>
    <w:rPr>
      <w:sz w:val="24"/>
    </w:rPr>
  </w:style>
  <w:style w:type="paragraph" w:customStyle="1" w:styleId="Sangra2detindependiente1">
    <w:name w:val="Sangría 2 de t. independiente1"/>
    <w:basedOn w:val="Normal"/>
    <w:qFormat/>
    <w:pPr>
      <w:spacing w:after="120" w:line="480" w:lineRule="auto"/>
      <w:ind w:left="283"/>
    </w:pPr>
  </w:style>
  <w:style w:type="paragraph" w:styleId="Textodeglobo">
    <w:name w:val="Balloon Text"/>
    <w:basedOn w:val="Normal"/>
    <w:qFormat/>
    <w:rPr>
      <w:rFonts w:ascii="Tahoma" w:hAnsi="Tahoma" w:cs="Tahoma"/>
      <w:sz w:val="16"/>
      <w:szCs w:val="16"/>
    </w:rPr>
  </w:style>
  <w:style w:type="paragraph" w:customStyle="1" w:styleId="Pa20">
    <w:name w:val="Pa20"/>
    <w:basedOn w:val="Normal"/>
    <w:next w:val="Normal"/>
    <w:qFormat/>
    <w:pPr>
      <w:autoSpaceDE w:val="0"/>
      <w:spacing w:line="201" w:lineRule="atLeast"/>
    </w:pPr>
    <w:rPr>
      <w:rFonts w:ascii="Arial" w:hAnsi="Arial" w:cs="Arial"/>
      <w:sz w:val="24"/>
      <w:szCs w:val="24"/>
    </w:rPr>
  </w:style>
  <w:style w:type="paragraph" w:styleId="Piedepgina">
    <w:name w:val="footer"/>
    <w:basedOn w:val="Normal"/>
    <w:pPr>
      <w:tabs>
        <w:tab w:val="center" w:pos="4252"/>
        <w:tab w:val="right" w:pos="8504"/>
      </w:tabs>
    </w:pPr>
  </w:style>
  <w:style w:type="paragraph" w:customStyle="1" w:styleId="GVAConselleria">
    <w:name w:val="GVA_Conselleria"/>
    <w:qFormat/>
    <w:pPr>
      <w:suppressAutoHyphens/>
      <w:spacing w:before="1080"/>
    </w:pPr>
    <w:rPr>
      <w:rFonts w:ascii="Futura BdCn BT;Arial Narrow" w:eastAsia="Batang;바탕" w:hAnsi="Futura BdCn BT;Arial Narrow" w:cs="Futura BdCn BT;Arial Narrow"/>
      <w:b/>
      <w:color w:val="808080"/>
      <w:spacing w:val="10"/>
      <w:sz w:val="20"/>
      <w:szCs w:val="20"/>
      <w:lang w:bidi="ar-SA"/>
    </w:rPr>
  </w:style>
  <w:style w:type="paragraph" w:customStyle="1" w:styleId="GVAOrganismo">
    <w:name w:val="GVA_Organismo"/>
    <w:qFormat/>
    <w:pPr>
      <w:suppressAutoHyphens/>
    </w:pPr>
    <w:rPr>
      <w:rFonts w:ascii="Futura BdCn BT;Arial Narrow" w:eastAsia="Batang;바탕" w:hAnsi="Futura BdCn BT;Arial Narrow" w:cs="Futura BdCn BT;Arial Narrow"/>
      <w:b/>
      <w:sz w:val="20"/>
      <w:szCs w:val="20"/>
      <w:lang w:bidi="ar-SA"/>
    </w:rPr>
  </w:style>
  <w:style w:type="paragraph" w:customStyle="1" w:styleId="GVADireccion">
    <w:name w:val="GVA_Direccion"/>
    <w:qFormat/>
    <w:pPr>
      <w:suppressAutoHyphens/>
    </w:pPr>
    <w:rPr>
      <w:rFonts w:ascii="Futura Md BT;Lucida Sans Unicod" w:eastAsia="Batang;바탕" w:hAnsi="Futura Md BT;Lucida Sans Unicod" w:cs="Futura Md BT;Lucida Sans Unicod"/>
      <w:color w:val="000000"/>
      <w:sz w:val="14"/>
      <w:szCs w:val="20"/>
      <w:lang w:bidi="ar-SA"/>
    </w:rPr>
  </w:style>
  <w:style w:type="paragraph" w:customStyle="1" w:styleId="BodyText22">
    <w:name w:val="Body Text 22"/>
    <w:basedOn w:val="Normal"/>
    <w:qFormat/>
    <w:pPr>
      <w:widowControl w:val="0"/>
      <w:jc w:val="both"/>
    </w:pPr>
    <w:rPr>
      <w:rFonts w:ascii="Arial" w:hAnsi="Arial" w:cs="Arial"/>
      <w:sz w:val="24"/>
    </w:rPr>
  </w:style>
  <w:style w:type="paragraph" w:customStyle="1" w:styleId="Sangra3detindependiente1">
    <w:name w:val="Sangría 3 de t. independiente1"/>
    <w:basedOn w:val="Normal"/>
    <w:qFormat/>
    <w:pPr>
      <w:spacing w:after="120"/>
      <w:ind w:left="283"/>
    </w:pPr>
    <w:rPr>
      <w:sz w:val="16"/>
      <w:szCs w:val="16"/>
    </w:rPr>
  </w:style>
  <w:style w:type="paragraph" w:customStyle="1" w:styleId="Pa22">
    <w:name w:val="Pa22"/>
    <w:basedOn w:val="Normal"/>
    <w:next w:val="Normal"/>
    <w:qFormat/>
    <w:pPr>
      <w:autoSpaceDE w:val="0"/>
      <w:spacing w:line="201" w:lineRule="atLeast"/>
    </w:pPr>
    <w:rPr>
      <w:rFonts w:ascii="Arial" w:hAnsi="Arial" w:cs="Arial"/>
      <w:sz w:val="24"/>
      <w:szCs w:val="24"/>
    </w:rPr>
  </w:style>
  <w:style w:type="paragraph" w:customStyle="1" w:styleId="Pa14">
    <w:name w:val="Pa14"/>
    <w:basedOn w:val="Normal"/>
    <w:next w:val="Normal"/>
    <w:qFormat/>
    <w:pPr>
      <w:autoSpaceDE w:val="0"/>
      <w:spacing w:line="201" w:lineRule="atLeast"/>
    </w:pPr>
    <w:rPr>
      <w:rFonts w:ascii="Arial" w:hAnsi="Arial" w:cs="Arial"/>
      <w:sz w:val="24"/>
      <w:szCs w:val="24"/>
    </w:rPr>
  </w:style>
  <w:style w:type="paragraph" w:customStyle="1" w:styleId="Pa13">
    <w:name w:val="Pa13"/>
    <w:basedOn w:val="Normal"/>
    <w:next w:val="Normal"/>
    <w:qFormat/>
    <w:pPr>
      <w:autoSpaceDE w:val="0"/>
      <w:spacing w:line="201" w:lineRule="atLeast"/>
    </w:pPr>
    <w:rPr>
      <w:rFonts w:ascii="Arial" w:hAnsi="Arial" w:cs="Arial"/>
      <w:sz w:val="24"/>
      <w:szCs w:val="24"/>
    </w:rPr>
  </w:style>
  <w:style w:type="paragraph" w:customStyle="1" w:styleId="Default">
    <w:name w:val="Default"/>
    <w:qFormat/>
    <w:pPr>
      <w:suppressAutoHyphens/>
      <w:autoSpaceDE w:val="0"/>
    </w:pPr>
    <w:rPr>
      <w:rFonts w:ascii="Arial" w:eastAsia="Batang;바탕" w:hAnsi="Arial" w:cs="Arial"/>
      <w:color w:val="000000"/>
      <w:lang w:bidi="ar-SA"/>
    </w:rPr>
  </w:style>
  <w:style w:type="paragraph" w:styleId="Textocomentario">
    <w:name w:val="annotation text"/>
    <w:basedOn w:val="Normal"/>
    <w:qFormat/>
  </w:style>
  <w:style w:type="paragraph" w:styleId="Asuntodelcomentario">
    <w:name w:val="annotation subject"/>
    <w:basedOn w:val="Textocomentario1"/>
    <w:next w:val="Textocomentario1"/>
    <w:qFormat/>
    <w:rPr>
      <w:b/>
      <w:bCs/>
    </w:rPr>
  </w:style>
  <w:style w:type="paragraph" w:styleId="NormalWeb">
    <w:name w:val="Normal (Web)"/>
    <w:basedOn w:val="Normal"/>
    <w:qFormat/>
    <w:pPr>
      <w:spacing w:before="280" w:after="119"/>
    </w:pPr>
    <w:rPr>
      <w:sz w:val="24"/>
      <w:szCs w:val="24"/>
    </w:rPr>
  </w:style>
  <w:style w:type="paragraph" w:customStyle="1" w:styleId="western">
    <w:name w:val="western"/>
    <w:basedOn w:val="Normal"/>
    <w:qFormat/>
    <w:pPr>
      <w:spacing w:before="280" w:after="119"/>
    </w:pPr>
    <w:rPr>
      <w:color w:val="000000"/>
      <w:sz w:val="24"/>
      <w:szCs w:val="24"/>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Textoindependiente"/>
    <w:qFormat/>
  </w:style>
  <w:style w:type="paragraph" w:styleId="Cita">
    <w:name w:val="Quote"/>
    <w:basedOn w:val="Normal"/>
    <w:qFormat/>
    <w:pPr>
      <w:spacing w:after="283"/>
      <w:ind w:left="567" w:right="567"/>
    </w:pPr>
  </w:style>
  <w:style w:type="paragraph" w:styleId="Subttulo">
    <w:name w:val="Subtitle"/>
    <w:basedOn w:val="Encabezado1"/>
    <w:next w:val="Textoindependiente"/>
    <w:uiPriority w:val="11"/>
    <w:qFormat/>
    <w:pPr>
      <w:jc w:val="center"/>
    </w:pPr>
    <w:rPr>
      <w:i/>
      <w:iCs/>
    </w:rPr>
  </w:style>
  <w:style w:type="paragraph" w:customStyle="1" w:styleId="a">
    <w:name w:val="a"/>
    <w:basedOn w:val="Normal"/>
    <w:qFormat/>
    <w:pPr>
      <w:suppressAutoHyphens w:val="0"/>
      <w:spacing w:before="280" w:after="280"/>
    </w:pPr>
    <w:rPr>
      <w:sz w:val="24"/>
      <w:szCs w:val="24"/>
    </w:rPr>
  </w:style>
  <w:style w:type="paragraph" w:styleId="Textonotapie">
    <w:name w:val="footnote text"/>
    <w:basedOn w:val="Normal"/>
  </w:style>
  <w:style w:type="paragraph" w:customStyle="1" w:styleId="Blockquote">
    <w:name w:val="Blockquote"/>
    <w:basedOn w:val="Normal"/>
    <w:qFormat/>
    <w:pPr>
      <w:widowControl w:val="0"/>
      <w:spacing w:before="100" w:after="100"/>
      <w:ind w:left="360" w:right="360"/>
    </w:pPr>
    <w:rPr>
      <w:color w:val="000000"/>
      <w:sz w:val="24"/>
      <w:szCs w:val="24"/>
      <w:lang w:bidi="hi-IN"/>
    </w:rPr>
  </w:style>
  <w:style w:type="paragraph" w:styleId="Continuarlista2">
    <w:name w:val="List Continue 2"/>
    <w:basedOn w:val="Normal"/>
    <w:qFormat/>
    <w:pPr>
      <w:spacing w:after="120"/>
      <w:ind w:left="566"/>
    </w:pPr>
  </w:style>
  <w:style w:type="paragraph" w:styleId="Textoindependiente3">
    <w:name w:val="Body Text 3"/>
    <w:basedOn w:val="Normal"/>
    <w:qFormat/>
    <w:pPr>
      <w:spacing w:after="120"/>
    </w:pPr>
    <w:rPr>
      <w:sz w:val="16"/>
      <w:szCs w:val="16"/>
    </w:rPr>
  </w:style>
  <w:style w:type="paragraph" w:customStyle="1" w:styleId="Pa9">
    <w:name w:val="Pa9"/>
    <w:basedOn w:val="Default"/>
    <w:qFormat/>
    <w:pPr>
      <w:widowControl w:val="0"/>
      <w:autoSpaceDE/>
      <w:spacing w:line="201" w:lineRule="atLeast"/>
      <w:textAlignment w:val="baseline"/>
    </w:pPr>
    <w:rPr>
      <w:rFonts w:eastAsia="SimSun;宋体"/>
      <w:lang w:bidi="hi-IN"/>
    </w:rPr>
  </w:style>
  <w:style w:type="paragraph" w:customStyle="1" w:styleId="Pa8">
    <w:name w:val="Pa8"/>
    <w:basedOn w:val="Default"/>
    <w:qFormat/>
    <w:pPr>
      <w:widowControl w:val="0"/>
      <w:autoSpaceDE/>
      <w:spacing w:line="201" w:lineRule="atLeast"/>
      <w:textAlignment w:val="baseline"/>
    </w:pPr>
    <w:rPr>
      <w:rFonts w:eastAsia="SimSun;宋体"/>
      <w:lang w:bidi="hi-IN"/>
    </w:rPr>
  </w:style>
  <w:style w:type="paragraph" w:customStyle="1" w:styleId="yiv5242772901msonormal">
    <w:name w:val="yiv5242772901msonormal"/>
    <w:basedOn w:val="Normal"/>
    <w:qFormat/>
    <w:pPr>
      <w:suppressAutoHyphens w:val="0"/>
      <w:spacing w:before="280" w:after="280"/>
    </w:pPr>
    <w:rPr>
      <w:sz w:val="24"/>
      <w:szCs w:val="24"/>
    </w:rPr>
  </w:style>
  <w:style w:type="paragraph" w:styleId="Textonotaalfinal">
    <w:name w:val="endnote text"/>
    <w:basedOn w:val="Normal"/>
  </w:style>
  <w:style w:type="paragraph" w:customStyle="1" w:styleId="yiv7545274596msonormal">
    <w:name w:val="yiv7545274596msonormal"/>
    <w:basedOn w:val="Normal"/>
    <w:qFormat/>
    <w:pPr>
      <w:suppressAutoHyphens w:val="0"/>
      <w:spacing w:before="280" w:after="280"/>
    </w:pPr>
    <w:rPr>
      <w:sz w:val="24"/>
      <w:szCs w:val="24"/>
    </w:rPr>
  </w:style>
  <w:style w:type="paragraph" w:styleId="Prrafodelista">
    <w:name w:val="List Paragraph"/>
    <w:basedOn w:val="Normal"/>
    <w:qFormat/>
    <w:pPr>
      <w:spacing w:after="170"/>
      <w:ind w:left="720"/>
      <w:textAlignment w:val="baseline"/>
    </w:pPr>
    <w:rPr>
      <w:rFonts w:ascii="Liberation Serif" w:eastAsia="SimSun" w:hAnsi="Liberation Serif" w:cs="Lucida Sans"/>
      <w:lang w:bidi="hi-IN"/>
    </w:rPr>
  </w:style>
  <w:style w:type="paragraph" w:customStyle="1" w:styleId="parrafo">
    <w:name w:val="parrafo"/>
    <w:basedOn w:val="Normal"/>
    <w:qFormat/>
    <w:pPr>
      <w:suppressAutoHyphens w:val="0"/>
      <w:spacing w:before="280" w:after="280"/>
    </w:pPr>
    <w:rPr>
      <w:sz w:val="24"/>
      <w:szCs w:val="24"/>
    </w:rPr>
  </w:style>
  <w:style w:type="paragraph" w:customStyle="1" w:styleId="articulo">
    <w:name w:val="articulo"/>
    <w:basedOn w:val="Normal"/>
    <w:qFormat/>
    <w:pPr>
      <w:suppressAutoHyphens w:val="0"/>
      <w:spacing w:before="280" w:after="280"/>
    </w:pPr>
    <w:rPr>
      <w:sz w:val="24"/>
      <w:szCs w:val="24"/>
    </w:rPr>
  </w:style>
  <w:style w:type="paragraph" w:customStyle="1" w:styleId="parrafo2">
    <w:name w:val="parrafo_2"/>
    <w:basedOn w:val="Normal"/>
    <w:qFormat/>
    <w:pPr>
      <w:suppressAutoHyphens w:val="0"/>
      <w:spacing w:before="280" w:after="280"/>
    </w:pPr>
    <w:rPr>
      <w:sz w:val="24"/>
      <w:szCs w:val="24"/>
    </w:rPr>
  </w:style>
  <w:style w:type="paragraph" w:customStyle="1" w:styleId="WW-Textoindependiente2">
    <w:name w:val="WW-Texto independiente 2"/>
    <w:basedOn w:val="Normal"/>
    <w:qFormat/>
    <w:pPr>
      <w:jc w:val="both"/>
    </w:pPr>
    <w:rPr>
      <w:sz w:val="28"/>
    </w:rPr>
  </w:style>
  <w:style w:type="paragraph" w:customStyle="1" w:styleId="Contenidodelista">
    <w:name w:val="Contenido de lista"/>
    <w:basedOn w:val="Normal"/>
    <w:qFormat/>
    <w:pPr>
      <w:ind w:left="567"/>
    </w:pPr>
  </w:style>
  <w:style w:type="paragraph" w:customStyle="1" w:styleId="Pa12">
    <w:name w:val="Pa12"/>
    <w:basedOn w:val="Default"/>
    <w:qFormat/>
    <w:pPr>
      <w:spacing w:line="201" w:lineRule="atLeast"/>
    </w:pPr>
  </w:style>
  <w:style w:type="paragraph" w:customStyle="1" w:styleId="Pa10">
    <w:name w:val="Pa10"/>
    <w:basedOn w:val="Default"/>
    <w:qFormat/>
    <w:pPr>
      <w:spacing w:line="201" w:lineRule="atLeast"/>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character" w:customStyle="1" w:styleId="EncabezadoCar">
    <w:name w:val="Encabezado Car"/>
    <w:basedOn w:val="Fuentedeprrafopredeter"/>
    <w:link w:val="Encabezado"/>
    <w:uiPriority w:val="99"/>
    <w:rsid w:val="00C95EE2"/>
    <w:rPr>
      <w:rFonts w:ascii="Times New Roman" w:eastAsia="Batang;바탕" w:hAnsi="Times New Roman" w:cs="Times New Roman"/>
      <w:sz w:val="20"/>
      <w:szCs w:val="20"/>
      <w:lang w:bidi="ar-SA"/>
    </w:rPr>
  </w:style>
  <w:style w:type="character" w:styleId="Hipervnculo">
    <w:name w:val="Hyperlink"/>
    <w:basedOn w:val="Fuentedeprrafopredeter"/>
    <w:uiPriority w:val="99"/>
    <w:unhideWhenUsed/>
    <w:rsid w:val="00C95EE2"/>
    <w:rPr>
      <w:color w:val="0563C1" w:themeColor="hyperlink"/>
      <w:u w:val="single"/>
    </w:rPr>
  </w:style>
  <w:style w:type="character" w:customStyle="1" w:styleId="UnresolvedMention">
    <w:name w:val="Unresolved Mention"/>
    <w:basedOn w:val="Fuentedeprrafopredeter"/>
    <w:uiPriority w:val="99"/>
    <w:semiHidden/>
    <w:unhideWhenUsed/>
    <w:rsid w:val="00C95EE2"/>
    <w:rPr>
      <w:color w:val="605E5C"/>
      <w:shd w:val="clear" w:color="auto" w:fill="E1DFDD"/>
    </w:rPr>
  </w:style>
  <w:style w:type="character" w:styleId="Refdecomentario">
    <w:name w:val="annotation reference"/>
    <w:basedOn w:val="Fuentedeprrafopredeter"/>
    <w:uiPriority w:val="99"/>
    <w:semiHidden/>
    <w:unhideWhenUsed/>
    <w:rsid w:val="00DF675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A0CF-CDA7-47D4-B045-6EBD47B1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4302</Words>
  <Characters>23664</Characters>
  <Application>Microsoft Office Word</Application>
  <DocSecurity>0</DocSecurity>
  <Lines>197</Lines>
  <Paragraphs>55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Disposición 3244 del BOE núm. 57 de 2019</vt:lpstr>
      <vt:lpstr>Disposición 3244 del BOE núm. 57 de 2019</vt:lpstr>
    </vt:vector>
  </TitlesOfParts>
  <Company>Generalitat Valenciana</Company>
  <LinksUpToDate>false</LinksUpToDate>
  <CharactersWithSpaces>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3244 del BOE núm. 57 de 2019</dc:title>
  <dc:subject>BOE-A-2019-3244</dc:subject>
  <dc:creator>VENTO TORRES, MARGARITA</dc:creator>
  <cp:keywords>DECRETO LEY 6/2019 de 01/03/2019;JEFATURA DEL ESTADO;BOE-A-2019-3244;BOE 57 de 2019;3244;07/03/2019</cp:keywords>
  <dc:description/>
  <cp:lastModifiedBy>Cuenta Microsoft</cp:lastModifiedBy>
  <cp:revision>14</cp:revision>
  <dcterms:created xsi:type="dcterms:W3CDTF">2023-10-11T12:13:00Z</dcterms:created>
  <dcterms:modified xsi:type="dcterms:W3CDTF">2024-03-02T10:28:00Z</dcterms:modified>
  <dc:language>es-ES</dc:language>
</cp:coreProperties>
</file>