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00E" w:rsidRPr="005150E5" w:rsidRDefault="00D2600E" w:rsidP="00D2600E">
      <w:pPr>
        <w:tabs>
          <w:tab w:val="left" w:pos="8887"/>
        </w:tabs>
        <w:spacing w:before="120" w:after="200"/>
        <w:ind w:right="-11"/>
        <w:jc w:val="center"/>
        <w:rPr>
          <w:rFonts w:ascii="Arial" w:hAnsi="Arial" w:cs="Arial"/>
          <w:b/>
          <w:bCs/>
          <w:sz w:val="22"/>
          <w:szCs w:val="22"/>
        </w:rPr>
      </w:pPr>
      <w:r w:rsidRPr="005150E5">
        <w:rPr>
          <w:rFonts w:ascii="Arial" w:hAnsi="Arial" w:cs="Arial"/>
          <w:b/>
          <w:bCs/>
          <w:sz w:val="22"/>
          <w:szCs w:val="22"/>
        </w:rPr>
        <w:t>ANEXO VII.B</w:t>
      </w:r>
    </w:p>
    <w:p w:rsidR="00D2600E" w:rsidRPr="005150E5" w:rsidRDefault="00D2600E" w:rsidP="00D2600E">
      <w:pPr>
        <w:tabs>
          <w:tab w:val="left" w:pos="8887"/>
        </w:tabs>
        <w:spacing w:before="120" w:after="200"/>
        <w:ind w:right="-11"/>
        <w:jc w:val="both"/>
        <w:rPr>
          <w:rFonts w:ascii="Arial" w:hAnsi="Arial" w:cs="Arial"/>
          <w:b/>
          <w:bCs/>
          <w:sz w:val="22"/>
          <w:szCs w:val="22"/>
        </w:rPr>
      </w:pPr>
      <w:r w:rsidRPr="005150E5">
        <w:rPr>
          <w:rFonts w:ascii="Arial" w:hAnsi="Arial" w:cs="Arial"/>
          <w:b/>
          <w:bCs/>
          <w:sz w:val="22"/>
          <w:szCs w:val="22"/>
        </w:rPr>
        <w:t>MODELO DE AUTORIZACIÓN PARA LA CONSULTA INFORMÁTICA RELATIVA A LAS OBLIGACIONES TRIBUTARIAS CON EL ESTADO, LA COMUNIDAD AUTÓNOMA CANARIA, ASÍ COMO CON LA SEGURIDAD SOCIAL</w:t>
      </w:r>
    </w:p>
    <w:p w:rsidR="00D2600E" w:rsidRPr="005150E5" w:rsidRDefault="00D2600E" w:rsidP="00D2600E">
      <w:pPr>
        <w:tabs>
          <w:tab w:val="left" w:pos="-720"/>
          <w:tab w:val="left" w:pos="426"/>
        </w:tabs>
        <w:spacing w:before="60" w:after="60"/>
        <w:ind w:right="-11"/>
        <w:jc w:val="both"/>
        <w:rPr>
          <w:rFonts w:ascii="Arial" w:hAnsi="Arial" w:cs="Arial"/>
          <w:sz w:val="22"/>
          <w:szCs w:val="22"/>
        </w:rPr>
      </w:pPr>
      <w:r w:rsidRPr="005150E5">
        <w:rPr>
          <w:rFonts w:ascii="Arial" w:hAnsi="Arial" w:cs="Arial"/>
          <w:sz w:val="22"/>
          <w:szCs w:val="22"/>
        </w:rPr>
        <w:t>D/Dª…………</w:t>
      </w:r>
      <w:proofErr w:type="gramStart"/>
      <w:r w:rsidRPr="005150E5">
        <w:rPr>
          <w:rFonts w:ascii="Arial" w:hAnsi="Arial" w:cs="Arial"/>
          <w:sz w:val="22"/>
          <w:szCs w:val="22"/>
        </w:rPr>
        <w:t>…….</w:t>
      </w:r>
      <w:proofErr w:type="gramEnd"/>
      <w:r w:rsidRPr="005150E5">
        <w:rPr>
          <w:rFonts w:ascii="Arial" w:hAnsi="Arial" w:cs="Arial"/>
          <w:sz w:val="22"/>
          <w:szCs w:val="22"/>
        </w:rPr>
        <w:t xml:space="preserve">.………………, con Documento Nacional de Identidad núm. ………………………, y domicilio  en la Calle …………………, nº…….…., código postal…………....,actuando en nombre propio o en representación de ………………, con domicilio social en …………..…, la cual ostenta según consta en la escritura de otorgamiento de poder conferido ante el Notario Sr. D. ………………., manifiesta que: </w:t>
      </w:r>
    </w:p>
    <w:p w:rsidR="00D2600E" w:rsidRPr="005150E5" w:rsidRDefault="00D2600E" w:rsidP="00D2600E">
      <w:pPr>
        <w:tabs>
          <w:tab w:val="left" w:pos="-720"/>
          <w:tab w:val="left" w:pos="8887"/>
        </w:tabs>
        <w:spacing w:before="60" w:after="60"/>
        <w:ind w:right="-11"/>
        <w:jc w:val="both"/>
        <w:rPr>
          <w:rFonts w:ascii="Arial" w:hAnsi="Arial" w:cs="Arial"/>
          <w:sz w:val="22"/>
          <w:szCs w:val="22"/>
        </w:rPr>
      </w:pPr>
    </w:p>
    <w:p w:rsidR="00D2600E" w:rsidRPr="005150E5" w:rsidRDefault="00D2600E" w:rsidP="00D2600E">
      <w:pPr>
        <w:tabs>
          <w:tab w:val="left" w:pos="0"/>
        </w:tabs>
        <w:autoSpaceDE w:val="0"/>
        <w:spacing w:before="60" w:after="60"/>
        <w:ind w:right="-11"/>
        <w:jc w:val="both"/>
        <w:rPr>
          <w:rFonts w:ascii="Arial" w:hAnsi="Arial" w:cs="Arial"/>
          <w:sz w:val="22"/>
          <w:szCs w:val="22"/>
        </w:rPr>
      </w:pPr>
      <w:r w:rsidRPr="005150E5">
        <w:rPr>
          <w:rFonts w:ascii="Arial" w:hAnsi="Arial" w:cs="Arial"/>
          <w:sz w:val="22"/>
          <w:szCs w:val="22"/>
        </w:rPr>
        <w:t xml:space="preserve">Enterado de la convocatoria de la licitación </w:t>
      </w:r>
      <w:r w:rsidRPr="005150E5">
        <w:rPr>
          <w:rFonts w:ascii="Arial" w:hAnsi="Arial" w:cs="Arial"/>
          <w:spacing w:val="-3"/>
          <w:sz w:val="22"/>
          <w:szCs w:val="22"/>
        </w:rPr>
        <w:t xml:space="preserve">para la contratación </w:t>
      </w:r>
      <w:r w:rsidRPr="005150E5">
        <w:rPr>
          <w:rFonts w:ascii="Arial" w:hAnsi="Arial" w:cs="Arial"/>
          <w:sz w:val="22"/>
          <w:szCs w:val="22"/>
        </w:rPr>
        <w:t xml:space="preserve">de los servicios </w:t>
      </w:r>
      <w:proofErr w:type="gramStart"/>
      <w:r w:rsidRPr="005150E5">
        <w:rPr>
          <w:rFonts w:ascii="Arial" w:hAnsi="Arial" w:cs="Arial"/>
          <w:sz w:val="22"/>
          <w:szCs w:val="22"/>
        </w:rPr>
        <w:t>de  "</w:t>
      </w:r>
      <w:proofErr w:type="gramEnd"/>
      <w:r w:rsidRPr="005150E5">
        <w:rPr>
          <w:rFonts w:ascii="Arial" w:hAnsi="Arial" w:cs="Arial"/>
          <w:sz w:val="22"/>
          <w:szCs w:val="22"/>
        </w:rPr>
        <w:t xml:space="preserve">.............", aceptando íntegramente el contenido del pliego tipo de cláusulas administrativas particulares para contratos de servicios mediante procedimiento abierto, aprobado por el Cabildo Insular de Tenerife, conteniendo las especificidades del contrato: </w:t>
      </w:r>
    </w:p>
    <w:p w:rsidR="00D2600E" w:rsidRPr="005150E5" w:rsidRDefault="00D2600E" w:rsidP="00D2600E">
      <w:pPr>
        <w:widowControl w:val="0"/>
        <w:numPr>
          <w:ilvl w:val="0"/>
          <w:numId w:val="3"/>
        </w:numPr>
        <w:tabs>
          <w:tab w:val="left" w:pos="0"/>
        </w:tabs>
        <w:kinsoku w:val="0"/>
        <w:autoSpaceDE w:val="0"/>
        <w:spacing w:before="60" w:after="60"/>
        <w:ind w:left="0" w:right="-11" w:firstLine="0"/>
        <w:jc w:val="both"/>
        <w:rPr>
          <w:rFonts w:ascii="Arial" w:hAnsi="Arial" w:cs="Arial"/>
          <w:b/>
          <w:bCs/>
          <w:sz w:val="22"/>
          <w:szCs w:val="22"/>
        </w:rPr>
      </w:pPr>
      <w:r w:rsidRPr="005150E5">
        <w:rPr>
          <w:rFonts w:ascii="Arial" w:hAnsi="Arial" w:cs="Arial"/>
          <w:b/>
          <w:bCs/>
          <w:sz w:val="22"/>
          <w:szCs w:val="22"/>
          <w:u w:val="single"/>
        </w:rPr>
        <w:t xml:space="preserve">Sí     </w:t>
      </w:r>
      <w:r w:rsidRPr="005150E5">
        <w:rPr>
          <w:rFonts w:ascii="Arial" w:hAnsi="Arial" w:cs="Arial"/>
          <w:sz w:val="22"/>
          <w:szCs w:val="22"/>
          <w:u w:val="single"/>
        </w:rPr>
        <w:t>AUTORIZA:</w:t>
      </w:r>
    </w:p>
    <w:p w:rsidR="00D2600E" w:rsidRPr="005150E5" w:rsidRDefault="00D2600E" w:rsidP="00D2600E">
      <w:pPr>
        <w:widowControl w:val="0"/>
        <w:numPr>
          <w:ilvl w:val="0"/>
          <w:numId w:val="3"/>
        </w:numPr>
        <w:kinsoku w:val="0"/>
        <w:spacing w:before="60" w:after="60"/>
        <w:ind w:left="0" w:right="-11" w:firstLine="0"/>
        <w:jc w:val="both"/>
        <w:rPr>
          <w:rFonts w:ascii="Arial" w:hAnsi="Arial" w:cs="Arial"/>
          <w:b/>
          <w:bCs/>
          <w:sz w:val="22"/>
          <w:szCs w:val="22"/>
          <w:u w:val="single"/>
        </w:rPr>
      </w:pPr>
      <w:r w:rsidRPr="005150E5">
        <w:rPr>
          <w:rFonts w:ascii="Arial" w:hAnsi="Arial" w:cs="Arial"/>
          <w:b/>
          <w:bCs/>
          <w:sz w:val="22"/>
          <w:szCs w:val="22"/>
          <w:u w:val="single"/>
        </w:rPr>
        <w:t xml:space="preserve">NO   </w:t>
      </w:r>
      <w:r w:rsidRPr="005150E5">
        <w:rPr>
          <w:rFonts w:ascii="Arial" w:hAnsi="Arial" w:cs="Arial"/>
          <w:sz w:val="22"/>
          <w:szCs w:val="22"/>
          <w:u w:val="single"/>
        </w:rPr>
        <w:t>AUTORIZA:</w:t>
      </w:r>
    </w:p>
    <w:p w:rsidR="00D2600E" w:rsidRPr="005150E5" w:rsidRDefault="00D2600E" w:rsidP="00D2600E">
      <w:pPr>
        <w:tabs>
          <w:tab w:val="left" w:pos="1071"/>
          <w:tab w:val="left" w:pos="8887"/>
        </w:tabs>
        <w:suppressAutoHyphens/>
        <w:ind w:right="-11"/>
        <w:jc w:val="both"/>
        <w:outlineLvl w:val="1"/>
        <w:rPr>
          <w:rFonts w:ascii="Arial" w:hAnsi="Arial" w:cs="Arial"/>
          <w:sz w:val="22"/>
          <w:szCs w:val="22"/>
          <w:lang w:eastAsia="ar-SA"/>
        </w:rPr>
      </w:pPr>
    </w:p>
    <w:p w:rsidR="00D2600E" w:rsidRPr="005150E5" w:rsidRDefault="00D2600E" w:rsidP="00D2600E">
      <w:pPr>
        <w:tabs>
          <w:tab w:val="left" w:pos="-720"/>
          <w:tab w:val="left" w:pos="426"/>
        </w:tabs>
        <w:spacing w:before="60" w:after="60"/>
        <w:ind w:right="-11"/>
        <w:jc w:val="both"/>
        <w:rPr>
          <w:rFonts w:ascii="Arial" w:hAnsi="Arial" w:cs="Arial"/>
          <w:sz w:val="22"/>
          <w:szCs w:val="22"/>
        </w:rPr>
      </w:pPr>
      <w:r w:rsidRPr="005150E5">
        <w:rPr>
          <w:rFonts w:ascii="Arial" w:hAnsi="Arial" w:cs="Arial"/>
          <w:sz w:val="22"/>
          <w:szCs w:val="22"/>
        </w:rPr>
        <w:t xml:space="preserve">Al personal autorizado del EXCMO. CABILDO INSULAR DE TENERIFE a que obtenga, </w:t>
      </w:r>
      <w:r w:rsidRPr="005150E5">
        <w:rPr>
          <w:rFonts w:ascii="Arial" w:hAnsi="Arial" w:cs="Arial"/>
          <w:b/>
          <w:bCs/>
          <w:sz w:val="22"/>
          <w:szCs w:val="22"/>
        </w:rPr>
        <w:t>por vía telemática</w:t>
      </w:r>
      <w:r w:rsidRPr="005150E5">
        <w:rPr>
          <w:rFonts w:ascii="Arial" w:hAnsi="Arial" w:cs="Arial"/>
          <w:sz w:val="22"/>
          <w:szCs w:val="22"/>
        </w:rPr>
        <w:t xml:space="preserve">, </w:t>
      </w:r>
      <w:r w:rsidRPr="005150E5">
        <w:rPr>
          <w:rFonts w:ascii="Arial" w:hAnsi="Arial" w:cs="Arial"/>
          <w:b/>
          <w:bCs/>
          <w:sz w:val="22"/>
          <w:szCs w:val="22"/>
        </w:rPr>
        <w:t>los certificados</w:t>
      </w:r>
      <w:r w:rsidRPr="005150E5">
        <w:rPr>
          <w:rFonts w:ascii="Arial" w:hAnsi="Arial" w:cs="Arial"/>
          <w:sz w:val="22"/>
          <w:szCs w:val="22"/>
        </w:rPr>
        <w:t xml:space="preserve"> que acreditan que la empresa se encuentra al corriente en sus obligaciones tributarias y con la Seguridad Social. Dicho consentimiento tendrá validez durante todo el periodo de ejecución del contrato, por lo que la Corporación Insular podrá solicitar dichos certificados en cualquier momento de ejecución del contrato de servicios, si lo considera necesario, para constar el cumplimiento de la obligación de estar al corriente en el pago de dichas obligaciones tributarias o con la de Seguridad Social.</w:t>
      </w:r>
    </w:p>
    <w:p w:rsidR="00D2600E" w:rsidRPr="005150E5" w:rsidRDefault="00D2600E" w:rsidP="00D2600E">
      <w:pPr>
        <w:tabs>
          <w:tab w:val="left" w:pos="8887"/>
        </w:tabs>
        <w:spacing w:before="60" w:after="60"/>
        <w:ind w:right="-11"/>
        <w:jc w:val="both"/>
        <w:rPr>
          <w:rFonts w:ascii="Arial" w:hAnsi="Arial" w:cs="Arial"/>
          <w:sz w:val="22"/>
          <w:szCs w:val="22"/>
        </w:rPr>
      </w:pPr>
    </w:p>
    <w:p w:rsidR="00D2600E" w:rsidRPr="005150E5" w:rsidRDefault="00D2600E" w:rsidP="00D2600E">
      <w:pPr>
        <w:rPr>
          <w:rFonts w:ascii="Arial" w:hAnsi="Arial" w:cs="Arial"/>
          <w:sz w:val="22"/>
          <w:szCs w:val="22"/>
        </w:rPr>
      </w:pPr>
    </w:p>
    <w:p w:rsidR="00D2600E" w:rsidRPr="005150E5" w:rsidRDefault="00D2600E" w:rsidP="00D2600E">
      <w:pPr>
        <w:ind w:firstLine="567"/>
        <w:jc w:val="center"/>
        <w:rPr>
          <w:rFonts w:ascii="Arial" w:hAnsi="Arial" w:cs="Arial"/>
          <w:sz w:val="22"/>
          <w:szCs w:val="22"/>
        </w:rPr>
      </w:pPr>
      <w:r w:rsidRPr="005150E5">
        <w:rPr>
          <w:rFonts w:ascii="Arial" w:hAnsi="Arial" w:cs="Arial"/>
          <w:spacing w:val="-2"/>
          <w:sz w:val="22"/>
          <w:szCs w:val="22"/>
        </w:rPr>
        <w:t>(Documento firmado electrónicamente)</w:t>
      </w:r>
    </w:p>
    <w:p w:rsidR="00B60C50" w:rsidRPr="00D2600E" w:rsidRDefault="00B60C50" w:rsidP="00D2600E">
      <w:bookmarkStart w:id="0" w:name="_GoBack"/>
      <w:bookmarkEnd w:id="0"/>
    </w:p>
    <w:sectPr w:rsidR="00B60C50" w:rsidRPr="00D26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8004F"/>
    <w:multiLevelType w:val="hybridMultilevel"/>
    <w:tmpl w:val="0FC65D6A"/>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0024A90"/>
    <w:multiLevelType w:val="hybridMultilevel"/>
    <w:tmpl w:val="5B70415C"/>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7C1A4E48"/>
    <w:multiLevelType w:val="hybridMultilevel"/>
    <w:tmpl w:val="43C8E2D0"/>
    <w:lvl w:ilvl="0" w:tplc="0000001E">
      <w:start w:val="1"/>
      <w:numFmt w:val="bullet"/>
      <w:lvlText w:val=""/>
      <w:lvlJc w:val="left"/>
      <w:pPr>
        <w:ind w:left="720" w:hanging="360"/>
      </w:pPr>
      <w:rPr>
        <w:rFonts w:ascii="Webdings" w:hAnsi="Webdings"/>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022ECA"/>
    <w:rsid w:val="007F1C21"/>
    <w:rsid w:val="00B60C50"/>
    <w:rsid w:val="00B61474"/>
    <w:rsid w:val="00D2600E"/>
    <w:rsid w:val="00D53795"/>
    <w:rsid w:val="00D6685F"/>
    <w:rsid w:val="00DB479E"/>
    <w:rsid w:val="00E82319"/>
    <w:rsid w:val="00F16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1337</Characters>
  <Application>Microsoft Office Word</Application>
  <DocSecurity>0</DocSecurity>
  <Lines>11</Lines>
  <Paragraphs>3</Paragraphs>
  <ScaleCrop>false</ScaleCrop>
  <Company>STIC</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2024-03-04T13:52:00Z</dcterms:created>
  <dcterms:modified xsi:type="dcterms:W3CDTF">2024-03-04T13:52:00Z</dcterms:modified>
</cp:coreProperties>
</file>