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bookmarkStart w:colFirst="0" w:colLast="0" w:name="_bg53winebp5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rtl w:val="0"/>
        </w:rPr>
        <w:t xml:space="preserve">Desafios de JavaScript02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Rule="auto"/>
        <w:ind w:left="720" w:hanging="360"/>
        <w:rPr>
          <w:rFonts w:ascii="Times New Roman" w:cs="Times New Roman" w:eastAsia="Times New Roman" w:hAnsi="Times New Roman"/>
          <w:color w:val="3d464d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Pergunte ao usuário qual é o dia da semana. Se a resposta for "Sábado" ou "Domingo", mostre "Bom fim de semana!". Caso contrário, mostre "Boa semana!".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d464d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Verifique se um número digitado pelo usuário é positivo ou negativo. Mostre um alerta informando.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d464d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 sistema de pontuação para um jogo. Se a pontuação for maior ou igual a 100, mostre "Parabéns, você venceu!". Caso contrário, mostre "Tente novamente para ganhar.".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d464d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mensagem que informa o usuário sobre o saldo da conta, usando uma template string para incluir o valor do saldo.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Rule="auto"/>
        <w:ind w:left="720" w:hanging="360"/>
        <w:rPr>
          <w:rFonts w:ascii="Times New Roman" w:cs="Times New Roman" w:eastAsia="Times New Roman" w:hAnsi="Times New Roman"/>
          <w:color w:val="3d464d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Peça ao usuário para inserir seu nome usando prompt. Em seguida, mostre um alerta de boas-vindas usando esse nome.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