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524187CF" w:rsidR="00E666CB" w:rsidRPr="001B70D2" w:rsidRDefault="00400B5E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566991">
              <w:rPr>
                <w:rFonts w:asciiTheme="minorHAnsi" w:hAnsiTheme="minorHAnsi" w:cstheme="minorHAnsi"/>
                <w:bCs/>
                <w:sz w:val="18"/>
                <w:szCs w:val="18"/>
              </w:rPr>
              <w:t>ASY4131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14A8C331" w:rsidR="00E666CB" w:rsidRDefault="00400B5E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ARQUITECTURA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2954FCA7" w:rsidR="00E666CB" w:rsidRDefault="00400B5E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="00583547">
              <w:rPr>
                <w:rFonts w:ascii="Calibri" w:eastAsia="Calibri" w:hAnsi="Calibri" w:cs="Calibri"/>
                <w:sz w:val="18"/>
                <w:szCs w:val="18"/>
              </w:rPr>
              <w:t xml:space="preserve"> horas</w:t>
            </w:r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359BC866" w:rsidR="00E666CB" w:rsidRPr="001B70D2" w:rsidRDefault="002D385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IDENTIFICANDO ESCENARIOS DE CALIDAD DEL PROYECTO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228F8BD4" w:rsidR="008141A9" w:rsidRPr="001B70D2" w:rsidRDefault="003113DE">
            <w:pPr>
              <w:spacing w:before="120" w:after="120"/>
              <w:rPr>
                <w:sz w:val="20"/>
                <w:szCs w:val="20"/>
              </w:rPr>
            </w:pPr>
            <w:r w:rsidRPr="003113DE">
              <w:rPr>
                <w:sz w:val="20"/>
                <w:szCs w:val="20"/>
              </w:rPr>
              <w:t>Propone una descripción de arquitectura en base al modelo seleccionado para soportar la solución sistémica requerida, discriminando modelos y patrones arquitectónicos para evaluar la factibilidad de la solución requerida.</w:t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F8584C" w14:textId="70AB0E5B" w:rsidR="008141A9" w:rsidRPr="001B70D2" w:rsidRDefault="0058493C">
            <w:pPr>
              <w:spacing w:before="120" w:after="120"/>
              <w:rPr>
                <w:sz w:val="20"/>
                <w:szCs w:val="20"/>
              </w:rPr>
            </w:pPr>
            <w:r w:rsidRPr="0058493C">
              <w:rPr>
                <w:sz w:val="20"/>
                <w:szCs w:val="20"/>
              </w:rPr>
              <w:t xml:space="preserve">Propone los escenarios de calidad, </w:t>
            </w:r>
            <w:proofErr w:type="gramStart"/>
            <w:r w:rsidRPr="0058493C">
              <w:rPr>
                <w:sz w:val="20"/>
                <w:szCs w:val="20"/>
              </w:rPr>
              <w:t>de acuerdo a</w:t>
            </w:r>
            <w:proofErr w:type="gramEnd"/>
            <w:r w:rsidRPr="0058493C">
              <w:rPr>
                <w:sz w:val="20"/>
                <w:szCs w:val="20"/>
              </w:rPr>
              <w:t xml:space="preserve"> la identificación de atributos, en términos de estímulos y respuestas para proyecto de solución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04E8BFC3" w14:textId="24149423" w:rsidR="00A90EBB" w:rsidRDefault="00A90EBB" w:rsidP="00A90EBB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l</w:t>
      </w:r>
      <w:r w:rsidRPr="003C1FCC">
        <w:rPr>
          <w:rFonts w:asciiTheme="minorHAnsi" w:hAnsiTheme="minorHAnsi" w:cstheme="minorHAnsi"/>
          <w:b w:val="0"/>
          <w:iCs/>
          <w:sz w:val="22"/>
          <w:szCs w:val="18"/>
        </w:rPr>
        <w:t xml:space="preserve">a actividad tiene por objetivo la </w:t>
      </w:r>
      <w:r>
        <w:rPr>
          <w:rFonts w:asciiTheme="minorHAnsi" w:hAnsiTheme="minorHAnsi" w:cstheme="minorHAnsi"/>
          <w:b w:val="0"/>
          <w:iCs/>
          <w:sz w:val="22"/>
          <w:szCs w:val="18"/>
        </w:rPr>
        <w:t>elaboración de los escenarios de calidad</w:t>
      </w:r>
      <w:r w:rsidRPr="003C1FCC">
        <w:rPr>
          <w:rFonts w:asciiTheme="minorHAnsi" w:hAnsiTheme="minorHAnsi" w:cstheme="minorHAnsi"/>
          <w:b w:val="0"/>
          <w:iCs/>
          <w:sz w:val="22"/>
          <w:szCs w:val="18"/>
        </w:rPr>
        <w:t xml:space="preserve">, para ello se usará </w:t>
      </w:r>
      <w:r>
        <w:rPr>
          <w:rFonts w:asciiTheme="minorHAnsi" w:hAnsiTheme="minorHAnsi" w:cstheme="minorHAnsi"/>
          <w:b w:val="0"/>
          <w:iCs/>
          <w:sz w:val="22"/>
          <w:szCs w:val="18"/>
        </w:rPr>
        <w:t xml:space="preserve">la plantilla </w:t>
      </w:r>
      <w:r w:rsidRPr="003C1FCC">
        <w:rPr>
          <w:rFonts w:asciiTheme="minorHAnsi" w:hAnsiTheme="minorHAnsi" w:cstheme="minorHAnsi"/>
          <w:b w:val="0"/>
          <w:iCs/>
          <w:sz w:val="22"/>
          <w:szCs w:val="18"/>
        </w:rPr>
        <w:t>(</w:t>
      </w:r>
      <w:r w:rsidRPr="00F857D7">
        <w:rPr>
          <w:rFonts w:asciiTheme="minorHAnsi" w:hAnsiTheme="minorHAnsi" w:cstheme="minorHAnsi"/>
          <w:bCs/>
          <w:iCs/>
          <w:sz w:val="22"/>
          <w:szCs w:val="18"/>
        </w:rPr>
        <w:t>1.3.</w:t>
      </w:r>
      <w:r w:rsidR="00F857D7" w:rsidRPr="00F857D7">
        <w:rPr>
          <w:rFonts w:asciiTheme="minorHAnsi" w:hAnsiTheme="minorHAnsi" w:cstheme="minorHAnsi"/>
          <w:bCs/>
          <w:iCs/>
          <w:sz w:val="22"/>
          <w:szCs w:val="18"/>
        </w:rPr>
        <w:t>4</w:t>
      </w:r>
      <w:r w:rsidRPr="00F857D7">
        <w:rPr>
          <w:rFonts w:asciiTheme="minorHAnsi" w:hAnsiTheme="minorHAnsi" w:cstheme="minorHAnsi"/>
          <w:bCs/>
          <w:iCs/>
          <w:sz w:val="22"/>
          <w:szCs w:val="18"/>
        </w:rPr>
        <w:t xml:space="preserve"> Plantilla para especificación de escenarios de calidad</w:t>
      </w:r>
      <w:r>
        <w:rPr>
          <w:rFonts w:asciiTheme="minorHAnsi" w:hAnsiTheme="minorHAnsi" w:cstheme="minorHAnsi"/>
          <w:b w:val="0"/>
          <w:iCs/>
          <w:sz w:val="22"/>
          <w:szCs w:val="18"/>
        </w:rPr>
        <w:t>)</w:t>
      </w:r>
      <w:r w:rsidRPr="003C1FCC">
        <w:rPr>
          <w:rFonts w:asciiTheme="minorHAnsi" w:hAnsiTheme="minorHAnsi" w:cstheme="minorHAnsi"/>
          <w:b w:val="0"/>
          <w:iCs/>
          <w:sz w:val="22"/>
          <w:szCs w:val="18"/>
        </w:rPr>
        <w:t xml:space="preserve">, a partir </w:t>
      </w:r>
      <w:r>
        <w:rPr>
          <w:rFonts w:asciiTheme="minorHAnsi" w:hAnsiTheme="minorHAnsi" w:cstheme="minorHAnsi"/>
          <w:b w:val="0"/>
          <w:iCs/>
          <w:sz w:val="22"/>
          <w:szCs w:val="18"/>
        </w:rPr>
        <w:t xml:space="preserve">de la identificación de atributos de calidad </w:t>
      </w:r>
      <w:r w:rsidRPr="003C1FCC">
        <w:rPr>
          <w:rFonts w:asciiTheme="minorHAnsi" w:hAnsiTheme="minorHAnsi" w:cstheme="minorHAnsi"/>
          <w:b w:val="0"/>
          <w:iCs/>
          <w:sz w:val="22"/>
          <w:szCs w:val="18"/>
        </w:rPr>
        <w:t xml:space="preserve">del caso planteado para ser desarrollado en </w:t>
      </w:r>
      <w:r>
        <w:rPr>
          <w:rFonts w:asciiTheme="minorHAnsi" w:hAnsiTheme="minorHAnsi" w:cstheme="minorHAnsi"/>
          <w:b w:val="0"/>
          <w:iCs/>
          <w:sz w:val="22"/>
          <w:szCs w:val="18"/>
        </w:rPr>
        <w:t xml:space="preserve">la actividad anterior. </w:t>
      </w:r>
    </w:p>
    <w:p w14:paraId="6DF1DD04" w14:textId="77777777" w:rsidR="000A588D" w:rsidRDefault="000A588D" w:rsidP="00C96CE1">
      <w:pPr>
        <w:jc w:val="both"/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5445E98C" w14:textId="1AB3E6A3" w:rsidR="000A588D" w:rsidRPr="007D1489" w:rsidRDefault="000A588D" w:rsidP="004135B3">
      <w:pPr>
        <w:rPr>
          <w:color w:val="000000" w:themeColor="text1"/>
        </w:rPr>
      </w:pPr>
      <w:r w:rsidRPr="000A588D">
        <w:rPr>
          <w:color w:val="000000" w:themeColor="text1"/>
        </w:rPr>
        <w:t>A partir de</w:t>
      </w:r>
      <w:r w:rsidR="00BB7A36">
        <w:rPr>
          <w:color w:val="000000" w:themeColor="text1"/>
        </w:rPr>
        <w:t xml:space="preserve"> los </w:t>
      </w:r>
      <w:r w:rsidR="00AB00F9">
        <w:rPr>
          <w:color w:val="000000" w:themeColor="text1"/>
        </w:rPr>
        <w:t xml:space="preserve">requerimientos no funcionales presentados en el proyecto semestral, y considerando, los atributos de calidad ya revisados, debe </w:t>
      </w:r>
      <w:r w:rsidR="007D1489">
        <w:rPr>
          <w:color w:val="000000" w:themeColor="text1"/>
        </w:rPr>
        <w:t xml:space="preserve">cada grupo proponer, desarrollar y fundamentar </w:t>
      </w:r>
      <w:r w:rsidR="008031E4">
        <w:rPr>
          <w:color w:val="000000" w:themeColor="text1"/>
        </w:rPr>
        <w:t>l</w:t>
      </w:r>
      <w:r w:rsidR="007D1489" w:rsidRPr="007D1489">
        <w:rPr>
          <w:color w:val="000000" w:themeColor="text1"/>
        </w:rPr>
        <w:t>os escenarios de calidad, de acuerdo con la identificación de atributos, en términos de estímulos y respuestas</w:t>
      </w:r>
      <w:r w:rsidR="008031E4">
        <w:rPr>
          <w:color w:val="000000" w:themeColor="text1"/>
        </w:rPr>
        <w:t xml:space="preserve">. </w:t>
      </w:r>
    </w:p>
    <w:p w14:paraId="5D39AEE2" w14:textId="77777777" w:rsidR="004135B3" w:rsidRDefault="004135B3" w:rsidP="004135B3">
      <w:pPr>
        <w:jc w:val="both"/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1A83F85" w14:textId="27AA252F" w:rsidR="000A588D" w:rsidRPr="000A588D" w:rsidRDefault="004135B3" w:rsidP="00C96CE1">
      <w:pPr>
        <w:jc w:val="both"/>
      </w:pPr>
      <w:r>
        <w:t>Para la</w:t>
      </w:r>
      <w:r w:rsidR="008031E4">
        <w:t xml:space="preserve"> entrega </w:t>
      </w:r>
      <w:r w:rsidR="000E1766">
        <w:t xml:space="preserve">se debe </w:t>
      </w:r>
      <w:r w:rsidR="002B41A5">
        <w:t>d</w:t>
      </w:r>
      <w:r w:rsidR="008553D2" w:rsidRPr="008553D2">
        <w:t>escrib</w:t>
      </w:r>
      <w:r w:rsidR="002B41A5">
        <w:t xml:space="preserve">ir </w:t>
      </w:r>
      <w:r w:rsidR="008553D2" w:rsidRPr="008553D2">
        <w:t>los escenarios de calidad, de acuerdo con la identificación de atributos, en términos de estímulos y respuestas</w:t>
      </w:r>
      <w:r w:rsidR="002B41A5">
        <w:t xml:space="preserve">. </w:t>
      </w:r>
      <w:r w:rsidR="00E656D4">
        <w:t>Para ello cada grupo en base a su proyecto, debe elaborar</w:t>
      </w:r>
      <w:r w:rsidR="000F7E53">
        <w:t xml:space="preserve"> un documento con los escenarios presentados. </w:t>
      </w:r>
      <w:r w:rsidR="00C93194">
        <w:t>Cada grupo debe estar preparado, coordinado y en conocimiento</w:t>
      </w:r>
      <w:r w:rsidR="00786EDA">
        <w:t xml:space="preserve"> de su trabajo, ya que el docente puede elegir y algunos grupos para que presenten y expongan su </w:t>
      </w:r>
      <w:r w:rsidR="00C93194">
        <w:t>trabajo</w:t>
      </w:r>
      <w:r w:rsidR="00786EDA">
        <w:t>, de modo de avanzar en el desarrollo del proyecto semestral.</w:t>
      </w:r>
    </w:p>
    <w:sectPr w:rsidR="000A588D" w:rsidRPr="000A588D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3F9F9" w14:textId="77777777" w:rsidR="00411224" w:rsidRDefault="00411224">
      <w:pPr>
        <w:spacing w:after="0" w:line="240" w:lineRule="auto"/>
      </w:pPr>
      <w:r>
        <w:separator/>
      </w:r>
    </w:p>
  </w:endnote>
  <w:endnote w:type="continuationSeparator" w:id="0">
    <w:p w14:paraId="0EE6821D" w14:textId="77777777" w:rsidR="00411224" w:rsidRDefault="0041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A2330" w14:textId="77777777" w:rsidR="00411224" w:rsidRDefault="00411224">
      <w:pPr>
        <w:spacing w:after="0" w:line="240" w:lineRule="auto"/>
      </w:pPr>
      <w:r>
        <w:separator/>
      </w:r>
    </w:p>
  </w:footnote>
  <w:footnote w:type="continuationSeparator" w:id="0">
    <w:p w14:paraId="6780444D" w14:textId="77777777" w:rsidR="00411224" w:rsidRDefault="00411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A0098"/>
    <w:rsid w:val="000A588D"/>
    <w:rsid w:val="000C1DCB"/>
    <w:rsid w:val="000E1766"/>
    <w:rsid w:val="000E2755"/>
    <w:rsid w:val="000F7E53"/>
    <w:rsid w:val="001B70D2"/>
    <w:rsid w:val="001F3C78"/>
    <w:rsid w:val="00200BB9"/>
    <w:rsid w:val="00216E75"/>
    <w:rsid w:val="0027169D"/>
    <w:rsid w:val="002B41A5"/>
    <w:rsid w:val="002D3854"/>
    <w:rsid w:val="002E6E76"/>
    <w:rsid w:val="003113DE"/>
    <w:rsid w:val="003B63BF"/>
    <w:rsid w:val="003B7958"/>
    <w:rsid w:val="003D3B1A"/>
    <w:rsid w:val="00400B5E"/>
    <w:rsid w:val="00411224"/>
    <w:rsid w:val="004135B3"/>
    <w:rsid w:val="004200E5"/>
    <w:rsid w:val="004358EE"/>
    <w:rsid w:val="0044188D"/>
    <w:rsid w:val="004C5A0B"/>
    <w:rsid w:val="004D028D"/>
    <w:rsid w:val="004D50A9"/>
    <w:rsid w:val="00504B7F"/>
    <w:rsid w:val="0057121A"/>
    <w:rsid w:val="00583547"/>
    <w:rsid w:val="0058493C"/>
    <w:rsid w:val="005B6FFA"/>
    <w:rsid w:val="006F26AF"/>
    <w:rsid w:val="00704265"/>
    <w:rsid w:val="00744F41"/>
    <w:rsid w:val="00764EDB"/>
    <w:rsid w:val="00786EDA"/>
    <w:rsid w:val="007D1489"/>
    <w:rsid w:val="007F48B9"/>
    <w:rsid w:val="008031E4"/>
    <w:rsid w:val="00803696"/>
    <w:rsid w:val="008141A9"/>
    <w:rsid w:val="00845966"/>
    <w:rsid w:val="008553D2"/>
    <w:rsid w:val="0090642A"/>
    <w:rsid w:val="00942822"/>
    <w:rsid w:val="009958D3"/>
    <w:rsid w:val="009B23FE"/>
    <w:rsid w:val="00A11E13"/>
    <w:rsid w:val="00A314ED"/>
    <w:rsid w:val="00A47C3B"/>
    <w:rsid w:val="00A52AD6"/>
    <w:rsid w:val="00A90EBB"/>
    <w:rsid w:val="00AA7515"/>
    <w:rsid w:val="00AB00F9"/>
    <w:rsid w:val="00B02552"/>
    <w:rsid w:val="00B02B2E"/>
    <w:rsid w:val="00B64371"/>
    <w:rsid w:val="00BA2899"/>
    <w:rsid w:val="00BB7A36"/>
    <w:rsid w:val="00C20146"/>
    <w:rsid w:val="00C23629"/>
    <w:rsid w:val="00C50D64"/>
    <w:rsid w:val="00C93194"/>
    <w:rsid w:val="00C96CE1"/>
    <w:rsid w:val="00D21AF5"/>
    <w:rsid w:val="00D31A0C"/>
    <w:rsid w:val="00D541A4"/>
    <w:rsid w:val="00D6682D"/>
    <w:rsid w:val="00DA048C"/>
    <w:rsid w:val="00DC30CA"/>
    <w:rsid w:val="00DF2A7F"/>
    <w:rsid w:val="00E174DB"/>
    <w:rsid w:val="00E656D4"/>
    <w:rsid w:val="00E666CB"/>
    <w:rsid w:val="00F12C4D"/>
    <w:rsid w:val="00F628D6"/>
    <w:rsid w:val="00F72E3D"/>
    <w:rsid w:val="00F857D7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Fernando Gonzalo Herrera Francesconi</cp:lastModifiedBy>
  <cp:revision>24</cp:revision>
  <dcterms:created xsi:type="dcterms:W3CDTF">2023-05-26T20:29:00Z</dcterms:created>
  <dcterms:modified xsi:type="dcterms:W3CDTF">2023-07-08T19:20:00Z</dcterms:modified>
</cp:coreProperties>
</file>