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FD7B" w14:textId="77777777" w:rsidR="008E3F40" w:rsidRPr="008E3F40" w:rsidRDefault="008E3F40" w:rsidP="008E3F40">
      <w:pPr>
        <w:rPr>
          <w:b/>
          <w:bCs/>
        </w:rPr>
      </w:pPr>
      <w:r w:rsidRPr="008E3F40">
        <w:rPr>
          <w:b/>
          <w:bCs/>
        </w:rPr>
        <w:t>A. La Nación Digital (nacion.com)</w:t>
      </w:r>
    </w:p>
    <w:p w14:paraId="53CF5317" w14:textId="5CF5AC4D" w:rsidR="008E3F40" w:rsidRPr="008E3F40" w:rsidRDefault="008E3F40" w:rsidP="008E3F40">
      <w:r>
        <w:rPr>
          <w:b/>
          <w:bCs/>
        </w:rPr>
        <w:t>-</w:t>
      </w:r>
      <w:r w:rsidRPr="008E3F40">
        <w:rPr>
          <w:b/>
          <w:bCs/>
        </w:rPr>
        <w:t>Clasificación:</w:t>
      </w:r>
      <w:r w:rsidRPr="008E3F40">
        <w:t xml:space="preserve"> </w:t>
      </w:r>
      <w:r w:rsidRPr="008E3F40">
        <w:rPr>
          <w:b/>
          <w:bCs/>
        </w:rPr>
        <w:t>Sitio Web</w:t>
      </w:r>
      <w:r w:rsidRPr="008E3F40">
        <w:t xml:space="preserve"> (con funciones híbridas de app).</w:t>
      </w:r>
    </w:p>
    <w:p w14:paraId="36E83E0F" w14:textId="10481E61" w:rsidR="008E3F40" w:rsidRPr="008E3F40" w:rsidRDefault="008E3F40" w:rsidP="008E3F40">
      <w:r w:rsidRPr="008E3F40">
        <w:t>Esto porque s</w:t>
      </w:r>
      <w:r w:rsidRPr="008E3F40">
        <w:t xml:space="preserve">u objetivo principal es de carácter informativo y unidireccional; los usuarios entran principalmente a leer texto y consumir multimedia (noticias actualizadas), no a transformar datos complejos. Aunque cuenta con un sistema de autenticación (crear cuenta, comentarios, favoritos, </w:t>
      </w:r>
      <w:proofErr w:type="spellStart"/>
      <w:r w:rsidRPr="008E3F40">
        <w:rPr>
          <w:i/>
          <w:iCs/>
        </w:rPr>
        <w:t>paywall</w:t>
      </w:r>
      <w:proofErr w:type="spellEnd"/>
      <w:r w:rsidRPr="008E3F40">
        <w:t>), estas características sirven para personalizar la experiencia de lectura y gestionar accesos de usuario, manteniendo la estructura base de un portal de contenido estático/dinámico tradicional.</w:t>
      </w:r>
    </w:p>
    <w:p w14:paraId="06A18C69" w14:textId="77777777" w:rsidR="008E3F40" w:rsidRPr="008E3F40" w:rsidRDefault="008E3F40" w:rsidP="008E3F40">
      <w:pPr>
        <w:rPr>
          <w:b/>
          <w:bCs/>
        </w:rPr>
      </w:pPr>
      <w:r w:rsidRPr="008E3F40">
        <w:rPr>
          <w:b/>
          <w:bCs/>
        </w:rPr>
        <w:t>B. Página de tu proyecto final</w:t>
      </w:r>
    </w:p>
    <w:p w14:paraId="7E944C24" w14:textId="39C22C01" w:rsidR="008E3F40" w:rsidRPr="008E3F40" w:rsidRDefault="008E3F40" w:rsidP="008E3F40">
      <w:r>
        <w:rPr>
          <w:b/>
          <w:bCs/>
        </w:rPr>
        <w:t>-</w:t>
      </w:r>
      <w:r w:rsidRPr="008E3F40">
        <w:rPr>
          <w:b/>
          <w:bCs/>
        </w:rPr>
        <w:t>Clasificación:</w:t>
      </w:r>
      <w:r w:rsidRPr="008E3F40">
        <w:t xml:space="preserve"> </w:t>
      </w:r>
      <w:r w:rsidRPr="008E3F40">
        <w:rPr>
          <w:b/>
          <w:bCs/>
        </w:rPr>
        <w:t>Sitio Web</w:t>
      </w:r>
      <w:r w:rsidRPr="008E3F40">
        <w:t xml:space="preserve"> (Estático).</w:t>
      </w:r>
    </w:p>
    <w:p w14:paraId="094CFF00" w14:textId="72D864AA" w:rsidR="008E3F40" w:rsidRPr="008E3F40" w:rsidRDefault="008E3F40" w:rsidP="008E3F40">
      <w:r w:rsidRPr="008E3F40">
        <w:t xml:space="preserve">Esto porque al </w:t>
      </w:r>
      <w:r w:rsidRPr="008E3F40">
        <w:t>estar construido en HTML puro y especificar que no tiene base de datos, el servidor no procesa lógica de negocios ni almacena información del lado del cliente.</w:t>
      </w:r>
      <w:r w:rsidRPr="008E3F40">
        <w:t xml:space="preserve"> </w:t>
      </w:r>
      <w:r w:rsidRPr="008E3F40">
        <w:t>Navegación puramente informativa: El comportamiento de las 5 secciones consiste únicamente en renderizar información ya escrita en el código (portafolio y CV) de manera idéntica para todos los usuarios.</w:t>
      </w:r>
    </w:p>
    <w:p w14:paraId="69DF51FA" w14:textId="77777777" w:rsidR="008E3F40" w:rsidRPr="008E3F40" w:rsidRDefault="008E3F40" w:rsidP="008E3F40">
      <w:pPr>
        <w:rPr>
          <w:b/>
          <w:bCs/>
        </w:rPr>
      </w:pPr>
      <w:r w:rsidRPr="008E3F40">
        <w:rPr>
          <w:b/>
          <w:bCs/>
        </w:rPr>
        <w:t>C. Google Sheets</w:t>
      </w:r>
    </w:p>
    <w:p w14:paraId="3758DFC1" w14:textId="37522E53" w:rsidR="008E3F40" w:rsidRPr="008E3F40" w:rsidRDefault="008E3F40" w:rsidP="008E3F40">
      <w:r>
        <w:rPr>
          <w:b/>
          <w:bCs/>
        </w:rPr>
        <w:t xml:space="preserve">- </w:t>
      </w:r>
      <w:r w:rsidRPr="008E3F40">
        <w:rPr>
          <w:b/>
          <w:bCs/>
        </w:rPr>
        <w:t>Clasificación:</w:t>
      </w:r>
      <w:r w:rsidRPr="008E3F40">
        <w:t xml:space="preserve"> </w:t>
      </w:r>
      <w:r w:rsidRPr="008E3F40">
        <w:rPr>
          <w:b/>
          <w:bCs/>
        </w:rPr>
        <w:t>Aplicación Web</w:t>
      </w:r>
      <w:r w:rsidRPr="008E3F40">
        <w:t>.</w:t>
      </w:r>
    </w:p>
    <w:p w14:paraId="5A028429" w14:textId="577847D0" w:rsidR="008E3F40" w:rsidRPr="008E3F40" w:rsidRDefault="008E3F40" w:rsidP="008E3F40">
      <w:r w:rsidRPr="008E3F40">
        <w:t>El usuario tiene control total sobre el ciclo de vida de los datos mediante operaciones CRUD completas (crear, editar y borrar celdas), sumado a un motor de ejecución que procesa fórmulas matemáticas y lógicas en tiempo real.</w:t>
      </w:r>
      <w:r w:rsidRPr="008E3F40">
        <w:t xml:space="preserve"> Además</w:t>
      </w:r>
      <w:r w:rsidRPr="008E3F40">
        <w:t xml:space="preserve"> </w:t>
      </w:r>
      <w:r>
        <w:t>u</w:t>
      </w:r>
      <w:r w:rsidRPr="008E3F40">
        <w:t xml:space="preserve">tiliza protocolos de red modernos (como </w:t>
      </w:r>
      <w:proofErr w:type="spellStart"/>
      <w:r w:rsidRPr="008E3F40">
        <w:t>WebSockets</w:t>
      </w:r>
      <w:proofErr w:type="spellEnd"/>
      <w:r w:rsidRPr="008E3F40">
        <w:t xml:space="preserve"> o HTTP Long </w:t>
      </w:r>
      <w:proofErr w:type="spellStart"/>
      <w:r w:rsidRPr="008E3F40">
        <w:t>Polling</w:t>
      </w:r>
      <w:proofErr w:type="spellEnd"/>
      <w:r w:rsidRPr="008E3F40">
        <w:t>) para permitir la colaboración simultánea multiusuario y la gestión automática de un historial de versiones, comportándose exactamente como un software de escritorio pero corriendo directo sobre el navegador.</w:t>
      </w:r>
    </w:p>
    <w:p w14:paraId="7B99E911" w14:textId="77777777" w:rsidR="00901DBE" w:rsidRDefault="00901DBE"/>
    <w:sectPr w:rsidR="00901D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18D8"/>
    <w:multiLevelType w:val="multilevel"/>
    <w:tmpl w:val="A40E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E29C6"/>
    <w:multiLevelType w:val="multilevel"/>
    <w:tmpl w:val="9C18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57315"/>
    <w:multiLevelType w:val="multilevel"/>
    <w:tmpl w:val="837E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82841">
    <w:abstractNumId w:val="2"/>
  </w:num>
  <w:num w:numId="2" w16cid:durableId="440102046">
    <w:abstractNumId w:val="0"/>
  </w:num>
  <w:num w:numId="3" w16cid:durableId="456219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DBE"/>
    <w:rsid w:val="00727F88"/>
    <w:rsid w:val="008E3F40"/>
    <w:rsid w:val="0090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C09ED"/>
  <w15:chartTrackingRefBased/>
  <w15:docId w15:val="{94AA0ECD-636B-42CB-B344-718DF6238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1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1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1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1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1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1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1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1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1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1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1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1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1D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1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1D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1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1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1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1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1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1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1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1D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1D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1D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1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1D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1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246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2</cp:revision>
  <dcterms:created xsi:type="dcterms:W3CDTF">2026-05-26T16:18:00Z</dcterms:created>
  <dcterms:modified xsi:type="dcterms:W3CDTF">2026-05-26T16:26:00Z</dcterms:modified>
</cp:coreProperties>
</file>