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FC72D" w14:textId="77777777" w:rsidR="00390D80" w:rsidRPr="00390D80" w:rsidRDefault="00390D80" w:rsidP="00390D80">
      <w:r w:rsidRPr="00390D80">
        <w:rPr>
          <w:b/>
          <w:bCs/>
        </w:rPr>
        <w:t>Actividad #2 — Debate HTTP</w:t>
      </w:r>
    </w:p>
    <w:p w14:paraId="5F18C570" w14:textId="77777777" w:rsidR="00390D80" w:rsidRPr="00390D80" w:rsidRDefault="00390D80" w:rsidP="00390D80">
      <w:r w:rsidRPr="00390D80">
        <w:rPr>
          <w:b/>
          <w:bCs/>
        </w:rPr>
        <w:t>Caso de estudio: Migración a HTTP/2</w:t>
      </w:r>
    </w:p>
    <w:p w14:paraId="545B4D73" w14:textId="77777777" w:rsidR="00390D80" w:rsidRPr="00390D80" w:rsidRDefault="00390D80" w:rsidP="00390D80">
      <w:r w:rsidRPr="00390D80">
        <w:t>Una empresa de e-commerce con alta carga (50,000 usuarios concurrentes) sigue usando HTTP/1.1. Su equipo de infraestructura quiere migrar a HTTP/2, pero el equipo de seguridad insiste en que también necesitan implementar HTTP/3 directamente.</w:t>
      </w:r>
    </w:p>
    <w:p w14:paraId="4DB726F8" w14:textId="77777777" w:rsidR="00390D80" w:rsidRPr="00390D80" w:rsidRDefault="00390D80" w:rsidP="00390D80">
      <w:proofErr w:type="spellStart"/>
      <w:r w:rsidRPr="00390D80">
        <w:rPr>
          <w:b/>
          <w:bCs/>
          <w:lang w:val="en-US"/>
        </w:rPr>
        <w:t>Discutan</w:t>
      </w:r>
      <w:proofErr w:type="spellEnd"/>
      <w:r w:rsidRPr="00390D80">
        <w:rPr>
          <w:b/>
          <w:bCs/>
          <w:lang w:val="en-US"/>
        </w:rPr>
        <w:t xml:space="preserve"> y </w:t>
      </w:r>
      <w:proofErr w:type="spellStart"/>
      <w:r w:rsidRPr="00390D80">
        <w:rPr>
          <w:b/>
          <w:bCs/>
          <w:lang w:val="en-US"/>
        </w:rPr>
        <w:t>respondan</w:t>
      </w:r>
      <w:proofErr w:type="spellEnd"/>
      <w:r w:rsidRPr="00390D80">
        <w:rPr>
          <w:b/>
          <w:bCs/>
          <w:lang w:val="en-US"/>
        </w:rPr>
        <w:t>:</w:t>
      </w:r>
    </w:p>
    <w:p w14:paraId="065ECB0B" w14:textId="77777777" w:rsidR="00390D80" w:rsidRDefault="00390D80" w:rsidP="00390D80">
      <w:pPr>
        <w:numPr>
          <w:ilvl w:val="0"/>
          <w:numId w:val="1"/>
        </w:numPr>
      </w:pPr>
      <w:r w:rsidRPr="00390D80">
        <w:t>1. ¿Qué beneficio concreto gana el e-commerce al migrar de HTTP/1.1 a HTTP/2?</w:t>
      </w:r>
    </w:p>
    <w:p w14:paraId="491E26E8" w14:textId="0859D61B" w:rsidR="00A95E32" w:rsidRPr="00390D80" w:rsidRDefault="00990425" w:rsidP="00A95E32">
      <w:pPr>
        <w:ind w:left="720"/>
      </w:pPr>
      <w:r>
        <w:t xml:space="preserve">En ese escenario HTTP/1 tiene un problema de estructura, ya que solo se procesa una solicitud a la vez por conexión, </w:t>
      </w:r>
      <w:r w:rsidR="00E416EE">
        <w:t>esto obliga a los navegadores a abrir</w:t>
      </w:r>
      <w:r w:rsidR="00460F66">
        <w:t xml:space="preserve"> de 6 a 8 conexiones paralelas por dominio como </w:t>
      </w:r>
      <w:proofErr w:type="spellStart"/>
      <w:r w:rsidR="00460F66">
        <w:t>workaround</w:t>
      </w:r>
      <w:proofErr w:type="spellEnd"/>
      <w:r w:rsidR="00460F66">
        <w:t xml:space="preserve">. </w:t>
      </w:r>
      <w:r w:rsidR="00AD46E9">
        <w:t>Al migrar a</w:t>
      </w:r>
      <w:r w:rsidR="00460F66">
        <w:t xml:space="preserve"> HTTP/</w:t>
      </w:r>
      <w:r w:rsidR="00AD46E9">
        <w:t>2 una</w:t>
      </w:r>
      <w:r w:rsidR="00460F66">
        <w:t xml:space="preserve"> sola conexión TCP manejaría múltiples </w:t>
      </w:r>
      <w:proofErr w:type="spellStart"/>
      <w:r w:rsidR="00460F66">
        <w:t>streams</w:t>
      </w:r>
      <w:proofErr w:type="spellEnd"/>
      <w:r w:rsidR="00460F66">
        <w:t xml:space="preserve"> en </w:t>
      </w:r>
      <w:proofErr w:type="spellStart"/>
      <w:r w:rsidR="00460F66">
        <w:t>paraelelo</w:t>
      </w:r>
      <w:proofErr w:type="spellEnd"/>
      <w:r w:rsidR="008F6023">
        <w:t xml:space="preserve">, eliminando así el </w:t>
      </w:r>
      <w:proofErr w:type="spellStart"/>
      <w:r w:rsidR="008F6023">
        <w:t>overhead</w:t>
      </w:r>
      <w:proofErr w:type="spellEnd"/>
      <w:r w:rsidR="008F6023">
        <w:t xml:space="preserve"> de abrir y cerrar conexiones. Sería entonces menos carga en el servidor, ahorro en tamaño de </w:t>
      </w:r>
      <w:proofErr w:type="spellStart"/>
      <w:r w:rsidR="008F6023">
        <w:t>headers</w:t>
      </w:r>
      <w:proofErr w:type="spellEnd"/>
      <w:r w:rsidR="008F6023">
        <w:t xml:space="preserve">, el </w:t>
      </w:r>
      <w:proofErr w:type="spellStart"/>
      <w:r w:rsidR="008F6023">
        <w:t>css</w:t>
      </w:r>
      <w:proofErr w:type="spellEnd"/>
      <w:r w:rsidR="008F6023">
        <w:t xml:space="preserve"> y </w:t>
      </w:r>
      <w:r w:rsidR="00887957">
        <w:t>JS</w:t>
      </w:r>
      <w:r w:rsidR="008F6023">
        <w:t xml:space="preserve"> llegan antes de que se pidan y el HTML llega antes que </w:t>
      </w:r>
      <w:r w:rsidR="00AD46E9">
        <w:t>las imágenes</w:t>
      </w:r>
      <w:r w:rsidR="008F6023">
        <w:t xml:space="preserve">.  </w:t>
      </w:r>
    </w:p>
    <w:p w14:paraId="7DA01B64" w14:textId="77777777" w:rsidR="00390D80" w:rsidRDefault="00390D80" w:rsidP="00390D80">
      <w:pPr>
        <w:numPr>
          <w:ilvl w:val="0"/>
          <w:numId w:val="1"/>
        </w:numPr>
      </w:pPr>
      <w:r w:rsidRPr="00390D80">
        <w:t xml:space="preserve">2. ¿Por qué HTTP/2 no elimina completamente el HOL </w:t>
      </w:r>
      <w:proofErr w:type="spellStart"/>
      <w:r w:rsidRPr="00390D80">
        <w:t>Blocking</w:t>
      </w:r>
      <w:proofErr w:type="spellEnd"/>
      <w:r w:rsidRPr="00390D80">
        <w:t>?</w:t>
      </w:r>
    </w:p>
    <w:p w14:paraId="378345C8" w14:textId="49EF86C7" w:rsidR="0020598B" w:rsidRPr="00390D80" w:rsidRDefault="00887957" w:rsidP="0020598B">
      <w:pPr>
        <w:ind w:left="720"/>
      </w:pPr>
      <w:r>
        <w:t xml:space="preserve">HTTP/2 sí elimina el HOL </w:t>
      </w:r>
      <w:proofErr w:type="spellStart"/>
      <w:r>
        <w:t>Blocking</w:t>
      </w:r>
      <w:proofErr w:type="spellEnd"/>
      <w:r>
        <w:t xml:space="preserve"> a nivel de aplicación, per</w:t>
      </w:r>
      <w:r w:rsidR="00261D23">
        <w:t xml:space="preserve">o introduce un problema nuevo a nivel de transporte ya que TCP no sabe de </w:t>
      </w:r>
      <w:proofErr w:type="spellStart"/>
      <w:r w:rsidR="00261D23">
        <w:t>streams</w:t>
      </w:r>
      <w:proofErr w:type="spellEnd"/>
      <w:r w:rsidR="00261D23">
        <w:t xml:space="preserve">. Si un solo paquete se pierde, TCP congela la entrega de todos los </w:t>
      </w:r>
      <w:proofErr w:type="spellStart"/>
      <w:r w:rsidR="00261D23">
        <w:t>streams</w:t>
      </w:r>
      <w:proofErr w:type="spellEnd"/>
      <w:r w:rsidR="00261D23">
        <w:t xml:space="preserve"> hasta recibir la retransmisión. </w:t>
      </w:r>
      <w:r w:rsidR="006F517D">
        <w:t>HTTP/2 no puede hacer nada porque esto ocurre en una capa más baja.</w:t>
      </w:r>
    </w:p>
    <w:p w14:paraId="0247C697" w14:textId="77777777" w:rsidR="00390D80" w:rsidRDefault="00390D80" w:rsidP="00390D80">
      <w:pPr>
        <w:numPr>
          <w:ilvl w:val="0"/>
          <w:numId w:val="1"/>
        </w:numPr>
      </w:pPr>
      <w:r w:rsidRPr="00390D80">
        <w:t>3. ¿Tiene sentido saltar directamente a HTTP/3? ¿Qué consideraciones técnicas y de infraestructura deben evaluarse?</w:t>
      </w:r>
    </w:p>
    <w:p w14:paraId="0349FFC8" w14:textId="5EA47AE8" w:rsidR="005B4D74" w:rsidRPr="00390D80" w:rsidRDefault="00B530CA" w:rsidP="005B4D74">
      <w:pPr>
        <w:ind w:left="720"/>
      </w:pPr>
      <w:r>
        <w:t xml:space="preserve">Es posible, </w:t>
      </w:r>
      <w:r w:rsidR="000851B2">
        <w:t>pero se tendría que evaluar bien la infraestructura antes, ya que HTTP/3 reemplaza TCP con QUIC, un protocolo construido sobre UDP que</w:t>
      </w:r>
      <w:r w:rsidR="00D45110">
        <w:t xml:space="preserve"> tiene su propia confiabilidad por </w:t>
      </w:r>
      <w:proofErr w:type="spellStart"/>
      <w:r w:rsidR="00D45110">
        <w:t>stream</w:t>
      </w:r>
      <w:proofErr w:type="spellEnd"/>
      <w:r w:rsidR="00D45110">
        <w:t xml:space="preserve">, eliminando el HOL </w:t>
      </w:r>
      <w:proofErr w:type="spellStart"/>
      <w:r w:rsidR="00D45110">
        <w:t>Blocking</w:t>
      </w:r>
      <w:proofErr w:type="spellEnd"/>
      <w:r w:rsidR="00D45110">
        <w:t xml:space="preserve"> a nivel de transporte. </w:t>
      </w:r>
      <w:r w:rsidR="00912002">
        <w:t xml:space="preserve">Por lo que se debe considerar </w:t>
      </w:r>
      <w:r w:rsidR="008957E0">
        <w:t>aspectos como que muchos fire</w:t>
      </w:r>
      <w:r w:rsidR="00545BA9">
        <w:t xml:space="preserve">walls y </w:t>
      </w:r>
      <w:proofErr w:type="spellStart"/>
      <w:r w:rsidR="00545BA9">
        <w:t>middleboxes</w:t>
      </w:r>
      <w:proofErr w:type="spellEnd"/>
      <w:r w:rsidR="00545BA9">
        <w:t xml:space="preserve"> corporativos y empresariales bloquean UDP excepto en puertos bien conocidos. </w:t>
      </w:r>
      <w:r w:rsidR="003F488E">
        <w:t xml:space="preserve">También que </w:t>
      </w:r>
      <w:proofErr w:type="spellStart"/>
      <w:r w:rsidR="003F488E">
        <w:t>HaProxy</w:t>
      </w:r>
      <w:proofErr w:type="spellEnd"/>
      <w:r w:rsidR="003F488E">
        <w:t xml:space="preserve">, </w:t>
      </w:r>
      <w:proofErr w:type="spellStart"/>
      <w:r w:rsidR="003F488E">
        <w:t>ngnix</w:t>
      </w:r>
      <w:proofErr w:type="spellEnd"/>
      <w:r w:rsidR="003F488E">
        <w:t xml:space="preserve"> necesitan versiones recientes con soporte QUIC, no todos los </w:t>
      </w:r>
      <w:proofErr w:type="spellStart"/>
      <w:r w:rsidR="003F488E">
        <w:t>cloud</w:t>
      </w:r>
      <w:proofErr w:type="spellEnd"/>
      <w:r w:rsidR="003F488E">
        <w:t xml:space="preserve"> </w:t>
      </w:r>
      <w:proofErr w:type="spellStart"/>
      <w:r w:rsidR="003F488E">
        <w:t>LBs</w:t>
      </w:r>
      <w:proofErr w:type="spellEnd"/>
      <w:r w:rsidR="003F488E">
        <w:t xml:space="preserve"> lo soportan</w:t>
      </w:r>
      <w:r w:rsidR="00DC48B4">
        <w:t xml:space="preserve">. Algunas herramientas de inspección de red tienen soporte limitado para QUIC cifrado. </w:t>
      </w:r>
      <w:r w:rsidR="009E4669">
        <w:t>También la mayoría de bro</w:t>
      </w:r>
      <w:r w:rsidR="00635D04">
        <w:t xml:space="preserve">wsers modernos soportan HTTP/3, pero clientes internos/APIs pueden no hacerlo. </w:t>
      </w:r>
    </w:p>
    <w:p w14:paraId="169A3AB1" w14:textId="77777777" w:rsidR="00390D80" w:rsidRDefault="00390D80" w:rsidP="00390D80">
      <w:pPr>
        <w:numPr>
          <w:ilvl w:val="0"/>
          <w:numId w:val="1"/>
        </w:numPr>
      </w:pPr>
      <w:r w:rsidRPr="00390D80">
        <w:lastRenderedPageBreak/>
        <w:t xml:space="preserve">4. ¿Cómo verificarían en producción qué versión de HTTP está usando un sitio? </w:t>
      </w:r>
      <w:r w:rsidRPr="00B530CA">
        <w:t>(</w:t>
      </w:r>
      <w:proofErr w:type="spellStart"/>
      <w:r w:rsidRPr="00B530CA">
        <w:t>Dá</w:t>
      </w:r>
      <w:proofErr w:type="spellEnd"/>
      <w:r w:rsidRPr="00B530CA">
        <w:t xml:space="preserve"> al menos un método técnico.)</w:t>
      </w:r>
    </w:p>
    <w:p w14:paraId="4DEA1BCE" w14:textId="0E36C660" w:rsidR="0099253A" w:rsidRPr="00390D80" w:rsidRDefault="005E2EFD" w:rsidP="0099253A">
      <w:pPr>
        <w:ind w:left="720"/>
      </w:pPr>
      <w:r>
        <w:t xml:space="preserve">Con Curl (más directo y </w:t>
      </w:r>
      <w:proofErr w:type="spellStart"/>
      <w:r>
        <w:t>scripteable</w:t>
      </w:r>
      <w:proofErr w:type="spellEnd"/>
      <w:r>
        <w:t>)</w:t>
      </w:r>
      <w:r w:rsidR="00BE564C">
        <w:t xml:space="preserve">, con </w:t>
      </w:r>
      <w:proofErr w:type="spellStart"/>
      <w:r w:rsidR="00BE564C">
        <w:t>DevTools</w:t>
      </w:r>
      <w:proofErr w:type="spellEnd"/>
      <w:r w:rsidR="00BE564C">
        <w:t xml:space="preserve"> del navegador</w:t>
      </w:r>
      <w:r w:rsidR="00177829">
        <w:t xml:space="preserve"> o con un método OpenSSL para inspeccionar negociación ALPN</w:t>
      </w:r>
    </w:p>
    <w:p w14:paraId="5E8EFAD9" w14:textId="77777777" w:rsidR="00391139" w:rsidRDefault="00391139"/>
    <w:sectPr w:rsidR="0039113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815C4"/>
    <w:multiLevelType w:val="hybridMultilevel"/>
    <w:tmpl w:val="E8F23CE6"/>
    <w:lvl w:ilvl="0" w:tplc="D7C8AE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68299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46211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8CAC1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5FC80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4DE5C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F941F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4780D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3DEB0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814106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139"/>
    <w:rsid w:val="000851B2"/>
    <w:rsid w:val="0012569A"/>
    <w:rsid w:val="00177829"/>
    <w:rsid w:val="0020598B"/>
    <w:rsid w:val="00261D23"/>
    <w:rsid w:val="00390D80"/>
    <w:rsid w:val="00391139"/>
    <w:rsid w:val="003B2393"/>
    <w:rsid w:val="003F488E"/>
    <w:rsid w:val="00460F66"/>
    <w:rsid w:val="00545BA9"/>
    <w:rsid w:val="005B4D74"/>
    <w:rsid w:val="005E2EFD"/>
    <w:rsid w:val="00635D04"/>
    <w:rsid w:val="006B1E1A"/>
    <w:rsid w:val="006F517D"/>
    <w:rsid w:val="00887957"/>
    <w:rsid w:val="008957E0"/>
    <w:rsid w:val="008F6023"/>
    <w:rsid w:val="00912002"/>
    <w:rsid w:val="009500E7"/>
    <w:rsid w:val="00990425"/>
    <w:rsid w:val="0099253A"/>
    <w:rsid w:val="009E4669"/>
    <w:rsid w:val="00A95E32"/>
    <w:rsid w:val="00AD46E9"/>
    <w:rsid w:val="00B530CA"/>
    <w:rsid w:val="00BE564C"/>
    <w:rsid w:val="00D45110"/>
    <w:rsid w:val="00DC48B4"/>
    <w:rsid w:val="00E416EE"/>
    <w:rsid w:val="00EF6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E65020"/>
  <w15:chartTrackingRefBased/>
  <w15:docId w15:val="{326417A9-AE4F-4A33-9400-0511FC26A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1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1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11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11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11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11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11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11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11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11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11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11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11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11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11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11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11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11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11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1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11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1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1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11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11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11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11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11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11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360</Words>
  <Characters>1980</Characters>
  <Application>Microsoft Office Word</Application>
  <DocSecurity>0</DocSecurity>
  <Lines>16</Lines>
  <Paragraphs>4</Paragraphs>
  <ScaleCrop>false</ScaleCrop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Joselyn Segura</dc:creator>
  <cp:keywords/>
  <dc:description/>
  <cp:lastModifiedBy>Joselyn Segura</cp:lastModifiedBy>
  <cp:revision>30</cp:revision>
  <dcterms:created xsi:type="dcterms:W3CDTF">2026-05-21T21:52:00Z</dcterms:created>
  <dcterms:modified xsi:type="dcterms:W3CDTF">2026-05-21T23:46:00Z</dcterms:modified>
</cp:coreProperties>
</file>