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b/>
          <w:bCs/>
        </w:rPr>
        <w:id w:val="-1843849440"/>
        <w:docPartObj>
          <w:docPartGallery w:val="Cover Pages"/>
          <w:docPartUnique/>
        </w:docPartObj>
      </w:sdtPr>
      <w:sdtContent>
        <w:p w14:paraId="640BE5C5" w14:textId="6E62380A" w:rsidR="00A15DF8" w:rsidRDefault="00A15DF8">
          <w:pPr>
            <w:rPr>
              <w:rFonts w:ascii="Times New Roman" w:hAnsi="Times New Roman" w:cs="Times New Roman"/>
              <w:b/>
              <w:bCs/>
            </w:rPr>
          </w:pPr>
          <w:r w:rsidRPr="00A15DF8">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7EAC3301" wp14:editId="2F2D9EF5">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63"/>
                                  <w:gridCol w:w="5329"/>
                                </w:tblGrid>
                                <w:tr w:rsidR="00314C77" w14:paraId="56A1FA3B" w14:textId="77777777">
                                  <w:trPr>
                                    <w:jc w:val="center"/>
                                  </w:trPr>
                                  <w:tc>
                                    <w:tcPr>
                                      <w:tcW w:w="2568" w:type="pct"/>
                                      <w:vAlign w:val="center"/>
                                    </w:tcPr>
                                    <w:p w14:paraId="377A9367" w14:textId="77777777" w:rsidR="00314C77" w:rsidRDefault="00314C77">
                                      <w:pPr>
                                        <w:jc w:val="right"/>
                                      </w:pPr>
                                      <w:r>
                                        <w:rPr>
                                          <w:noProof/>
                                        </w:rPr>
                                        <w:drawing>
                                          <wp:inline distT="0" distB="0" distL="0" distR="0" wp14:anchorId="4A994AA1" wp14:editId="7FDAB033">
                                            <wp:extent cx="3265805" cy="3252753"/>
                                            <wp:effectExtent l="0" t="0" r="0" b="508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6310" cy="3263216"/>
                                                    </a:xfrm>
                                                    <a:prstGeom prst="rect">
                                                      <a:avLst/>
                                                    </a:prstGeom>
                                                  </pic:spPr>
                                                </pic:pic>
                                              </a:graphicData>
                                            </a:graphic>
                                          </wp:inline>
                                        </w:drawing>
                                      </w:r>
                                    </w:p>
                                    <w:sdt>
                                      <w:sdtPr>
                                        <w:rPr>
                                          <w:rFonts w:ascii="Arial Narrow" w:hAnsi="Arial Narrow" w:cs="Times New Roman"/>
                                          <w:b/>
                                          <w:bCs/>
                                          <w:sz w:val="3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475B247" w14:textId="116F10D5" w:rsidR="00314C77" w:rsidRPr="00A15DF8" w:rsidRDefault="00314C77" w:rsidP="00A15DF8">
                                          <w:pPr>
                                            <w:pStyle w:val="NoSpacing"/>
                                            <w:spacing w:line="276" w:lineRule="auto"/>
                                            <w:jc w:val="center"/>
                                            <w:rPr>
                                              <w:rFonts w:ascii="Arial Narrow" w:hAnsi="Arial Narrow"/>
                                              <w:caps/>
                                              <w:color w:val="191919" w:themeColor="text1" w:themeTint="E6"/>
                                              <w:sz w:val="180"/>
                                              <w:szCs w:val="72"/>
                                            </w:rPr>
                                          </w:pPr>
                                          <w:r w:rsidRPr="00A15DF8">
                                            <w:rPr>
                                              <w:rFonts w:ascii="Arial Narrow" w:hAnsi="Arial Narrow" w:cs="Times New Roman"/>
                                              <w:b/>
                                              <w:bCs/>
                                              <w:sz w:val="36"/>
                                            </w:rPr>
                                            <w:t>SOUTH SUDAN EDUCATIONAL TECHNOLOGY INITIATIVE (SSETI)</w:t>
                                          </w:r>
                                        </w:p>
                                      </w:sdtContent>
                                    </w:sdt>
                                    <w:p w14:paraId="62454228" w14:textId="7638802F" w:rsidR="00314C77" w:rsidRDefault="00314C77" w:rsidP="00A15DF8">
                                      <w:pPr>
                                        <w:jc w:val="right"/>
                                      </w:pPr>
                                    </w:p>
                                  </w:tc>
                                  <w:tc>
                                    <w:tcPr>
                                      <w:tcW w:w="2432" w:type="pct"/>
                                      <w:vAlign w:val="center"/>
                                    </w:tcPr>
                                    <w:p w14:paraId="070BD85C" w14:textId="77777777" w:rsidR="00314C77" w:rsidRPr="00A15DF8" w:rsidRDefault="00314C77" w:rsidP="00A15DF8">
                                      <w:pPr>
                                        <w:spacing w:line="360" w:lineRule="auto"/>
                                        <w:jc w:val="center"/>
                                        <w:rPr>
                                          <w:rFonts w:ascii="Arial Narrow" w:hAnsi="Arial Narrow" w:cs="Times New Roman"/>
                                          <w:b/>
                                          <w:bCs/>
                                          <w:sz w:val="36"/>
                                        </w:rPr>
                                      </w:pPr>
                                      <w:r w:rsidRPr="00A15DF8">
                                        <w:rPr>
                                          <w:rFonts w:ascii="Arial Narrow" w:hAnsi="Arial Narrow" w:cs="Times New Roman"/>
                                          <w:b/>
                                          <w:bCs/>
                                          <w:sz w:val="36"/>
                                        </w:rPr>
                                        <w:t>COMPREHENSIVE HUMAN RESOURCE POLICY MANUAL</w:t>
                                      </w:r>
                                    </w:p>
                                    <w:p w14:paraId="50B1F8C8" w14:textId="0344F230" w:rsidR="00314C77" w:rsidRDefault="00314C77" w:rsidP="00A15DF8">
                                      <w:pPr>
                                        <w:pStyle w:val="NoSpacing"/>
                                      </w:pPr>
                                    </w:p>
                                  </w:tc>
                                </w:tr>
                              </w:tbl>
                              <w:p w14:paraId="1F0980A7" w14:textId="77777777" w:rsidR="00314C77" w:rsidRDefault="00314C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EAC3301"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63"/>
                            <w:gridCol w:w="5329"/>
                          </w:tblGrid>
                          <w:tr w:rsidR="00314C77" w14:paraId="56A1FA3B" w14:textId="77777777">
                            <w:trPr>
                              <w:jc w:val="center"/>
                            </w:trPr>
                            <w:tc>
                              <w:tcPr>
                                <w:tcW w:w="2568" w:type="pct"/>
                                <w:vAlign w:val="center"/>
                              </w:tcPr>
                              <w:p w14:paraId="377A9367" w14:textId="77777777" w:rsidR="00314C77" w:rsidRDefault="00314C77">
                                <w:pPr>
                                  <w:jc w:val="right"/>
                                </w:pPr>
                                <w:r>
                                  <w:rPr>
                                    <w:noProof/>
                                  </w:rPr>
                                  <w:drawing>
                                    <wp:inline distT="0" distB="0" distL="0" distR="0" wp14:anchorId="4A994AA1" wp14:editId="7FDAB033">
                                      <wp:extent cx="3265805" cy="3252753"/>
                                      <wp:effectExtent l="0" t="0" r="0" b="508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6310" cy="3263216"/>
                                              </a:xfrm>
                                              <a:prstGeom prst="rect">
                                                <a:avLst/>
                                              </a:prstGeom>
                                            </pic:spPr>
                                          </pic:pic>
                                        </a:graphicData>
                                      </a:graphic>
                                    </wp:inline>
                                  </w:drawing>
                                </w:r>
                              </w:p>
                              <w:sdt>
                                <w:sdtPr>
                                  <w:rPr>
                                    <w:rFonts w:ascii="Arial Narrow" w:hAnsi="Arial Narrow" w:cs="Times New Roman"/>
                                    <w:b/>
                                    <w:bCs/>
                                    <w:sz w:val="3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475B247" w14:textId="116F10D5" w:rsidR="00314C77" w:rsidRPr="00A15DF8" w:rsidRDefault="00314C77" w:rsidP="00A15DF8">
                                    <w:pPr>
                                      <w:pStyle w:val="NoSpacing"/>
                                      <w:spacing w:line="276" w:lineRule="auto"/>
                                      <w:jc w:val="center"/>
                                      <w:rPr>
                                        <w:rFonts w:ascii="Arial Narrow" w:hAnsi="Arial Narrow"/>
                                        <w:caps/>
                                        <w:color w:val="191919" w:themeColor="text1" w:themeTint="E6"/>
                                        <w:sz w:val="180"/>
                                        <w:szCs w:val="72"/>
                                      </w:rPr>
                                    </w:pPr>
                                    <w:r w:rsidRPr="00A15DF8">
                                      <w:rPr>
                                        <w:rFonts w:ascii="Arial Narrow" w:hAnsi="Arial Narrow" w:cs="Times New Roman"/>
                                        <w:b/>
                                        <w:bCs/>
                                        <w:sz w:val="36"/>
                                      </w:rPr>
                                      <w:t>SOUTH SUDAN EDUCATIONAL TECHNOLOGY INITIATIVE (SSETI)</w:t>
                                    </w:r>
                                  </w:p>
                                </w:sdtContent>
                              </w:sdt>
                              <w:p w14:paraId="62454228" w14:textId="7638802F" w:rsidR="00314C77" w:rsidRDefault="00314C77" w:rsidP="00A15DF8">
                                <w:pPr>
                                  <w:jc w:val="right"/>
                                </w:pPr>
                              </w:p>
                            </w:tc>
                            <w:tc>
                              <w:tcPr>
                                <w:tcW w:w="2432" w:type="pct"/>
                                <w:vAlign w:val="center"/>
                              </w:tcPr>
                              <w:p w14:paraId="070BD85C" w14:textId="77777777" w:rsidR="00314C77" w:rsidRPr="00A15DF8" w:rsidRDefault="00314C77" w:rsidP="00A15DF8">
                                <w:pPr>
                                  <w:spacing w:line="360" w:lineRule="auto"/>
                                  <w:jc w:val="center"/>
                                  <w:rPr>
                                    <w:rFonts w:ascii="Arial Narrow" w:hAnsi="Arial Narrow" w:cs="Times New Roman"/>
                                    <w:b/>
                                    <w:bCs/>
                                    <w:sz w:val="36"/>
                                  </w:rPr>
                                </w:pPr>
                                <w:r w:rsidRPr="00A15DF8">
                                  <w:rPr>
                                    <w:rFonts w:ascii="Arial Narrow" w:hAnsi="Arial Narrow" w:cs="Times New Roman"/>
                                    <w:b/>
                                    <w:bCs/>
                                    <w:sz w:val="36"/>
                                  </w:rPr>
                                  <w:t>COMPREHENSIVE HUMAN RESOURCE POLICY MANUAL</w:t>
                                </w:r>
                              </w:p>
                              <w:p w14:paraId="50B1F8C8" w14:textId="0344F230" w:rsidR="00314C77" w:rsidRDefault="00314C77" w:rsidP="00A15DF8">
                                <w:pPr>
                                  <w:pStyle w:val="NoSpacing"/>
                                </w:pPr>
                              </w:p>
                            </w:tc>
                          </w:tr>
                        </w:tbl>
                        <w:p w14:paraId="1F0980A7" w14:textId="77777777" w:rsidR="00314C77" w:rsidRDefault="00314C77"/>
                      </w:txbxContent>
                    </v:textbox>
                    <w10:wrap anchorx="page" anchory="page"/>
                  </v:shape>
                </w:pict>
              </mc:Fallback>
            </mc:AlternateContent>
          </w:r>
          <w:r>
            <w:rPr>
              <w:rFonts w:ascii="Times New Roman" w:hAnsi="Times New Roman" w:cs="Times New Roman"/>
              <w:b/>
              <w:bCs/>
            </w:rPr>
            <w:br w:type="page"/>
          </w:r>
        </w:p>
      </w:sdtContent>
    </w:sdt>
    <w:p w14:paraId="5E70101A" w14:textId="3B0B5C4B" w:rsidR="00E87A97" w:rsidRPr="00E87A97" w:rsidRDefault="00E87A97" w:rsidP="00E87A97">
      <w:pPr>
        <w:spacing w:line="360" w:lineRule="auto"/>
        <w:jc w:val="both"/>
        <w:rPr>
          <w:rFonts w:ascii="Times New Roman" w:hAnsi="Times New Roman" w:cs="Times New Roman"/>
          <w:b/>
          <w:bCs/>
        </w:rPr>
      </w:pPr>
    </w:p>
    <w:sdt>
      <w:sdtPr>
        <w:id w:val="-177430960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CE0AE12" w14:textId="2C621DD8" w:rsidR="0029371D" w:rsidRDefault="0029371D">
          <w:pPr>
            <w:pStyle w:val="TOCHeading"/>
          </w:pPr>
          <w:r>
            <w:t>Contents</w:t>
          </w:r>
        </w:p>
        <w:p w14:paraId="124B0C4C" w14:textId="77777777" w:rsidR="0029371D" w:rsidRDefault="0029371D">
          <w:pPr>
            <w:pStyle w:val="TOC1"/>
            <w:tabs>
              <w:tab w:val="right" w:leader="dot" w:pos="9016"/>
            </w:tabs>
            <w:rPr>
              <w:noProof/>
            </w:rPr>
          </w:pPr>
          <w:r>
            <w:fldChar w:fldCharType="begin"/>
          </w:r>
          <w:r>
            <w:instrText xml:space="preserve"> TOC \o "1-3" \h \z \u </w:instrText>
          </w:r>
          <w:r>
            <w:fldChar w:fldCharType="separate"/>
          </w:r>
          <w:hyperlink w:anchor="_Toc221640271" w:history="1">
            <w:r w:rsidRPr="00DC1648">
              <w:rPr>
                <w:rStyle w:val="Hyperlink"/>
                <w:noProof/>
              </w:rPr>
              <w:t>PREAMBLE</w:t>
            </w:r>
            <w:r>
              <w:rPr>
                <w:noProof/>
                <w:webHidden/>
              </w:rPr>
              <w:tab/>
            </w:r>
            <w:r>
              <w:rPr>
                <w:noProof/>
                <w:webHidden/>
              </w:rPr>
              <w:fldChar w:fldCharType="begin"/>
            </w:r>
            <w:r>
              <w:rPr>
                <w:noProof/>
                <w:webHidden/>
              </w:rPr>
              <w:instrText xml:space="preserve"> PAGEREF _Toc221640271 \h </w:instrText>
            </w:r>
            <w:r>
              <w:rPr>
                <w:noProof/>
                <w:webHidden/>
              </w:rPr>
            </w:r>
            <w:r>
              <w:rPr>
                <w:noProof/>
                <w:webHidden/>
              </w:rPr>
              <w:fldChar w:fldCharType="separate"/>
            </w:r>
            <w:r>
              <w:rPr>
                <w:noProof/>
                <w:webHidden/>
              </w:rPr>
              <w:t>2</w:t>
            </w:r>
            <w:r>
              <w:rPr>
                <w:noProof/>
                <w:webHidden/>
              </w:rPr>
              <w:fldChar w:fldCharType="end"/>
            </w:r>
          </w:hyperlink>
        </w:p>
        <w:p w14:paraId="64237B40" w14:textId="77777777" w:rsidR="0029371D" w:rsidRDefault="0029371D">
          <w:pPr>
            <w:pStyle w:val="TOC1"/>
            <w:tabs>
              <w:tab w:val="right" w:leader="dot" w:pos="9016"/>
            </w:tabs>
            <w:rPr>
              <w:noProof/>
            </w:rPr>
          </w:pPr>
          <w:hyperlink w:anchor="_Toc221640272" w:history="1">
            <w:r w:rsidRPr="00DC1648">
              <w:rPr>
                <w:rStyle w:val="Hyperlink"/>
                <w:noProof/>
              </w:rPr>
              <w:t>SECTION 1: INTRODUCTION</w:t>
            </w:r>
            <w:r>
              <w:rPr>
                <w:noProof/>
                <w:webHidden/>
              </w:rPr>
              <w:tab/>
            </w:r>
            <w:r>
              <w:rPr>
                <w:noProof/>
                <w:webHidden/>
              </w:rPr>
              <w:fldChar w:fldCharType="begin"/>
            </w:r>
            <w:r>
              <w:rPr>
                <w:noProof/>
                <w:webHidden/>
              </w:rPr>
              <w:instrText xml:space="preserve"> PAGEREF _Toc221640272 \h </w:instrText>
            </w:r>
            <w:r>
              <w:rPr>
                <w:noProof/>
                <w:webHidden/>
              </w:rPr>
            </w:r>
            <w:r>
              <w:rPr>
                <w:noProof/>
                <w:webHidden/>
              </w:rPr>
              <w:fldChar w:fldCharType="separate"/>
            </w:r>
            <w:r>
              <w:rPr>
                <w:noProof/>
                <w:webHidden/>
              </w:rPr>
              <w:t>3</w:t>
            </w:r>
            <w:r>
              <w:rPr>
                <w:noProof/>
                <w:webHidden/>
              </w:rPr>
              <w:fldChar w:fldCharType="end"/>
            </w:r>
          </w:hyperlink>
        </w:p>
        <w:p w14:paraId="403C3691" w14:textId="77777777" w:rsidR="0029371D" w:rsidRDefault="0029371D">
          <w:pPr>
            <w:pStyle w:val="TOC1"/>
            <w:tabs>
              <w:tab w:val="right" w:leader="dot" w:pos="9016"/>
            </w:tabs>
            <w:rPr>
              <w:noProof/>
            </w:rPr>
          </w:pPr>
          <w:hyperlink w:anchor="_Toc221640273" w:history="1">
            <w:r w:rsidRPr="00DC1648">
              <w:rPr>
                <w:rStyle w:val="Hyperlink"/>
                <w:noProof/>
              </w:rPr>
              <w:t>1.1.1 VISION OF SSETI HUMAN RESOURCE POLICY</w:t>
            </w:r>
            <w:r>
              <w:rPr>
                <w:noProof/>
                <w:webHidden/>
              </w:rPr>
              <w:tab/>
            </w:r>
            <w:r>
              <w:rPr>
                <w:noProof/>
                <w:webHidden/>
              </w:rPr>
              <w:fldChar w:fldCharType="begin"/>
            </w:r>
            <w:r>
              <w:rPr>
                <w:noProof/>
                <w:webHidden/>
              </w:rPr>
              <w:instrText xml:space="preserve"> PAGEREF _Toc221640273 \h </w:instrText>
            </w:r>
            <w:r>
              <w:rPr>
                <w:noProof/>
                <w:webHidden/>
              </w:rPr>
            </w:r>
            <w:r>
              <w:rPr>
                <w:noProof/>
                <w:webHidden/>
              </w:rPr>
              <w:fldChar w:fldCharType="separate"/>
            </w:r>
            <w:r>
              <w:rPr>
                <w:noProof/>
                <w:webHidden/>
              </w:rPr>
              <w:t>3</w:t>
            </w:r>
            <w:r>
              <w:rPr>
                <w:noProof/>
                <w:webHidden/>
              </w:rPr>
              <w:fldChar w:fldCharType="end"/>
            </w:r>
          </w:hyperlink>
        </w:p>
        <w:p w14:paraId="61063D3A" w14:textId="77777777" w:rsidR="0029371D" w:rsidRDefault="0029371D">
          <w:pPr>
            <w:pStyle w:val="TOC1"/>
            <w:tabs>
              <w:tab w:val="right" w:leader="dot" w:pos="9016"/>
            </w:tabs>
            <w:rPr>
              <w:noProof/>
            </w:rPr>
          </w:pPr>
          <w:hyperlink w:anchor="_Toc221640274" w:history="1">
            <w:r w:rsidRPr="00DC1648">
              <w:rPr>
                <w:rStyle w:val="Hyperlink"/>
                <w:noProof/>
              </w:rPr>
              <w:t>1.2 Purpose, Accessibility and Revision of the Manual</w:t>
            </w:r>
            <w:r>
              <w:rPr>
                <w:noProof/>
                <w:webHidden/>
              </w:rPr>
              <w:tab/>
            </w:r>
            <w:r>
              <w:rPr>
                <w:noProof/>
                <w:webHidden/>
              </w:rPr>
              <w:fldChar w:fldCharType="begin"/>
            </w:r>
            <w:r>
              <w:rPr>
                <w:noProof/>
                <w:webHidden/>
              </w:rPr>
              <w:instrText xml:space="preserve"> PAGEREF _Toc221640274 \h </w:instrText>
            </w:r>
            <w:r>
              <w:rPr>
                <w:noProof/>
                <w:webHidden/>
              </w:rPr>
            </w:r>
            <w:r>
              <w:rPr>
                <w:noProof/>
                <w:webHidden/>
              </w:rPr>
              <w:fldChar w:fldCharType="separate"/>
            </w:r>
            <w:r>
              <w:rPr>
                <w:noProof/>
                <w:webHidden/>
              </w:rPr>
              <w:t>4</w:t>
            </w:r>
            <w:r>
              <w:rPr>
                <w:noProof/>
                <w:webHidden/>
              </w:rPr>
              <w:fldChar w:fldCharType="end"/>
            </w:r>
          </w:hyperlink>
        </w:p>
        <w:p w14:paraId="4767D122" w14:textId="77777777" w:rsidR="0029371D" w:rsidRDefault="0029371D">
          <w:pPr>
            <w:pStyle w:val="TOC1"/>
            <w:tabs>
              <w:tab w:val="right" w:leader="dot" w:pos="9016"/>
            </w:tabs>
            <w:rPr>
              <w:noProof/>
            </w:rPr>
          </w:pPr>
          <w:hyperlink w:anchor="_Toc221640275" w:history="1">
            <w:r w:rsidRPr="00DC1648">
              <w:rPr>
                <w:rStyle w:val="Hyperlink"/>
                <w:noProof/>
              </w:rPr>
              <w:t>1.3 Interpretation</w:t>
            </w:r>
            <w:r>
              <w:rPr>
                <w:noProof/>
                <w:webHidden/>
              </w:rPr>
              <w:tab/>
            </w:r>
            <w:r>
              <w:rPr>
                <w:noProof/>
                <w:webHidden/>
              </w:rPr>
              <w:fldChar w:fldCharType="begin"/>
            </w:r>
            <w:r>
              <w:rPr>
                <w:noProof/>
                <w:webHidden/>
              </w:rPr>
              <w:instrText xml:space="preserve"> PAGEREF _Toc221640275 \h </w:instrText>
            </w:r>
            <w:r>
              <w:rPr>
                <w:noProof/>
                <w:webHidden/>
              </w:rPr>
            </w:r>
            <w:r>
              <w:rPr>
                <w:noProof/>
                <w:webHidden/>
              </w:rPr>
              <w:fldChar w:fldCharType="separate"/>
            </w:r>
            <w:r>
              <w:rPr>
                <w:noProof/>
                <w:webHidden/>
              </w:rPr>
              <w:t>5</w:t>
            </w:r>
            <w:r>
              <w:rPr>
                <w:noProof/>
                <w:webHidden/>
              </w:rPr>
              <w:fldChar w:fldCharType="end"/>
            </w:r>
          </w:hyperlink>
        </w:p>
        <w:p w14:paraId="74CED0E0" w14:textId="77777777" w:rsidR="0029371D" w:rsidRDefault="0029371D">
          <w:pPr>
            <w:pStyle w:val="TOC1"/>
            <w:tabs>
              <w:tab w:val="right" w:leader="dot" w:pos="9016"/>
            </w:tabs>
            <w:rPr>
              <w:noProof/>
            </w:rPr>
          </w:pPr>
          <w:hyperlink w:anchor="_Toc221640276" w:history="1">
            <w:r w:rsidRPr="00DC1648">
              <w:rPr>
                <w:rStyle w:val="Hyperlink"/>
                <w:noProof/>
              </w:rPr>
              <w:t>1.4 Provision</w:t>
            </w:r>
            <w:r>
              <w:rPr>
                <w:noProof/>
                <w:webHidden/>
              </w:rPr>
              <w:tab/>
            </w:r>
            <w:r>
              <w:rPr>
                <w:noProof/>
                <w:webHidden/>
              </w:rPr>
              <w:fldChar w:fldCharType="begin"/>
            </w:r>
            <w:r>
              <w:rPr>
                <w:noProof/>
                <w:webHidden/>
              </w:rPr>
              <w:instrText xml:space="preserve"> PAGEREF _Toc221640276 \h </w:instrText>
            </w:r>
            <w:r>
              <w:rPr>
                <w:noProof/>
                <w:webHidden/>
              </w:rPr>
            </w:r>
            <w:r>
              <w:rPr>
                <w:noProof/>
                <w:webHidden/>
              </w:rPr>
              <w:fldChar w:fldCharType="separate"/>
            </w:r>
            <w:r>
              <w:rPr>
                <w:noProof/>
                <w:webHidden/>
              </w:rPr>
              <w:t>5</w:t>
            </w:r>
            <w:r>
              <w:rPr>
                <w:noProof/>
                <w:webHidden/>
              </w:rPr>
              <w:fldChar w:fldCharType="end"/>
            </w:r>
          </w:hyperlink>
        </w:p>
        <w:p w14:paraId="3D30252D" w14:textId="77777777" w:rsidR="0029371D" w:rsidRDefault="0029371D">
          <w:pPr>
            <w:pStyle w:val="TOC1"/>
            <w:tabs>
              <w:tab w:val="right" w:leader="dot" w:pos="9016"/>
            </w:tabs>
            <w:rPr>
              <w:noProof/>
            </w:rPr>
          </w:pPr>
          <w:hyperlink w:anchor="_Toc221640277" w:history="1">
            <w:r w:rsidRPr="00DC1648">
              <w:rPr>
                <w:rStyle w:val="Hyperlink"/>
                <w:noProof/>
              </w:rPr>
              <w:t>1.5 Implementation</w:t>
            </w:r>
            <w:r>
              <w:rPr>
                <w:noProof/>
                <w:webHidden/>
              </w:rPr>
              <w:tab/>
            </w:r>
            <w:r>
              <w:rPr>
                <w:noProof/>
                <w:webHidden/>
              </w:rPr>
              <w:fldChar w:fldCharType="begin"/>
            </w:r>
            <w:r>
              <w:rPr>
                <w:noProof/>
                <w:webHidden/>
              </w:rPr>
              <w:instrText xml:space="preserve"> PAGEREF _Toc221640277 \h </w:instrText>
            </w:r>
            <w:r>
              <w:rPr>
                <w:noProof/>
                <w:webHidden/>
              </w:rPr>
            </w:r>
            <w:r>
              <w:rPr>
                <w:noProof/>
                <w:webHidden/>
              </w:rPr>
              <w:fldChar w:fldCharType="separate"/>
            </w:r>
            <w:r>
              <w:rPr>
                <w:noProof/>
                <w:webHidden/>
              </w:rPr>
              <w:t>5</w:t>
            </w:r>
            <w:r>
              <w:rPr>
                <w:noProof/>
                <w:webHidden/>
              </w:rPr>
              <w:fldChar w:fldCharType="end"/>
            </w:r>
          </w:hyperlink>
        </w:p>
        <w:p w14:paraId="7B0EF64D" w14:textId="77777777" w:rsidR="0029371D" w:rsidRDefault="0029371D">
          <w:pPr>
            <w:pStyle w:val="TOC1"/>
            <w:tabs>
              <w:tab w:val="right" w:leader="dot" w:pos="9016"/>
            </w:tabs>
            <w:rPr>
              <w:noProof/>
            </w:rPr>
          </w:pPr>
          <w:hyperlink w:anchor="_Toc221640278" w:history="1">
            <w:r w:rsidRPr="00DC1648">
              <w:rPr>
                <w:rStyle w:val="Hyperlink"/>
                <w:noProof/>
              </w:rPr>
              <w:t>SECTION 2: EMPLOYMENT POLICIES AND PROCEDURES</w:t>
            </w:r>
            <w:r>
              <w:rPr>
                <w:noProof/>
                <w:webHidden/>
              </w:rPr>
              <w:tab/>
            </w:r>
            <w:r>
              <w:rPr>
                <w:noProof/>
                <w:webHidden/>
              </w:rPr>
              <w:fldChar w:fldCharType="begin"/>
            </w:r>
            <w:r>
              <w:rPr>
                <w:noProof/>
                <w:webHidden/>
              </w:rPr>
              <w:instrText xml:space="preserve"> PAGEREF _Toc221640278 \h </w:instrText>
            </w:r>
            <w:r>
              <w:rPr>
                <w:noProof/>
                <w:webHidden/>
              </w:rPr>
            </w:r>
            <w:r>
              <w:rPr>
                <w:noProof/>
                <w:webHidden/>
              </w:rPr>
              <w:fldChar w:fldCharType="separate"/>
            </w:r>
            <w:r>
              <w:rPr>
                <w:noProof/>
                <w:webHidden/>
              </w:rPr>
              <w:t>6</w:t>
            </w:r>
            <w:r>
              <w:rPr>
                <w:noProof/>
                <w:webHidden/>
              </w:rPr>
              <w:fldChar w:fldCharType="end"/>
            </w:r>
          </w:hyperlink>
        </w:p>
        <w:p w14:paraId="080BE8B4" w14:textId="77777777" w:rsidR="0029371D" w:rsidRDefault="0029371D">
          <w:pPr>
            <w:pStyle w:val="TOC2"/>
            <w:tabs>
              <w:tab w:val="right" w:leader="dot" w:pos="9016"/>
            </w:tabs>
            <w:rPr>
              <w:noProof/>
            </w:rPr>
          </w:pPr>
          <w:hyperlink w:anchor="_Toc221640279" w:history="1">
            <w:r w:rsidRPr="00DC1648">
              <w:rPr>
                <w:rStyle w:val="Hyperlink"/>
                <w:noProof/>
              </w:rPr>
              <w:t>2.1 Equal Employment</w:t>
            </w:r>
            <w:r>
              <w:rPr>
                <w:noProof/>
                <w:webHidden/>
              </w:rPr>
              <w:tab/>
            </w:r>
            <w:r>
              <w:rPr>
                <w:noProof/>
                <w:webHidden/>
              </w:rPr>
              <w:fldChar w:fldCharType="begin"/>
            </w:r>
            <w:r>
              <w:rPr>
                <w:noProof/>
                <w:webHidden/>
              </w:rPr>
              <w:instrText xml:space="preserve"> PAGEREF _Toc221640279 \h </w:instrText>
            </w:r>
            <w:r>
              <w:rPr>
                <w:noProof/>
                <w:webHidden/>
              </w:rPr>
            </w:r>
            <w:r>
              <w:rPr>
                <w:noProof/>
                <w:webHidden/>
              </w:rPr>
              <w:fldChar w:fldCharType="separate"/>
            </w:r>
            <w:r>
              <w:rPr>
                <w:noProof/>
                <w:webHidden/>
              </w:rPr>
              <w:t>6</w:t>
            </w:r>
            <w:r>
              <w:rPr>
                <w:noProof/>
                <w:webHidden/>
              </w:rPr>
              <w:fldChar w:fldCharType="end"/>
            </w:r>
          </w:hyperlink>
        </w:p>
        <w:p w14:paraId="4BEAF743" w14:textId="77777777" w:rsidR="0029371D" w:rsidRDefault="0029371D">
          <w:pPr>
            <w:pStyle w:val="TOC2"/>
            <w:tabs>
              <w:tab w:val="right" w:leader="dot" w:pos="9016"/>
            </w:tabs>
            <w:rPr>
              <w:noProof/>
            </w:rPr>
          </w:pPr>
          <w:hyperlink w:anchor="_Toc221640280" w:history="1">
            <w:r w:rsidRPr="00DC1648">
              <w:rPr>
                <w:rStyle w:val="Hyperlink"/>
                <w:noProof/>
              </w:rPr>
              <w:t>2.2 Terms of Employment</w:t>
            </w:r>
            <w:r>
              <w:rPr>
                <w:noProof/>
                <w:webHidden/>
              </w:rPr>
              <w:tab/>
            </w:r>
            <w:r>
              <w:rPr>
                <w:noProof/>
                <w:webHidden/>
              </w:rPr>
              <w:fldChar w:fldCharType="begin"/>
            </w:r>
            <w:r>
              <w:rPr>
                <w:noProof/>
                <w:webHidden/>
              </w:rPr>
              <w:instrText xml:space="preserve"> PAGEREF _Toc221640280 \h </w:instrText>
            </w:r>
            <w:r>
              <w:rPr>
                <w:noProof/>
                <w:webHidden/>
              </w:rPr>
            </w:r>
            <w:r>
              <w:rPr>
                <w:noProof/>
                <w:webHidden/>
              </w:rPr>
              <w:fldChar w:fldCharType="separate"/>
            </w:r>
            <w:r>
              <w:rPr>
                <w:noProof/>
                <w:webHidden/>
              </w:rPr>
              <w:t>7</w:t>
            </w:r>
            <w:r>
              <w:rPr>
                <w:noProof/>
                <w:webHidden/>
              </w:rPr>
              <w:fldChar w:fldCharType="end"/>
            </w:r>
          </w:hyperlink>
        </w:p>
        <w:p w14:paraId="101CB62F" w14:textId="77777777" w:rsidR="0029371D" w:rsidRDefault="0029371D">
          <w:pPr>
            <w:pStyle w:val="TOC2"/>
            <w:tabs>
              <w:tab w:val="right" w:leader="dot" w:pos="9016"/>
            </w:tabs>
            <w:rPr>
              <w:noProof/>
            </w:rPr>
          </w:pPr>
          <w:hyperlink w:anchor="_Toc221640281" w:history="1">
            <w:r w:rsidRPr="00DC1648">
              <w:rPr>
                <w:rStyle w:val="Hyperlink"/>
                <w:noProof/>
              </w:rPr>
              <w:t>2.2.1 Permanent Appointment</w:t>
            </w:r>
            <w:r>
              <w:rPr>
                <w:noProof/>
                <w:webHidden/>
              </w:rPr>
              <w:tab/>
            </w:r>
            <w:r>
              <w:rPr>
                <w:noProof/>
                <w:webHidden/>
              </w:rPr>
              <w:fldChar w:fldCharType="begin"/>
            </w:r>
            <w:r>
              <w:rPr>
                <w:noProof/>
                <w:webHidden/>
              </w:rPr>
              <w:instrText xml:space="preserve"> PAGEREF _Toc221640281 \h </w:instrText>
            </w:r>
            <w:r>
              <w:rPr>
                <w:noProof/>
                <w:webHidden/>
              </w:rPr>
            </w:r>
            <w:r>
              <w:rPr>
                <w:noProof/>
                <w:webHidden/>
              </w:rPr>
              <w:fldChar w:fldCharType="separate"/>
            </w:r>
            <w:r>
              <w:rPr>
                <w:noProof/>
                <w:webHidden/>
              </w:rPr>
              <w:t>7</w:t>
            </w:r>
            <w:r>
              <w:rPr>
                <w:noProof/>
                <w:webHidden/>
              </w:rPr>
              <w:fldChar w:fldCharType="end"/>
            </w:r>
          </w:hyperlink>
        </w:p>
        <w:p w14:paraId="3885F1AE" w14:textId="77777777" w:rsidR="0029371D" w:rsidRDefault="0029371D">
          <w:pPr>
            <w:pStyle w:val="TOC2"/>
            <w:tabs>
              <w:tab w:val="right" w:leader="dot" w:pos="9016"/>
            </w:tabs>
            <w:rPr>
              <w:noProof/>
            </w:rPr>
          </w:pPr>
          <w:hyperlink w:anchor="_Toc221640282" w:history="1">
            <w:r w:rsidRPr="00DC1648">
              <w:rPr>
                <w:rStyle w:val="Hyperlink"/>
                <w:noProof/>
              </w:rPr>
              <w:t>2.2.2 Fixed-Term Contractual Appointment</w:t>
            </w:r>
            <w:r>
              <w:rPr>
                <w:noProof/>
                <w:webHidden/>
              </w:rPr>
              <w:tab/>
            </w:r>
            <w:r>
              <w:rPr>
                <w:noProof/>
                <w:webHidden/>
              </w:rPr>
              <w:fldChar w:fldCharType="begin"/>
            </w:r>
            <w:r>
              <w:rPr>
                <w:noProof/>
                <w:webHidden/>
              </w:rPr>
              <w:instrText xml:space="preserve"> PAGEREF _Toc221640282 \h </w:instrText>
            </w:r>
            <w:r>
              <w:rPr>
                <w:noProof/>
                <w:webHidden/>
              </w:rPr>
            </w:r>
            <w:r>
              <w:rPr>
                <w:noProof/>
                <w:webHidden/>
              </w:rPr>
              <w:fldChar w:fldCharType="separate"/>
            </w:r>
            <w:r>
              <w:rPr>
                <w:noProof/>
                <w:webHidden/>
              </w:rPr>
              <w:t>7</w:t>
            </w:r>
            <w:r>
              <w:rPr>
                <w:noProof/>
                <w:webHidden/>
              </w:rPr>
              <w:fldChar w:fldCharType="end"/>
            </w:r>
          </w:hyperlink>
        </w:p>
        <w:p w14:paraId="05957A6E" w14:textId="77777777" w:rsidR="0029371D" w:rsidRDefault="0029371D">
          <w:pPr>
            <w:pStyle w:val="TOC2"/>
            <w:tabs>
              <w:tab w:val="right" w:leader="dot" w:pos="9016"/>
            </w:tabs>
            <w:rPr>
              <w:noProof/>
            </w:rPr>
          </w:pPr>
          <w:hyperlink w:anchor="_Toc221640283" w:history="1">
            <w:r w:rsidRPr="00DC1648">
              <w:rPr>
                <w:rStyle w:val="Hyperlink"/>
                <w:noProof/>
              </w:rPr>
              <w:t>2.2.3 Special Service Agreement / Consultant</w:t>
            </w:r>
            <w:r>
              <w:rPr>
                <w:noProof/>
                <w:webHidden/>
              </w:rPr>
              <w:tab/>
            </w:r>
            <w:r>
              <w:rPr>
                <w:noProof/>
                <w:webHidden/>
              </w:rPr>
              <w:fldChar w:fldCharType="begin"/>
            </w:r>
            <w:r>
              <w:rPr>
                <w:noProof/>
                <w:webHidden/>
              </w:rPr>
              <w:instrText xml:space="preserve"> PAGEREF _Toc221640283 \h </w:instrText>
            </w:r>
            <w:r>
              <w:rPr>
                <w:noProof/>
                <w:webHidden/>
              </w:rPr>
            </w:r>
            <w:r>
              <w:rPr>
                <w:noProof/>
                <w:webHidden/>
              </w:rPr>
              <w:fldChar w:fldCharType="separate"/>
            </w:r>
            <w:r>
              <w:rPr>
                <w:noProof/>
                <w:webHidden/>
              </w:rPr>
              <w:t>7</w:t>
            </w:r>
            <w:r>
              <w:rPr>
                <w:noProof/>
                <w:webHidden/>
              </w:rPr>
              <w:fldChar w:fldCharType="end"/>
            </w:r>
          </w:hyperlink>
        </w:p>
        <w:p w14:paraId="528675BF" w14:textId="77777777" w:rsidR="0029371D" w:rsidRDefault="0029371D">
          <w:pPr>
            <w:pStyle w:val="TOC2"/>
            <w:tabs>
              <w:tab w:val="right" w:leader="dot" w:pos="9016"/>
            </w:tabs>
            <w:rPr>
              <w:noProof/>
            </w:rPr>
          </w:pPr>
          <w:hyperlink w:anchor="_Toc221640284" w:history="1">
            <w:r w:rsidRPr="00DC1648">
              <w:rPr>
                <w:rStyle w:val="Hyperlink"/>
                <w:noProof/>
              </w:rPr>
              <w:t>2.2.4 Volunteer Appointment</w:t>
            </w:r>
            <w:r>
              <w:rPr>
                <w:noProof/>
                <w:webHidden/>
              </w:rPr>
              <w:tab/>
            </w:r>
            <w:r>
              <w:rPr>
                <w:noProof/>
                <w:webHidden/>
              </w:rPr>
              <w:fldChar w:fldCharType="begin"/>
            </w:r>
            <w:r>
              <w:rPr>
                <w:noProof/>
                <w:webHidden/>
              </w:rPr>
              <w:instrText xml:space="preserve"> PAGEREF _Toc221640284 \h </w:instrText>
            </w:r>
            <w:r>
              <w:rPr>
                <w:noProof/>
                <w:webHidden/>
              </w:rPr>
            </w:r>
            <w:r>
              <w:rPr>
                <w:noProof/>
                <w:webHidden/>
              </w:rPr>
              <w:fldChar w:fldCharType="separate"/>
            </w:r>
            <w:r>
              <w:rPr>
                <w:noProof/>
                <w:webHidden/>
              </w:rPr>
              <w:t>7</w:t>
            </w:r>
            <w:r>
              <w:rPr>
                <w:noProof/>
                <w:webHidden/>
              </w:rPr>
              <w:fldChar w:fldCharType="end"/>
            </w:r>
          </w:hyperlink>
        </w:p>
        <w:p w14:paraId="0B600B8A" w14:textId="77777777" w:rsidR="0029371D" w:rsidRDefault="0029371D">
          <w:pPr>
            <w:pStyle w:val="TOC2"/>
            <w:tabs>
              <w:tab w:val="right" w:leader="dot" w:pos="9016"/>
            </w:tabs>
            <w:rPr>
              <w:noProof/>
            </w:rPr>
          </w:pPr>
          <w:hyperlink w:anchor="_Toc221640285" w:history="1">
            <w:r w:rsidRPr="00DC1648">
              <w:rPr>
                <w:rStyle w:val="Hyperlink"/>
                <w:noProof/>
              </w:rPr>
              <w:t>2.2.5 Internship</w:t>
            </w:r>
            <w:r>
              <w:rPr>
                <w:noProof/>
                <w:webHidden/>
              </w:rPr>
              <w:tab/>
            </w:r>
            <w:r>
              <w:rPr>
                <w:noProof/>
                <w:webHidden/>
              </w:rPr>
              <w:fldChar w:fldCharType="begin"/>
            </w:r>
            <w:r>
              <w:rPr>
                <w:noProof/>
                <w:webHidden/>
              </w:rPr>
              <w:instrText xml:space="preserve"> PAGEREF _Toc221640285 \h </w:instrText>
            </w:r>
            <w:r>
              <w:rPr>
                <w:noProof/>
                <w:webHidden/>
              </w:rPr>
            </w:r>
            <w:r>
              <w:rPr>
                <w:noProof/>
                <w:webHidden/>
              </w:rPr>
              <w:fldChar w:fldCharType="separate"/>
            </w:r>
            <w:r>
              <w:rPr>
                <w:noProof/>
                <w:webHidden/>
              </w:rPr>
              <w:t>8</w:t>
            </w:r>
            <w:r>
              <w:rPr>
                <w:noProof/>
                <w:webHidden/>
              </w:rPr>
              <w:fldChar w:fldCharType="end"/>
            </w:r>
          </w:hyperlink>
        </w:p>
        <w:p w14:paraId="7EA756DD" w14:textId="77777777" w:rsidR="0029371D" w:rsidRDefault="0029371D">
          <w:pPr>
            <w:pStyle w:val="TOC1"/>
            <w:tabs>
              <w:tab w:val="right" w:leader="dot" w:pos="9016"/>
            </w:tabs>
            <w:rPr>
              <w:noProof/>
            </w:rPr>
          </w:pPr>
          <w:hyperlink w:anchor="_Toc221640286" w:history="1">
            <w:r w:rsidRPr="00DC1648">
              <w:rPr>
                <w:rStyle w:val="Hyperlink"/>
                <w:noProof/>
              </w:rPr>
              <w:t>2.3 Categories of Employee</w:t>
            </w:r>
            <w:r>
              <w:rPr>
                <w:noProof/>
                <w:webHidden/>
              </w:rPr>
              <w:tab/>
            </w:r>
            <w:r>
              <w:rPr>
                <w:noProof/>
                <w:webHidden/>
              </w:rPr>
              <w:fldChar w:fldCharType="begin"/>
            </w:r>
            <w:r>
              <w:rPr>
                <w:noProof/>
                <w:webHidden/>
              </w:rPr>
              <w:instrText xml:space="preserve"> PAGEREF _Toc221640286 \h </w:instrText>
            </w:r>
            <w:r>
              <w:rPr>
                <w:noProof/>
                <w:webHidden/>
              </w:rPr>
            </w:r>
            <w:r>
              <w:rPr>
                <w:noProof/>
                <w:webHidden/>
              </w:rPr>
              <w:fldChar w:fldCharType="separate"/>
            </w:r>
            <w:r>
              <w:rPr>
                <w:noProof/>
                <w:webHidden/>
              </w:rPr>
              <w:t>8</w:t>
            </w:r>
            <w:r>
              <w:rPr>
                <w:noProof/>
                <w:webHidden/>
              </w:rPr>
              <w:fldChar w:fldCharType="end"/>
            </w:r>
          </w:hyperlink>
        </w:p>
        <w:p w14:paraId="74BC6327" w14:textId="77777777" w:rsidR="0029371D" w:rsidRDefault="0029371D">
          <w:pPr>
            <w:pStyle w:val="TOC2"/>
            <w:tabs>
              <w:tab w:val="right" w:leader="dot" w:pos="9016"/>
            </w:tabs>
            <w:rPr>
              <w:noProof/>
            </w:rPr>
          </w:pPr>
          <w:hyperlink w:anchor="_Toc221640287" w:history="1">
            <w:r w:rsidRPr="00DC1648">
              <w:rPr>
                <w:rStyle w:val="Hyperlink"/>
                <w:noProof/>
              </w:rPr>
              <w:t>2.3.1 Senior Management (Category A)</w:t>
            </w:r>
            <w:r>
              <w:rPr>
                <w:noProof/>
                <w:webHidden/>
              </w:rPr>
              <w:tab/>
            </w:r>
            <w:r>
              <w:rPr>
                <w:noProof/>
                <w:webHidden/>
              </w:rPr>
              <w:fldChar w:fldCharType="begin"/>
            </w:r>
            <w:r>
              <w:rPr>
                <w:noProof/>
                <w:webHidden/>
              </w:rPr>
              <w:instrText xml:space="preserve"> PAGEREF _Toc221640287 \h </w:instrText>
            </w:r>
            <w:r>
              <w:rPr>
                <w:noProof/>
                <w:webHidden/>
              </w:rPr>
            </w:r>
            <w:r>
              <w:rPr>
                <w:noProof/>
                <w:webHidden/>
              </w:rPr>
              <w:fldChar w:fldCharType="separate"/>
            </w:r>
            <w:r>
              <w:rPr>
                <w:noProof/>
                <w:webHidden/>
              </w:rPr>
              <w:t>8</w:t>
            </w:r>
            <w:r>
              <w:rPr>
                <w:noProof/>
                <w:webHidden/>
              </w:rPr>
              <w:fldChar w:fldCharType="end"/>
            </w:r>
          </w:hyperlink>
        </w:p>
        <w:p w14:paraId="7A34CD92" w14:textId="77777777" w:rsidR="0029371D" w:rsidRDefault="0029371D">
          <w:pPr>
            <w:pStyle w:val="TOC2"/>
            <w:tabs>
              <w:tab w:val="right" w:leader="dot" w:pos="9016"/>
            </w:tabs>
            <w:rPr>
              <w:noProof/>
            </w:rPr>
          </w:pPr>
          <w:hyperlink w:anchor="_Toc221640288" w:history="1">
            <w:r w:rsidRPr="00DC1648">
              <w:rPr>
                <w:rStyle w:val="Hyperlink"/>
                <w:noProof/>
              </w:rPr>
              <w:t>2.3.2 Technical &amp; Professional Staff (Category B)</w:t>
            </w:r>
            <w:r>
              <w:rPr>
                <w:noProof/>
                <w:webHidden/>
              </w:rPr>
              <w:tab/>
            </w:r>
            <w:r>
              <w:rPr>
                <w:noProof/>
                <w:webHidden/>
              </w:rPr>
              <w:fldChar w:fldCharType="begin"/>
            </w:r>
            <w:r>
              <w:rPr>
                <w:noProof/>
                <w:webHidden/>
              </w:rPr>
              <w:instrText xml:space="preserve"> PAGEREF _Toc221640288 \h </w:instrText>
            </w:r>
            <w:r>
              <w:rPr>
                <w:noProof/>
                <w:webHidden/>
              </w:rPr>
            </w:r>
            <w:r>
              <w:rPr>
                <w:noProof/>
                <w:webHidden/>
              </w:rPr>
              <w:fldChar w:fldCharType="separate"/>
            </w:r>
            <w:r>
              <w:rPr>
                <w:noProof/>
                <w:webHidden/>
              </w:rPr>
              <w:t>8</w:t>
            </w:r>
            <w:r>
              <w:rPr>
                <w:noProof/>
                <w:webHidden/>
              </w:rPr>
              <w:fldChar w:fldCharType="end"/>
            </w:r>
          </w:hyperlink>
        </w:p>
        <w:p w14:paraId="56BF445C" w14:textId="77777777" w:rsidR="0029371D" w:rsidRDefault="0029371D">
          <w:pPr>
            <w:pStyle w:val="TOC2"/>
            <w:tabs>
              <w:tab w:val="right" w:leader="dot" w:pos="9016"/>
            </w:tabs>
            <w:rPr>
              <w:noProof/>
            </w:rPr>
          </w:pPr>
          <w:hyperlink w:anchor="_Toc221640289" w:history="1">
            <w:r w:rsidRPr="00DC1648">
              <w:rPr>
                <w:rStyle w:val="Hyperlink"/>
                <w:noProof/>
              </w:rPr>
              <w:t>2.3.3 Support Staff (Category C)</w:t>
            </w:r>
            <w:r>
              <w:rPr>
                <w:noProof/>
                <w:webHidden/>
              </w:rPr>
              <w:tab/>
            </w:r>
            <w:r>
              <w:rPr>
                <w:noProof/>
                <w:webHidden/>
              </w:rPr>
              <w:fldChar w:fldCharType="begin"/>
            </w:r>
            <w:r>
              <w:rPr>
                <w:noProof/>
                <w:webHidden/>
              </w:rPr>
              <w:instrText xml:space="preserve"> PAGEREF _Toc221640289 \h </w:instrText>
            </w:r>
            <w:r>
              <w:rPr>
                <w:noProof/>
                <w:webHidden/>
              </w:rPr>
            </w:r>
            <w:r>
              <w:rPr>
                <w:noProof/>
                <w:webHidden/>
              </w:rPr>
              <w:fldChar w:fldCharType="separate"/>
            </w:r>
            <w:r>
              <w:rPr>
                <w:noProof/>
                <w:webHidden/>
              </w:rPr>
              <w:t>8</w:t>
            </w:r>
            <w:r>
              <w:rPr>
                <w:noProof/>
                <w:webHidden/>
              </w:rPr>
              <w:fldChar w:fldCharType="end"/>
            </w:r>
          </w:hyperlink>
        </w:p>
        <w:p w14:paraId="02AE740A" w14:textId="77777777" w:rsidR="0029371D" w:rsidRDefault="0029371D">
          <w:pPr>
            <w:pStyle w:val="TOC2"/>
            <w:tabs>
              <w:tab w:val="right" w:leader="dot" w:pos="9016"/>
            </w:tabs>
            <w:rPr>
              <w:noProof/>
            </w:rPr>
          </w:pPr>
          <w:hyperlink w:anchor="_Toc221640290" w:history="1">
            <w:r w:rsidRPr="00DC1648">
              <w:rPr>
                <w:rStyle w:val="Hyperlink"/>
                <w:noProof/>
              </w:rPr>
              <w:t>2.3.4 Field Operations Staff (Category D)</w:t>
            </w:r>
            <w:r>
              <w:rPr>
                <w:noProof/>
                <w:webHidden/>
              </w:rPr>
              <w:tab/>
            </w:r>
            <w:r>
              <w:rPr>
                <w:noProof/>
                <w:webHidden/>
              </w:rPr>
              <w:fldChar w:fldCharType="begin"/>
            </w:r>
            <w:r>
              <w:rPr>
                <w:noProof/>
                <w:webHidden/>
              </w:rPr>
              <w:instrText xml:space="preserve"> PAGEREF _Toc221640290 \h </w:instrText>
            </w:r>
            <w:r>
              <w:rPr>
                <w:noProof/>
                <w:webHidden/>
              </w:rPr>
            </w:r>
            <w:r>
              <w:rPr>
                <w:noProof/>
                <w:webHidden/>
              </w:rPr>
              <w:fldChar w:fldCharType="separate"/>
            </w:r>
            <w:r>
              <w:rPr>
                <w:noProof/>
                <w:webHidden/>
              </w:rPr>
              <w:t>8</w:t>
            </w:r>
            <w:r>
              <w:rPr>
                <w:noProof/>
                <w:webHidden/>
              </w:rPr>
              <w:fldChar w:fldCharType="end"/>
            </w:r>
          </w:hyperlink>
        </w:p>
        <w:p w14:paraId="79A64559" w14:textId="77777777" w:rsidR="0029371D" w:rsidRDefault="0029371D">
          <w:pPr>
            <w:pStyle w:val="TOC2"/>
            <w:tabs>
              <w:tab w:val="right" w:leader="dot" w:pos="9016"/>
            </w:tabs>
            <w:rPr>
              <w:noProof/>
            </w:rPr>
          </w:pPr>
          <w:hyperlink w:anchor="_Toc221640291" w:history="1">
            <w:r w:rsidRPr="00DC1648">
              <w:rPr>
                <w:rStyle w:val="Hyperlink"/>
                <w:noProof/>
              </w:rPr>
              <w:t>2.3.5 Volunteers &amp; Interns (Category E)</w:t>
            </w:r>
            <w:r>
              <w:rPr>
                <w:noProof/>
                <w:webHidden/>
              </w:rPr>
              <w:tab/>
            </w:r>
            <w:r>
              <w:rPr>
                <w:noProof/>
                <w:webHidden/>
              </w:rPr>
              <w:fldChar w:fldCharType="begin"/>
            </w:r>
            <w:r>
              <w:rPr>
                <w:noProof/>
                <w:webHidden/>
              </w:rPr>
              <w:instrText xml:space="preserve"> PAGEREF _Toc221640291 \h </w:instrText>
            </w:r>
            <w:r>
              <w:rPr>
                <w:noProof/>
                <w:webHidden/>
              </w:rPr>
            </w:r>
            <w:r>
              <w:rPr>
                <w:noProof/>
                <w:webHidden/>
              </w:rPr>
              <w:fldChar w:fldCharType="separate"/>
            </w:r>
            <w:r>
              <w:rPr>
                <w:noProof/>
                <w:webHidden/>
              </w:rPr>
              <w:t>9</w:t>
            </w:r>
            <w:r>
              <w:rPr>
                <w:noProof/>
                <w:webHidden/>
              </w:rPr>
              <w:fldChar w:fldCharType="end"/>
            </w:r>
          </w:hyperlink>
        </w:p>
        <w:p w14:paraId="7ABF5D7E" w14:textId="77777777" w:rsidR="0029371D" w:rsidRDefault="0029371D">
          <w:pPr>
            <w:pStyle w:val="TOC1"/>
            <w:tabs>
              <w:tab w:val="right" w:leader="dot" w:pos="9016"/>
            </w:tabs>
            <w:rPr>
              <w:noProof/>
            </w:rPr>
          </w:pPr>
          <w:hyperlink w:anchor="_Toc221640292" w:history="1">
            <w:r w:rsidRPr="00DC1648">
              <w:rPr>
                <w:rStyle w:val="Hyperlink"/>
                <w:noProof/>
              </w:rPr>
              <w:t>2.4 Minimum Qualifications for Appointment</w:t>
            </w:r>
            <w:r>
              <w:rPr>
                <w:noProof/>
                <w:webHidden/>
              </w:rPr>
              <w:tab/>
            </w:r>
            <w:r>
              <w:rPr>
                <w:noProof/>
                <w:webHidden/>
              </w:rPr>
              <w:fldChar w:fldCharType="begin"/>
            </w:r>
            <w:r>
              <w:rPr>
                <w:noProof/>
                <w:webHidden/>
              </w:rPr>
              <w:instrText xml:space="preserve"> PAGEREF _Toc221640292 \h </w:instrText>
            </w:r>
            <w:r>
              <w:rPr>
                <w:noProof/>
                <w:webHidden/>
              </w:rPr>
            </w:r>
            <w:r>
              <w:rPr>
                <w:noProof/>
                <w:webHidden/>
              </w:rPr>
              <w:fldChar w:fldCharType="separate"/>
            </w:r>
            <w:r>
              <w:rPr>
                <w:noProof/>
                <w:webHidden/>
              </w:rPr>
              <w:t>9</w:t>
            </w:r>
            <w:r>
              <w:rPr>
                <w:noProof/>
                <w:webHidden/>
              </w:rPr>
              <w:fldChar w:fldCharType="end"/>
            </w:r>
          </w:hyperlink>
        </w:p>
        <w:p w14:paraId="1A72ACC7" w14:textId="77777777" w:rsidR="0029371D" w:rsidRDefault="0029371D">
          <w:pPr>
            <w:pStyle w:val="TOC1"/>
            <w:tabs>
              <w:tab w:val="right" w:leader="dot" w:pos="9016"/>
            </w:tabs>
            <w:rPr>
              <w:noProof/>
            </w:rPr>
          </w:pPr>
          <w:hyperlink w:anchor="_Toc221640293" w:history="1">
            <w:r w:rsidRPr="00DC1648">
              <w:rPr>
                <w:rStyle w:val="Hyperlink"/>
                <w:noProof/>
              </w:rPr>
              <w:t>2.5 Recruitment Procedures</w:t>
            </w:r>
            <w:r>
              <w:rPr>
                <w:noProof/>
                <w:webHidden/>
              </w:rPr>
              <w:tab/>
            </w:r>
            <w:r>
              <w:rPr>
                <w:noProof/>
                <w:webHidden/>
              </w:rPr>
              <w:fldChar w:fldCharType="begin"/>
            </w:r>
            <w:r>
              <w:rPr>
                <w:noProof/>
                <w:webHidden/>
              </w:rPr>
              <w:instrText xml:space="preserve"> PAGEREF _Toc221640293 \h </w:instrText>
            </w:r>
            <w:r>
              <w:rPr>
                <w:noProof/>
                <w:webHidden/>
              </w:rPr>
            </w:r>
            <w:r>
              <w:rPr>
                <w:noProof/>
                <w:webHidden/>
              </w:rPr>
              <w:fldChar w:fldCharType="separate"/>
            </w:r>
            <w:r>
              <w:rPr>
                <w:noProof/>
                <w:webHidden/>
              </w:rPr>
              <w:t>9</w:t>
            </w:r>
            <w:r>
              <w:rPr>
                <w:noProof/>
                <w:webHidden/>
              </w:rPr>
              <w:fldChar w:fldCharType="end"/>
            </w:r>
          </w:hyperlink>
        </w:p>
        <w:p w14:paraId="3C5B0777" w14:textId="77777777" w:rsidR="0029371D" w:rsidRDefault="0029371D">
          <w:pPr>
            <w:pStyle w:val="TOC2"/>
            <w:tabs>
              <w:tab w:val="right" w:leader="dot" w:pos="9016"/>
            </w:tabs>
            <w:rPr>
              <w:noProof/>
            </w:rPr>
          </w:pPr>
          <w:hyperlink w:anchor="_Toc221640294" w:history="1">
            <w:r w:rsidRPr="00DC1648">
              <w:rPr>
                <w:rStyle w:val="Hyperlink"/>
                <w:noProof/>
              </w:rPr>
              <w:t>2.5.1 Identification of Vacancy</w:t>
            </w:r>
            <w:r>
              <w:rPr>
                <w:noProof/>
                <w:webHidden/>
              </w:rPr>
              <w:tab/>
            </w:r>
            <w:r>
              <w:rPr>
                <w:noProof/>
                <w:webHidden/>
              </w:rPr>
              <w:fldChar w:fldCharType="begin"/>
            </w:r>
            <w:r>
              <w:rPr>
                <w:noProof/>
                <w:webHidden/>
              </w:rPr>
              <w:instrText xml:space="preserve"> PAGEREF _Toc221640294 \h </w:instrText>
            </w:r>
            <w:r>
              <w:rPr>
                <w:noProof/>
                <w:webHidden/>
              </w:rPr>
            </w:r>
            <w:r>
              <w:rPr>
                <w:noProof/>
                <w:webHidden/>
              </w:rPr>
              <w:fldChar w:fldCharType="separate"/>
            </w:r>
            <w:r>
              <w:rPr>
                <w:noProof/>
                <w:webHidden/>
              </w:rPr>
              <w:t>9</w:t>
            </w:r>
            <w:r>
              <w:rPr>
                <w:noProof/>
                <w:webHidden/>
              </w:rPr>
              <w:fldChar w:fldCharType="end"/>
            </w:r>
          </w:hyperlink>
        </w:p>
        <w:p w14:paraId="0B3A2A6A" w14:textId="77777777" w:rsidR="0029371D" w:rsidRDefault="0029371D">
          <w:pPr>
            <w:pStyle w:val="TOC2"/>
            <w:tabs>
              <w:tab w:val="right" w:leader="dot" w:pos="9016"/>
            </w:tabs>
            <w:rPr>
              <w:noProof/>
            </w:rPr>
          </w:pPr>
          <w:hyperlink w:anchor="_Toc221640295" w:history="1">
            <w:r w:rsidRPr="00DC1648">
              <w:rPr>
                <w:rStyle w:val="Hyperlink"/>
                <w:noProof/>
              </w:rPr>
              <w:t>2.5.2 Advertising</w:t>
            </w:r>
            <w:r>
              <w:rPr>
                <w:noProof/>
                <w:webHidden/>
              </w:rPr>
              <w:tab/>
            </w:r>
            <w:r>
              <w:rPr>
                <w:noProof/>
                <w:webHidden/>
              </w:rPr>
              <w:fldChar w:fldCharType="begin"/>
            </w:r>
            <w:r>
              <w:rPr>
                <w:noProof/>
                <w:webHidden/>
              </w:rPr>
              <w:instrText xml:space="preserve"> PAGEREF _Toc221640295 \h </w:instrText>
            </w:r>
            <w:r>
              <w:rPr>
                <w:noProof/>
                <w:webHidden/>
              </w:rPr>
            </w:r>
            <w:r>
              <w:rPr>
                <w:noProof/>
                <w:webHidden/>
              </w:rPr>
              <w:fldChar w:fldCharType="separate"/>
            </w:r>
            <w:r>
              <w:rPr>
                <w:noProof/>
                <w:webHidden/>
              </w:rPr>
              <w:t>10</w:t>
            </w:r>
            <w:r>
              <w:rPr>
                <w:noProof/>
                <w:webHidden/>
              </w:rPr>
              <w:fldChar w:fldCharType="end"/>
            </w:r>
          </w:hyperlink>
        </w:p>
        <w:p w14:paraId="5179D13D" w14:textId="77777777" w:rsidR="0029371D" w:rsidRDefault="0029371D">
          <w:pPr>
            <w:pStyle w:val="TOC2"/>
            <w:tabs>
              <w:tab w:val="right" w:leader="dot" w:pos="9016"/>
            </w:tabs>
            <w:rPr>
              <w:noProof/>
            </w:rPr>
          </w:pPr>
          <w:hyperlink w:anchor="_Toc221640296" w:history="1">
            <w:r w:rsidRPr="00DC1648">
              <w:rPr>
                <w:rStyle w:val="Hyperlink"/>
                <w:noProof/>
              </w:rPr>
              <w:t>2.5.3 Receipt and Registration of Applications</w:t>
            </w:r>
            <w:r>
              <w:rPr>
                <w:noProof/>
                <w:webHidden/>
              </w:rPr>
              <w:tab/>
            </w:r>
            <w:r>
              <w:rPr>
                <w:noProof/>
                <w:webHidden/>
              </w:rPr>
              <w:fldChar w:fldCharType="begin"/>
            </w:r>
            <w:r>
              <w:rPr>
                <w:noProof/>
                <w:webHidden/>
              </w:rPr>
              <w:instrText xml:space="preserve"> PAGEREF _Toc221640296 \h </w:instrText>
            </w:r>
            <w:r>
              <w:rPr>
                <w:noProof/>
                <w:webHidden/>
              </w:rPr>
            </w:r>
            <w:r>
              <w:rPr>
                <w:noProof/>
                <w:webHidden/>
              </w:rPr>
              <w:fldChar w:fldCharType="separate"/>
            </w:r>
            <w:r>
              <w:rPr>
                <w:noProof/>
                <w:webHidden/>
              </w:rPr>
              <w:t>10</w:t>
            </w:r>
            <w:r>
              <w:rPr>
                <w:noProof/>
                <w:webHidden/>
              </w:rPr>
              <w:fldChar w:fldCharType="end"/>
            </w:r>
          </w:hyperlink>
        </w:p>
        <w:p w14:paraId="495CFBDC" w14:textId="77777777" w:rsidR="0029371D" w:rsidRDefault="0029371D">
          <w:pPr>
            <w:pStyle w:val="TOC2"/>
            <w:tabs>
              <w:tab w:val="right" w:leader="dot" w:pos="9016"/>
            </w:tabs>
            <w:rPr>
              <w:noProof/>
            </w:rPr>
          </w:pPr>
          <w:hyperlink w:anchor="_Toc221640297" w:history="1">
            <w:r w:rsidRPr="00DC1648">
              <w:rPr>
                <w:rStyle w:val="Hyperlink"/>
                <w:noProof/>
              </w:rPr>
              <w:t>2.5.4 Shortlisting</w:t>
            </w:r>
            <w:r>
              <w:rPr>
                <w:noProof/>
                <w:webHidden/>
              </w:rPr>
              <w:tab/>
            </w:r>
            <w:r>
              <w:rPr>
                <w:noProof/>
                <w:webHidden/>
              </w:rPr>
              <w:fldChar w:fldCharType="begin"/>
            </w:r>
            <w:r>
              <w:rPr>
                <w:noProof/>
                <w:webHidden/>
              </w:rPr>
              <w:instrText xml:space="preserve"> PAGEREF _Toc221640297 \h </w:instrText>
            </w:r>
            <w:r>
              <w:rPr>
                <w:noProof/>
                <w:webHidden/>
              </w:rPr>
            </w:r>
            <w:r>
              <w:rPr>
                <w:noProof/>
                <w:webHidden/>
              </w:rPr>
              <w:fldChar w:fldCharType="separate"/>
            </w:r>
            <w:r>
              <w:rPr>
                <w:noProof/>
                <w:webHidden/>
              </w:rPr>
              <w:t>10</w:t>
            </w:r>
            <w:r>
              <w:rPr>
                <w:noProof/>
                <w:webHidden/>
              </w:rPr>
              <w:fldChar w:fldCharType="end"/>
            </w:r>
          </w:hyperlink>
        </w:p>
        <w:p w14:paraId="0F36F394" w14:textId="77777777" w:rsidR="0029371D" w:rsidRDefault="0029371D">
          <w:pPr>
            <w:pStyle w:val="TOC2"/>
            <w:tabs>
              <w:tab w:val="right" w:leader="dot" w:pos="9016"/>
            </w:tabs>
            <w:rPr>
              <w:noProof/>
            </w:rPr>
          </w:pPr>
          <w:hyperlink w:anchor="_Toc221640298" w:history="1">
            <w:r w:rsidRPr="00DC1648">
              <w:rPr>
                <w:rStyle w:val="Hyperlink"/>
                <w:noProof/>
              </w:rPr>
              <w:t>2.5.5 Interviews and Assessments</w:t>
            </w:r>
            <w:r>
              <w:rPr>
                <w:noProof/>
                <w:webHidden/>
              </w:rPr>
              <w:tab/>
            </w:r>
            <w:r>
              <w:rPr>
                <w:noProof/>
                <w:webHidden/>
              </w:rPr>
              <w:fldChar w:fldCharType="begin"/>
            </w:r>
            <w:r>
              <w:rPr>
                <w:noProof/>
                <w:webHidden/>
              </w:rPr>
              <w:instrText xml:space="preserve"> PAGEREF _Toc221640298 \h </w:instrText>
            </w:r>
            <w:r>
              <w:rPr>
                <w:noProof/>
                <w:webHidden/>
              </w:rPr>
            </w:r>
            <w:r>
              <w:rPr>
                <w:noProof/>
                <w:webHidden/>
              </w:rPr>
              <w:fldChar w:fldCharType="separate"/>
            </w:r>
            <w:r>
              <w:rPr>
                <w:noProof/>
                <w:webHidden/>
              </w:rPr>
              <w:t>10</w:t>
            </w:r>
            <w:r>
              <w:rPr>
                <w:noProof/>
                <w:webHidden/>
              </w:rPr>
              <w:fldChar w:fldCharType="end"/>
            </w:r>
          </w:hyperlink>
        </w:p>
        <w:p w14:paraId="4A2B2146" w14:textId="77777777" w:rsidR="0029371D" w:rsidRDefault="0029371D">
          <w:pPr>
            <w:pStyle w:val="TOC2"/>
            <w:tabs>
              <w:tab w:val="right" w:leader="dot" w:pos="9016"/>
            </w:tabs>
            <w:rPr>
              <w:noProof/>
            </w:rPr>
          </w:pPr>
          <w:hyperlink w:anchor="_Toc221640299" w:history="1">
            <w:r w:rsidRPr="00DC1648">
              <w:rPr>
                <w:rStyle w:val="Hyperlink"/>
                <w:noProof/>
              </w:rPr>
              <w:t>2.5.6 Reference and Background Checks</w:t>
            </w:r>
            <w:r>
              <w:rPr>
                <w:noProof/>
                <w:webHidden/>
              </w:rPr>
              <w:tab/>
            </w:r>
            <w:r>
              <w:rPr>
                <w:noProof/>
                <w:webHidden/>
              </w:rPr>
              <w:fldChar w:fldCharType="begin"/>
            </w:r>
            <w:r>
              <w:rPr>
                <w:noProof/>
                <w:webHidden/>
              </w:rPr>
              <w:instrText xml:space="preserve"> PAGEREF _Toc221640299 \h </w:instrText>
            </w:r>
            <w:r>
              <w:rPr>
                <w:noProof/>
                <w:webHidden/>
              </w:rPr>
            </w:r>
            <w:r>
              <w:rPr>
                <w:noProof/>
                <w:webHidden/>
              </w:rPr>
              <w:fldChar w:fldCharType="separate"/>
            </w:r>
            <w:r>
              <w:rPr>
                <w:noProof/>
                <w:webHidden/>
              </w:rPr>
              <w:t>10</w:t>
            </w:r>
            <w:r>
              <w:rPr>
                <w:noProof/>
                <w:webHidden/>
              </w:rPr>
              <w:fldChar w:fldCharType="end"/>
            </w:r>
          </w:hyperlink>
        </w:p>
        <w:p w14:paraId="73A85038" w14:textId="77777777" w:rsidR="0029371D" w:rsidRDefault="0029371D">
          <w:pPr>
            <w:pStyle w:val="TOC2"/>
            <w:tabs>
              <w:tab w:val="right" w:leader="dot" w:pos="9016"/>
            </w:tabs>
            <w:rPr>
              <w:noProof/>
            </w:rPr>
          </w:pPr>
          <w:hyperlink w:anchor="_Toc221640300" w:history="1">
            <w:r w:rsidRPr="00DC1648">
              <w:rPr>
                <w:rStyle w:val="Hyperlink"/>
                <w:noProof/>
              </w:rPr>
              <w:t>2.5.7 Selection and Offer</w:t>
            </w:r>
            <w:r>
              <w:rPr>
                <w:noProof/>
                <w:webHidden/>
              </w:rPr>
              <w:tab/>
            </w:r>
            <w:r>
              <w:rPr>
                <w:noProof/>
                <w:webHidden/>
              </w:rPr>
              <w:fldChar w:fldCharType="begin"/>
            </w:r>
            <w:r>
              <w:rPr>
                <w:noProof/>
                <w:webHidden/>
              </w:rPr>
              <w:instrText xml:space="preserve"> PAGEREF _Toc221640300 \h </w:instrText>
            </w:r>
            <w:r>
              <w:rPr>
                <w:noProof/>
                <w:webHidden/>
              </w:rPr>
            </w:r>
            <w:r>
              <w:rPr>
                <w:noProof/>
                <w:webHidden/>
              </w:rPr>
              <w:fldChar w:fldCharType="separate"/>
            </w:r>
            <w:r>
              <w:rPr>
                <w:noProof/>
                <w:webHidden/>
              </w:rPr>
              <w:t>11</w:t>
            </w:r>
            <w:r>
              <w:rPr>
                <w:noProof/>
                <w:webHidden/>
              </w:rPr>
              <w:fldChar w:fldCharType="end"/>
            </w:r>
          </w:hyperlink>
        </w:p>
        <w:p w14:paraId="1B1A73B9" w14:textId="77777777" w:rsidR="0029371D" w:rsidRDefault="0029371D">
          <w:pPr>
            <w:pStyle w:val="TOC1"/>
            <w:tabs>
              <w:tab w:val="right" w:leader="dot" w:pos="9016"/>
            </w:tabs>
            <w:rPr>
              <w:noProof/>
            </w:rPr>
          </w:pPr>
          <w:hyperlink w:anchor="_Toc221640301" w:history="1">
            <w:r w:rsidRPr="00DC1648">
              <w:rPr>
                <w:rStyle w:val="Hyperlink"/>
                <w:noProof/>
              </w:rPr>
              <w:t>2.6 Selection Process</w:t>
            </w:r>
            <w:r>
              <w:rPr>
                <w:noProof/>
                <w:webHidden/>
              </w:rPr>
              <w:tab/>
            </w:r>
            <w:r>
              <w:rPr>
                <w:noProof/>
                <w:webHidden/>
              </w:rPr>
              <w:fldChar w:fldCharType="begin"/>
            </w:r>
            <w:r>
              <w:rPr>
                <w:noProof/>
                <w:webHidden/>
              </w:rPr>
              <w:instrText xml:space="preserve"> PAGEREF _Toc221640301 \h </w:instrText>
            </w:r>
            <w:r>
              <w:rPr>
                <w:noProof/>
                <w:webHidden/>
              </w:rPr>
            </w:r>
            <w:r>
              <w:rPr>
                <w:noProof/>
                <w:webHidden/>
              </w:rPr>
              <w:fldChar w:fldCharType="separate"/>
            </w:r>
            <w:r>
              <w:rPr>
                <w:noProof/>
                <w:webHidden/>
              </w:rPr>
              <w:t>11</w:t>
            </w:r>
            <w:r>
              <w:rPr>
                <w:noProof/>
                <w:webHidden/>
              </w:rPr>
              <w:fldChar w:fldCharType="end"/>
            </w:r>
          </w:hyperlink>
        </w:p>
        <w:p w14:paraId="60D651F4" w14:textId="77777777" w:rsidR="0029371D" w:rsidRDefault="0029371D">
          <w:pPr>
            <w:pStyle w:val="TOC1"/>
            <w:tabs>
              <w:tab w:val="right" w:leader="dot" w:pos="9016"/>
            </w:tabs>
            <w:rPr>
              <w:noProof/>
            </w:rPr>
          </w:pPr>
          <w:hyperlink w:anchor="_Toc221640302" w:history="1">
            <w:r w:rsidRPr="00DC1648">
              <w:rPr>
                <w:rStyle w:val="Hyperlink"/>
                <w:noProof/>
              </w:rPr>
              <w:t>2.7 Application Forms</w:t>
            </w:r>
            <w:r>
              <w:rPr>
                <w:noProof/>
                <w:webHidden/>
              </w:rPr>
              <w:tab/>
            </w:r>
            <w:r>
              <w:rPr>
                <w:noProof/>
                <w:webHidden/>
              </w:rPr>
              <w:fldChar w:fldCharType="begin"/>
            </w:r>
            <w:r>
              <w:rPr>
                <w:noProof/>
                <w:webHidden/>
              </w:rPr>
              <w:instrText xml:space="preserve"> PAGEREF _Toc221640302 \h </w:instrText>
            </w:r>
            <w:r>
              <w:rPr>
                <w:noProof/>
                <w:webHidden/>
              </w:rPr>
            </w:r>
            <w:r>
              <w:rPr>
                <w:noProof/>
                <w:webHidden/>
              </w:rPr>
              <w:fldChar w:fldCharType="separate"/>
            </w:r>
            <w:r>
              <w:rPr>
                <w:noProof/>
                <w:webHidden/>
              </w:rPr>
              <w:t>11</w:t>
            </w:r>
            <w:r>
              <w:rPr>
                <w:noProof/>
                <w:webHidden/>
              </w:rPr>
              <w:fldChar w:fldCharType="end"/>
            </w:r>
          </w:hyperlink>
        </w:p>
        <w:p w14:paraId="1912DE00" w14:textId="77777777" w:rsidR="0029371D" w:rsidRDefault="0029371D">
          <w:pPr>
            <w:pStyle w:val="TOC2"/>
            <w:tabs>
              <w:tab w:val="right" w:leader="dot" w:pos="9016"/>
            </w:tabs>
            <w:rPr>
              <w:noProof/>
            </w:rPr>
          </w:pPr>
          <w:hyperlink w:anchor="_Toc221640303" w:history="1">
            <w:r w:rsidRPr="00DC1648">
              <w:rPr>
                <w:rStyle w:val="Hyperlink"/>
                <w:noProof/>
              </w:rPr>
              <w:t>2.8.1 Appointment on Permanent Terms</w:t>
            </w:r>
            <w:r>
              <w:rPr>
                <w:noProof/>
                <w:webHidden/>
              </w:rPr>
              <w:tab/>
            </w:r>
            <w:r>
              <w:rPr>
                <w:noProof/>
                <w:webHidden/>
              </w:rPr>
              <w:fldChar w:fldCharType="begin"/>
            </w:r>
            <w:r>
              <w:rPr>
                <w:noProof/>
                <w:webHidden/>
              </w:rPr>
              <w:instrText xml:space="preserve"> PAGEREF _Toc221640303 \h </w:instrText>
            </w:r>
            <w:r>
              <w:rPr>
                <w:noProof/>
                <w:webHidden/>
              </w:rPr>
            </w:r>
            <w:r>
              <w:rPr>
                <w:noProof/>
                <w:webHidden/>
              </w:rPr>
              <w:fldChar w:fldCharType="separate"/>
            </w:r>
            <w:r>
              <w:rPr>
                <w:noProof/>
                <w:webHidden/>
              </w:rPr>
              <w:t>12</w:t>
            </w:r>
            <w:r>
              <w:rPr>
                <w:noProof/>
                <w:webHidden/>
              </w:rPr>
              <w:fldChar w:fldCharType="end"/>
            </w:r>
          </w:hyperlink>
        </w:p>
        <w:p w14:paraId="03DB701C" w14:textId="77777777" w:rsidR="0029371D" w:rsidRDefault="0029371D">
          <w:pPr>
            <w:pStyle w:val="TOC2"/>
            <w:tabs>
              <w:tab w:val="right" w:leader="dot" w:pos="9016"/>
            </w:tabs>
            <w:rPr>
              <w:noProof/>
            </w:rPr>
          </w:pPr>
          <w:hyperlink w:anchor="_Toc221640304" w:history="1">
            <w:r w:rsidRPr="00DC1648">
              <w:rPr>
                <w:rStyle w:val="Hyperlink"/>
                <w:noProof/>
              </w:rPr>
              <w:t>2.8.2 Contractual Appointments</w:t>
            </w:r>
            <w:r>
              <w:rPr>
                <w:noProof/>
                <w:webHidden/>
              </w:rPr>
              <w:tab/>
            </w:r>
            <w:r>
              <w:rPr>
                <w:noProof/>
                <w:webHidden/>
              </w:rPr>
              <w:fldChar w:fldCharType="begin"/>
            </w:r>
            <w:r>
              <w:rPr>
                <w:noProof/>
                <w:webHidden/>
              </w:rPr>
              <w:instrText xml:space="preserve"> PAGEREF _Toc221640304 \h </w:instrText>
            </w:r>
            <w:r>
              <w:rPr>
                <w:noProof/>
                <w:webHidden/>
              </w:rPr>
            </w:r>
            <w:r>
              <w:rPr>
                <w:noProof/>
                <w:webHidden/>
              </w:rPr>
              <w:fldChar w:fldCharType="separate"/>
            </w:r>
            <w:r>
              <w:rPr>
                <w:noProof/>
                <w:webHidden/>
              </w:rPr>
              <w:t>12</w:t>
            </w:r>
            <w:r>
              <w:rPr>
                <w:noProof/>
                <w:webHidden/>
              </w:rPr>
              <w:fldChar w:fldCharType="end"/>
            </w:r>
          </w:hyperlink>
        </w:p>
        <w:p w14:paraId="146887F0" w14:textId="77777777" w:rsidR="0029371D" w:rsidRDefault="0029371D">
          <w:pPr>
            <w:pStyle w:val="TOC1"/>
            <w:tabs>
              <w:tab w:val="right" w:leader="dot" w:pos="9016"/>
            </w:tabs>
            <w:rPr>
              <w:noProof/>
            </w:rPr>
          </w:pPr>
          <w:hyperlink w:anchor="_Toc221640305" w:history="1">
            <w:r w:rsidRPr="00DC1648">
              <w:rPr>
                <w:rStyle w:val="Hyperlink"/>
                <w:noProof/>
              </w:rPr>
              <w:t>2.8.4 Other Specified Categories of Appointments</w:t>
            </w:r>
            <w:r>
              <w:rPr>
                <w:noProof/>
                <w:webHidden/>
              </w:rPr>
              <w:tab/>
            </w:r>
            <w:r>
              <w:rPr>
                <w:noProof/>
                <w:webHidden/>
              </w:rPr>
              <w:fldChar w:fldCharType="begin"/>
            </w:r>
            <w:r>
              <w:rPr>
                <w:noProof/>
                <w:webHidden/>
              </w:rPr>
              <w:instrText xml:space="preserve"> PAGEREF _Toc221640305 \h </w:instrText>
            </w:r>
            <w:r>
              <w:rPr>
                <w:noProof/>
                <w:webHidden/>
              </w:rPr>
            </w:r>
            <w:r>
              <w:rPr>
                <w:noProof/>
                <w:webHidden/>
              </w:rPr>
              <w:fldChar w:fldCharType="separate"/>
            </w:r>
            <w:r>
              <w:rPr>
                <w:noProof/>
                <w:webHidden/>
              </w:rPr>
              <w:t>13</w:t>
            </w:r>
            <w:r>
              <w:rPr>
                <w:noProof/>
                <w:webHidden/>
              </w:rPr>
              <w:fldChar w:fldCharType="end"/>
            </w:r>
          </w:hyperlink>
        </w:p>
        <w:p w14:paraId="0933CAA6" w14:textId="77777777" w:rsidR="0029371D" w:rsidRDefault="0029371D">
          <w:pPr>
            <w:pStyle w:val="TOC2"/>
            <w:tabs>
              <w:tab w:val="right" w:leader="dot" w:pos="9016"/>
            </w:tabs>
            <w:rPr>
              <w:noProof/>
            </w:rPr>
          </w:pPr>
          <w:hyperlink w:anchor="_Toc221640306" w:history="1">
            <w:r w:rsidRPr="00DC1648">
              <w:rPr>
                <w:rStyle w:val="Hyperlink"/>
                <w:noProof/>
              </w:rPr>
              <w:t>2.8.4.1 Visiting Experts</w:t>
            </w:r>
            <w:r>
              <w:rPr>
                <w:noProof/>
                <w:webHidden/>
              </w:rPr>
              <w:tab/>
            </w:r>
            <w:r>
              <w:rPr>
                <w:noProof/>
                <w:webHidden/>
              </w:rPr>
              <w:fldChar w:fldCharType="begin"/>
            </w:r>
            <w:r>
              <w:rPr>
                <w:noProof/>
                <w:webHidden/>
              </w:rPr>
              <w:instrText xml:space="preserve"> PAGEREF _Toc221640306 \h </w:instrText>
            </w:r>
            <w:r>
              <w:rPr>
                <w:noProof/>
                <w:webHidden/>
              </w:rPr>
            </w:r>
            <w:r>
              <w:rPr>
                <w:noProof/>
                <w:webHidden/>
              </w:rPr>
              <w:fldChar w:fldCharType="separate"/>
            </w:r>
            <w:r>
              <w:rPr>
                <w:noProof/>
                <w:webHidden/>
              </w:rPr>
              <w:t>13</w:t>
            </w:r>
            <w:r>
              <w:rPr>
                <w:noProof/>
                <w:webHidden/>
              </w:rPr>
              <w:fldChar w:fldCharType="end"/>
            </w:r>
          </w:hyperlink>
        </w:p>
        <w:p w14:paraId="22F1E838" w14:textId="77777777" w:rsidR="0029371D" w:rsidRDefault="0029371D">
          <w:pPr>
            <w:pStyle w:val="TOC2"/>
            <w:tabs>
              <w:tab w:val="right" w:leader="dot" w:pos="9016"/>
            </w:tabs>
            <w:rPr>
              <w:noProof/>
            </w:rPr>
          </w:pPr>
          <w:hyperlink w:anchor="_Toc221640307" w:history="1">
            <w:r w:rsidRPr="00DC1648">
              <w:rPr>
                <w:rStyle w:val="Hyperlink"/>
                <w:noProof/>
              </w:rPr>
              <w:t>2.8.4.2 Acting Appointments</w:t>
            </w:r>
            <w:r>
              <w:rPr>
                <w:noProof/>
                <w:webHidden/>
              </w:rPr>
              <w:tab/>
            </w:r>
            <w:r>
              <w:rPr>
                <w:noProof/>
                <w:webHidden/>
              </w:rPr>
              <w:fldChar w:fldCharType="begin"/>
            </w:r>
            <w:r>
              <w:rPr>
                <w:noProof/>
                <w:webHidden/>
              </w:rPr>
              <w:instrText xml:space="preserve"> PAGEREF _Toc221640307 \h </w:instrText>
            </w:r>
            <w:r>
              <w:rPr>
                <w:noProof/>
                <w:webHidden/>
              </w:rPr>
            </w:r>
            <w:r>
              <w:rPr>
                <w:noProof/>
                <w:webHidden/>
              </w:rPr>
              <w:fldChar w:fldCharType="separate"/>
            </w:r>
            <w:r>
              <w:rPr>
                <w:noProof/>
                <w:webHidden/>
              </w:rPr>
              <w:t>13</w:t>
            </w:r>
            <w:r>
              <w:rPr>
                <w:noProof/>
                <w:webHidden/>
              </w:rPr>
              <w:fldChar w:fldCharType="end"/>
            </w:r>
          </w:hyperlink>
        </w:p>
        <w:p w14:paraId="356682BD" w14:textId="77777777" w:rsidR="0029371D" w:rsidRDefault="0029371D">
          <w:pPr>
            <w:pStyle w:val="TOC2"/>
            <w:tabs>
              <w:tab w:val="right" w:leader="dot" w:pos="9016"/>
            </w:tabs>
            <w:rPr>
              <w:noProof/>
            </w:rPr>
          </w:pPr>
          <w:hyperlink w:anchor="_Toc221640308" w:history="1">
            <w:r w:rsidRPr="00DC1648">
              <w:rPr>
                <w:rStyle w:val="Hyperlink"/>
                <w:noProof/>
              </w:rPr>
              <w:t>2.8.4.3 Special Duty Appointments</w:t>
            </w:r>
            <w:r>
              <w:rPr>
                <w:noProof/>
                <w:webHidden/>
              </w:rPr>
              <w:tab/>
            </w:r>
            <w:r>
              <w:rPr>
                <w:noProof/>
                <w:webHidden/>
              </w:rPr>
              <w:fldChar w:fldCharType="begin"/>
            </w:r>
            <w:r>
              <w:rPr>
                <w:noProof/>
                <w:webHidden/>
              </w:rPr>
              <w:instrText xml:space="preserve"> PAGEREF _Toc221640308 \h </w:instrText>
            </w:r>
            <w:r>
              <w:rPr>
                <w:noProof/>
                <w:webHidden/>
              </w:rPr>
            </w:r>
            <w:r>
              <w:rPr>
                <w:noProof/>
                <w:webHidden/>
              </w:rPr>
              <w:fldChar w:fldCharType="separate"/>
            </w:r>
            <w:r>
              <w:rPr>
                <w:noProof/>
                <w:webHidden/>
              </w:rPr>
              <w:t>13</w:t>
            </w:r>
            <w:r>
              <w:rPr>
                <w:noProof/>
                <w:webHidden/>
              </w:rPr>
              <w:fldChar w:fldCharType="end"/>
            </w:r>
          </w:hyperlink>
        </w:p>
        <w:p w14:paraId="38B250B2" w14:textId="77777777" w:rsidR="0029371D" w:rsidRDefault="0029371D">
          <w:pPr>
            <w:pStyle w:val="TOC2"/>
            <w:tabs>
              <w:tab w:val="right" w:leader="dot" w:pos="9016"/>
            </w:tabs>
            <w:rPr>
              <w:noProof/>
            </w:rPr>
          </w:pPr>
          <w:hyperlink w:anchor="_Toc221640309" w:history="1">
            <w:r w:rsidRPr="00DC1648">
              <w:rPr>
                <w:rStyle w:val="Hyperlink"/>
                <w:noProof/>
              </w:rPr>
              <w:t>2.8.4.4 Honorary Appointments</w:t>
            </w:r>
            <w:r>
              <w:rPr>
                <w:noProof/>
                <w:webHidden/>
              </w:rPr>
              <w:tab/>
            </w:r>
            <w:r>
              <w:rPr>
                <w:noProof/>
                <w:webHidden/>
              </w:rPr>
              <w:fldChar w:fldCharType="begin"/>
            </w:r>
            <w:r>
              <w:rPr>
                <w:noProof/>
                <w:webHidden/>
              </w:rPr>
              <w:instrText xml:space="preserve"> PAGEREF _Toc221640309 \h </w:instrText>
            </w:r>
            <w:r>
              <w:rPr>
                <w:noProof/>
                <w:webHidden/>
              </w:rPr>
            </w:r>
            <w:r>
              <w:rPr>
                <w:noProof/>
                <w:webHidden/>
              </w:rPr>
              <w:fldChar w:fldCharType="separate"/>
            </w:r>
            <w:r>
              <w:rPr>
                <w:noProof/>
                <w:webHidden/>
              </w:rPr>
              <w:t>13</w:t>
            </w:r>
            <w:r>
              <w:rPr>
                <w:noProof/>
                <w:webHidden/>
              </w:rPr>
              <w:fldChar w:fldCharType="end"/>
            </w:r>
          </w:hyperlink>
        </w:p>
        <w:p w14:paraId="2BCE93CF" w14:textId="77777777" w:rsidR="0029371D" w:rsidRDefault="0029371D">
          <w:pPr>
            <w:pStyle w:val="TOC2"/>
            <w:tabs>
              <w:tab w:val="right" w:leader="dot" w:pos="9016"/>
            </w:tabs>
            <w:rPr>
              <w:noProof/>
            </w:rPr>
          </w:pPr>
          <w:hyperlink w:anchor="_Toc221640310" w:history="1">
            <w:r w:rsidRPr="00DC1648">
              <w:rPr>
                <w:rStyle w:val="Hyperlink"/>
                <w:noProof/>
              </w:rPr>
              <w:t>2.8.4.5 Part-time Appointment</w:t>
            </w:r>
            <w:r>
              <w:rPr>
                <w:noProof/>
                <w:webHidden/>
              </w:rPr>
              <w:tab/>
            </w:r>
            <w:r>
              <w:rPr>
                <w:noProof/>
                <w:webHidden/>
              </w:rPr>
              <w:fldChar w:fldCharType="begin"/>
            </w:r>
            <w:r>
              <w:rPr>
                <w:noProof/>
                <w:webHidden/>
              </w:rPr>
              <w:instrText xml:space="preserve"> PAGEREF _Toc221640310 \h </w:instrText>
            </w:r>
            <w:r>
              <w:rPr>
                <w:noProof/>
                <w:webHidden/>
              </w:rPr>
            </w:r>
            <w:r>
              <w:rPr>
                <w:noProof/>
                <w:webHidden/>
              </w:rPr>
              <w:fldChar w:fldCharType="separate"/>
            </w:r>
            <w:r>
              <w:rPr>
                <w:noProof/>
                <w:webHidden/>
              </w:rPr>
              <w:t>14</w:t>
            </w:r>
            <w:r>
              <w:rPr>
                <w:noProof/>
                <w:webHidden/>
              </w:rPr>
              <w:fldChar w:fldCharType="end"/>
            </w:r>
          </w:hyperlink>
        </w:p>
        <w:p w14:paraId="2F092931" w14:textId="77777777" w:rsidR="0029371D" w:rsidRDefault="0029371D">
          <w:pPr>
            <w:pStyle w:val="TOC2"/>
            <w:tabs>
              <w:tab w:val="right" w:leader="dot" w:pos="9016"/>
            </w:tabs>
            <w:rPr>
              <w:noProof/>
            </w:rPr>
          </w:pPr>
          <w:hyperlink w:anchor="_Toc221640311" w:history="1">
            <w:r w:rsidRPr="00DC1648">
              <w:rPr>
                <w:rStyle w:val="Hyperlink"/>
                <w:noProof/>
              </w:rPr>
              <w:t>2.8.4.6 Joint/Cross Appointment</w:t>
            </w:r>
            <w:r>
              <w:rPr>
                <w:noProof/>
                <w:webHidden/>
              </w:rPr>
              <w:tab/>
            </w:r>
            <w:r>
              <w:rPr>
                <w:noProof/>
                <w:webHidden/>
              </w:rPr>
              <w:fldChar w:fldCharType="begin"/>
            </w:r>
            <w:r>
              <w:rPr>
                <w:noProof/>
                <w:webHidden/>
              </w:rPr>
              <w:instrText xml:space="preserve"> PAGEREF _Toc221640311 \h </w:instrText>
            </w:r>
            <w:r>
              <w:rPr>
                <w:noProof/>
                <w:webHidden/>
              </w:rPr>
            </w:r>
            <w:r>
              <w:rPr>
                <w:noProof/>
                <w:webHidden/>
              </w:rPr>
              <w:fldChar w:fldCharType="separate"/>
            </w:r>
            <w:r>
              <w:rPr>
                <w:noProof/>
                <w:webHidden/>
              </w:rPr>
              <w:t>14</w:t>
            </w:r>
            <w:r>
              <w:rPr>
                <w:noProof/>
                <w:webHidden/>
              </w:rPr>
              <w:fldChar w:fldCharType="end"/>
            </w:r>
          </w:hyperlink>
        </w:p>
        <w:p w14:paraId="0D7E1119" w14:textId="77777777" w:rsidR="0029371D" w:rsidRDefault="0029371D">
          <w:pPr>
            <w:pStyle w:val="TOC1"/>
            <w:tabs>
              <w:tab w:val="right" w:leader="dot" w:pos="9016"/>
            </w:tabs>
            <w:rPr>
              <w:noProof/>
            </w:rPr>
          </w:pPr>
          <w:hyperlink w:anchor="_Toc221640312" w:history="1">
            <w:r w:rsidRPr="00DC1648">
              <w:rPr>
                <w:rStyle w:val="Hyperlink"/>
                <w:noProof/>
              </w:rPr>
              <w:t>2.10 Offer of Appointment and Acceptance</w:t>
            </w:r>
            <w:r>
              <w:rPr>
                <w:noProof/>
                <w:webHidden/>
              </w:rPr>
              <w:tab/>
            </w:r>
            <w:r>
              <w:rPr>
                <w:noProof/>
                <w:webHidden/>
              </w:rPr>
              <w:fldChar w:fldCharType="begin"/>
            </w:r>
            <w:r>
              <w:rPr>
                <w:noProof/>
                <w:webHidden/>
              </w:rPr>
              <w:instrText xml:space="preserve"> PAGEREF _Toc221640312 \h </w:instrText>
            </w:r>
            <w:r>
              <w:rPr>
                <w:noProof/>
                <w:webHidden/>
              </w:rPr>
            </w:r>
            <w:r>
              <w:rPr>
                <w:noProof/>
                <w:webHidden/>
              </w:rPr>
              <w:fldChar w:fldCharType="separate"/>
            </w:r>
            <w:r>
              <w:rPr>
                <w:noProof/>
                <w:webHidden/>
              </w:rPr>
              <w:t>15</w:t>
            </w:r>
            <w:r>
              <w:rPr>
                <w:noProof/>
                <w:webHidden/>
              </w:rPr>
              <w:fldChar w:fldCharType="end"/>
            </w:r>
          </w:hyperlink>
        </w:p>
        <w:p w14:paraId="3862ACD2" w14:textId="77777777" w:rsidR="0029371D" w:rsidRDefault="0029371D">
          <w:pPr>
            <w:pStyle w:val="TOC2"/>
            <w:tabs>
              <w:tab w:val="right" w:leader="dot" w:pos="9016"/>
            </w:tabs>
            <w:rPr>
              <w:noProof/>
            </w:rPr>
          </w:pPr>
          <w:hyperlink w:anchor="_Toc221640313" w:history="1">
            <w:r w:rsidRPr="00DC1648">
              <w:rPr>
                <w:rStyle w:val="Hyperlink"/>
                <w:noProof/>
              </w:rPr>
              <w:t>2.11.1 References</w:t>
            </w:r>
            <w:r>
              <w:rPr>
                <w:noProof/>
                <w:webHidden/>
              </w:rPr>
              <w:tab/>
            </w:r>
            <w:r>
              <w:rPr>
                <w:noProof/>
                <w:webHidden/>
              </w:rPr>
              <w:fldChar w:fldCharType="begin"/>
            </w:r>
            <w:r>
              <w:rPr>
                <w:noProof/>
                <w:webHidden/>
              </w:rPr>
              <w:instrText xml:space="preserve"> PAGEREF _Toc221640313 \h </w:instrText>
            </w:r>
            <w:r>
              <w:rPr>
                <w:noProof/>
                <w:webHidden/>
              </w:rPr>
            </w:r>
            <w:r>
              <w:rPr>
                <w:noProof/>
                <w:webHidden/>
              </w:rPr>
              <w:fldChar w:fldCharType="separate"/>
            </w:r>
            <w:r>
              <w:rPr>
                <w:noProof/>
                <w:webHidden/>
              </w:rPr>
              <w:t>15</w:t>
            </w:r>
            <w:r>
              <w:rPr>
                <w:noProof/>
                <w:webHidden/>
              </w:rPr>
              <w:fldChar w:fldCharType="end"/>
            </w:r>
          </w:hyperlink>
        </w:p>
        <w:p w14:paraId="3C8CCBBB" w14:textId="77777777" w:rsidR="0029371D" w:rsidRDefault="0029371D">
          <w:pPr>
            <w:pStyle w:val="TOC2"/>
            <w:tabs>
              <w:tab w:val="right" w:leader="dot" w:pos="9016"/>
            </w:tabs>
            <w:rPr>
              <w:noProof/>
            </w:rPr>
          </w:pPr>
          <w:hyperlink w:anchor="_Toc221640314" w:history="1">
            <w:r w:rsidRPr="00DC1648">
              <w:rPr>
                <w:rStyle w:val="Hyperlink"/>
                <w:noProof/>
              </w:rPr>
              <w:t>2.11.2 Due Diligence</w:t>
            </w:r>
            <w:r>
              <w:rPr>
                <w:noProof/>
                <w:webHidden/>
              </w:rPr>
              <w:tab/>
            </w:r>
            <w:r>
              <w:rPr>
                <w:noProof/>
                <w:webHidden/>
              </w:rPr>
              <w:fldChar w:fldCharType="begin"/>
            </w:r>
            <w:r>
              <w:rPr>
                <w:noProof/>
                <w:webHidden/>
              </w:rPr>
              <w:instrText xml:space="preserve"> PAGEREF _Toc221640314 \h </w:instrText>
            </w:r>
            <w:r>
              <w:rPr>
                <w:noProof/>
                <w:webHidden/>
              </w:rPr>
            </w:r>
            <w:r>
              <w:rPr>
                <w:noProof/>
                <w:webHidden/>
              </w:rPr>
              <w:fldChar w:fldCharType="separate"/>
            </w:r>
            <w:r>
              <w:rPr>
                <w:noProof/>
                <w:webHidden/>
              </w:rPr>
              <w:t>15</w:t>
            </w:r>
            <w:r>
              <w:rPr>
                <w:noProof/>
                <w:webHidden/>
              </w:rPr>
              <w:fldChar w:fldCharType="end"/>
            </w:r>
          </w:hyperlink>
        </w:p>
        <w:p w14:paraId="00709DCE" w14:textId="77777777" w:rsidR="0029371D" w:rsidRDefault="0029371D">
          <w:pPr>
            <w:pStyle w:val="TOC1"/>
            <w:tabs>
              <w:tab w:val="right" w:leader="dot" w:pos="9016"/>
            </w:tabs>
            <w:rPr>
              <w:noProof/>
            </w:rPr>
          </w:pPr>
          <w:hyperlink w:anchor="_Toc221640315" w:history="1">
            <w:r w:rsidRPr="00DC1648">
              <w:rPr>
                <w:rStyle w:val="Hyperlink"/>
                <w:noProof/>
              </w:rPr>
              <w:t>2.12 Orientation/Induction</w:t>
            </w:r>
            <w:r>
              <w:rPr>
                <w:noProof/>
                <w:webHidden/>
              </w:rPr>
              <w:tab/>
            </w:r>
            <w:r>
              <w:rPr>
                <w:noProof/>
                <w:webHidden/>
              </w:rPr>
              <w:fldChar w:fldCharType="begin"/>
            </w:r>
            <w:r>
              <w:rPr>
                <w:noProof/>
                <w:webHidden/>
              </w:rPr>
              <w:instrText xml:space="preserve"> PAGEREF _Toc221640315 \h </w:instrText>
            </w:r>
            <w:r>
              <w:rPr>
                <w:noProof/>
                <w:webHidden/>
              </w:rPr>
            </w:r>
            <w:r>
              <w:rPr>
                <w:noProof/>
                <w:webHidden/>
              </w:rPr>
              <w:fldChar w:fldCharType="separate"/>
            </w:r>
            <w:r>
              <w:rPr>
                <w:noProof/>
                <w:webHidden/>
              </w:rPr>
              <w:t>16</w:t>
            </w:r>
            <w:r>
              <w:rPr>
                <w:noProof/>
                <w:webHidden/>
              </w:rPr>
              <w:fldChar w:fldCharType="end"/>
            </w:r>
          </w:hyperlink>
        </w:p>
        <w:p w14:paraId="7B628548" w14:textId="77777777" w:rsidR="0029371D" w:rsidRDefault="0029371D">
          <w:pPr>
            <w:pStyle w:val="TOC1"/>
            <w:tabs>
              <w:tab w:val="right" w:leader="dot" w:pos="9016"/>
            </w:tabs>
            <w:rPr>
              <w:noProof/>
            </w:rPr>
          </w:pPr>
          <w:hyperlink w:anchor="_Toc221640316" w:history="1">
            <w:r w:rsidRPr="00DC1648">
              <w:rPr>
                <w:rStyle w:val="Hyperlink"/>
                <w:noProof/>
              </w:rPr>
              <w:t>2.13 Probationary Period</w:t>
            </w:r>
            <w:r>
              <w:rPr>
                <w:noProof/>
                <w:webHidden/>
              </w:rPr>
              <w:tab/>
            </w:r>
            <w:r>
              <w:rPr>
                <w:noProof/>
                <w:webHidden/>
              </w:rPr>
              <w:fldChar w:fldCharType="begin"/>
            </w:r>
            <w:r>
              <w:rPr>
                <w:noProof/>
                <w:webHidden/>
              </w:rPr>
              <w:instrText xml:space="preserve"> PAGEREF _Toc221640316 \h </w:instrText>
            </w:r>
            <w:r>
              <w:rPr>
                <w:noProof/>
                <w:webHidden/>
              </w:rPr>
            </w:r>
            <w:r>
              <w:rPr>
                <w:noProof/>
                <w:webHidden/>
              </w:rPr>
              <w:fldChar w:fldCharType="separate"/>
            </w:r>
            <w:r>
              <w:rPr>
                <w:noProof/>
                <w:webHidden/>
              </w:rPr>
              <w:t>17</w:t>
            </w:r>
            <w:r>
              <w:rPr>
                <w:noProof/>
                <w:webHidden/>
              </w:rPr>
              <w:fldChar w:fldCharType="end"/>
            </w:r>
          </w:hyperlink>
        </w:p>
        <w:p w14:paraId="0DA003C3" w14:textId="77777777" w:rsidR="0029371D" w:rsidRDefault="0029371D">
          <w:pPr>
            <w:pStyle w:val="TOC1"/>
            <w:tabs>
              <w:tab w:val="right" w:leader="dot" w:pos="9016"/>
            </w:tabs>
            <w:rPr>
              <w:noProof/>
            </w:rPr>
          </w:pPr>
          <w:hyperlink w:anchor="_Toc221640317" w:history="1">
            <w:r w:rsidRPr="00DC1648">
              <w:rPr>
                <w:rStyle w:val="Hyperlink"/>
                <w:noProof/>
              </w:rPr>
              <w:t>2.17 Other Employment Elsewhere</w:t>
            </w:r>
            <w:r>
              <w:rPr>
                <w:noProof/>
                <w:webHidden/>
              </w:rPr>
              <w:tab/>
            </w:r>
            <w:r>
              <w:rPr>
                <w:noProof/>
                <w:webHidden/>
              </w:rPr>
              <w:fldChar w:fldCharType="begin"/>
            </w:r>
            <w:r>
              <w:rPr>
                <w:noProof/>
                <w:webHidden/>
              </w:rPr>
              <w:instrText xml:space="preserve"> PAGEREF _Toc221640317 \h </w:instrText>
            </w:r>
            <w:r>
              <w:rPr>
                <w:noProof/>
                <w:webHidden/>
              </w:rPr>
            </w:r>
            <w:r>
              <w:rPr>
                <w:noProof/>
                <w:webHidden/>
              </w:rPr>
              <w:fldChar w:fldCharType="separate"/>
            </w:r>
            <w:r>
              <w:rPr>
                <w:noProof/>
                <w:webHidden/>
              </w:rPr>
              <w:t>19</w:t>
            </w:r>
            <w:r>
              <w:rPr>
                <w:noProof/>
                <w:webHidden/>
              </w:rPr>
              <w:fldChar w:fldCharType="end"/>
            </w:r>
          </w:hyperlink>
        </w:p>
        <w:p w14:paraId="4EBCFE5F" w14:textId="77777777" w:rsidR="0029371D" w:rsidRDefault="0029371D">
          <w:pPr>
            <w:pStyle w:val="TOC1"/>
            <w:tabs>
              <w:tab w:val="right" w:leader="dot" w:pos="9016"/>
            </w:tabs>
            <w:rPr>
              <w:noProof/>
            </w:rPr>
          </w:pPr>
          <w:hyperlink w:anchor="_Toc221640318" w:history="1">
            <w:r w:rsidRPr="00DC1648">
              <w:rPr>
                <w:rStyle w:val="Hyperlink"/>
                <w:noProof/>
              </w:rPr>
              <w:t>2.18 Certification and Credential Validation</w:t>
            </w:r>
            <w:r>
              <w:rPr>
                <w:noProof/>
                <w:webHidden/>
              </w:rPr>
              <w:tab/>
            </w:r>
            <w:r>
              <w:rPr>
                <w:noProof/>
                <w:webHidden/>
              </w:rPr>
              <w:fldChar w:fldCharType="begin"/>
            </w:r>
            <w:r>
              <w:rPr>
                <w:noProof/>
                <w:webHidden/>
              </w:rPr>
              <w:instrText xml:space="preserve"> PAGEREF _Toc221640318 \h </w:instrText>
            </w:r>
            <w:r>
              <w:rPr>
                <w:noProof/>
                <w:webHidden/>
              </w:rPr>
            </w:r>
            <w:r>
              <w:rPr>
                <w:noProof/>
                <w:webHidden/>
              </w:rPr>
              <w:fldChar w:fldCharType="separate"/>
            </w:r>
            <w:r>
              <w:rPr>
                <w:noProof/>
                <w:webHidden/>
              </w:rPr>
              <w:t>19</w:t>
            </w:r>
            <w:r>
              <w:rPr>
                <w:noProof/>
                <w:webHidden/>
              </w:rPr>
              <w:fldChar w:fldCharType="end"/>
            </w:r>
          </w:hyperlink>
        </w:p>
        <w:p w14:paraId="437754A2" w14:textId="77777777" w:rsidR="0029371D" w:rsidRDefault="0029371D">
          <w:pPr>
            <w:pStyle w:val="TOC1"/>
            <w:tabs>
              <w:tab w:val="right" w:leader="dot" w:pos="9016"/>
            </w:tabs>
            <w:rPr>
              <w:noProof/>
            </w:rPr>
          </w:pPr>
          <w:hyperlink w:anchor="_Toc221640319" w:history="1">
            <w:r w:rsidRPr="00DC1648">
              <w:rPr>
                <w:rStyle w:val="Hyperlink"/>
                <w:noProof/>
              </w:rPr>
              <w:t>2.19 Medical Examination and Fitness for Duty</w:t>
            </w:r>
            <w:r>
              <w:rPr>
                <w:noProof/>
                <w:webHidden/>
              </w:rPr>
              <w:tab/>
            </w:r>
            <w:r>
              <w:rPr>
                <w:noProof/>
                <w:webHidden/>
              </w:rPr>
              <w:fldChar w:fldCharType="begin"/>
            </w:r>
            <w:r>
              <w:rPr>
                <w:noProof/>
                <w:webHidden/>
              </w:rPr>
              <w:instrText xml:space="preserve"> PAGEREF _Toc221640319 \h </w:instrText>
            </w:r>
            <w:r>
              <w:rPr>
                <w:noProof/>
                <w:webHidden/>
              </w:rPr>
            </w:r>
            <w:r>
              <w:rPr>
                <w:noProof/>
                <w:webHidden/>
              </w:rPr>
              <w:fldChar w:fldCharType="separate"/>
            </w:r>
            <w:r>
              <w:rPr>
                <w:noProof/>
                <w:webHidden/>
              </w:rPr>
              <w:t>20</w:t>
            </w:r>
            <w:r>
              <w:rPr>
                <w:noProof/>
                <w:webHidden/>
              </w:rPr>
              <w:fldChar w:fldCharType="end"/>
            </w:r>
          </w:hyperlink>
        </w:p>
        <w:p w14:paraId="53F6A7B0" w14:textId="77777777" w:rsidR="0029371D" w:rsidRDefault="0029371D">
          <w:pPr>
            <w:pStyle w:val="TOC1"/>
            <w:tabs>
              <w:tab w:val="right" w:leader="dot" w:pos="9016"/>
            </w:tabs>
            <w:rPr>
              <w:noProof/>
            </w:rPr>
          </w:pPr>
          <w:hyperlink w:anchor="_Toc221640320" w:history="1">
            <w:r w:rsidRPr="00DC1648">
              <w:rPr>
                <w:rStyle w:val="Hyperlink"/>
                <w:noProof/>
              </w:rPr>
              <w:t>2.20 Security Clearance and Background Verification</w:t>
            </w:r>
            <w:r>
              <w:rPr>
                <w:noProof/>
                <w:webHidden/>
              </w:rPr>
              <w:tab/>
            </w:r>
            <w:r>
              <w:rPr>
                <w:noProof/>
                <w:webHidden/>
              </w:rPr>
              <w:fldChar w:fldCharType="begin"/>
            </w:r>
            <w:r>
              <w:rPr>
                <w:noProof/>
                <w:webHidden/>
              </w:rPr>
              <w:instrText xml:space="preserve"> PAGEREF _Toc221640320 \h </w:instrText>
            </w:r>
            <w:r>
              <w:rPr>
                <w:noProof/>
                <w:webHidden/>
              </w:rPr>
            </w:r>
            <w:r>
              <w:rPr>
                <w:noProof/>
                <w:webHidden/>
              </w:rPr>
              <w:fldChar w:fldCharType="separate"/>
            </w:r>
            <w:r>
              <w:rPr>
                <w:noProof/>
                <w:webHidden/>
              </w:rPr>
              <w:t>20</w:t>
            </w:r>
            <w:r>
              <w:rPr>
                <w:noProof/>
                <w:webHidden/>
              </w:rPr>
              <w:fldChar w:fldCharType="end"/>
            </w:r>
          </w:hyperlink>
        </w:p>
        <w:p w14:paraId="388BE6CD" w14:textId="77777777" w:rsidR="0029371D" w:rsidRDefault="0029371D">
          <w:pPr>
            <w:pStyle w:val="TOC1"/>
            <w:tabs>
              <w:tab w:val="right" w:leader="dot" w:pos="9016"/>
            </w:tabs>
            <w:rPr>
              <w:noProof/>
            </w:rPr>
          </w:pPr>
          <w:hyperlink w:anchor="_Toc221640321" w:history="1">
            <w:r w:rsidRPr="00DC1648">
              <w:rPr>
                <w:rStyle w:val="Hyperlink"/>
                <w:noProof/>
              </w:rPr>
              <w:t>2.21 Deployment and Transfer Policy</w:t>
            </w:r>
            <w:r>
              <w:rPr>
                <w:noProof/>
                <w:webHidden/>
              </w:rPr>
              <w:tab/>
            </w:r>
            <w:r>
              <w:rPr>
                <w:noProof/>
                <w:webHidden/>
              </w:rPr>
              <w:fldChar w:fldCharType="begin"/>
            </w:r>
            <w:r>
              <w:rPr>
                <w:noProof/>
                <w:webHidden/>
              </w:rPr>
              <w:instrText xml:space="preserve"> PAGEREF _Toc221640321 \h </w:instrText>
            </w:r>
            <w:r>
              <w:rPr>
                <w:noProof/>
                <w:webHidden/>
              </w:rPr>
            </w:r>
            <w:r>
              <w:rPr>
                <w:noProof/>
                <w:webHidden/>
              </w:rPr>
              <w:fldChar w:fldCharType="separate"/>
            </w:r>
            <w:r>
              <w:rPr>
                <w:noProof/>
                <w:webHidden/>
              </w:rPr>
              <w:t>21</w:t>
            </w:r>
            <w:r>
              <w:rPr>
                <w:noProof/>
                <w:webHidden/>
              </w:rPr>
              <w:fldChar w:fldCharType="end"/>
            </w:r>
          </w:hyperlink>
        </w:p>
        <w:p w14:paraId="6A221479" w14:textId="77777777" w:rsidR="0029371D" w:rsidRDefault="0029371D">
          <w:pPr>
            <w:pStyle w:val="TOC1"/>
            <w:tabs>
              <w:tab w:val="right" w:leader="dot" w:pos="9016"/>
            </w:tabs>
            <w:rPr>
              <w:noProof/>
            </w:rPr>
          </w:pPr>
          <w:hyperlink w:anchor="_Toc221640322" w:history="1">
            <w:r w:rsidRPr="00DC1648">
              <w:rPr>
                <w:rStyle w:val="Hyperlink"/>
                <w:noProof/>
              </w:rPr>
              <w:t>2.22 Secondment and External Assignment</w:t>
            </w:r>
            <w:r>
              <w:rPr>
                <w:noProof/>
                <w:webHidden/>
              </w:rPr>
              <w:tab/>
            </w:r>
            <w:r>
              <w:rPr>
                <w:noProof/>
                <w:webHidden/>
              </w:rPr>
              <w:fldChar w:fldCharType="begin"/>
            </w:r>
            <w:r>
              <w:rPr>
                <w:noProof/>
                <w:webHidden/>
              </w:rPr>
              <w:instrText xml:space="preserve"> PAGEREF _Toc221640322 \h </w:instrText>
            </w:r>
            <w:r>
              <w:rPr>
                <w:noProof/>
                <w:webHidden/>
              </w:rPr>
            </w:r>
            <w:r>
              <w:rPr>
                <w:noProof/>
                <w:webHidden/>
              </w:rPr>
              <w:fldChar w:fldCharType="separate"/>
            </w:r>
            <w:r>
              <w:rPr>
                <w:noProof/>
                <w:webHidden/>
              </w:rPr>
              <w:t>22</w:t>
            </w:r>
            <w:r>
              <w:rPr>
                <w:noProof/>
                <w:webHidden/>
              </w:rPr>
              <w:fldChar w:fldCharType="end"/>
            </w:r>
          </w:hyperlink>
        </w:p>
        <w:p w14:paraId="3878432B" w14:textId="77777777" w:rsidR="0029371D" w:rsidRDefault="0029371D">
          <w:pPr>
            <w:pStyle w:val="TOC1"/>
            <w:tabs>
              <w:tab w:val="right" w:leader="dot" w:pos="9016"/>
            </w:tabs>
            <w:rPr>
              <w:noProof/>
            </w:rPr>
          </w:pPr>
          <w:hyperlink w:anchor="_Toc221640323" w:history="1">
            <w:r w:rsidRPr="00DC1648">
              <w:rPr>
                <w:rStyle w:val="Hyperlink"/>
                <w:noProof/>
              </w:rPr>
              <w:t>2.23 Retirement Policy</w:t>
            </w:r>
            <w:r>
              <w:rPr>
                <w:noProof/>
                <w:webHidden/>
              </w:rPr>
              <w:tab/>
            </w:r>
            <w:r>
              <w:rPr>
                <w:noProof/>
                <w:webHidden/>
              </w:rPr>
              <w:fldChar w:fldCharType="begin"/>
            </w:r>
            <w:r>
              <w:rPr>
                <w:noProof/>
                <w:webHidden/>
              </w:rPr>
              <w:instrText xml:space="preserve"> PAGEREF _Toc221640323 \h </w:instrText>
            </w:r>
            <w:r>
              <w:rPr>
                <w:noProof/>
                <w:webHidden/>
              </w:rPr>
            </w:r>
            <w:r>
              <w:rPr>
                <w:noProof/>
                <w:webHidden/>
              </w:rPr>
              <w:fldChar w:fldCharType="separate"/>
            </w:r>
            <w:r>
              <w:rPr>
                <w:noProof/>
                <w:webHidden/>
              </w:rPr>
              <w:t>23</w:t>
            </w:r>
            <w:r>
              <w:rPr>
                <w:noProof/>
                <w:webHidden/>
              </w:rPr>
              <w:fldChar w:fldCharType="end"/>
            </w:r>
          </w:hyperlink>
        </w:p>
        <w:p w14:paraId="78B5A0F5" w14:textId="77777777" w:rsidR="0029371D" w:rsidRDefault="0029371D">
          <w:pPr>
            <w:pStyle w:val="TOC1"/>
            <w:tabs>
              <w:tab w:val="right" w:leader="dot" w:pos="9016"/>
            </w:tabs>
            <w:rPr>
              <w:noProof/>
            </w:rPr>
          </w:pPr>
          <w:hyperlink w:anchor="_Toc221640324" w:history="1">
            <w:r w:rsidRPr="00DC1648">
              <w:rPr>
                <w:rStyle w:val="Hyperlink"/>
                <w:noProof/>
              </w:rPr>
              <w:t>2.24 Succession Planning and Talent Pipeline Development</w:t>
            </w:r>
            <w:r>
              <w:rPr>
                <w:noProof/>
                <w:webHidden/>
              </w:rPr>
              <w:tab/>
            </w:r>
            <w:r>
              <w:rPr>
                <w:noProof/>
                <w:webHidden/>
              </w:rPr>
              <w:fldChar w:fldCharType="begin"/>
            </w:r>
            <w:r>
              <w:rPr>
                <w:noProof/>
                <w:webHidden/>
              </w:rPr>
              <w:instrText xml:space="preserve"> PAGEREF _Toc221640324 \h </w:instrText>
            </w:r>
            <w:r>
              <w:rPr>
                <w:noProof/>
                <w:webHidden/>
              </w:rPr>
            </w:r>
            <w:r>
              <w:rPr>
                <w:noProof/>
                <w:webHidden/>
              </w:rPr>
              <w:fldChar w:fldCharType="separate"/>
            </w:r>
            <w:r>
              <w:rPr>
                <w:noProof/>
                <w:webHidden/>
              </w:rPr>
              <w:t>23</w:t>
            </w:r>
            <w:r>
              <w:rPr>
                <w:noProof/>
                <w:webHidden/>
              </w:rPr>
              <w:fldChar w:fldCharType="end"/>
            </w:r>
          </w:hyperlink>
        </w:p>
        <w:p w14:paraId="6AECDD20" w14:textId="77777777" w:rsidR="0029371D" w:rsidRDefault="0029371D">
          <w:pPr>
            <w:pStyle w:val="TOC1"/>
            <w:tabs>
              <w:tab w:val="right" w:leader="dot" w:pos="9016"/>
            </w:tabs>
            <w:rPr>
              <w:noProof/>
            </w:rPr>
          </w:pPr>
          <w:hyperlink w:anchor="_Toc221640325" w:history="1">
            <w:r w:rsidRPr="00DC1648">
              <w:rPr>
                <w:rStyle w:val="Hyperlink"/>
                <w:noProof/>
              </w:rPr>
              <w:t>2.25 Exit Management and Knowledge Retention</w:t>
            </w:r>
            <w:r>
              <w:rPr>
                <w:noProof/>
                <w:webHidden/>
              </w:rPr>
              <w:tab/>
            </w:r>
            <w:r>
              <w:rPr>
                <w:noProof/>
                <w:webHidden/>
              </w:rPr>
              <w:fldChar w:fldCharType="begin"/>
            </w:r>
            <w:r>
              <w:rPr>
                <w:noProof/>
                <w:webHidden/>
              </w:rPr>
              <w:instrText xml:space="preserve"> PAGEREF _Toc221640325 \h </w:instrText>
            </w:r>
            <w:r>
              <w:rPr>
                <w:noProof/>
                <w:webHidden/>
              </w:rPr>
            </w:r>
            <w:r>
              <w:rPr>
                <w:noProof/>
                <w:webHidden/>
              </w:rPr>
              <w:fldChar w:fldCharType="separate"/>
            </w:r>
            <w:r>
              <w:rPr>
                <w:noProof/>
                <w:webHidden/>
              </w:rPr>
              <w:t>24</w:t>
            </w:r>
            <w:r>
              <w:rPr>
                <w:noProof/>
                <w:webHidden/>
              </w:rPr>
              <w:fldChar w:fldCharType="end"/>
            </w:r>
          </w:hyperlink>
        </w:p>
        <w:p w14:paraId="1BEBF3DD" w14:textId="77777777" w:rsidR="0029371D" w:rsidRDefault="0029371D">
          <w:pPr>
            <w:pStyle w:val="TOC1"/>
            <w:tabs>
              <w:tab w:val="right" w:leader="dot" w:pos="9016"/>
            </w:tabs>
            <w:rPr>
              <w:noProof/>
            </w:rPr>
          </w:pPr>
          <w:hyperlink w:anchor="_Toc221640326" w:history="1">
            <w:r w:rsidRPr="00DC1648">
              <w:rPr>
                <w:rStyle w:val="Hyperlink"/>
                <w:noProof/>
              </w:rPr>
              <w:t>SECTION 3: REMUNERATION POLICY</w:t>
            </w:r>
            <w:r>
              <w:rPr>
                <w:noProof/>
                <w:webHidden/>
              </w:rPr>
              <w:tab/>
            </w:r>
            <w:r>
              <w:rPr>
                <w:noProof/>
                <w:webHidden/>
              </w:rPr>
              <w:fldChar w:fldCharType="begin"/>
            </w:r>
            <w:r>
              <w:rPr>
                <w:noProof/>
                <w:webHidden/>
              </w:rPr>
              <w:instrText xml:space="preserve"> PAGEREF _Toc221640326 \h </w:instrText>
            </w:r>
            <w:r>
              <w:rPr>
                <w:noProof/>
                <w:webHidden/>
              </w:rPr>
            </w:r>
            <w:r>
              <w:rPr>
                <w:noProof/>
                <w:webHidden/>
              </w:rPr>
              <w:fldChar w:fldCharType="separate"/>
            </w:r>
            <w:r>
              <w:rPr>
                <w:noProof/>
                <w:webHidden/>
              </w:rPr>
              <w:t>25</w:t>
            </w:r>
            <w:r>
              <w:rPr>
                <w:noProof/>
                <w:webHidden/>
              </w:rPr>
              <w:fldChar w:fldCharType="end"/>
            </w:r>
          </w:hyperlink>
        </w:p>
        <w:p w14:paraId="45F713AA" w14:textId="77777777" w:rsidR="0029371D" w:rsidRDefault="0029371D">
          <w:pPr>
            <w:pStyle w:val="TOC1"/>
            <w:tabs>
              <w:tab w:val="right" w:leader="dot" w:pos="9016"/>
            </w:tabs>
            <w:rPr>
              <w:noProof/>
            </w:rPr>
          </w:pPr>
          <w:hyperlink w:anchor="_Toc221640327" w:history="1">
            <w:r w:rsidRPr="00DC1648">
              <w:rPr>
                <w:rStyle w:val="Hyperlink"/>
                <w:noProof/>
              </w:rPr>
              <w:t>3.1 Salary Structure and Administration</w:t>
            </w:r>
            <w:r>
              <w:rPr>
                <w:noProof/>
                <w:webHidden/>
              </w:rPr>
              <w:tab/>
            </w:r>
            <w:r>
              <w:rPr>
                <w:noProof/>
                <w:webHidden/>
              </w:rPr>
              <w:fldChar w:fldCharType="begin"/>
            </w:r>
            <w:r>
              <w:rPr>
                <w:noProof/>
                <w:webHidden/>
              </w:rPr>
              <w:instrText xml:space="preserve"> PAGEREF _Toc221640327 \h </w:instrText>
            </w:r>
            <w:r>
              <w:rPr>
                <w:noProof/>
                <w:webHidden/>
              </w:rPr>
            </w:r>
            <w:r>
              <w:rPr>
                <w:noProof/>
                <w:webHidden/>
              </w:rPr>
              <w:fldChar w:fldCharType="separate"/>
            </w:r>
            <w:r>
              <w:rPr>
                <w:noProof/>
                <w:webHidden/>
              </w:rPr>
              <w:t>25</w:t>
            </w:r>
            <w:r>
              <w:rPr>
                <w:noProof/>
                <w:webHidden/>
              </w:rPr>
              <w:fldChar w:fldCharType="end"/>
            </w:r>
          </w:hyperlink>
        </w:p>
        <w:p w14:paraId="32BA4B4F" w14:textId="77777777" w:rsidR="0029371D" w:rsidRDefault="0029371D">
          <w:pPr>
            <w:pStyle w:val="TOC1"/>
            <w:tabs>
              <w:tab w:val="right" w:leader="dot" w:pos="9016"/>
            </w:tabs>
            <w:rPr>
              <w:noProof/>
            </w:rPr>
          </w:pPr>
          <w:hyperlink w:anchor="_Toc221640328" w:history="1">
            <w:r w:rsidRPr="00DC1648">
              <w:rPr>
                <w:rStyle w:val="Hyperlink"/>
                <w:noProof/>
              </w:rPr>
              <w:t>3.2 Annual Increment Policy</w:t>
            </w:r>
            <w:r>
              <w:rPr>
                <w:noProof/>
                <w:webHidden/>
              </w:rPr>
              <w:tab/>
            </w:r>
            <w:r>
              <w:rPr>
                <w:noProof/>
                <w:webHidden/>
              </w:rPr>
              <w:fldChar w:fldCharType="begin"/>
            </w:r>
            <w:r>
              <w:rPr>
                <w:noProof/>
                <w:webHidden/>
              </w:rPr>
              <w:instrText xml:space="preserve"> PAGEREF _Toc221640328 \h </w:instrText>
            </w:r>
            <w:r>
              <w:rPr>
                <w:noProof/>
                <w:webHidden/>
              </w:rPr>
            </w:r>
            <w:r>
              <w:rPr>
                <w:noProof/>
                <w:webHidden/>
              </w:rPr>
              <w:fldChar w:fldCharType="separate"/>
            </w:r>
            <w:r>
              <w:rPr>
                <w:noProof/>
                <w:webHidden/>
              </w:rPr>
              <w:t>25</w:t>
            </w:r>
            <w:r>
              <w:rPr>
                <w:noProof/>
                <w:webHidden/>
              </w:rPr>
              <w:fldChar w:fldCharType="end"/>
            </w:r>
          </w:hyperlink>
        </w:p>
        <w:p w14:paraId="2FE7D46A" w14:textId="77777777" w:rsidR="0029371D" w:rsidRDefault="0029371D">
          <w:pPr>
            <w:pStyle w:val="TOC1"/>
            <w:tabs>
              <w:tab w:val="right" w:leader="dot" w:pos="9016"/>
            </w:tabs>
            <w:rPr>
              <w:noProof/>
            </w:rPr>
          </w:pPr>
          <w:hyperlink w:anchor="_Toc221640329" w:history="1">
            <w:r w:rsidRPr="00DC1648">
              <w:rPr>
                <w:rStyle w:val="Hyperlink"/>
                <w:noProof/>
              </w:rPr>
              <w:t>3.3 Statutory Deductions and Tax Compliance</w:t>
            </w:r>
            <w:r>
              <w:rPr>
                <w:noProof/>
                <w:webHidden/>
              </w:rPr>
              <w:tab/>
            </w:r>
            <w:r>
              <w:rPr>
                <w:noProof/>
                <w:webHidden/>
              </w:rPr>
              <w:fldChar w:fldCharType="begin"/>
            </w:r>
            <w:r>
              <w:rPr>
                <w:noProof/>
                <w:webHidden/>
              </w:rPr>
              <w:instrText xml:space="preserve"> PAGEREF _Toc221640329 \h </w:instrText>
            </w:r>
            <w:r>
              <w:rPr>
                <w:noProof/>
                <w:webHidden/>
              </w:rPr>
            </w:r>
            <w:r>
              <w:rPr>
                <w:noProof/>
                <w:webHidden/>
              </w:rPr>
              <w:fldChar w:fldCharType="separate"/>
            </w:r>
            <w:r>
              <w:rPr>
                <w:noProof/>
                <w:webHidden/>
              </w:rPr>
              <w:t>26</w:t>
            </w:r>
            <w:r>
              <w:rPr>
                <w:noProof/>
                <w:webHidden/>
              </w:rPr>
              <w:fldChar w:fldCharType="end"/>
            </w:r>
          </w:hyperlink>
        </w:p>
        <w:p w14:paraId="6BCCC19E" w14:textId="77777777" w:rsidR="0029371D" w:rsidRDefault="0029371D">
          <w:pPr>
            <w:pStyle w:val="TOC1"/>
            <w:tabs>
              <w:tab w:val="right" w:leader="dot" w:pos="9016"/>
            </w:tabs>
            <w:rPr>
              <w:noProof/>
            </w:rPr>
          </w:pPr>
          <w:hyperlink w:anchor="_Toc221640330" w:history="1">
            <w:r w:rsidRPr="00DC1648">
              <w:rPr>
                <w:rStyle w:val="Hyperlink"/>
                <w:noProof/>
              </w:rPr>
              <w:t>3.4 National Social Security Fund (NSSF) Contributions</w:t>
            </w:r>
            <w:r>
              <w:rPr>
                <w:noProof/>
                <w:webHidden/>
              </w:rPr>
              <w:tab/>
            </w:r>
            <w:r>
              <w:rPr>
                <w:noProof/>
                <w:webHidden/>
              </w:rPr>
              <w:fldChar w:fldCharType="begin"/>
            </w:r>
            <w:r>
              <w:rPr>
                <w:noProof/>
                <w:webHidden/>
              </w:rPr>
              <w:instrText xml:space="preserve"> PAGEREF _Toc221640330 \h </w:instrText>
            </w:r>
            <w:r>
              <w:rPr>
                <w:noProof/>
                <w:webHidden/>
              </w:rPr>
            </w:r>
            <w:r>
              <w:rPr>
                <w:noProof/>
                <w:webHidden/>
              </w:rPr>
              <w:fldChar w:fldCharType="separate"/>
            </w:r>
            <w:r>
              <w:rPr>
                <w:noProof/>
                <w:webHidden/>
              </w:rPr>
              <w:t>27</w:t>
            </w:r>
            <w:r>
              <w:rPr>
                <w:noProof/>
                <w:webHidden/>
              </w:rPr>
              <w:fldChar w:fldCharType="end"/>
            </w:r>
          </w:hyperlink>
        </w:p>
        <w:p w14:paraId="292CC5CF" w14:textId="77777777" w:rsidR="0029371D" w:rsidRDefault="0029371D">
          <w:pPr>
            <w:pStyle w:val="TOC1"/>
            <w:tabs>
              <w:tab w:val="right" w:leader="dot" w:pos="9016"/>
            </w:tabs>
            <w:rPr>
              <w:noProof/>
            </w:rPr>
          </w:pPr>
          <w:hyperlink w:anchor="_Toc221640331" w:history="1">
            <w:r w:rsidRPr="00DC1648">
              <w:rPr>
                <w:rStyle w:val="Hyperlink"/>
                <w:noProof/>
              </w:rPr>
              <w:t>3.5 Salary Advances</w:t>
            </w:r>
            <w:r>
              <w:rPr>
                <w:noProof/>
                <w:webHidden/>
              </w:rPr>
              <w:tab/>
            </w:r>
            <w:r>
              <w:rPr>
                <w:noProof/>
                <w:webHidden/>
              </w:rPr>
              <w:fldChar w:fldCharType="begin"/>
            </w:r>
            <w:r>
              <w:rPr>
                <w:noProof/>
                <w:webHidden/>
              </w:rPr>
              <w:instrText xml:space="preserve"> PAGEREF _Toc221640331 \h </w:instrText>
            </w:r>
            <w:r>
              <w:rPr>
                <w:noProof/>
                <w:webHidden/>
              </w:rPr>
            </w:r>
            <w:r>
              <w:rPr>
                <w:noProof/>
                <w:webHidden/>
              </w:rPr>
              <w:fldChar w:fldCharType="separate"/>
            </w:r>
            <w:r>
              <w:rPr>
                <w:noProof/>
                <w:webHidden/>
              </w:rPr>
              <w:t>27</w:t>
            </w:r>
            <w:r>
              <w:rPr>
                <w:noProof/>
                <w:webHidden/>
              </w:rPr>
              <w:fldChar w:fldCharType="end"/>
            </w:r>
          </w:hyperlink>
        </w:p>
        <w:p w14:paraId="35AD4FF8" w14:textId="77777777" w:rsidR="0029371D" w:rsidRDefault="0029371D">
          <w:pPr>
            <w:pStyle w:val="TOC1"/>
            <w:tabs>
              <w:tab w:val="right" w:leader="dot" w:pos="9016"/>
            </w:tabs>
            <w:rPr>
              <w:noProof/>
            </w:rPr>
          </w:pPr>
          <w:hyperlink w:anchor="_Toc221640332" w:history="1">
            <w:r w:rsidRPr="00DC1648">
              <w:rPr>
                <w:rStyle w:val="Hyperlink"/>
                <w:noProof/>
              </w:rPr>
              <w:t>3.6 Allowances Framework</w:t>
            </w:r>
            <w:r>
              <w:rPr>
                <w:noProof/>
                <w:webHidden/>
              </w:rPr>
              <w:tab/>
            </w:r>
            <w:r>
              <w:rPr>
                <w:noProof/>
                <w:webHidden/>
              </w:rPr>
              <w:fldChar w:fldCharType="begin"/>
            </w:r>
            <w:r>
              <w:rPr>
                <w:noProof/>
                <w:webHidden/>
              </w:rPr>
              <w:instrText xml:space="preserve"> PAGEREF _Toc221640332 \h </w:instrText>
            </w:r>
            <w:r>
              <w:rPr>
                <w:noProof/>
                <w:webHidden/>
              </w:rPr>
            </w:r>
            <w:r>
              <w:rPr>
                <w:noProof/>
                <w:webHidden/>
              </w:rPr>
              <w:fldChar w:fldCharType="separate"/>
            </w:r>
            <w:r>
              <w:rPr>
                <w:noProof/>
                <w:webHidden/>
              </w:rPr>
              <w:t>28</w:t>
            </w:r>
            <w:r>
              <w:rPr>
                <w:noProof/>
                <w:webHidden/>
              </w:rPr>
              <w:fldChar w:fldCharType="end"/>
            </w:r>
          </w:hyperlink>
        </w:p>
        <w:p w14:paraId="54E1B8A8" w14:textId="77777777" w:rsidR="0029371D" w:rsidRDefault="0029371D">
          <w:pPr>
            <w:pStyle w:val="TOC1"/>
            <w:tabs>
              <w:tab w:val="right" w:leader="dot" w:pos="9016"/>
            </w:tabs>
            <w:rPr>
              <w:noProof/>
            </w:rPr>
          </w:pPr>
          <w:hyperlink w:anchor="_Toc221640333" w:history="1">
            <w:r w:rsidRPr="00DC1648">
              <w:rPr>
                <w:rStyle w:val="Hyperlink"/>
                <w:noProof/>
              </w:rPr>
              <w:t>3.7 Comprehensive Salary Review Mechanism</w:t>
            </w:r>
            <w:r>
              <w:rPr>
                <w:noProof/>
                <w:webHidden/>
              </w:rPr>
              <w:tab/>
            </w:r>
            <w:r>
              <w:rPr>
                <w:noProof/>
                <w:webHidden/>
              </w:rPr>
              <w:fldChar w:fldCharType="begin"/>
            </w:r>
            <w:r>
              <w:rPr>
                <w:noProof/>
                <w:webHidden/>
              </w:rPr>
              <w:instrText xml:space="preserve"> PAGEREF _Toc221640333 \h </w:instrText>
            </w:r>
            <w:r>
              <w:rPr>
                <w:noProof/>
                <w:webHidden/>
              </w:rPr>
            </w:r>
            <w:r>
              <w:rPr>
                <w:noProof/>
                <w:webHidden/>
              </w:rPr>
              <w:fldChar w:fldCharType="separate"/>
            </w:r>
            <w:r>
              <w:rPr>
                <w:noProof/>
                <w:webHidden/>
              </w:rPr>
              <w:t>29</w:t>
            </w:r>
            <w:r>
              <w:rPr>
                <w:noProof/>
                <w:webHidden/>
              </w:rPr>
              <w:fldChar w:fldCharType="end"/>
            </w:r>
          </w:hyperlink>
        </w:p>
        <w:p w14:paraId="7275DD85" w14:textId="77777777" w:rsidR="0029371D" w:rsidRDefault="0029371D">
          <w:pPr>
            <w:pStyle w:val="TOC1"/>
            <w:tabs>
              <w:tab w:val="right" w:leader="dot" w:pos="9016"/>
            </w:tabs>
            <w:rPr>
              <w:noProof/>
            </w:rPr>
          </w:pPr>
          <w:hyperlink w:anchor="_Toc221640334" w:history="1">
            <w:r w:rsidRPr="00DC1648">
              <w:rPr>
                <w:rStyle w:val="Hyperlink"/>
                <w:noProof/>
              </w:rPr>
              <w:t>3.8 Wage Administration for Support and Field Staff</w:t>
            </w:r>
            <w:r>
              <w:rPr>
                <w:noProof/>
                <w:webHidden/>
              </w:rPr>
              <w:tab/>
            </w:r>
            <w:r>
              <w:rPr>
                <w:noProof/>
                <w:webHidden/>
              </w:rPr>
              <w:fldChar w:fldCharType="begin"/>
            </w:r>
            <w:r>
              <w:rPr>
                <w:noProof/>
                <w:webHidden/>
              </w:rPr>
              <w:instrText xml:space="preserve"> PAGEREF _Toc221640334 \h </w:instrText>
            </w:r>
            <w:r>
              <w:rPr>
                <w:noProof/>
                <w:webHidden/>
              </w:rPr>
            </w:r>
            <w:r>
              <w:rPr>
                <w:noProof/>
                <w:webHidden/>
              </w:rPr>
              <w:fldChar w:fldCharType="separate"/>
            </w:r>
            <w:r>
              <w:rPr>
                <w:noProof/>
                <w:webHidden/>
              </w:rPr>
              <w:t>30</w:t>
            </w:r>
            <w:r>
              <w:rPr>
                <w:noProof/>
                <w:webHidden/>
              </w:rPr>
              <w:fldChar w:fldCharType="end"/>
            </w:r>
          </w:hyperlink>
        </w:p>
        <w:p w14:paraId="2EC02503" w14:textId="77777777" w:rsidR="0029371D" w:rsidRDefault="0029371D">
          <w:pPr>
            <w:pStyle w:val="TOC1"/>
            <w:tabs>
              <w:tab w:val="right" w:leader="dot" w:pos="9016"/>
            </w:tabs>
            <w:rPr>
              <w:noProof/>
            </w:rPr>
          </w:pPr>
          <w:hyperlink w:anchor="_Toc221640335" w:history="1">
            <w:r w:rsidRPr="00DC1648">
              <w:rPr>
                <w:rStyle w:val="Hyperlink"/>
                <w:noProof/>
              </w:rPr>
              <w:t>SECTION 4: WORKING HOURS</w:t>
            </w:r>
            <w:r>
              <w:rPr>
                <w:noProof/>
                <w:webHidden/>
              </w:rPr>
              <w:tab/>
            </w:r>
            <w:r>
              <w:rPr>
                <w:noProof/>
                <w:webHidden/>
              </w:rPr>
              <w:fldChar w:fldCharType="begin"/>
            </w:r>
            <w:r>
              <w:rPr>
                <w:noProof/>
                <w:webHidden/>
              </w:rPr>
              <w:instrText xml:space="preserve"> PAGEREF _Toc221640335 \h </w:instrText>
            </w:r>
            <w:r>
              <w:rPr>
                <w:noProof/>
                <w:webHidden/>
              </w:rPr>
            </w:r>
            <w:r>
              <w:rPr>
                <w:noProof/>
                <w:webHidden/>
              </w:rPr>
              <w:fldChar w:fldCharType="separate"/>
            </w:r>
            <w:r>
              <w:rPr>
                <w:noProof/>
                <w:webHidden/>
              </w:rPr>
              <w:t>30</w:t>
            </w:r>
            <w:r>
              <w:rPr>
                <w:noProof/>
                <w:webHidden/>
              </w:rPr>
              <w:fldChar w:fldCharType="end"/>
            </w:r>
          </w:hyperlink>
        </w:p>
        <w:p w14:paraId="1C58BAEF" w14:textId="77777777" w:rsidR="0029371D" w:rsidRDefault="0029371D">
          <w:pPr>
            <w:pStyle w:val="TOC1"/>
            <w:tabs>
              <w:tab w:val="right" w:leader="dot" w:pos="9016"/>
            </w:tabs>
            <w:rPr>
              <w:noProof/>
            </w:rPr>
          </w:pPr>
          <w:hyperlink w:anchor="_Toc221640336" w:history="1">
            <w:r w:rsidRPr="00DC1648">
              <w:rPr>
                <w:rStyle w:val="Hyperlink"/>
                <w:noProof/>
              </w:rPr>
              <w:t>4.1 Academic and Program Staff Working Hours</w:t>
            </w:r>
            <w:r>
              <w:rPr>
                <w:noProof/>
                <w:webHidden/>
              </w:rPr>
              <w:tab/>
            </w:r>
            <w:r>
              <w:rPr>
                <w:noProof/>
                <w:webHidden/>
              </w:rPr>
              <w:fldChar w:fldCharType="begin"/>
            </w:r>
            <w:r>
              <w:rPr>
                <w:noProof/>
                <w:webHidden/>
              </w:rPr>
              <w:instrText xml:space="preserve"> PAGEREF _Toc221640336 \h </w:instrText>
            </w:r>
            <w:r>
              <w:rPr>
                <w:noProof/>
                <w:webHidden/>
              </w:rPr>
            </w:r>
            <w:r>
              <w:rPr>
                <w:noProof/>
                <w:webHidden/>
              </w:rPr>
              <w:fldChar w:fldCharType="separate"/>
            </w:r>
            <w:r>
              <w:rPr>
                <w:noProof/>
                <w:webHidden/>
              </w:rPr>
              <w:t>30</w:t>
            </w:r>
            <w:r>
              <w:rPr>
                <w:noProof/>
                <w:webHidden/>
              </w:rPr>
              <w:fldChar w:fldCharType="end"/>
            </w:r>
          </w:hyperlink>
        </w:p>
        <w:p w14:paraId="13082A4F" w14:textId="77777777" w:rsidR="0029371D" w:rsidRDefault="0029371D">
          <w:pPr>
            <w:pStyle w:val="TOC1"/>
            <w:tabs>
              <w:tab w:val="right" w:leader="dot" w:pos="9016"/>
            </w:tabs>
            <w:rPr>
              <w:noProof/>
            </w:rPr>
          </w:pPr>
          <w:hyperlink w:anchor="_Toc221640337" w:history="1">
            <w:r w:rsidRPr="00DC1648">
              <w:rPr>
                <w:rStyle w:val="Hyperlink"/>
                <w:noProof/>
              </w:rPr>
              <w:t>4.2 Administrative and Support Staff Working Hours</w:t>
            </w:r>
            <w:r>
              <w:rPr>
                <w:noProof/>
                <w:webHidden/>
              </w:rPr>
              <w:tab/>
            </w:r>
            <w:r>
              <w:rPr>
                <w:noProof/>
                <w:webHidden/>
              </w:rPr>
              <w:fldChar w:fldCharType="begin"/>
            </w:r>
            <w:r>
              <w:rPr>
                <w:noProof/>
                <w:webHidden/>
              </w:rPr>
              <w:instrText xml:space="preserve"> PAGEREF _Toc221640337 \h </w:instrText>
            </w:r>
            <w:r>
              <w:rPr>
                <w:noProof/>
                <w:webHidden/>
              </w:rPr>
            </w:r>
            <w:r>
              <w:rPr>
                <w:noProof/>
                <w:webHidden/>
              </w:rPr>
              <w:fldChar w:fldCharType="separate"/>
            </w:r>
            <w:r>
              <w:rPr>
                <w:noProof/>
                <w:webHidden/>
              </w:rPr>
              <w:t>31</w:t>
            </w:r>
            <w:r>
              <w:rPr>
                <w:noProof/>
                <w:webHidden/>
              </w:rPr>
              <w:fldChar w:fldCharType="end"/>
            </w:r>
          </w:hyperlink>
        </w:p>
        <w:p w14:paraId="3B4BD71D" w14:textId="77777777" w:rsidR="0029371D" w:rsidRDefault="0029371D">
          <w:pPr>
            <w:pStyle w:val="TOC1"/>
            <w:tabs>
              <w:tab w:val="right" w:leader="dot" w:pos="9016"/>
            </w:tabs>
            <w:rPr>
              <w:noProof/>
            </w:rPr>
          </w:pPr>
          <w:hyperlink w:anchor="_Toc221640338" w:history="1">
            <w:r w:rsidRPr="00DC1648">
              <w:rPr>
                <w:rStyle w:val="Hyperlink"/>
                <w:noProof/>
              </w:rPr>
              <w:t>4.5 Absence from Duty Protocol</w:t>
            </w:r>
            <w:r>
              <w:rPr>
                <w:noProof/>
                <w:webHidden/>
              </w:rPr>
              <w:tab/>
            </w:r>
            <w:r>
              <w:rPr>
                <w:noProof/>
                <w:webHidden/>
              </w:rPr>
              <w:fldChar w:fldCharType="begin"/>
            </w:r>
            <w:r>
              <w:rPr>
                <w:noProof/>
                <w:webHidden/>
              </w:rPr>
              <w:instrText xml:space="preserve"> PAGEREF _Toc221640338 \h </w:instrText>
            </w:r>
            <w:r>
              <w:rPr>
                <w:noProof/>
                <w:webHidden/>
              </w:rPr>
            </w:r>
            <w:r>
              <w:rPr>
                <w:noProof/>
                <w:webHidden/>
              </w:rPr>
              <w:fldChar w:fldCharType="separate"/>
            </w:r>
            <w:r>
              <w:rPr>
                <w:noProof/>
                <w:webHidden/>
              </w:rPr>
              <w:t>33</w:t>
            </w:r>
            <w:r>
              <w:rPr>
                <w:noProof/>
                <w:webHidden/>
              </w:rPr>
              <w:fldChar w:fldCharType="end"/>
            </w:r>
          </w:hyperlink>
        </w:p>
        <w:p w14:paraId="67885923" w14:textId="77777777" w:rsidR="0029371D" w:rsidRDefault="0029371D">
          <w:pPr>
            <w:pStyle w:val="TOC1"/>
            <w:tabs>
              <w:tab w:val="right" w:leader="dot" w:pos="9016"/>
            </w:tabs>
            <w:rPr>
              <w:noProof/>
            </w:rPr>
          </w:pPr>
          <w:hyperlink w:anchor="_Toc221640339" w:history="1">
            <w:r w:rsidRPr="00DC1648">
              <w:rPr>
                <w:rStyle w:val="Hyperlink"/>
                <w:noProof/>
              </w:rPr>
              <w:t>4.7 Office Work Time Management</w:t>
            </w:r>
            <w:r>
              <w:rPr>
                <w:noProof/>
                <w:webHidden/>
              </w:rPr>
              <w:tab/>
            </w:r>
            <w:r>
              <w:rPr>
                <w:noProof/>
                <w:webHidden/>
              </w:rPr>
              <w:fldChar w:fldCharType="begin"/>
            </w:r>
            <w:r>
              <w:rPr>
                <w:noProof/>
                <w:webHidden/>
              </w:rPr>
              <w:instrText xml:space="preserve"> PAGEREF _Toc221640339 \h </w:instrText>
            </w:r>
            <w:r>
              <w:rPr>
                <w:noProof/>
                <w:webHidden/>
              </w:rPr>
            </w:r>
            <w:r>
              <w:rPr>
                <w:noProof/>
                <w:webHidden/>
              </w:rPr>
              <w:fldChar w:fldCharType="separate"/>
            </w:r>
            <w:r>
              <w:rPr>
                <w:noProof/>
                <w:webHidden/>
              </w:rPr>
              <w:t>34</w:t>
            </w:r>
            <w:r>
              <w:rPr>
                <w:noProof/>
                <w:webHidden/>
              </w:rPr>
              <w:fldChar w:fldCharType="end"/>
            </w:r>
          </w:hyperlink>
        </w:p>
        <w:p w14:paraId="74D0793D" w14:textId="77777777" w:rsidR="0029371D" w:rsidRDefault="0029371D">
          <w:pPr>
            <w:pStyle w:val="TOC1"/>
            <w:tabs>
              <w:tab w:val="right" w:leader="dot" w:pos="9016"/>
            </w:tabs>
            <w:rPr>
              <w:noProof/>
            </w:rPr>
          </w:pPr>
          <w:hyperlink w:anchor="_Toc221640340" w:history="1">
            <w:r w:rsidRPr="00DC1648">
              <w:rPr>
                <w:rStyle w:val="Hyperlink"/>
                <w:noProof/>
              </w:rPr>
              <w:t>4.8 Devotions and Spiritual Observance</w:t>
            </w:r>
            <w:r>
              <w:rPr>
                <w:noProof/>
                <w:webHidden/>
              </w:rPr>
              <w:tab/>
            </w:r>
            <w:r>
              <w:rPr>
                <w:noProof/>
                <w:webHidden/>
              </w:rPr>
              <w:fldChar w:fldCharType="begin"/>
            </w:r>
            <w:r>
              <w:rPr>
                <w:noProof/>
                <w:webHidden/>
              </w:rPr>
              <w:instrText xml:space="preserve"> PAGEREF _Toc221640340 \h </w:instrText>
            </w:r>
            <w:r>
              <w:rPr>
                <w:noProof/>
                <w:webHidden/>
              </w:rPr>
            </w:r>
            <w:r>
              <w:rPr>
                <w:noProof/>
                <w:webHidden/>
              </w:rPr>
              <w:fldChar w:fldCharType="separate"/>
            </w:r>
            <w:r>
              <w:rPr>
                <w:noProof/>
                <w:webHidden/>
              </w:rPr>
              <w:t>35</w:t>
            </w:r>
            <w:r>
              <w:rPr>
                <w:noProof/>
                <w:webHidden/>
              </w:rPr>
              <w:fldChar w:fldCharType="end"/>
            </w:r>
          </w:hyperlink>
        </w:p>
        <w:p w14:paraId="7CC81E14" w14:textId="77777777" w:rsidR="0029371D" w:rsidRDefault="0029371D">
          <w:pPr>
            <w:pStyle w:val="TOC1"/>
            <w:tabs>
              <w:tab w:val="right" w:leader="dot" w:pos="9016"/>
            </w:tabs>
            <w:rPr>
              <w:noProof/>
            </w:rPr>
          </w:pPr>
          <w:hyperlink w:anchor="_Toc221640341" w:history="1">
            <w:r w:rsidRPr="00DC1648">
              <w:rPr>
                <w:rStyle w:val="Hyperlink"/>
                <w:noProof/>
              </w:rPr>
              <w:t>SECTION 5: CONDUCT</w:t>
            </w:r>
            <w:r>
              <w:rPr>
                <w:noProof/>
                <w:webHidden/>
              </w:rPr>
              <w:tab/>
            </w:r>
            <w:r>
              <w:rPr>
                <w:noProof/>
                <w:webHidden/>
              </w:rPr>
              <w:fldChar w:fldCharType="begin"/>
            </w:r>
            <w:r>
              <w:rPr>
                <w:noProof/>
                <w:webHidden/>
              </w:rPr>
              <w:instrText xml:space="preserve"> PAGEREF _Toc221640341 \h </w:instrText>
            </w:r>
            <w:r>
              <w:rPr>
                <w:noProof/>
                <w:webHidden/>
              </w:rPr>
            </w:r>
            <w:r>
              <w:rPr>
                <w:noProof/>
                <w:webHidden/>
              </w:rPr>
              <w:fldChar w:fldCharType="separate"/>
            </w:r>
            <w:r>
              <w:rPr>
                <w:noProof/>
                <w:webHidden/>
              </w:rPr>
              <w:t>35</w:t>
            </w:r>
            <w:r>
              <w:rPr>
                <w:noProof/>
                <w:webHidden/>
              </w:rPr>
              <w:fldChar w:fldCharType="end"/>
            </w:r>
          </w:hyperlink>
        </w:p>
        <w:p w14:paraId="2436EE76" w14:textId="77777777" w:rsidR="0029371D" w:rsidRDefault="0029371D">
          <w:pPr>
            <w:pStyle w:val="TOC1"/>
            <w:tabs>
              <w:tab w:val="right" w:leader="dot" w:pos="9016"/>
            </w:tabs>
            <w:rPr>
              <w:noProof/>
            </w:rPr>
          </w:pPr>
          <w:hyperlink w:anchor="_Toc221640342" w:history="1">
            <w:r w:rsidRPr="00DC1648">
              <w:rPr>
                <w:rStyle w:val="Hyperlink"/>
                <w:noProof/>
              </w:rPr>
              <w:t>5.1 Core Values and Ethical Principles</w:t>
            </w:r>
            <w:r>
              <w:rPr>
                <w:noProof/>
                <w:webHidden/>
              </w:rPr>
              <w:tab/>
            </w:r>
            <w:r>
              <w:rPr>
                <w:noProof/>
                <w:webHidden/>
              </w:rPr>
              <w:fldChar w:fldCharType="begin"/>
            </w:r>
            <w:r>
              <w:rPr>
                <w:noProof/>
                <w:webHidden/>
              </w:rPr>
              <w:instrText xml:space="preserve"> PAGEREF _Toc221640342 \h </w:instrText>
            </w:r>
            <w:r>
              <w:rPr>
                <w:noProof/>
                <w:webHidden/>
              </w:rPr>
            </w:r>
            <w:r>
              <w:rPr>
                <w:noProof/>
                <w:webHidden/>
              </w:rPr>
              <w:fldChar w:fldCharType="separate"/>
            </w:r>
            <w:r>
              <w:rPr>
                <w:noProof/>
                <w:webHidden/>
              </w:rPr>
              <w:t>35</w:t>
            </w:r>
            <w:r>
              <w:rPr>
                <w:noProof/>
                <w:webHidden/>
              </w:rPr>
              <w:fldChar w:fldCharType="end"/>
            </w:r>
          </w:hyperlink>
        </w:p>
        <w:p w14:paraId="6A66EED2" w14:textId="77777777" w:rsidR="0029371D" w:rsidRDefault="0029371D">
          <w:pPr>
            <w:pStyle w:val="TOC1"/>
            <w:tabs>
              <w:tab w:val="right" w:leader="dot" w:pos="9016"/>
            </w:tabs>
            <w:rPr>
              <w:noProof/>
            </w:rPr>
          </w:pPr>
          <w:hyperlink w:anchor="_Toc221640343" w:history="1">
            <w:r w:rsidRPr="00DC1648">
              <w:rPr>
                <w:rStyle w:val="Hyperlink"/>
                <w:noProof/>
              </w:rPr>
              <w:t>5.2 Representation of SSETI</w:t>
            </w:r>
            <w:r>
              <w:rPr>
                <w:noProof/>
                <w:webHidden/>
              </w:rPr>
              <w:tab/>
            </w:r>
            <w:r>
              <w:rPr>
                <w:noProof/>
                <w:webHidden/>
              </w:rPr>
              <w:fldChar w:fldCharType="begin"/>
            </w:r>
            <w:r>
              <w:rPr>
                <w:noProof/>
                <w:webHidden/>
              </w:rPr>
              <w:instrText xml:space="preserve"> PAGEREF _Toc221640343 \h </w:instrText>
            </w:r>
            <w:r>
              <w:rPr>
                <w:noProof/>
                <w:webHidden/>
              </w:rPr>
            </w:r>
            <w:r>
              <w:rPr>
                <w:noProof/>
                <w:webHidden/>
              </w:rPr>
              <w:fldChar w:fldCharType="separate"/>
            </w:r>
            <w:r>
              <w:rPr>
                <w:noProof/>
                <w:webHidden/>
              </w:rPr>
              <w:t>36</w:t>
            </w:r>
            <w:r>
              <w:rPr>
                <w:noProof/>
                <w:webHidden/>
              </w:rPr>
              <w:fldChar w:fldCharType="end"/>
            </w:r>
          </w:hyperlink>
        </w:p>
        <w:p w14:paraId="09E4D2D9" w14:textId="77777777" w:rsidR="0029371D" w:rsidRDefault="0029371D">
          <w:pPr>
            <w:pStyle w:val="TOC1"/>
            <w:tabs>
              <w:tab w:val="right" w:leader="dot" w:pos="9016"/>
            </w:tabs>
            <w:rPr>
              <w:noProof/>
            </w:rPr>
          </w:pPr>
          <w:hyperlink w:anchor="_Toc221640344" w:history="1">
            <w:r w:rsidRPr="00DC1648">
              <w:rPr>
                <w:rStyle w:val="Hyperlink"/>
                <w:noProof/>
              </w:rPr>
              <w:t>5.3 Professional Code of Conduct</w:t>
            </w:r>
            <w:r>
              <w:rPr>
                <w:noProof/>
                <w:webHidden/>
              </w:rPr>
              <w:tab/>
            </w:r>
            <w:r>
              <w:rPr>
                <w:noProof/>
                <w:webHidden/>
              </w:rPr>
              <w:fldChar w:fldCharType="begin"/>
            </w:r>
            <w:r>
              <w:rPr>
                <w:noProof/>
                <w:webHidden/>
              </w:rPr>
              <w:instrText xml:space="preserve"> PAGEREF _Toc221640344 \h </w:instrText>
            </w:r>
            <w:r>
              <w:rPr>
                <w:noProof/>
                <w:webHidden/>
              </w:rPr>
            </w:r>
            <w:r>
              <w:rPr>
                <w:noProof/>
                <w:webHidden/>
              </w:rPr>
              <w:fldChar w:fldCharType="separate"/>
            </w:r>
            <w:r>
              <w:rPr>
                <w:noProof/>
                <w:webHidden/>
              </w:rPr>
              <w:t>37</w:t>
            </w:r>
            <w:r>
              <w:rPr>
                <w:noProof/>
                <w:webHidden/>
              </w:rPr>
              <w:fldChar w:fldCharType="end"/>
            </w:r>
          </w:hyperlink>
        </w:p>
        <w:p w14:paraId="2A79792B" w14:textId="77777777" w:rsidR="0029371D" w:rsidRDefault="0029371D">
          <w:pPr>
            <w:pStyle w:val="TOC1"/>
            <w:tabs>
              <w:tab w:val="right" w:leader="dot" w:pos="9016"/>
            </w:tabs>
            <w:rPr>
              <w:noProof/>
            </w:rPr>
          </w:pPr>
          <w:hyperlink w:anchor="_Toc221640345" w:history="1">
            <w:r w:rsidRPr="00DC1648">
              <w:rPr>
                <w:rStyle w:val="Hyperlink"/>
                <w:noProof/>
              </w:rPr>
              <w:t>5.4 Spouse and Family Relationships (Nepotism and Favoritism)</w:t>
            </w:r>
            <w:r>
              <w:rPr>
                <w:noProof/>
                <w:webHidden/>
              </w:rPr>
              <w:tab/>
            </w:r>
            <w:r>
              <w:rPr>
                <w:noProof/>
                <w:webHidden/>
              </w:rPr>
              <w:fldChar w:fldCharType="begin"/>
            </w:r>
            <w:r>
              <w:rPr>
                <w:noProof/>
                <w:webHidden/>
              </w:rPr>
              <w:instrText xml:space="preserve"> PAGEREF _Toc221640345 \h </w:instrText>
            </w:r>
            <w:r>
              <w:rPr>
                <w:noProof/>
                <w:webHidden/>
              </w:rPr>
            </w:r>
            <w:r>
              <w:rPr>
                <w:noProof/>
                <w:webHidden/>
              </w:rPr>
              <w:fldChar w:fldCharType="separate"/>
            </w:r>
            <w:r>
              <w:rPr>
                <w:noProof/>
                <w:webHidden/>
              </w:rPr>
              <w:t>38</w:t>
            </w:r>
            <w:r>
              <w:rPr>
                <w:noProof/>
                <w:webHidden/>
              </w:rPr>
              <w:fldChar w:fldCharType="end"/>
            </w:r>
          </w:hyperlink>
        </w:p>
        <w:p w14:paraId="112A3227" w14:textId="77777777" w:rsidR="0029371D" w:rsidRDefault="0029371D">
          <w:pPr>
            <w:pStyle w:val="TOC1"/>
            <w:tabs>
              <w:tab w:val="right" w:leader="dot" w:pos="9016"/>
            </w:tabs>
            <w:rPr>
              <w:noProof/>
            </w:rPr>
          </w:pPr>
          <w:hyperlink w:anchor="_Toc221640346" w:history="1">
            <w:r w:rsidRPr="00DC1648">
              <w:rPr>
                <w:rStyle w:val="Hyperlink"/>
                <w:noProof/>
              </w:rPr>
              <w:t>5.5 Time Management and Execution of Duties</w:t>
            </w:r>
            <w:r>
              <w:rPr>
                <w:noProof/>
                <w:webHidden/>
              </w:rPr>
              <w:tab/>
            </w:r>
            <w:r>
              <w:rPr>
                <w:noProof/>
                <w:webHidden/>
              </w:rPr>
              <w:fldChar w:fldCharType="begin"/>
            </w:r>
            <w:r>
              <w:rPr>
                <w:noProof/>
                <w:webHidden/>
              </w:rPr>
              <w:instrText xml:space="preserve"> PAGEREF _Toc221640346 \h </w:instrText>
            </w:r>
            <w:r>
              <w:rPr>
                <w:noProof/>
                <w:webHidden/>
              </w:rPr>
            </w:r>
            <w:r>
              <w:rPr>
                <w:noProof/>
                <w:webHidden/>
              </w:rPr>
              <w:fldChar w:fldCharType="separate"/>
            </w:r>
            <w:r>
              <w:rPr>
                <w:noProof/>
                <w:webHidden/>
              </w:rPr>
              <w:t>38</w:t>
            </w:r>
            <w:r>
              <w:rPr>
                <w:noProof/>
                <w:webHidden/>
              </w:rPr>
              <w:fldChar w:fldCharType="end"/>
            </w:r>
          </w:hyperlink>
        </w:p>
        <w:p w14:paraId="1AD2B93E" w14:textId="77777777" w:rsidR="0029371D" w:rsidRDefault="0029371D">
          <w:pPr>
            <w:pStyle w:val="TOC1"/>
            <w:tabs>
              <w:tab w:val="right" w:leader="dot" w:pos="9016"/>
            </w:tabs>
            <w:rPr>
              <w:noProof/>
            </w:rPr>
          </w:pPr>
          <w:hyperlink w:anchor="_Toc221640347" w:history="1">
            <w:r w:rsidRPr="00DC1648">
              <w:rPr>
                <w:rStyle w:val="Hyperlink"/>
                <w:noProof/>
              </w:rPr>
              <w:t>5.7 Definition and Classification of Misconduct</w:t>
            </w:r>
            <w:r>
              <w:rPr>
                <w:noProof/>
                <w:webHidden/>
              </w:rPr>
              <w:tab/>
            </w:r>
            <w:r>
              <w:rPr>
                <w:noProof/>
                <w:webHidden/>
              </w:rPr>
              <w:fldChar w:fldCharType="begin"/>
            </w:r>
            <w:r>
              <w:rPr>
                <w:noProof/>
                <w:webHidden/>
              </w:rPr>
              <w:instrText xml:space="preserve"> PAGEREF _Toc221640347 \h </w:instrText>
            </w:r>
            <w:r>
              <w:rPr>
                <w:noProof/>
                <w:webHidden/>
              </w:rPr>
            </w:r>
            <w:r>
              <w:rPr>
                <w:noProof/>
                <w:webHidden/>
              </w:rPr>
              <w:fldChar w:fldCharType="separate"/>
            </w:r>
            <w:r>
              <w:rPr>
                <w:noProof/>
                <w:webHidden/>
              </w:rPr>
              <w:t>39</w:t>
            </w:r>
            <w:r>
              <w:rPr>
                <w:noProof/>
                <w:webHidden/>
              </w:rPr>
              <w:fldChar w:fldCharType="end"/>
            </w:r>
          </w:hyperlink>
        </w:p>
        <w:p w14:paraId="21194668" w14:textId="77777777" w:rsidR="0029371D" w:rsidRDefault="0029371D">
          <w:pPr>
            <w:pStyle w:val="TOC1"/>
            <w:tabs>
              <w:tab w:val="right" w:leader="dot" w:pos="9016"/>
            </w:tabs>
            <w:rPr>
              <w:noProof/>
            </w:rPr>
          </w:pPr>
          <w:hyperlink w:anchor="_Toc221640348" w:history="1">
            <w:r w:rsidRPr="00DC1648">
              <w:rPr>
                <w:rStyle w:val="Hyperlink"/>
                <w:noProof/>
              </w:rPr>
              <w:t>5.7.1 Minor Misconduct</w:t>
            </w:r>
            <w:r>
              <w:rPr>
                <w:noProof/>
                <w:webHidden/>
              </w:rPr>
              <w:tab/>
            </w:r>
            <w:r>
              <w:rPr>
                <w:noProof/>
                <w:webHidden/>
              </w:rPr>
              <w:fldChar w:fldCharType="begin"/>
            </w:r>
            <w:r>
              <w:rPr>
                <w:noProof/>
                <w:webHidden/>
              </w:rPr>
              <w:instrText xml:space="preserve"> PAGEREF _Toc221640348 \h </w:instrText>
            </w:r>
            <w:r>
              <w:rPr>
                <w:noProof/>
                <w:webHidden/>
              </w:rPr>
            </w:r>
            <w:r>
              <w:rPr>
                <w:noProof/>
                <w:webHidden/>
              </w:rPr>
              <w:fldChar w:fldCharType="separate"/>
            </w:r>
            <w:r>
              <w:rPr>
                <w:noProof/>
                <w:webHidden/>
              </w:rPr>
              <w:t>39</w:t>
            </w:r>
            <w:r>
              <w:rPr>
                <w:noProof/>
                <w:webHidden/>
              </w:rPr>
              <w:fldChar w:fldCharType="end"/>
            </w:r>
          </w:hyperlink>
        </w:p>
        <w:p w14:paraId="61AED72D" w14:textId="77777777" w:rsidR="0029371D" w:rsidRDefault="0029371D">
          <w:pPr>
            <w:pStyle w:val="TOC1"/>
            <w:tabs>
              <w:tab w:val="right" w:leader="dot" w:pos="9016"/>
            </w:tabs>
            <w:rPr>
              <w:noProof/>
            </w:rPr>
          </w:pPr>
          <w:hyperlink w:anchor="_Toc221640349" w:history="1">
            <w:r w:rsidRPr="00DC1648">
              <w:rPr>
                <w:rStyle w:val="Hyperlink"/>
                <w:noProof/>
              </w:rPr>
              <w:t>5.7.2 Gross Misconduct</w:t>
            </w:r>
            <w:r>
              <w:rPr>
                <w:noProof/>
                <w:webHidden/>
              </w:rPr>
              <w:tab/>
            </w:r>
            <w:r>
              <w:rPr>
                <w:noProof/>
                <w:webHidden/>
              </w:rPr>
              <w:fldChar w:fldCharType="begin"/>
            </w:r>
            <w:r>
              <w:rPr>
                <w:noProof/>
                <w:webHidden/>
              </w:rPr>
              <w:instrText xml:space="preserve"> PAGEREF _Toc221640349 \h </w:instrText>
            </w:r>
            <w:r>
              <w:rPr>
                <w:noProof/>
                <w:webHidden/>
              </w:rPr>
            </w:r>
            <w:r>
              <w:rPr>
                <w:noProof/>
                <w:webHidden/>
              </w:rPr>
              <w:fldChar w:fldCharType="separate"/>
            </w:r>
            <w:r>
              <w:rPr>
                <w:noProof/>
                <w:webHidden/>
              </w:rPr>
              <w:t>40</w:t>
            </w:r>
            <w:r>
              <w:rPr>
                <w:noProof/>
                <w:webHidden/>
              </w:rPr>
              <w:fldChar w:fldCharType="end"/>
            </w:r>
          </w:hyperlink>
        </w:p>
        <w:p w14:paraId="0B81B98F" w14:textId="77777777" w:rsidR="0029371D" w:rsidRDefault="0029371D">
          <w:pPr>
            <w:pStyle w:val="TOC1"/>
            <w:tabs>
              <w:tab w:val="right" w:leader="dot" w:pos="9016"/>
            </w:tabs>
            <w:rPr>
              <w:noProof/>
            </w:rPr>
          </w:pPr>
          <w:hyperlink w:anchor="_Toc221640350" w:history="1">
            <w:r w:rsidRPr="00DC1648">
              <w:rPr>
                <w:rStyle w:val="Hyperlink"/>
                <w:noProof/>
              </w:rPr>
              <w:t>5.9 Disciplinary Policy Philosophy</w:t>
            </w:r>
            <w:r>
              <w:rPr>
                <w:noProof/>
                <w:webHidden/>
              </w:rPr>
              <w:tab/>
            </w:r>
            <w:r>
              <w:rPr>
                <w:noProof/>
                <w:webHidden/>
              </w:rPr>
              <w:fldChar w:fldCharType="begin"/>
            </w:r>
            <w:r>
              <w:rPr>
                <w:noProof/>
                <w:webHidden/>
              </w:rPr>
              <w:instrText xml:space="preserve"> PAGEREF _Toc221640350 \h </w:instrText>
            </w:r>
            <w:r>
              <w:rPr>
                <w:noProof/>
                <w:webHidden/>
              </w:rPr>
            </w:r>
            <w:r>
              <w:rPr>
                <w:noProof/>
                <w:webHidden/>
              </w:rPr>
              <w:fldChar w:fldCharType="separate"/>
            </w:r>
            <w:r>
              <w:rPr>
                <w:noProof/>
                <w:webHidden/>
              </w:rPr>
              <w:t>40</w:t>
            </w:r>
            <w:r>
              <w:rPr>
                <w:noProof/>
                <w:webHidden/>
              </w:rPr>
              <w:fldChar w:fldCharType="end"/>
            </w:r>
          </w:hyperlink>
        </w:p>
        <w:p w14:paraId="0AB85F1F" w14:textId="77777777" w:rsidR="0029371D" w:rsidRDefault="0029371D">
          <w:pPr>
            <w:pStyle w:val="TOC1"/>
            <w:tabs>
              <w:tab w:val="right" w:leader="dot" w:pos="9016"/>
            </w:tabs>
            <w:rPr>
              <w:noProof/>
            </w:rPr>
          </w:pPr>
          <w:hyperlink w:anchor="_Toc221640351" w:history="1">
            <w:r w:rsidRPr="00DC1648">
              <w:rPr>
                <w:rStyle w:val="Hyperlink"/>
                <w:noProof/>
              </w:rPr>
              <w:t>5.10 Disciplinary Measures and Procedures</w:t>
            </w:r>
            <w:r>
              <w:rPr>
                <w:noProof/>
                <w:webHidden/>
              </w:rPr>
              <w:tab/>
            </w:r>
            <w:r>
              <w:rPr>
                <w:noProof/>
                <w:webHidden/>
              </w:rPr>
              <w:fldChar w:fldCharType="begin"/>
            </w:r>
            <w:r>
              <w:rPr>
                <w:noProof/>
                <w:webHidden/>
              </w:rPr>
              <w:instrText xml:space="preserve"> PAGEREF _Toc221640351 \h </w:instrText>
            </w:r>
            <w:r>
              <w:rPr>
                <w:noProof/>
                <w:webHidden/>
              </w:rPr>
            </w:r>
            <w:r>
              <w:rPr>
                <w:noProof/>
                <w:webHidden/>
              </w:rPr>
              <w:fldChar w:fldCharType="separate"/>
            </w:r>
            <w:r>
              <w:rPr>
                <w:noProof/>
                <w:webHidden/>
              </w:rPr>
              <w:t>41</w:t>
            </w:r>
            <w:r>
              <w:rPr>
                <w:noProof/>
                <w:webHidden/>
              </w:rPr>
              <w:fldChar w:fldCharType="end"/>
            </w:r>
          </w:hyperlink>
        </w:p>
        <w:p w14:paraId="5E25D644" w14:textId="77777777" w:rsidR="0029371D" w:rsidRDefault="0029371D">
          <w:pPr>
            <w:pStyle w:val="TOC2"/>
            <w:tabs>
              <w:tab w:val="right" w:leader="dot" w:pos="9016"/>
            </w:tabs>
            <w:rPr>
              <w:noProof/>
            </w:rPr>
          </w:pPr>
          <w:hyperlink w:anchor="_Toc221640352" w:history="1">
            <w:r w:rsidRPr="00DC1648">
              <w:rPr>
                <w:rStyle w:val="Hyperlink"/>
                <w:noProof/>
              </w:rPr>
              <w:t>5.10.3 Procedure for Gross Misconduct</w:t>
            </w:r>
            <w:r>
              <w:rPr>
                <w:noProof/>
                <w:webHidden/>
              </w:rPr>
              <w:tab/>
            </w:r>
            <w:r>
              <w:rPr>
                <w:noProof/>
                <w:webHidden/>
              </w:rPr>
              <w:fldChar w:fldCharType="begin"/>
            </w:r>
            <w:r>
              <w:rPr>
                <w:noProof/>
                <w:webHidden/>
              </w:rPr>
              <w:instrText xml:space="preserve"> PAGEREF _Toc221640352 \h </w:instrText>
            </w:r>
            <w:r>
              <w:rPr>
                <w:noProof/>
                <w:webHidden/>
              </w:rPr>
            </w:r>
            <w:r>
              <w:rPr>
                <w:noProof/>
                <w:webHidden/>
              </w:rPr>
              <w:fldChar w:fldCharType="separate"/>
            </w:r>
            <w:r>
              <w:rPr>
                <w:noProof/>
                <w:webHidden/>
              </w:rPr>
              <w:t>42</w:t>
            </w:r>
            <w:r>
              <w:rPr>
                <w:noProof/>
                <w:webHidden/>
              </w:rPr>
              <w:fldChar w:fldCharType="end"/>
            </w:r>
          </w:hyperlink>
        </w:p>
        <w:p w14:paraId="6C99DCC5" w14:textId="77777777" w:rsidR="0029371D" w:rsidRDefault="0029371D">
          <w:pPr>
            <w:pStyle w:val="TOC1"/>
            <w:tabs>
              <w:tab w:val="right" w:leader="dot" w:pos="9016"/>
            </w:tabs>
            <w:rPr>
              <w:noProof/>
            </w:rPr>
          </w:pPr>
          <w:hyperlink w:anchor="_Toc221640353" w:history="1">
            <w:r w:rsidRPr="00DC1648">
              <w:rPr>
                <w:rStyle w:val="Hyperlink"/>
                <w:noProof/>
              </w:rPr>
              <w:t>5.11 Grievance Procedure</w:t>
            </w:r>
            <w:r>
              <w:rPr>
                <w:noProof/>
                <w:webHidden/>
              </w:rPr>
              <w:tab/>
            </w:r>
            <w:r>
              <w:rPr>
                <w:noProof/>
                <w:webHidden/>
              </w:rPr>
              <w:fldChar w:fldCharType="begin"/>
            </w:r>
            <w:r>
              <w:rPr>
                <w:noProof/>
                <w:webHidden/>
              </w:rPr>
              <w:instrText xml:space="preserve"> PAGEREF _Toc221640353 \h </w:instrText>
            </w:r>
            <w:r>
              <w:rPr>
                <w:noProof/>
                <w:webHidden/>
              </w:rPr>
            </w:r>
            <w:r>
              <w:rPr>
                <w:noProof/>
                <w:webHidden/>
              </w:rPr>
              <w:fldChar w:fldCharType="separate"/>
            </w:r>
            <w:r>
              <w:rPr>
                <w:noProof/>
                <w:webHidden/>
              </w:rPr>
              <w:t>42</w:t>
            </w:r>
            <w:r>
              <w:rPr>
                <w:noProof/>
                <w:webHidden/>
              </w:rPr>
              <w:fldChar w:fldCharType="end"/>
            </w:r>
          </w:hyperlink>
        </w:p>
        <w:p w14:paraId="65B76B3F" w14:textId="77777777" w:rsidR="0029371D" w:rsidRDefault="0029371D">
          <w:pPr>
            <w:pStyle w:val="TOC1"/>
            <w:tabs>
              <w:tab w:val="right" w:leader="dot" w:pos="9016"/>
            </w:tabs>
            <w:rPr>
              <w:noProof/>
            </w:rPr>
          </w:pPr>
          <w:hyperlink w:anchor="_Toc221640354" w:history="1">
            <w:r w:rsidRPr="00DC1648">
              <w:rPr>
                <w:rStyle w:val="Hyperlink"/>
                <w:noProof/>
              </w:rPr>
              <w:t>5.12 Employees Facing Criminal Charges</w:t>
            </w:r>
            <w:r>
              <w:rPr>
                <w:noProof/>
                <w:webHidden/>
              </w:rPr>
              <w:tab/>
            </w:r>
            <w:r>
              <w:rPr>
                <w:noProof/>
                <w:webHidden/>
              </w:rPr>
              <w:fldChar w:fldCharType="begin"/>
            </w:r>
            <w:r>
              <w:rPr>
                <w:noProof/>
                <w:webHidden/>
              </w:rPr>
              <w:instrText xml:space="preserve"> PAGEREF _Toc221640354 \h </w:instrText>
            </w:r>
            <w:r>
              <w:rPr>
                <w:noProof/>
                <w:webHidden/>
              </w:rPr>
            </w:r>
            <w:r>
              <w:rPr>
                <w:noProof/>
                <w:webHidden/>
              </w:rPr>
              <w:fldChar w:fldCharType="separate"/>
            </w:r>
            <w:r>
              <w:rPr>
                <w:noProof/>
                <w:webHidden/>
              </w:rPr>
              <w:t>43</w:t>
            </w:r>
            <w:r>
              <w:rPr>
                <w:noProof/>
                <w:webHidden/>
              </w:rPr>
              <w:fldChar w:fldCharType="end"/>
            </w:r>
          </w:hyperlink>
        </w:p>
        <w:p w14:paraId="489A4F7D" w14:textId="77777777" w:rsidR="0029371D" w:rsidRDefault="0029371D">
          <w:pPr>
            <w:pStyle w:val="TOC1"/>
            <w:tabs>
              <w:tab w:val="right" w:leader="dot" w:pos="9016"/>
            </w:tabs>
            <w:rPr>
              <w:noProof/>
            </w:rPr>
          </w:pPr>
          <w:hyperlink w:anchor="_Toc221640355" w:history="1">
            <w:r w:rsidRPr="00DC1648">
              <w:rPr>
                <w:rStyle w:val="Hyperlink"/>
                <w:noProof/>
              </w:rPr>
              <w:t>5.13 Gender and Sexual Harassment</w:t>
            </w:r>
            <w:r>
              <w:rPr>
                <w:noProof/>
                <w:webHidden/>
              </w:rPr>
              <w:tab/>
            </w:r>
            <w:r>
              <w:rPr>
                <w:noProof/>
                <w:webHidden/>
              </w:rPr>
              <w:fldChar w:fldCharType="begin"/>
            </w:r>
            <w:r>
              <w:rPr>
                <w:noProof/>
                <w:webHidden/>
              </w:rPr>
              <w:instrText xml:space="preserve"> PAGEREF _Toc221640355 \h </w:instrText>
            </w:r>
            <w:r>
              <w:rPr>
                <w:noProof/>
                <w:webHidden/>
              </w:rPr>
            </w:r>
            <w:r>
              <w:rPr>
                <w:noProof/>
                <w:webHidden/>
              </w:rPr>
              <w:fldChar w:fldCharType="separate"/>
            </w:r>
            <w:r>
              <w:rPr>
                <w:noProof/>
                <w:webHidden/>
              </w:rPr>
              <w:t>43</w:t>
            </w:r>
            <w:r>
              <w:rPr>
                <w:noProof/>
                <w:webHidden/>
              </w:rPr>
              <w:fldChar w:fldCharType="end"/>
            </w:r>
          </w:hyperlink>
        </w:p>
        <w:p w14:paraId="62E8550F" w14:textId="77777777" w:rsidR="0029371D" w:rsidRDefault="0029371D">
          <w:pPr>
            <w:pStyle w:val="TOC1"/>
            <w:tabs>
              <w:tab w:val="right" w:leader="dot" w:pos="9016"/>
            </w:tabs>
            <w:rPr>
              <w:noProof/>
            </w:rPr>
          </w:pPr>
          <w:hyperlink w:anchor="_Toc221640356" w:history="1">
            <w:r w:rsidRPr="00DC1648">
              <w:rPr>
                <w:rStyle w:val="Hyperlink"/>
                <w:noProof/>
              </w:rPr>
              <w:t>5.14 Discrimination</w:t>
            </w:r>
            <w:r>
              <w:rPr>
                <w:noProof/>
                <w:webHidden/>
              </w:rPr>
              <w:tab/>
            </w:r>
            <w:r>
              <w:rPr>
                <w:noProof/>
                <w:webHidden/>
              </w:rPr>
              <w:fldChar w:fldCharType="begin"/>
            </w:r>
            <w:r>
              <w:rPr>
                <w:noProof/>
                <w:webHidden/>
              </w:rPr>
              <w:instrText xml:space="preserve"> PAGEREF _Toc221640356 \h </w:instrText>
            </w:r>
            <w:r>
              <w:rPr>
                <w:noProof/>
                <w:webHidden/>
              </w:rPr>
            </w:r>
            <w:r>
              <w:rPr>
                <w:noProof/>
                <w:webHidden/>
              </w:rPr>
              <w:fldChar w:fldCharType="separate"/>
            </w:r>
            <w:r>
              <w:rPr>
                <w:noProof/>
                <w:webHidden/>
              </w:rPr>
              <w:t>44</w:t>
            </w:r>
            <w:r>
              <w:rPr>
                <w:noProof/>
                <w:webHidden/>
              </w:rPr>
              <w:fldChar w:fldCharType="end"/>
            </w:r>
          </w:hyperlink>
        </w:p>
        <w:p w14:paraId="06141AD0" w14:textId="77777777" w:rsidR="0029371D" w:rsidRDefault="0029371D">
          <w:pPr>
            <w:pStyle w:val="TOC1"/>
            <w:tabs>
              <w:tab w:val="right" w:leader="dot" w:pos="9016"/>
            </w:tabs>
            <w:rPr>
              <w:noProof/>
            </w:rPr>
          </w:pPr>
          <w:hyperlink w:anchor="_Toc221640357" w:history="1">
            <w:r w:rsidRPr="00DC1648">
              <w:rPr>
                <w:rStyle w:val="Hyperlink"/>
                <w:noProof/>
              </w:rPr>
              <w:t>5.15 Right of Appeal</w:t>
            </w:r>
            <w:r>
              <w:rPr>
                <w:noProof/>
                <w:webHidden/>
              </w:rPr>
              <w:tab/>
            </w:r>
            <w:r>
              <w:rPr>
                <w:noProof/>
                <w:webHidden/>
              </w:rPr>
              <w:fldChar w:fldCharType="begin"/>
            </w:r>
            <w:r>
              <w:rPr>
                <w:noProof/>
                <w:webHidden/>
              </w:rPr>
              <w:instrText xml:space="preserve"> PAGEREF _Toc221640357 \h </w:instrText>
            </w:r>
            <w:r>
              <w:rPr>
                <w:noProof/>
                <w:webHidden/>
              </w:rPr>
            </w:r>
            <w:r>
              <w:rPr>
                <w:noProof/>
                <w:webHidden/>
              </w:rPr>
              <w:fldChar w:fldCharType="separate"/>
            </w:r>
            <w:r>
              <w:rPr>
                <w:noProof/>
                <w:webHidden/>
              </w:rPr>
              <w:t>44</w:t>
            </w:r>
            <w:r>
              <w:rPr>
                <w:noProof/>
                <w:webHidden/>
              </w:rPr>
              <w:fldChar w:fldCharType="end"/>
            </w:r>
          </w:hyperlink>
        </w:p>
        <w:p w14:paraId="4C55426D" w14:textId="77777777" w:rsidR="0029371D" w:rsidRDefault="0029371D">
          <w:pPr>
            <w:pStyle w:val="TOC1"/>
            <w:tabs>
              <w:tab w:val="right" w:leader="dot" w:pos="9016"/>
            </w:tabs>
            <w:rPr>
              <w:noProof/>
            </w:rPr>
          </w:pPr>
          <w:hyperlink w:anchor="_Toc221640358" w:history="1">
            <w:r w:rsidRPr="00DC1648">
              <w:rPr>
                <w:rStyle w:val="Hyperlink"/>
                <w:noProof/>
              </w:rPr>
              <w:t>5.16 Sexual Harassment Policy</w:t>
            </w:r>
            <w:r>
              <w:rPr>
                <w:noProof/>
                <w:webHidden/>
              </w:rPr>
              <w:tab/>
            </w:r>
            <w:r>
              <w:rPr>
                <w:noProof/>
                <w:webHidden/>
              </w:rPr>
              <w:fldChar w:fldCharType="begin"/>
            </w:r>
            <w:r>
              <w:rPr>
                <w:noProof/>
                <w:webHidden/>
              </w:rPr>
              <w:instrText xml:space="preserve"> PAGEREF _Toc221640358 \h </w:instrText>
            </w:r>
            <w:r>
              <w:rPr>
                <w:noProof/>
                <w:webHidden/>
              </w:rPr>
            </w:r>
            <w:r>
              <w:rPr>
                <w:noProof/>
                <w:webHidden/>
              </w:rPr>
              <w:fldChar w:fldCharType="separate"/>
            </w:r>
            <w:r>
              <w:rPr>
                <w:noProof/>
                <w:webHidden/>
              </w:rPr>
              <w:t>45</w:t>
            </w:r>
            <w:r>
              <w:rPr>
                <w:noProof/>
                <w:webHidden/>
              </w:rPr>
              <w:fldChar w:fldCharType="end"/>
            </w:r>
          </w:hyperlink>
        </w:p>
        <w:p w14:paraId="7DE23785" w14:textId="77777777" w:rsidR="0029371D" w:rsidRDefault="0029371D">
          <w:pPr>
            <w:pStyle w:val="TOC1"/>
            <w:tabs>
              <w:tab w:val="right" w:leader="dot" w:pos="9016"/>
            </w:tabs>
            <w:rPr>
              <w:noProof/>
            </w:rPr>
          </w:pPr>
          <w:hyperlink w:anchor="_Toc221640359" w:history="1">
            <w:r w:rsidRPr="00DC1648">
              <w:rPr>
                <w:rStyle w:val="Hyperlink"/>
                <w:noProof/>
              </w:rPr>
              <w:t>SECTION 6: PROMOTION</w:t>
            </w:r>
            <w:r>
              <w:rPr>
                <w:noProof/>
                <w:webHidden/>
              </w:rPr>
              <w:tab/>
            </w:r>
            <w:r>
              <w:rPr>
                <w:noProof/>
                <w:webHidden/>
              </w:rPr>
              <w:fldChar w:fldCharType="begin"/>
            </w:r>
            <w:r>
              <w:rPr>
                <w:noProof/>
                <w:webHidden/>
              </w:rPr>
              <w:instrText xml:space="preserve"> PAGEREF _Toc221640359 \h </w:instrText>
            </w:r>
            <w:r>
              <w:rPr>
                <w:noProof/>
                <w:webHidden/>
              </w:rPr>
            </w:r>
            <w:r>
              <w:rPr>
                <w:noProof/>
                <w:webHidden/>
              </w:rPr>
              <w:fldChar w:fldCharType="separate"/>
            </w:r>
            <w:r>
              <w:rPr>
                <w:noProof/>
                <w:webHidden/>
              </w:rPr>
              <w:t>46</w:t>
            </w:r>
            <w:r>
              <w:rPr>
                <w:noProof/>
                <w:webHidden/>
              </w:rPr>
              <w:fldChar w:fldCharType="end"/>
            </w:r>
          </w:hyperlink>
        </w:p>
        <w:p w14:paraId="6A78E70B" w14:textId="77777777" w:rsidR="0029371D" w:rsidRDefault="0029371D">
          <w:pPr>
            <w:pStyle w:val="TOC2"/>
            <w:tabs>
              <w:tab w:val="right" w:leader="dot" w:pos="9016"/>
            </w:tabs>
            <w:rPr>
              <w:noProof/>
            </w:rPr>
          </w:pPr>
          <w:hyperlink w:anchor="_Toc221640360" w:history="1">
            <w:r w:rsidRPr="00DC1648">
              <w:rPr>
                <w:rStyle w:val="Hyperlink"/>
                <w:noProof/>
              </w:rPr>
              <w:t>6.1 Academic and Professional Staff Promotion Framework</w:t>
            </w:r>
            <w:r>
              <w:rPr>
                <w:noProof/>
                <w:webHidden/>
              </w:rPr>
              <w:tab/>
            </w:r>
            <w:r>
              <w:rPr>
                <w:noProof/>
                <w:webHidden/>
              </w:rPr>
              <w:fldChar w:fldCharType="begin"/>
            </w:r>
            <w:r>
              <w:rPr>
                <w:noProof/>
                <w:webHidden/>
              </w:rPr>
              <w:instrText xml:space="preserve"> PAGEREF _Toc221640360 \h </w:instrText>
            </w:r>
            <w:r>
              <w:rPr>
                <w:noProof/>
                <w:webHidden/>
              </w:rPr>
            </w:r>
            <w:r>
              <w:rPr>
                <w:noProof/>
                <w:webHidden/>
              </w:rPr>
              <w:fldChar w:fldCharType="separate"/>
            </w:r>
            <w:r>
              <w:rPr>
                <w:noProof/>
                <w:webHidden/>
              </w:rPr>
              <w:t>46</w:t>
            </w:r>
            <w:r>
              <w:rPr>
                <w:noProof/>
                <w:webHidden/>
              </w:rPr>
              <w:fldChar w:fldCharType="end"/>
            </w:r>
          </w:hyperlink>
        </w:p>
        <w:p w14:paraId="3B448968" w14:textId="77777777" w:rsidR="0029371D" w:rsidRDefault="0029371D">
          <w:pPr>
            <w:pStyle w:val="TOC1"/>
            <w:tabs>
              <w:tab w:val="right" w:leader="dot" w:pos="9016"/>
            </w:tabs>
            <w:rPr>
              <w:noProof/>
            </w:rPr>
          </w:pPr>
          <w:hyperlink w:anchor="_Toc221640361" w:history="1">
            <w:r w:rsidRPr="00DC1648">
              <w:rPr>
                <w:rStyle w:val="Hyperlink"/>
                <w:noProof/>
              </w:rPr>
              <w:t>6.1.1 Eligibility Criteria for Promotion</w:t>
            </w:r>
            <w:r>
              <w:rPr>
                <w:noProof/>
                <w:webHidden/>
              </w:rPr>
              <w:tab/>
            </w:r>
            <w:r>
              <w:rPr>
                <w:noProof/>
                <w:webHidden/>
              </w:rPr>
              <w:fldChar w:fldCharType="begin"/>
            </w:r>
            <w:r>
              <w:rPr>
                <w:noProof/>
                <w:webHidden/>
              </w:rPr>
              <w:instrText xml:space="preserve"> PAGEREF _Toc221640361 \h </w:instrText>
            </w:r>
            <w:r>
              <w:rPr>
                <w:noProof/>
                <w:webHidden/>
              </w:rPr>
            </w:r>
            <w:r>
              <w:rPr>
                <w:noProof/>
                <w:webHidden/>
              </w:rPr>
              <w:fldChar w:fldCharType="separate"/>
            </w:r>
            <w:r>
              <w:rPr>
                <w:noProof/>
                <w:webHidden/>
              </w:rPr>
              <w:t>47</w:t>
            </w:r>
            <w:r>
              <w:rPr>
                <w:noProof/>
                <w:webHidden/>
              </w:rPr>
              <w:fldChar w:fldCharType="end"/>
            </w:r>
          </w:hyperlink>
        </w:p>
        <w:p w14:paraId="4F5830A6" w14:textId="77777777" w:rsidR="0029371D" w:rsidRDefault="0029371D">
          <w:pPr>
            <w:pStyle w:val="TOC1"/>
            <w:tabs>
              <w:tab w:val="right" w:leader="dot" w:pos="9016"/>
            </w:tabs>
            <w:rPr>
              <w:noProof/>
            </w:rPr>
          </w:pPr>
          <w:hyperlink w:anchor="_Toc221640362" w:history="1">
            <w:r w:rsidRPr="00DC1648">
              <w:rPr>
                <w:rStyle w:val="Hyperlink"/>
                <w:noProof/>
              </w:rPr>
              <w:t>6.1.2 Promotion Pathways</w:t>
            </w:r>
            <w:r>
              <w:rPr>
                <w:noProof/>
                <w:webHidden/>
              </w:rPr>
              <w:tab/>
            </w:r>
            <w:r>
              <w:rPr>
                <w:noProof/>
                <w:webHidden/>
              </w:rPr>
              <w:fldChar w:fldCharType="begin"/>
            </w:r>
            <w:r>
              <w:rPr>
                <w:noProof/>
                <w:webHidden/>
              </w:rPr>
              <w:instrText xml:space="preserve"> PAGEREF _Toc221640362 \h </w:instrText>
            </w:r>
            <w:r>
              <w:rPr>
                <w:noProof/>
                <w:webHidden/>
              </w:rPr>
            </w:r>
            <w:r>
              <w:rPr>
                <w:noProof/>
                <w:webHidden/>
              </w:rPr>
              <w:fldChar w:fldCharType="separate"/>
            </w:r>
            <w:r>
              <w:rPr>
                <w:noProof/>
                <w:webHidden/>
              </w:rPr>
              <w:t>47</w:t>
            </w:r>
            <w:r>
              <w:rPr>
                <w:noProof/>
                <w:webHidden/>
              </w:rPr>
              <w:fldChar w:fldCharType="end"/>
            </w:r>
          </w:hyperlink>
        </w:p>
        <w:p w14:paraId="054F304B" w14:textId="77777777" w:rsidR="0029371D" w:rsidRDefault="0029371D">
          <w:pPr>
            <w:pStyle w:val="TOC2"/>
            <w:tabs>
              <w:tab w:val="right" w:leader="dot" w:pos="9016"/>
            </w:tabs>
            <w:rPr>
              <w:noProof/>
            </w:rPr>
          </w:pPr>
          <w:hyperlink w:anchor="_Toc221640363" w:history="1">
            <w:r w:rsidRPr="00DC1648">
              <w:rPr>
                <w:rStyle w:val="Hyperlink"/>
                <w:noProof/>
              </w:rPr>
              <w:t>6.1.3 The Promotion Process</w:t>
            </w:r>
            <w:r>
              <w:rPr>
                <w:noProof/>
                <w:webHidden/>
              </w:rPr>
              <w:tab/>
            </w:r>
            <w:r>
              <w:rPr>
                <w:noProof/>
                <w:webHidden/>
              </w:rPr>
              <w:fldChar w:fldCharType="begin"/>
            </w:r>
            <w:r>
              <w:rPr>
                <w:noProof/>
                <w:webHidden/>
              </w:rPr>
              <w:instrText xml:space="preserve"> PAGEREF _Toc221640363 \h </w:instrText>
            </w:r>
            <w:r>
              <w:rPr>
                <w:noProof/>
                <w:webHidden/>
              </w:rPr>
            </w:r>
            <w:r>
              <w:rPr>
                <w:noProof/>
                <w:webHidden/>
              </w:rPr>
              <w:fldChar w:fldCharType="separate"/>
            </w:r>
            <w:r>
              <w:rPr>
                <w:noProof/>
                <w:webHidden/>
              </w:rPr>
              <w:t>47</w:t>
            </w:r>
            <w:r>
              <w:rPr>
                <w:noProof/>
                <w:webHidden/>
              </w:rPr>
              <w:fldChar w:fldCharType="end"/>
            </w:r>
          </w:hyperlink>
        </w:p>
        <w:p w14:paraId="49FC5482" w14:textId="77777777" w:rsidR="0029371D" w:rsidRDefault="0029371D">
          <w:pPr>
            <w:pStyle w:val="TOC1"/>
            <w:tabs>
              <w:tab w:val="right" w:leader="dot" w:pos="9016"/>
            </w:tabs>
            <w:rPr>
              <w:noProof/>
            </w:rPr>
          </w:pPr>
          <w:hyperlink w:anchor="_Toc221640364" w:history="1">
            <w:r w:rsidRPr="00DC1648">
              <w:rPr>
                <w:rStyle w:val="Hyperlink"/>
                <w:noProof/>
              </w:rPr>
              <w:t>6.3 Promotion of Support Staff</w:t>
            </w:r>
            <w:r>
              <w:rPr>
                <w:noProof/>
                <w:webHidden/>
              </w:rPr>
              <w:tab/>
            </w:r>
            <w:r>
              <w:rPr>
                <w:noProof/>
                <w:webHidden/>
              </w:rPr>
              <w:fldChar w:fldCharType="begin"/>
            </w:r>
            <w:r>
              <w:rPr>
                <w:noProof/>
                <w:webHidden/>
              </w:rPr>
              <w:instrText xml:space="preserve"> PAGEREF _Toc221640364 \h </w:instrText>
            </w:r>
            <w:r>
              <w:rPr>
                <w:noProof/>
                <w:webHidden/>
              </w:rPr>
            </w:r>
            <w:r>
              <w:rPr>
                <w:noProof/>
                <w:webHidden/>
              </w:rPr>
              <w:fldChar w:fldCharType="separate"/>
            </w:r>
            <w:r>
              <w:rPr>
                <w:noProof/>
                <w:webHidden/>
              </w:rPr>
              <w:t>50</w:t>
            </w:r>
            <w:r>
              <w:rPr>
                <w:noProof/>
                <w:webHidden/>
              </w:rPr>
              <w:fldChar w:fldCharType="end"/>
            </w:r>
          </w:hyperlink>
        </w:p>
        <w:p w14:paraId="7042DFF5" w14:textId="77777777" w:rsidR="0029371D" w:rsidRDefault="0029371D">
          <w:pPr>
            <w:pStyle w:val="TOC1"/>
            <w:tabs>
              <w:tab w:val="right" w:leader="dot" w:pos="9016"/>
            </w:tabs>
            <w:rPr>
              <w:noProof/>
            </w:rPr>
          </w:pPr>
          <w:hyperlink w:anchor="_Toc221640365" w:history="1">
            <w:r w:rsidRPr="00DC1648">
              <w:rPr>
                <w:rStyle w:val="Hyperlink"/>
                <w:noProof/>
              </w:rPr>
              <w:t>6.4 Re-Designation Policy</w:t>
            </w:r>
            <w:r>
              <w:rPr>
                <w:noProof/>
                <w:webHidden/>
              </w:rPr>
              <w:tab/>
            </w:r>
            <w:r>
              <w:rPr>
                <w:noProof/>
                <w:webHidden/>
              </w:rPr>
              <w:fldChar w:fldCharType="begin"/>
            </w:r>
            <w:r>
              <w:rPr>
                <w:noProof/>
                <w:webHidden/>
              </w:rPr>
              <w:instrText xml:space="preserve"> PAGEREF _Toc221640365 \h </w:instrText>
            </w:r>
            <w:r>
              <w:rPr>
                <w:noProof/>
                <w:webHidden/>
              </w:rPr>
            </w:r>
            <w:r>
              <w:rPr>
                <w:noProof/>
                <w:webHidden/>
              </w:rPr>
              <w:fldChar w:fldCharType="separate"/>
            </w:r>
            <w:r>
              <w:rPr>
                <w:noProof/>
                <w:webHidden/>
              </w:rPr>
              <w:t>51</w:t>
            </w:r>
            <w:r>
              <w:rPr>
                <w:noProof/>
                <w:webHidden/>
              </w:rPr>
              <w:fldChar w:fldCharType="end"/>
            </w:r>
          </w:hyperlink>
        </w:p>
        <w:p w14:paraId="5096A6F3" w14:textId="77777777" w:rsidR="0029371D" w:rsidRDefault="0029371D">
          <w:pPr>
            <w:pStyle w:val="TOC1"/>
            <w:tabs>
              <w:tab w:val="right" w:leader="dot" w:pos="9016"/>
            </w:tabs>
            <w:rPr>
              <w:noProof/>
            </w:rPr>
          </w:pPr>
          <w:hyperlink w:anchor="_Toc221640366" w:history="1">
            <w:r w:rsidRPr="00DC1648">
              <w:rPr>
                <w:rStyle w:val="Hyperlink"/>
                <w:noProof/>
              </w:rPr>
              <w:t>SECTION 7: WELFARE AND BENEFITS</w:t>
            </w:r>
            <w:r>
              <w:rPr>
                <w:noProof/>
                <w:webHidden/>
              </w:rPr>
              <w:tab/>
            </w:r>
            <w:r>
              <w:rPr>
                <w:noProof/>
                <w:webHidden/>
              </w:rPr>
              <w:fldChar w:fldCharType="begin"/>
            </w:r>
            <w:r>
              <w:rPr>
                <w:noProof/>
                <w:webHidden/>
              </w:rPr>
              <w:instrText xml:space="preserve"> PAGEREF _Toc221640366 \h </w:instrText>
            </w:r>
            <w:r>
              <w:rPr>
                <w:noProof/>
                <w:webHidden/>
              </w:rPr>
            </w:r>
            <w:r>
              <w:rPr>
                <w:noProof/>
                <w:webHidden/>
              </w:rPr>
              <w:fldChar w:fldCharType="separate"/>
            </w:r>
            <w:r>
              <w:rPr>
                <w:noProof/>
                <w:webHidden/>
              </w:rPr>
              <w:t>53</w:t>
            </w:r>
            <w:r>
              <w:rPr>
                <w:noProof/>
                <w:webHidden/>
              </w:rPr>
              <w:fldChar w:fldCharType="end"/>
            </w:r>
          </w:hyperlink>
        </w:p>
        <w:p w14:paraId="3E8F9650" w14:textId="77777777" w:rsidR="0029371D" w:rsidRDefault="0029371D">
          <w:pPr>
            <w:pStyle w:val="TOC1"/>
            <w:tabs>
              <w:tab w:val="right" w:leader="dot" w:pos="9016"/>
            </w:tabs>
            <w:rPr>
              <w:noProof/>
            </w:rPr>
          </w:pPr>
          <w:hyperlink w:anchor="_Toc221640367" w:history="1">
            <w:r w:rsidRPr="00DC1648">
              <w:rPr>
                <w:rStyle w:val="Hyperlink"/>
                <w:noProof/>
              </w:rPr>
              <w:t>7.1 Comprehensive Medical Care Policy</w:t>
            </w:r>
            <w:r>
              <w:rPr>
                <w:noProof/>
                <w:webHidden/>
              </w:rPr>
              <w:tab/>
            </w:r>
            <w:r>
              <w:rPr>
                <w:noProof/>
                <w:webHidden/>
              </w:rPr>
              <w:fldChar w:fldCharType="begin"/>
            </w:r>
            <w:r>
              <w:rPr>
                <w:noProof/>
                <w:webHidden/>
              </w:rPr>
              <w:instrText xml:space="preserve"> PAGEREF _Toc221640367 \h </w:instrText>
            </w:r>
            <w:r>
              <w:rPr>
                <w:noProof/>
                <w:webHidden/>
              </w:rPr>
            </w:r>
            <w:r>
              <w:rPr>
                <w:noProof/>
                <w:webHidden/>
              </w:rPr>
              <w:fldChar w:fldCharType="separate"/>
            </w:r>
            <w:r>
              <w:rPr>
                <w:noProof/>
                <w:webHidden/>
              </w:rPr>
              <w:t>53</w:t>
            </w:r>
            <w:r>
              <w:rPr>
                <w:noProof/>
                <w:webHidden/>
              </w:rPr>
              <w:fldChar w:fldCharType="end"/>
            </w:r>
          </w:hyperlink>
        </w:p>
        <w:p w14:paraId="25865354" w14:textId="77777777" w:rsidR="0029371D" w:rsidRDefault="0029371D">
          <w:pPr>
            <w:pStyle w:val="TOC1"/>
            <w:tabs>
              <w:tab w:val="right" w:leader="dot" w:pos="9016"/>
            </w:tabs>
            <w:rPr>
              <w:noProof/>
            </w:rPr>
          </w:pPr>
          <w:hyperlink w:anchor="_Toc221640368" w:history="1">
            <w:r w:rsidRPr="00DC1648">
              <w:rPr>
                <w:rStyle w:val="Hyperlink"/>
                <w:noProof/>
              </w:rPr>
              <w:t>7.1.1 Coverage Scope</w:t>
            </w:r>
            <w:r>
              <w:rPr>
                <w:noProof/>
                <w:webHidden/>
              </w:rPr>
              <w:tab/>
            </w:r>
            <w:r>
              <w:rPr>
                <w:noProof/>
                <w:webHidden/>
              </w:rPr>
              <w:fldChar w:fldCharType="begin"/>
            </w:r>
            <w:r>
              <w:rPr>
                <w:noProof/>
                <w:webHidden/>
              </w:rPr>
              <w:instrText xml:space="preserve"> PAGEREF _Toc221640368 \h </w:instrText>
            </w:r>
            <w:r>
              <w:rPr>
                <w:noProof/>
                <w:webHidden/>
              </w:rPr>
            </w:r>
            <w:r>
              <w:rPr>
                <w:noProof/>
                <w:webHidden/>
              </w:rPr>
              <w:fldChar w:fldCharType="separate"/>
            </w:r>
            <w:r>
              <w:rPr>
                <w:noProof/>
                <w:webHidden/>
              </w:rPr>
              <w:t>53</w:t>
            </w:r>
            <w:r>
              <w:rPr>
                <w:noProof/>
                <w:webHidden/>
              </w:rPr>
              <w:fldChar w:fldCharType="end"/>
            </w:r>
          </w:hyperlink>
        </w:p>
        <w:p w14:paraId="2D37964F" w14:textId="77777777" w:rsidR="0029371D" w:rsidRDefault="0029371D">
          <w:pPr>
            <w:pStyle w:val="TOC1"/>
            <w:tabs>
              <w:tab w:val="right" w:leader="dot" w:pos="9016"/>
            </w:tabs>
            <w:rPr>
              <w:noProof/>
            </w:rPr>
          </w:pPr>
          <w:hyperlink w:anchor="_Toc221640369" w:history="1">
            <w:r w:rsidRPr="00DC1648">
              <w:rPr>
                <w:rStyle w:val="Hyperlink"/>
                <w:noProof/>
              </w:rPr>
              <w:t>SECTION 8: LEAVE POLICY</w:t>
            </w:r>
            <w:r>
              <w:rPr>
                <w:noProof/>
                <w:webHidden/>
              </w:rPr>
              <w:tab/>
            </w:r>
            <w:r>
              <w:rPr>
                <w:noProof/>
                <w:webHidden/>
              </w:rPr>
              <w:fldChar w:fldCharType="begin"/>
            </w:r>
            <w:r>
              <w:rPr>
                <w:noProof/>
                <w:webHidden/>
              </w:rPr>
              <w:instrText xml:space="preserve"> PAGEREF _Toc221640369 \h </w:instrText>
            </w:r>
            <w:r>
              <w:rPr>
                <w:noProof/>
                <w:webHidden/>
              </w:rPr>
            </w:r>
            <w:r>
              <w:rPr>
                <w:noProof/>
                <w:webHidden/>
              </w:rPr>
              <w:fldChar w:fldCharType="separate"/>
            </w:r>
            <w:r>
              <w:rPr>
                <w:noProof/>
                <w:webHidden/>
              </w:rPr>
              <w:t>65</w:t>
            </w:r>
            <w:r>
              <w:rPr>
                <w:noProof/>
                <w:webHidden/>
              </w:rPr>
              <w:fldChar w:fldCharType="end"/>
            </w:r>
          </w:hyperlink>
        </w:p>
        <w:p w14:paraId="488E118A" w14:textId="77777777" w:rsidR="0029371D" w:rsidRDefault="0029371D">
          <w:pPr>
            <w:pStyle w:val="TOC1"/>
            <w:tabs>
              <w:tab w:val="right" w:leader="dot" w:pos="9016"/>
            </w:tabs>
            <w:rPr>
              <w:noProof/>
            </w:rPr>
          </w:pPr>
          <w:hyperlink w:anchor="_Toc221640370" w:history="1">
            <w:r w:rsidRPr="00DC1648">
              <w:rPr>
                <w:rStyle w:val="Hyperlink"/>
                <w:noProof/>
              </w:rPr>
              <w:t>8.1 Introduction and Philosophy</w:t>
            </w:r>
            <w:r>
              <w:rPr>
                <w:noProof/>
                <w:webHidden/>
              </w:rPr>
              <w:tab/>
            </w:r>
            <w:r>
              <w:rPr>
                <w:noProof/>
                <w:webHidden/>
              </w:rPr>
              <w:fldChar w:fldCharType="begin"/>
            </w:r>
            <w:r>
              <w:rPr>
                <w:noProof/>
                <w:webHidden/>
              </w:rPr>
              <w:instrText xml:space="preserve"> PAGEREF _Toc221640370 \h </w:instrText>
            </w:r>
            <w:r>
              <w:rPr>
                <w:noProof/>
                <w:webHidden/>
              </w:rPr>
            </w:r>
            <w:r>
              <w:rPr>
                <w:noProof/>
                <w:webHidden/>
              </w:rPr>
              <w:fldChar w:fldCharType="separate"/>
            </w:r>
            <w:r>
              <w:rPr>
                <w:noProof/>
                <w:webHidden/>
              </w:rPr>
              <w:t>65</w:t>
            </w:r>
            <w:r>
              <w:rPr>
                <w:noProof/>
                <w:webHidden/>
              </w:rPr>
              <w:fldChar w:fldCharType="end"/>
            </w:r>
          </w:hyperlink>
        </w:p>
        <w:p w14:paraId="0D43C7DB" w14:textId="77777777" w:rsidR="0029371D" w:rsidRDefault="0029371D">
          <w:pPr>
            <w:pStyle w:val="TOC1"/>
            <w:tabs>
              <w:tab w:val="right" w:leader="dot" w:pos="9016"/>
            </w:tabs>
            <w:rPr>
              <w:noProof/>
            </w:rPr>
          </w:pPr>
          <w:hyperlink w:anchor="_Toc221640371" w:history="1">
            <w:r w:rsidRPr="00DC1648">
              <w:rPr>
                <w:rStyle w:val="Hyperlink"/>
                <w:noProof/>
              </w:rPr>
              <w:t>8.2 Annual Leave Entitlement and Administration</w:t>
            </w:r>
            <w:r>
              <w:rPr>
                <w:noProof/>
                <w:webHidden/>
              </w:rPr>
              <w:tab/>
            </w:r>
            <w:r>
              <w:rPr>
                <w:noProof/>
                <w:webHidden/>
              </w:rPr>
              <w:fldChar w:fldCharType="begin"/>
            </w:r>
            <w:r>
              <w:rPr>
                <w:noProof/>
                <w:webHidden/>
              </w:rPr>
              <w:instrText xml:space="preserve"> PAGEREF _Toc221640371 \h </w:instrText>
            </w:r>
            <w:r>
              <w:rPr>
                <w:noProof/>
                <w:webHidden/>
              </w:rPr>
            </w:r>
            <w:r>
              <w:rPr>
                <w:noProof/>
                <w:webHidden/>
              </w:rPr>
              <w:fldChar w:fldCharType="separate"/>
            </w:r>
            <w:r>
              <w:rPr>
                <w:noProof/>
                <w:webHidden/>
              </w:rPr>
              <w:t>65</w:t>
            </w:r>
            <w:r>
              <w:rPr>
                <w:noProof/>
                <w:webHidden/>
              </w:rPr>
              <w:fldChar w:fldCharType="end"/>
            </w:r>
          </w:hyperlink>
        </w:p>
        <w:p w14:paraId="7C56E589" w14:textId="77777777" w:rsidR="0029371D" w:rsidRDefault="0029371D">
          <w:pPr>
            <w:pStyle w:val="TOC1"/>
            <w:tabs>
              <w:tab w:val="right" w:leader="dot" w:pos="9016"/>
            </w:tabs>
            <w:rPr>
              <w:noProof/>
            </w:rPr>
          </w:pPr>
          <w:hyperlink w:anchor="_Toc221640372" w:history="1">
            <w:r w:rsidRPr="00DC1648">
              <w:rPr>
                <w:rStyle w:val="Hyperlink"/>
                <w:noProof/>
              </w:rPr>
              <w:t>8.3 Leave Scheduling and Planning</w:t>
            </w:r>
            <w:r>
              <w:rPr>
                <w:noProof/>
                <w:webHidden/>
              </w:rPr>
              <w:tab/>
            </w:r>
            <w:r>
              <w:rPr>
                <w:noProof/>
                <w:webHidden/>
              </w:rPr>
              <w:fldChar w:fldCharType="begin"/>
            </w:r>
            <w:r>
              <w:rPr>
                <w:noProof/>
                <w:webHidden/>
              </w:rPr>
              <w:instrText xml:space="preserve"> PAGEREF _Toc221640372 \h </w:instrText>
            </w:r>
            <w:r>
              <w:rPr>
                <w:noProof/>
                <w:webHidden/>
              </w:rPr>
            </w:r>
            <w:r>
              <w:rPr>
                <w:noProof/>
                <w:webHidden/>
              </w:rPr>
              <w:fldChar w:fldCharType="separate"/>
            </w:r>
            <w:r>
              <w:rPr>
                <w:noProof/>
                <w:webHidden/>
              </w:rPr>
              <w:t>66</w:t>
            </w:r>
            <w:r>
              <w:rPr>
                <w:noProof/>
                <w:webHidden/>
              </w:rPr>
              <w:fldChar w:fldCharType="end"/>
            </w:r>
          </w:hyperlink>
        </w:p>
        <w:p w14:paraId="2CB0B5D4" w14:textId="77777777" w:rsidR="0029371D" w:rsidRDefault="0029371D">
          <w:pPr>
            <w:pStyle w:val="TOC1"/>
            <w:tabs>
              <w:tab w:val="right" w:leader="dot" w:pos="9016"/>
            </w:tabs>
            <w:rPr>
              <w:noProof/>
            </w:rPr>
          </w:pPr>
          <w:hyperlink w:anchor="_Toc221640373" w:history="1">
            <w:r w:rsidRPr="00DC1648">
              <w:rPr>
                <w:rStyle w:val="Hyperlink"/>
                <w:noProof/>
              </w:rPr>
              <w:t>8.4 Sick Leave and Convalescent Leave</w:t>
            </w:r>
            <w:r>
              <w:rPr>
                <w:noProof/>
                <w:webHidden/>
              </w:rPr>
              <w:tab/>
            </w:r>
            <w:r>
              <w:rPr>
                <w:noProof/>
                <w:webHidden/>
              </w:rPr>
              <w:fldChar w:fldCharType="begin"/>
            </w:r>
            <w:r>
              <w:rPr>
                <w:noProof/>
                <w:webHidden/>
              </w:rPr>
              <w:instrText xml:space="preserve"> PAGEREF _Toc221640373 \h </w:instrText>
            </w:r>
            <w:r>
              <w:rPr>
                <w:noProof/>
                <w:webHidden/>
              </w:rPr>
            </w:r>
            <w:r>
              <w:rPr>
                <w:noProof/>
                <w:webHidden/>
              </w:rPr>
              <w:fldChar w:fldCharType="separate"/>
            </w:r>
            <w:r>
              <w:rPr>
                <w:noProof/>
                <w:webHidden/>
              </w:rPr>
              <w:t>67</w:t>
            </w:r>
            <w:r>
              <w:rPr>
                <w:noProof/>
                <w:webHidden/>
              </w:rPr>
              <w:fldChar w:fldCharType="end"/>
            </w:r>
          </w:hyperlink>
        </w:p>
        <w:p w14:paraId="6282D914" w14:textId="123C3FA3" w:rsidR="0029371D" w:rsidRDefault="0029371D">
          <w:r>
            <w:rPr>
              <w:b/>
              <w:bCs/>
              <w:noProof/>
            </w:rPr>
            <w:fldChar w:fldCharType="end"/>
          </w:r>
        </w:p>
      </w:sdtContent>
    </w:sdt>
    <w:p w14:paraId="3BBB24FB" w14:textId="77777777" w:rsidR="0029371D" w:rsidRDefault="0029371D">
      <w:pPr>
        <w:rPr>
          <w:rFonts w:ascii="Times New Roman" w:hAnsi="Times New Roman" w:cs="Times New Roman"/>
          <w:b/>
          <w:bCs/>
        </w:rPr>
      </w:pPr>
      <w:r>
        <w:rPr>
          <w:rFonts w:ascii="Times New Roman" w:hAnsi="Times New Roman" w:cs="Times New Roman"/>
          <w:b/>
          <w:bCs/>
        </w:rPr>
        <w:br w:type="page"/>
      </w:r>
    </w:p>
    <w:p w14:paraId="3F33EB1B" w14:textId="1CE5ECD3"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lastRenderedPageBreak/>
        <w:t>KEY TO ABBREVIATIONS</w:t>
      </w:r>
    </w:p>
    <w:tbl>
      <w:tblPr>
        <w:tblStyle w:val="PlainTable3"/>
        <w:tblW w:w="8280" w:type="dxa"/>
        <w:tblLook w:val="04A0" w:firstRow="1" w:lastRow="0" w:firstColumn="1" w:lastColumn="0" w:noHBand="0" w:noVBand="1"/>
      </w:tblPr>
      <w:tblGrid>
        <w:gridCol w:w="3345"/>
        <w:gridCol w:w="4935"/>
      </w:tblGrid>
      <w:tr w:rsidR="00E87A97" w:rsidRPr="00E87A97" w14:paraId="7A174713" w14:textId="77777777" w:rsidTr="00A15DF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CF35A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ABBREVIATION</w:t>
            </w:r>
          </w:p>
        </w:tc>
        <w:tc>
          <w:tcPr>
            <w:tcW w:w="4935" w:type="dxa"/>
            <w:hideMark/>
          </w:tcPr>
          <w:p w14:paraId="394A7FD8" w14:textId="77777777" w:rsidR="00E87A97" w:rsidRPr="00E87A97" w:rsidRDefault="00E87A97" w:rsidP="00E87A9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FULL MEANING</w:t>
            </w:r>
          </w:p>
        </w:tc>
      </w:tr>
      <w:tr w:rsidR="00E87A97" w:rsidRPr="00E87A97" w14:paraId="73982565" w14:textId="77777777" w:rsidTr="00A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E9A4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w:t>
            </w:r>
          </w:p>
        </w:tc>
        <w:tc>
          <w:tcPr>
            <w:tcW w:w="4935" w:type="dxa"/>
            <w:hideMark/>
          </w:tcPr>
          <w:p w14:paraId="4D41E26C" w14:textId="77777777" w:rsidR="00E87A97" w:rsidRPr="00E87A97" w:rsidRDefault="00E87A97" w:rsidP="00E87A9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South Sudan Educational Technology Initiative</w:t>
            </w:r>
          </w:p>
        </w:tc>
      </w:tr>
      <w:tr w:rsidR="00E87A97" w:rsidRPr="00E87A97" w14:paraId="26765921" w14:textId="77777777" w:rsidTr="00A15DF8">
        <w:tc>
          <w:tcPr>
            <w:cnfStyle w:val="001000000000" w:firstRow="0" w:lastRow="0" w:firstColumn="1" w:lastColumn="0" w:oddVBand="0" w:evenVBand="0" w:oddHBand="0" w:evenHBand="0" w:firstRowFirstColumn="0" w:firstRowLastColumn="0" w:lastRowFirstColumn="0" w:lastRowLastColumn="0"/>
            <w:tcW w:w="0" w:type="auto"/>
            <w:hideMark/>
          </w:tcPr>
          <w:p w14:paraId="2EDF7D9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BoD</w:t>
            </w:r>
          </w:p>
        </w:tc>
        <w:tc>
          <w:tcPr>
            <w:tcW w:w="4935" w:type="dxa"/>
            <w:hideMark/>
          </w:tcPr>
          <w:p w14:paraId="4EE0F07A" w14:textId="77777777" w:rsidR="00E87A97" w:rsidRPr="00E87A97" w:rsidRDefault="00E87A97" w:rsidP="00E87A9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Board of Directors</w:t>
            </w:r>
          </w:p>
        </w:tc>
      </w:tr>
      <w:tr w:rsidR="00E87A97" w:rsidRPr="00E87A97" w14:paraId="5D310142" w14:textId="77777777" w:rsidTr="00A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6148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ED</w:t>
            </w:r>
          </w:p>
        </w:tc>
        <w:tc>
          <w:tcPr>
            <w:tcW w:w="4935" w:type="dxa"/>
            <w:hideMark/>
          </w:tcPr>
          <w:p w14:paraId="0C8ECBE6" w14:textId="77777777" w:rsidR="00E87A97" w:rsidRPr="00E87A97" w:rsidRDefault="00E87A97" w:rsidP="00E87A9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Executive Director</w:t>
            </w:r>
          </w:p>
        </w:tc>
      </w:tr>
      <w:tr w:rsidR="00E87A97" w:rsidRPr="00E87A97" w14:paraId="21F92C9E" w14:textId="77777777" w:rsidTr="00A15DF8">
        <w:tc>
          <w:tcPr>
            <w:cnfStyle w:val="001000000000" w:firstRow="0" w:lastRow="0" w:firstColumn="1" w:lastColumn="0" w:oddVBand="0" w:evenVBand="0" w:oddHBand="0" w:evenHBand="0" w:firstRowFirstColumn="0" w:firstRowLastColumn="0" w:lastRowFirstColumn="0" w:lastRowLastColumn="0"/>
            <w:tcW w:w="0" w:type="auto"/>
            <w:hideMark/>
          </w:tcPr>
          <w:p w14:paraId="3C0A1E7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HRD</w:t>
            </w:r>
          </w:p>
        </w:tc>
        <w:tc>
          <w:tcPr>
            <w:tcW w:w="4935" w:type="dxa"/>
            <w:hideMark/>
          </w:tcPr>
          <w:p w14:paraId="6B406F42" w14:textId="77777777" w:rsidR="00E87A97" w:rsidRPr="00E87A97" w:rsidRDefault="00E87A97" w:rsidP="00E87A9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Human Resource Department</w:t>
            </w:r>
          </w:p>
        </w:tc>
      </w:tr>
      <w:tr w:rsidR="00E87A97" w:rsidRPr="00E87A97" w14:paraId="6195E6D7" w14:textId="77777777" w:rsidTr="00A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163C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MEL</w:t>
            </w:r>
          </w:p>
        </w:tc>
        <w:tc>
          <w:tcPr>
            <w:tcW w:w="4935" w:type="dxa"/>
            <w:hideMark/>
          </w:tcPr>
          <w:p w14:paraId="54CD4326" w14:textId="77777777" w:rsidR="00E87A97" w:rsidRPr="00E87A97" w:rsidRDefault="00E87A97" w:rsidP="00E87A9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Monitoring, Evaluation, and Learning</w:t>
            </w:r>
          </w:p>
        </w:tc>
      </w:tr>
      <w:tr w:rsidR="00E87A97" w:rsidRPr="00E87A97" w14:paraId="19DC1C2E" w14:textId="77777777" w:rsidTr="00A15DF8">
        <w:tc>
          <w:tcPr>
            <w:cnfStyle w:val="001000000000" w:firstRow="0" w:lastRow="0" w:firstColumn="1" w:lastColumn="0" w:oddVBand="0" w:evenVBand="0" w:oddHBand="0" w:evenHBand="0" w:firstRowFirstColumn="0" w:firstRowLastColumn="0" w:lastRowFirstColumn="0" w:lastRowLastColumn="0"/>
            <w:tcW w:w="0" w:type="auto"/>
            <w:hideMark/>
          </w:tcPr>
          <w:p w14:paraId="4EC59E5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OER</w:t>
            </w:r>
          </w:p>
        </w:tc>
        <w:tc>
          <w:tcPr>
            <w:tcW w:w="4935" w:type="dxa"/>
            <w:hideMark/>
          </w:tcPr>
          <w:p w14:paraId="0E597B4E" w14:textId="77777777" w:rsidR="00E87A97" w:rsidRPr="00E87A97" w:rsidRDefault="00E87A97" w:rsidP="00E87A9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Open Educational Resources</w:t>
            </w:r>
          </w:p>
        </w:tc>
      </w:tr>
      <w:tr w:rsidR="00E87A97" w:rsidRPr="00E87A97" w14:paraId="23DF4303" w14:textId="77777777" w:rsidTr="00A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1D71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ICT</w:t>
            </w:r>
          </w:p>
        </w:tc>
        <w:tc>
          <w:tcPr>
            <w:tcW w:w="4935" w:type="dxa"/>
            <w:hideMark/>
          </w:tcPr>
          <w:p w14:paraId="0F149686" w14:textId="77777777" w:rsidR="00E87A97" w:rsidRPr="00E87A97" w:rsidRDefault="00E87A97" w:rsidP="00E87A9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Information and Communication Technology</w:t>
            </w:r>
          </w:p>
        </w:tc>
      </w:tr>
      <w:tr w:rsidR="00E87A97" w:rsidRPr="00E87A97" w14:paraId="20CBB1DE" w14:textId="77777777" w:rsidTr="00A15DF8">
        <w:tc>
          <w:tcPr>
            <w:cnfStyle w:val="001000000000" w:firstRow="0" w:lastRow="0" w:firstColumn="1" w:lastColumn="0" w:oddVBand="0" w:evenVBand="0" w:oddHBand="0" w:evenHBand="0" w:firstRowFirstColumn="0" w:firstRowLastColumn="0" w:lastRowFirstColumn="0" w:lastRowLastColumn="0"/>
            <w:tcW w:w="0" w:type="auto"/>
            <w:hideMark/>
          </w:tcPr>
          <w:p w14:paraId="471A83A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AGA</w:t>
            </w:r>
          </w:p>
        </w:tc>
        <w:tc>
          <w:tcPr>
            <w:tcW w:w="4935" w:type="dxa"/>
            <w:hideMark/>
          </w:tcPr>
          <w:p w14:paraId="5F38CADF" w14:textId="77777777" w:rsidR="00E87A97" w:rsidRPr="00E87A97" w:rsidRDefault="00E87A97" w:rsidP="00E87A9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Annual General Assembly</w:t>
            </w:r>
          </w:p>
        </w:tc>
      </w:tr>
      <w:tr w:rsidR="00E87A97" w:rsidRPr="00E87A97" w14:paraId="3701DBAA" w14:textId="77777777" w:rsidTr="00A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357D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EGA</w:t>
            </w:r>
          </w:p>
        </w:tc>
        <w:tc>
          <w:tcPr>
            <w:tcW w:w="4935" w:type="dxa"/>
            <w:hideMark/>
          </w:tcPr>
          <w:p w14:paraId="00FE4DF8" w14:textId="77777777" w:rsidR="00E87A97" w:rsidRPr="00E87A97" w:rsidRDefault="00E87A97" w:rsidP="00E87A9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Extraordinary General Assembly</w:t>
            </w:r>
          </w:p>
        </w:tc>
      </w:tr>
      <w:tr w:rsidR="00E87A97" w:rsidRPr="00E87A97" w14:paraId="6D2B9673" w14:textId="77777777" w:rsidTr="00A15DF8">
        <w:tc>
          <w:tcPr>
            <w:cnfStyle w:val="001000000000" w:firstRow="0" w:lastRow="0" w:firstColumn="1" w:lastColumn="0" w:oddVBand="0" w:evenVBand="0" w:oddHBand="0" w:evenHBand="0" w:firstRowFirstColumn="0" w:firstRowLastColumn="0" w:lastRowFirstColumn="0" w:lastRowLastColumn="0"/>
            <w:tcW w:w="0" w:type="auto"/>
            <w:hideMark/>
          </w:tcPr>
          <w:p w14:paraId="5D54E7E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MOU</w:t>
            </w:r>
          </w:p>
        </w:tc>
        <w:tc>
          <w:tcPr>
            <w:tcW w:w="4935" w:type="dxa"/>
            <w:hideMark/>
          </w:tcPr>
          <w:p w14:paraId="1D51FB8A" w14:textId="77777777" w:rsidR="00E87A97" w:rsidRPr="00E87A97" w:rsidRDefault="00E87A97" w:rsidP="00E87A9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Memorandum of Understanding</w:t>
            </w:r>
          </w:p>
        </w:tc>
      </w:tr>
      <w:tr w:rsidR="00E87A97" w:rsidRPr="00E87A97" w14:paraId="02D55E78" w14:textId="77777777" w:rsidTr="00A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7B84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SOP</w:t>
            </w:r>
          </w:p>
        </w:tc>
        <w:tc>
          <w:tcPr>
            <w:tcW w:w="4935" w:type="dxa"/>
            <w:hideMark/>
          </w:tcPr>
          <w:p w14:paraId="40A486D5" w14:textId="77777777" w:rsidR="00E87A97" w:rsidRPr="00E87A97" w:rsidRDefault="00E87A97" w:rsidP="00E87A9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Standard Operating Procedure</w:t>
            </w:r>
          </w:p>
        </w:tc>
      </w:tr>
      <w:tr w:rsidR="00E87A97" w:rsidRPr="00E87A97" w14:paraId="2BF18A88" w14:textId="77777777" w:rsidTr="00A15DF8">
        <w:tc>
          <w:tcPr>
            <w:cnfStyle w:val="001000000000" w:firstRow="0" w:lastRow="0" w:firstColumn="1" w:lastColumn="0" w:oddVBand="0" w:evenVBand="0" w:oddHBand="0" w:evenHBand="0" w:firstRowFirstColumn="0" w:firstRowLastColumn="0" w:lastRowFirstColumn="0" w:lastRowLastColumn="0"/>
            <w:tcW w:w="0" w:type="auto"/>
            <w:hideMark/>
          </w:tcPr>
          <w:p w14:paraId="4E95C0D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KPI</w:t>
            </w:r>
          </w:p>
        </w:tc>
        <w:tc>
          <w:tcPr>
            <w:tcW w:w="4935" w:type="dxa"/>
            <w:hideMark/>
          </w:tcPr>
          <w:p w14:paraId="6213C821" w14:textId="77777777" w:rsidR="00E87A97" w:rsidRPr="00E87A97" w:rsidRDefault="00E87A97" w:rsidP="00E87A9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Key Performance Indicator</w:t>
            </w:r>
          </w:p>
        </w:tc>
      </w:tr>
      <w:tr w:rsidR="00E87A97" w:rsidRPr="00E87A97" w14:paraId="23710C2E" w14:textId="77777777" w:rsidTr="00A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C568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PDP</w:t>
            </w:r>
          </w:p>
        </w:tc>
        <w:tc>
          <w:tcPr>
            <w:tcW w:w="4935" w:type="dxa"/>
            <w:hideMark/>
          </w:tcPr>
          <w:p w14:paraId="2D6F5733" w14:textId="77777777" w:rsidR="00E87A97" w:rsidRPr="00E87A97" w:rsidRDefault="00E87A97" w:rsidP="00E87A9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Personal Development Plan</w:t>
            </w:r>
          </w:p>
        </w:tc>
      </w:tr>
      <w:tr w:rsidR="00E87A97" w:rsidRPr="00E87A97" w14:paraId="6F3706BF" w14:textId="77777777" w:rsidTr="00A15DF8">
        <w:tc>
          <w:tcPr>
            <w:cnfStyle w:val="001000000000" w:firstRow="0" w:lastRow="0" w:firstColumn="1" w:lastColumn="0" w:oddVBand="0" w:evenVBand="0" w:oddHBand="0" w:evenHBand="0" w:firstRowFirstColumn="0" w:firstRowLastColumn="0" w:lastRowFirstColumn="0" w:lastRowLastColumn="0"/>
            <w:tcW w:w="0" w:type="auto"/>
            <w:hideMark/>
          </w:tcPr>
          <w:p w14:paraId="42ED139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NGO</w:t>
            </w:r>
          </w:p>
        </w:tc>
        <w:tc>
          <w:tcPr>
            <w:tcW w:w="4935" w:type="dxa"/>
            <w:hideMark/>
          </w:tcPr>
          <w:p w14:paraId="1C1510ED" w14:textId="77777777" w:rsidR="00E87A97" w:rsidRPr="00E87A97" w:rsidRDefault="00E87A97" w:rsidP="00E87A9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Non-Governmental Organization</w:t>
            </w:r>
          </w:p>
        </w:tc>
      </w:tr>
      <w:tr w:rsidR="00E87A97" w:rsidRPr="00E87A97" w14:paraId="7E0FA71C" w14:textId="77777777" w:rsidTr="00A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AC58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MoGEI</w:t>
            </w:r>
          </w:p>
        </w:tc>
        <w:tc>
          <w:tcPr>
            <w:tcW w:w="4935" w:type="dxa"/>
            <w:hideMark/>
          </w:tcPr>
          <w:p w14:paraId="11477993" w14:textId="77777777" w:rsidR="00E87A97" w:rsidRPr="00E87A97" w:rsidRDefault="00E87A97" w:rsidP="00E87A9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Ministry of General Education and Instruction</w:t>
            </w:r>
          </w:p>
        </w:tc>
      </w:tr>
      <w:tr w:rsidR="00E87A97" w:rsidRPr="00E87A97" w14:paraId="0E78AB25" w14:textId="77777777" w:rsidTr="00A15DF8">
        <w:tc>
          <w:tcPr>
            <w:cnfStyle w:val="001000000000" w:firstRow="0" w:lastRow="0" w:firstColumn="1" w:lastColumn="0" w:oddVBand="0" w:evenVBand="0" w:oddHBand="0" w:evenHBand="0" w:firstRowFirstColumn="0" w:firstRowLastColumn="0" w:lastRowFirstColumn="0" w:lastRowLastColumn="0"/>
            <w:tcW w:w="0" w:type="auto"/>
            <w:hideMark/>
          </w:tcPr>
          <w:p w14:paraId="398ACB8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ILO</w:t>
            </w:r>
          </w:p>
        </w:tc>
        <w:tc>
          <w:tcPr>
            <w:tcW w:w="4935" w:type="dxa"/>
            <w:hideMark/>
          </w:tcPr>
          <w:p w14:paraId="1CAF5C67" w14:textId="77777777" w:rsidR="00E87A97" w:rsidRPr="00E87A97" w:rsidRDefault="00E87A97" w:rsidP="00E87A9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International Labor Organization</w:t>
            </w:r>
          </w:p>
        </w:tc>
      </w:tr>
      <w:tr w:rsidR="00E87A97" w:rsidRPr="00E87A97" w14:paraId="2C4C0A84" w14:textId="77777777" w:rsidTr="00A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A681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PWD</w:t>
            </w:r>
          </w:p>
        </w:tc>
        <w:tc>
          <w:tcPr>
            <w:tcW w:w="4935" w:type="dxa"/>
            <w:hideMark/>
          </w:tcPr>
          <w:p w14:paraId="2F88C075" w14:textId="77777777" w:rsidR="00E87A97" w:rsidRPr="00E87A97" w:rsidRDefault="00E87A97" w:rsidP="00E87A9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Persons with Disabilities</w:t>
            </w:r>
          </w:p>
        </w:tc>
      </w:tr>
      <w:tr w:rsidR="00E87A97" w:rsidRPr="00E87A97" w14:paraId="043B06EB" w14:textId="77777777" w:rsidTr="00A15DF8">
        <w:tc>
          <w:tcPr>
            <w:cnfStyle w:val="001000000000" w:firstRow="0" w:lastRow="0" w:firstColumn="1" w:lastColumn="0" w:oddVBand="0" w:evenVBand="0" w:oddHBand="0" w:evenHBand="0" w:firstRowFirstColumn="0" w:firstRowLastColumn="0" w:lastRowFirstColumn="0" w:lastRowLastColumn="0"/>
            <w:tcW w:w="0" w:type="auto"/>
            <w:hideMark/>
          </w:tcPr>
          <w:p w14:paraId="7C3C44C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HRM</w:t>
            </w:r>
          </w:p>
        </w:tc>
        <w:tc>
          <w:tcPr>
            <w:tcW w:w="4935" w:type="dxa"/>
            <w:hideMark/>
          </w:tcPr>
          <w:p w14:paraId="2F26F2BD" w14:textId="77777777" w:rsidR="00E87A97" w:rsidRPr="00E87A97" w:rsidRDefault="00E87A97" w:rsidP="00E87A9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Human Resource Manager</w:t>
            </w:r>
          </w:p>
        </w:tc>
      </w:tr>
      <w:tr w:rsidR="00E87A97" w:rsidRPr="00E87A97" w14:paraId="726781EC" w14:textId="77777777" w:rsidTr="00A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5191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HRC</w:t>
            </w:r>
          </w:p>
        </w:tc>
        <w:tc>
          <w:tcPr>
            <w:tcW w:w="4935" w:type="dxa"/>
            <w:hideMark/>
          </w:tcPr>
          <w:p w14:paraId="781FAE1D" w14:textId="77777777" w:rsidR="00E87A97" w:rsidRPr="00E87A97" w:rsidRDefault="00E87A97" w:rsidP="00E87A9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7A97">
              <w:rPr>
                <w:rFonts w:ascii="Times New Roman" w:hAnsi="Times New Roman" w:cs="Times New Roman"/>
              </w:rPr>
              <w:t>Human Resource Committee</w:t>
            </w:r>
          </w:p>
        </w:tc>
      </w:tr>
    </w:tbl>
    <w:p w14:paraId="528DBA5A" w14:textId="77777777" w:rsidR="00C5562B" w:rsidRDefault="00C5562B" w:rsidP="00E87A97">
      <w:pPr>
        <w:spacing w:line="360" w:lineRule="auto"/>
        <w:jc w:val="both"/>
        <w:rPr>
          <w:rFonts w:ascii="Times New Roman" w:hAnsi="Times New Roman" w:cs="Times New Roman"/>
          <w:b/>
          <w:bCs/>
        </w:rPr>
      </w:pPr>
    </w:p>
    <w:p w14:paraId="1668BD6F" w14:textId="77777777" w:rsidR="00C5562B" w:rsidRDefault="00C5562B">
      <w:pPr>
        <w:rPr>
          <w:rFonts w:ascii="Times New Roman" w:hAnsi="Times New Roman" w:cs="Times New Roman"/>
          <w:b/>
          <w:bCs/>
        </w:rPr>
      </w:pPr>
      <w:r>
        <w:rPr>
          <w:rFonts w:ascii="Times New Roman" w:hAnsi="Times New Roman" w:cs="Times New Roman"/>
          <w:b/>
          <w:bCs/>
        </w:rPr>
        <w:br w:type="page"/>
      </w:r>
    </w:p>
    <w:p w14:paraId="07F03073" w14:textId="2232EADC" w:rsidR="00E87A97" w:rsidRPr="00E87A97" w:rsidRDefault="00E87A97" w:rsidP="00A65C3B">
      <w:pPr>
        <w:pStyle w:val="Heading1"/>
      </w:pPr>
      <w:bookmarkStart w:id="0" w:name="_Toc221640271"/>
      <w:r w:rsidRPr="00E87A97">
        <w:lastRenderedPageBreak/>
        <w:t>PREAMBLE</w:t>
      </w:r>
      <w:bookmarkEnd w:id="0"/>
    </w:p>
    <w:p w14:paraId="247F6D0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South Sudan Educational Technology Initiative (SSETI) stands as a transformative force in the educational landscape of the world's youngest nation, founded upon the conviction that digital literacy serves as the fundamental cornerstone for national prosperity and sustainable development. In recognition of the profound challenges posed by the educational and digital divide that characterizes South Sudan, SSETI has been established as a strategic response to harness the immense demographic dividend represented by a population where over seventy percent are under thirty years of age. This Human Resource Policy Manual embodies our commitment to operational excellence, ethical governance, and the cultivation of a highly skilled, motivated, and innovative workforce capable of driving our ambitious mission forward.</w:t>
      </w:r>
    </w:p>
    <w:p w14:paraId="4786FA7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manual is not merely an administrative document but a strategic framework that aligns our human capital management with the visionary objectives articulated in our constitution. It reflects our core values of Equity &amp; Inclusion, Innovation &amp; Creativity, Integrity &amp; Transparency, Collaboration &amp; Partnership, Excellence &amp; Quality, and Sustainability &amp; Local Ownership. By formalizing our policies and procedures, we aim to create an organizational culture that empowers every team member, fosters professional growth, ensures fairness and transparency in all employment matters, and ultimately contributes to building a resilient, knowledge-based economy in South Sudan.</w:t>
      </w:r>
    </w:p>
    <w:p w14:paraId="20446FC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As we navigate the complexities of operating in a post-conflict environment with unique infrastructural and socio-economic challenges, our human resources are our most valuable asset. This policy manual serves as a guide for both management and staff, establishing clear expectations, rights, and responsibilities. It is designed to attract, develop, and retain top talent—both South Sudanese nationals and strategic international experts—who are passionate about educational transformation and technological innovation. Through this comprehensive framework, SSETI commits to being an employer of choice, characterized by professionalism, respect for human dignity, and an unwavering dedication to making quality digital education accessible to every learner and educator across the ten states and three administrative areas of South Sudan.</w:t>
      </w:r>
    </w:p>
    <w:p w14:paraId="028D59FD" w14:textId="77777777" w:rsidR="00C5562B" w:rsidRDefault="00C5562B">
      <w:pPr>
        <w:rPr>
          <w:rFonts w:ascii="Times New Roman" w:hAnsi="Times New Roman" w:cs="Times New Roman"/>
          <w:b/>
          <w:bCs/>
        </w:rPr>
      </w:pPr>
      <w:r>
        <w:rPr>
          <w:rFonts w:ascii="Times New Roman" w:hAnsi="Times New Roman" w:cs="Times New Roman"/>
          <w:b/>
          <w:bCs/>
        </w:rPr>
        <w:br w:type="page"/>
      </w:r>
    </w:p>
    <w:p w14:paraId="0FDF05AA" w14:textId="41FF8490" w:rsidR="00E87A97" w:rsidRPr="00E87A97" w:rsidRDefault="00E87A97" w:rsidP="00A65C3B">
      <w:pPr>
        <w:pStyle w:val="Heading1"/>
      </w:pPr>
      <w:bookmarkStart w:id="1" w:name="_Toc221640272"/>
      <w:r w:rsidRPr="00E87A97">
        <w:lastRenderedPageBreak/>
        <w:t>SECTION 1: INTRODUCTION</w:t>
      </w:r>
      <w:bookmarkEnd w:id="1"/>
    </w:p>
    <w:p w14:paraId="79E8F70A"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1.1 Implementation: Application, Responsibility and Commencement</w:t>
      </w:r>
    </w:p>
    <w:p w14:paraId="795A21E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Human Resource Policy Manual shall serve as the definitive guide governing all employment relationships within the South Sudan Educational Technology Initiative (SSETI). Its provisions apply universally to all categories of personnel engaged by the Initiative, including but not limited to permanent employees, fixed-term contractual staff, part-time specialists, consultants, volunteers, and interns, irrespective of their nationality, duty station, or funding source. The comprehensive application of this manual ensures consistency, fairness, and equity in the management of our human capital across all operational domains.</w:t>
      </w:r>
    </w:p>
    <w:p w14:paraId="11D2C0A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overarching responsibility for the implementation, interpretation, and enforcement of this policy rests with the SSETI Board of Directors, acting through its designated Human Resource Committee. Day-to-day operational implementation is delegated to the Executive Director, who shall ensure that the Human Resource Department (HRD) administers all provisions effectively and in accordance with established procedures. All department heads, managers, and supervisors bear direct responsibility for applying these policies within their respective units, ensuring their teams understand and adhere to the stipulated guidelines. This manual shall come into full force and effect upon the date of its formal approval by the Board of Directors. Any subsequent amendments or revisions must follow the prescribed amendment procedure outlined in Section 10 and will be communicated to all staff through official channels to ensure universal awareness and compliance.</w:t>
      </w:r>
    </w:p>
    <w:p w14:paraId="7E69CE1E" w14:textId="6CDE3CB4" w:rsidR="00C5562B" w:rsidRPr="00A65C3B" w:rsidRDefault="00A65C3B" w:rsidP="00A65C3B">
      <w:pPr>
        <w:pStyle w:val="Heading1"/>
      </w:pPr>
      <w:bookmarkStart w:id="2" w:name="_Toc221640273"/>
      <w:r>
        <w:t xml:space="preserve">1.1.1 </w:t>
      </w:r>
      <w:r w:rsidR="00C5562B" w:rsidRPr="00A65C3B">
        <w:t>VISION OF SSETI HUMAN RESOURCE POLICY</w:t>
      </w:r>
      <w:bookmarkEnd w:id="2"/>
    </w:p>
    <w:p w14:paraId="3C1549DD" w14:textId="77777777" w:rsidR="00C5562B" w:rsidRPr="00C5562B" w:rsidRDefault="00C5562B" w:rsidP="00C5562B">
      <w:pPr>
        <w:spacing w:line="360" w:lineRule="auto"/>
        <w:jc w:val="both"/>
        <w:rPr>
          <w:rFonts w:ascii="Times New Roman" w:hAnsi="Times New Roman" w:cs="Times New Roman"/>
        </w:rPr>
      </w:pPr>
      <w:r w:rsidRPr="00C5562B">
        <w:rPr>
          <w:rFonts w:ascii="Times New Roman" w:hAnsi="Times New Roman" w:cs="Times New Roman"/>
        </w:rPr>
        <w:t>To cultivate Africa's most dynamic, innovative, and resilient educational technology workforce, where every South Sudanese professional is empowered to drive digital transformation, foster a culture of excellence and integrity, and build a sustainable future through technology-enabled learning.</w:t>
      </w:r>
    </w:p>
    <w:p w14:paraId="258F6490" w14:textId="1CA33CEA" w:rsidR="00C5562B" w:rsidRPr="009251F9" w:rsidRDefault="00A65C3B" w:rsidP="00C5562B">
      <w:pPr>
        <w:spacing w:line="360" w:lineRule="auto"/>
        <w:jc w:val="both"/>
        <w:rPr>
          <w:rFonts w:ascii="Times New Roman" w:hAnsi="Times New Roman" w:cs="Times New Roman"/>
          <w:b/>
          <w:bCs/>
        </w:rPr>
      </w:pPr>
      <w:r>
        <w:rPr>
          <w:rFonts w:ascii="Times New Roman" w:hAnsi="Times New Roman" w:cs="Times New Roman"/>
          <w:b/>
          <w:bCs/>
        </w:rPr>
        <w:t xml:space="preserve">1.1.2 </w:t>
      </w:r>
      <w:r w:rsidR="00C5562B" w:rsidRPr="009251F9">
        <w:rPr>
          <w:rFonts w:ascii="Times New Roman" w:hAnsi="Times New Roman" w:cs="Times New Roman"/>
          <w:b/>
          <w:bCs/>
        </w:rPr>
        <w:t>MISSION OF SSETI HUMAN RESOURCE POLICY</w:t>
      </w:r>
    </w:p>
    <w:p w14:paraId="0911A096" w14:textId="77777777" w:rsidR="00C5562B" w:rsidRPr="00C5562B" w:rsidRDefault="00C5562B" w:rsidP="00C5562B">
      <w:pPr>
        <w:spacing w:line="360" w:lineRule="auto"/>
        <w:jc w:val="both"/>
        <w:rPr>
          <w:rFonts w:ascii="Times New Roman" w:hAnsi="Times New Roman" w:cs="Times New Roman"/>
        </w:rPr>
      </w:pPr>
      <w:r w:rsidRPr="00C5562B">
        <w:rPr>
          <w:rFonts w:ascii="Times New Roman" w:hAnsi="Times New Roman" w:cs="Times New Roman"/>
        </w:rPr>
        <w:t>To strategically attract, develop, motivate, and retain exceptional talent by implementing equitable, transparent, and forward-thinking human resource systems that:</w:t>
      </w:r>
    </w:p>
    <w:p w14:paraId="044A5DC8" w14:textId="77777777" w:rsidR="00C5562B" w:rsidRPr="00C5562B" w:rsidRDefault="00C5562B" w:rsidP="00C5562B">
      <w:pPr>
        <w:numPr>
          <w:ilvl w:val="0"/>
          <w:numId w:val="345"/>
        </w:numPr>
        <w:spacing w:line="360" w:lineRule="auto"/>
        <w:jc w:val="both"/>
        <w:rPr>
          <w:rFonts w:ascii="Times New Roman" w:hAnsi="Times New Roman" w:cs="Times New Roman"/>
        </w:rPr>
      </w:pPr>
      <w:r w:rsidRPr="00C5562B">
        <w:rPr>
          <w:rFonts w:ascii="Times New Roman" w:hAnsi="Times New Roman" w:cs="Times New Roman"/>
        </w:rPr>
        <w:t>Build Local Capacity – Prioritize the recruitment, training, and advancement of South Sudanese professionals at all levels.</w:t>
      </w:r>
    </w:p>
    <w:p w14:paraId="33FC797B" w14:textId="77777777" w:rsidR="00C5562B" w:rsidRPr="00C5562B" w:rsidRDefault="00C5562B" w:rsidP="00C5562B">
      <w:pPr>
        <w:numPr>
          <w:ilvl w:val="0"/>
          <w:numId w:val="345"/>
        </w:numPr>
        <w:spacing w:line="360" w:lineRule="auto"/>
        <w:jc w:val="both"/>
        <w:rPr>
          <w:rFonts w:ascii="Times New Roman" w:hAnsi="Times New Roman" w:cs="Times New Roman"/>
        </w:rPr>
      </w:pPr>
      <w:r w:rsidRPr="00C5562B">
        <w:rPr>
          <w:rFonts w:ascii="Times New Roman" w:hAnsi="Times New Roman" w:cs="Times New Roman"/>
        </w:rPr>
        <w:lastRenderedPageBreak/>
        <w:t>Foster Innovation &amp; Excellence – Create an environment that encourages creative problem-solving, continuous learning, and measurable impact in educational technology.</w:t>
      </w:r>
    </w:p>
    <w:p w14:paraId="77CD2385" w14:textId="77777777" w:rsidR="00C5562B" w:rsidRPr="00C5562B" w:rsidRDefault="00C5562B" w:rsidP="00C5562B">
      <w:pPr>
        <w:numPr>
          <w:ilvl w:val="0"/>
          <w:numId w:val="345"/>
        </w:numPr>
        <w:spacing w:line="360" w:lineRule="auto"/>
        <w:jc w:val="both"/>
        <w:rPr>
          <w:rFonts w:ascii="Times New Roman" w:hAnsi="Times New Roman" w:cs="Times New Roman"/>
        </w:rPr>
      </w:pPr>
      <w:r w:rsidRPr="00C5562B">
        <w:rPr>
          <w:rFonts w:ascii="Times New Roman" w:hAnsi="Times New Roman" w:cs="Times New Roman"/>
        </w:rPr>
        <w:t>Ensure Equity &amp; Inclusion – Guarantee fair access, participation, and advancement for all, regardless of gender, ethnicity, disability, or geography.</w:t>
      </w:r>
    </w:p>
    <w:p w14:paraId="13D89C3B" w14:textId="77777777" w:rsidR="00C5562B" w:rsidRPr="00C5562B" w:rsidRDefault="00C5562B" w:rsidP="00C5562B">
      <w:pPr>
        <w:numPr>
          <w:ilvl w:val="0"/>
          <w:numId w:val="345"/>
        </w:numPr>
        <w:spacing w:line="360" w:lineRule="auto"/>
        <w:jc w:val="both"/>
        <w:rPr>
          <w:rFonts w:ascii="Times New Roman" w:hAnsi="Times New Roman" w:cs="Times New Roman"/>
        </w:rPr>
      </w:pPr>
      <w:r w:rsidRPr="00C5562B">
        <w:rPr>
          <w:rFonts w:ascii="Times New Roman" w:hAnsi="Times New Roman" w:cs="Times New Roman"/>
        </w:rPr>
        <w:t>Uphold Integrity &amp; Accountability – Operate with uncompromising ethical standards, transparency in all processes, and stewardship of resources.</w:t>
      </w:r>
    </w:p>
    <w:p w14:paraId="77EE4119" w14:textId="77777777" w:rsidR="00C5562B" w:rsidRPr="00C5562B" w:rsidRDefault="00C5562B" w:rsidP="00C5562B">
      <w:pPr>
        <w:numPr>
          <w:ilvl w:val="0"/>
          <w:numId w:val="345"/>
        </w:numPr>
        <w:spacing w:line="360" w:lineRule="auto"/>
        <w:jc w:val="both"/>
        <w:rPr>
          <w:rFonts w:ascii="Times New Roman" w:hAnsi="Times New Roman" w:cs="Times New Roman"/>
        </w:rPr>
      </w:pPr>
      <w:r w:rsidRPr="00C5562B">
        <w:rPr>
          <w:rFonts w:ascii="Times New Roman" w:hAnsi="Times New Roman" w:cs="Times New Roman"/>
        </w:rPr>
        <w:t>Promote Wellbeing &amp; Safety – Protect the physical, mental, and professional wellbeing of every team member, especially in challenging operating environments.</w:t>
      </w:r>
    </w:p>
    <w:p w14:paraId="0A4448BB" w14:textId="77777777" w:rsidR="00C5562B" w:rsidRPr="00C5562B" w:rsidRDefault="00C5562B" w:rsidP="00C5562B">
      <w:pPr>
        <w:numPr>
          <w:ilvl w:val="0"/>
          <w:numId w:val="345"/>
        </w:numPr>
        <w:spacing w:line="360" w:lineRule="auto"/>
        <w:jc w:val="both"/>
        <w:rPr>
          <w:rFonts w:ascii="Times New Roman" w:hAnsi="Times New Roman" w:cs="Times New Roman"/>
        </w:rPr>
      </w:pPr>
      <w:r w:rsidRPr="00C5562B">
        <w:rPr>
          <w:rFonts w:ascii="Times New Roman" w:hAnsi="Times New Roman" w:cs="Times New Roman"/>
        </w:rPr>
        <w:t>Strengthen Partnerships – Leverage collaborative relationships with government, communities, academia, and the private sector to maximize human resource impact.</w:t>
      </w:r>
    </w:p>
    <w:p w14:paraId="6447460E" w14:textId="77777777" w:rsidR="00C5562B" w:rsidRPr="00C5562B" w:rsidRDefault="00C5562B" w:rsidP="00A65C3B">
      <w:pPr>
        <w:pStyle w:val="Heading1"/>
      </w:pPr>
      <w:bookmarkStart w:id="3" w:name="_Toc221640274"/>
      <w:r w:rsidRPr="00C5562B">
        <w:t>1.2 Purpose, Accessibility and Revision of the Manual</w:t>
      </w:r>
      <w:bookmarkEnd w:id="3"/>
    </w:p>
    <w:p w14:paraId="4B94F1E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primary purpose of this manual is to establish a robust, transparent, and equitable framework for the management and development of SSETI’s human resources in direct alignment with our strategic objectives. It aims to consolidate all human resource policies, procedures, terms, and conditions of service into a single, authoritative reference document. This consolidation eliminates ambiguity, promotes standardization of practices across the organization, and provides clear guidelines for both employees and management regarding rights, obligations, and organizational expectations.</w:t>
      </w:r>
    </w:p>
    <w:p w14:paraId="2C1155D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Accessibility to this policy manual is a fundamental right of every SSETI staff member. The Human Resource Department shall ensure that an electronic copy is available on the organization’s shared drive or intranet and that printed copies are accessible in the HR office and all major field offices. All new employees shall receive a copy as part of their induction package and shall acknowledge receipt in writing. To maintain its relevance and effectiveness, this manual shall be subject to a formal review every two years, or more frequently if necessitated by changes in South Sudanese labor law, operational requirements, or strategic direction. Proposals for revision may be submitted by any staff member through their supervisor to the HR Department, which will coordinate the review process with the HR Committee and present recommendations to the Board of Directors for final approval.</w:t>
      </w:r>
    </w:p>
    <w:p w14:paraId="30168C38" w14:textId="77777777" w:rsidR="00E87A97" w:rsidRPr="00E87A97" w:rsidRDefault="00E87A97" w:rsidP="00A65C3B">
      <w:pPr>
        <w:pStyle w:val="Heading1"/>
      </w:pPr>
      <w:bookmarkStart w:id="4" w:name="_Toc221640275"/>
      <w:r w:rsidRPr="00E87A97">
        <w:lastRenderedPageBreak/>
        <w:t>1.3 Interpretation</w:t>
      </w:r>
      <w:bookmarkEnd w:id="4"/>
    </w:p>
    <w:p w14:paraId="6C0E10E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authoritative interpretation of the provisions contained within this Human Resource Policy Manual is vested in the SSETI Board of Directors. The Board may delegate this function to its Human Resource Committee or to the Executive Director for operational matters, provided such interpretations are documented and reported. In the event of any perceived ambiguity or conflict between the provisions of this manual and the individual employment contract of a staff member, the terms of the employment contract shall prevail, provided they are not less favorable than the minimum standards set herein. Furthermore, should any provision of this manual conflict with the national laws of the Republic of South Sudan, including but not limited to the Labor Act (2017), the Non-Governmental Organizations Act, and any other applicable legislation, the dictates of South Sudanese law shall take precedence. The organization is committed to operating at standards equal to or exceeding national legal requirements.</w:t>
      </w:r>
    </w:p>
    <w:p w14:paraId="72AADEC8" w14:textId="77777777" w:rsidR="00E87A97" w:rsidRPr="00E87A97" w:rsidRDefault="00E87A97" w:rsidP="00A65C3B">
      <w:pPr>
        <w:pStyle w:val="Heading1"/>
      </w:pPr>
      <w:bookmarkStart w:id="5" w:name="_Toc221640276"/>
      <w:r w:rsidRPr="00E87A97">
        <w:t>1.4 Provision</w:t>
      </w:r>
      <w:bookmarkEnd w:id="5"/>
    </w:p>
    <w:p w14:paraId="2031847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Human Resource Policy Manual constitutes the comprehensive statement of terms and conditions of service for all personnel of SSETI. It operates in conjunction with, and supplements, individual letters of appointment, contracts of employment, and other specific agreements signed by staff members. The manual should be read as an integrated whole with the SSETI Constitution, Financial Policies, Code of Conduct, and other approved organizational policies. It is understood that this manual does not constitute an employment contract in itself but provides the framework within which all contracts are formed and managed. SSETI reserves the right, through its governing bodies, to amend, revise, or update any section of this manual following due process. Employees will be given reasonable notice of significant changes that affect their terms of service. Continued employment with SSETI after the effective date of any such changes will constitute acceptance of the revised terms.</w:t>
      </w:r>
    </w:p>
    <w:p w14:paraId="26B45D31" w14:textId="77777777" w:rsidR="00E87A97" w:rsidRPr="00E87A97" w:rsidRDefault="00E87A97" w:rsidP="00A65C3B">
      <w:pPr>
        <w:pStyle w:val="Heading1"/>
      </w:pPr>
      <w:bookmarkStart w:id="6" w:name="_Toc221640277"/>
      <w:r w:rsidRPr="00E87A97">
        <w:t>1.5 Implementation</w:t>
      </w:r>
      <w:bookmarkEnd w:id="6"/>
    </w:p>
    <w:p w14:paraId="7067F9F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The successful implementation of this policy manual requires a shared commitment from all levels of the organization. The Human Resource Department, under the leadership of the Executive Director, is primarily responsible for the administrative execution, guidance, and monitoring of compliance. This includes maintaining accurate personnel records, processing </w:t>
      </w:r>
      <w:r w:rsidRPr="00E87A97">
        <w:rPr>
          <w:rFonts w:ascii="Times New Roman" w:hAnsi="Times New Roman" w:cs="Times New Roman"/>
        </w:rPr>
        <w:lastRenderedPageBreak/>
        <w:t>appointments, managing the payroll and benefits system, coordinating performance management cycles, and providing advice to managers on policy application.</w:t>
      </w:r>
    </w:p>
    <w:p w14:paraId="5FED586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Heads of Departments and Program Managers are responsible for the direct application of these policies within their teams. This entails setting performance objectives, conducting regular reviews, approving leave requests, identifying training needs, and applying disciplinary procedures fairly and consistently. They must ensure their team members are familiar with the content of this manual and understand their rights and responsibilities.</w:t>
      </w:r>
    </w:p>
    <w:p w14:paraId="2F65B2B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All employees share the responsibility of familiarizing themselves with the contents of this manual and adhering to its provisions. Compliance with the policies outlined herein is a condition of employment. Questions regarding interpretation or application should be directed initially to one’s immediate supervisor or, alternatively, to the Human Resource Department for clarification. A culture of open communication and mutual respect is essential for the effective implementation of this framework.</w:t>
      </w:r>
    </w:p>
    <w:p w14:paraId="742EC228" w14:textId="77777777" w:rsidR="00E87A97" w:rsidRPr="00E87A97" w:rsidRDefault="00E87A97" w:rsidP="00A65C3B">
      <w:pPr>
        <w:pStyle w:val="Heading1"/>
      </w:pPr>
      <w:bookmarkStart w:id="7" w:name="_Toc221640278"/>
      <w:r w:rsidRPr="00E87A97">
        <w:t>SECTION 2: EMPLOYMENT POLICIES AND PROCEDURES</w:t>
      </w:r>
      <w:bookmarkEnd w:id="7"/>
    </w:p>
    <w:p w14:paraId="40DB64F4" w14:textId="77777777" w:rsidR="00E87A97" w:rsidRPr="00E87A97" w:rsidRDefault="00E87A97" w:rsidP="00A65C3B">
      <w:pPr>
        <w:pStyle w:val="Heading2"/>
      </w:pPr>
      <w:bookmarkStart w:id="8" w:name="_Toc221640279"/>
      <w:r w:rsidRPr="00E87A97">
        <w:t>2.1 Equal Employment</w:t>
      </w:r>
      <w:bookmarkEnd w:id="8"/>
    </w:p>
    <w:p w14:paraId="3BBCB83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is unequivocally committed to the principle of equal employment opportunity. We believe that a diverse and inclusive workforce, reflective of the communities we serve, is fundamental to achieving our mission. Employment decisions at SSETI—including recruitment, hiring, training, promotion, compensation, and termination—are based solely on job-related criteria, individual merit, qualifications, and performance. We strictly prohibit discrimination and harassment based on race, color, ethnicity, national origin, tribe, clan, gender, gender identity, sexual orientation, age, religion, creed, marital status, pregnancy, disability, genetic information, HIV/AIDS status, or political affiliation.</w:t>
      </w:r>
    </w:p>
    <w:p w14:paraId="51F2D13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Furthermore, SSETI actively promotes affirmative action to increase the representation of women, youth (aged 18-35), and persons with disabilities (PWDs) at all organizational levels. We are committed to achieving a gender balance targeting at least 50% female representation across all staff categories and implementing reasonable accommodations to ensure a fully accessible and inclusive work environment for PWDs. This commitment extends to our program beneficiaries, and all staff are expected to champion these principles of equity and inclusion in their daily work.</w:t>
      </w:r>
    </w:p>
    <w:p w14:paraId="6B512BA1" w14:textId="77777777" w:rsidR="00E87A97" w:rsidRPr="00E87A97" w:rsidRDefault="00E87A97" w:rsidP="00A65C3B">
      <w:pPr>
        <w:pStyle w:val="Heading2"/>
      </w:pPr>
      <w:bookmarkStart w:id="9" w:name="_Toc221640280"/>
      <w:r w:rsidRPr="00E87A97">
        <w:lastRenderedPageBreak/>
        <w:t>2.2 Terms of Employment</w:t>
      </w:r>
      <w:bookmarkEnd w:id="9"/>
    </w:p>
    <w:p w14:paraId="2403BAF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engages personnel under various terms of employment to ensure operational flexibility, align with project funding cycles, and attract specialized expertise. Each category is defined by specific conditions regarding duration, benefits, and expectations.</w:t>
      </w:r>
    </w:p>
    <w:p w14:paraId="47F0C8C4" w14:textId="77777777" w:rsidR="009251F9" w:rsidRDefault="00E87A97" w:rsidP="00A65C3B">
      <w:pPr>
        <w:pStyle w:val="Heading2"/>
      </w:pPr>
      <w:bookmarkStart w:id="10" w:name="_Toc221640281"/>
      <w:r w:rsidRPr="00E87A97">
        <w:t>2.2.1 Permanent Appointment</w:t>
      </w:r>
      <w:bookmarkEnd w:id="10"/>
    </w:p>
    <w:p w14:paraId="3E28A31F" w14:textId="7B52CFBB"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constitutes an open-ended employment relationship, offering the highest degree of job security within SSETI. Permanent appointments are made following the successful completion of a probationary period and are contingent upon sustained satisfactory performance and the continued availability of core funding. Employees on permanent terms are eligible for the full spectrum of benefits outlined in this manual and are integral to maintaining institutional memory and long-term strategic capacity.</w:t>
      </w:r>
    </w:p>
    <w:p w14:paraId="76B7D0D7" w14:textId="77777777" w:rsidR="009251F9" w:rsidRDefault="00E87A97" w:rsidP="00A65C3B">
      <w:pPr>
        <w:pStyle w:val="Heading2"/>
      </w:pPr>
      <w:bookmarkStart w:id="11" w:name="_Toc221640282"/>
      <w:r w:rsidRPr="00E87A97">
        <w:t>2.2.2 Fixed-Term Contractual Appointment</w:t>
      </w:r>
      <w:bookmarkEnd w:id="11"/>
    </w:p>
    <w:p w14:paraId="3806ACBC" w14:textId="04D3B9DA"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These are time-bound appointments linked to the duration of specific projects, programs, or donor funding. Contracts are typically issued for a period of one to three years. Renewal is not automatic and is subject to a positive performance evaluation, the continued need for the role, and the availability of funding. Staff on fixed-term contracts receive benefits as stipulated in their individual contract, which shall be no less favorable than the core benefits provided to permanent staff for similar roles.</w:t>
      </w:r>
    </w:p>
    <w:p w14:paraId="55E010BE" w14:textId="77777777" w:rsidR="009251F9" w:rsidRDefault="00E87A97" w:rsidP="00A65C3B">
      <w:pPr>
        <w:pStyle w:val="Heading2"/>
      </w:pPr>
      <w:bookmarkStart w:id="12" w:name="_Toc221640283"/>
      <w:r w:rsidRPr="00E87A97">
        <w:t>2.2.3 Special Service Agreement / Consultant</w:t>
      </w:r>
      <w:bookmarkEnd w:id="12"/>
    </w:p>
    <w:p w14:paraId="731D8548" w14:textId="0FEF39CB"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category is used for engaging individuals with highly specialized technical skills for a specific, short-term task or deliverable. Consultancies are governed by a Terms of Reference (TOR) and a Special Service Agreement contract, not by this manual in its entirety. However, consultants are bound by SSETI’s Code of Conduct and relevant policies on ethics and security.</w:t>
      </w:r>
    </w:p>
    <w:p w14:paraId="0961A7F1" w14:textId="77777777" w:rsidR="009251F9" w:rsidRDefault="00E87A97" w:rsidP="00A65C3B">
      <w:pPr>
        <w:pStyle w:val="Heading2"/>
      </w:pPr>
      <w:bookmarkStart w:id="13" w:name="_Toc221640284"/>
      <w:r w:rsidRPr="00E87A97">
        <w:t>2.2.4 Volunteer Appointment</w:t>
      </w:r>
      <w:bookmarkEnd w:id="13"/>
    </w:p>
    <w:p w14:paraId="4E8F04F4" w14:textId="02746FF8"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values the contribution of volunteers who offer their time and skills to support our mission without expectation of financial remuneration. Volunteer engagements are formalized through a Volunteer Agreement, which outlines the role, duration, support to be provided by SSETI, and code of conduct. Volunteers may receive a modest stipend to cover basic local transportation and communication costs but are not entitled to salary or other employment benefits.</w:t>
      </w:r>
    </w:p>
    <w:p w14:paraId="14CB80FA" w14:textId="77777777" w:rsidR="009251F9" w:rsidRDefault="00E87A97" w:rsidP="00A65C3B">
      <w:pPr>
        <w:pStyle w:val="Heading2"/>
      </w:pPr>
      <w:bookmarkStart w:id="14" w:name="_Toc221640285"/>
      <w:r w:rsidRPr="00E87A97">
        <w:lastRenderedPageBreak/>
        <w:t>2.2.5 Internship</w:t>
      </w:r>
      <w:bookmarkEnd w:id="14"/>
    </w:p>
    <w:p w14:paraId="5FBDF0C3" w14:textId="5E1FC618"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Internship programs are designed to provide practical work experience and skills development for South Sudanese students or recent graduates. Internships are typically for a fixed period (3-6 months) and are structured as learning experiences. Interns receive a stipend and are supervised by a designated staff mentor.</w:t>
      </w:r>
    </w:p>
    <w:p w14:paraId="14CA46CE" w14:textId="77777777" w:rsidR="00E87A97" w:rsidRPr="00E87A97" w:rsidRDefault="00E87A97" w:rsidP="00A65C3B">
      <w:pPr>
        <w:pStyle w:val="Heading1"/>
      </w:pPr>
      <w:bookmarkStart w:id="15" w:name="_Toc221640286"/>
      <w:r w:rsidRPr="00E87A97">
        <w:t>2.3 Categories of Employee</w:t>
      </w:r>
      <w:bookmarkEnd w:id="15"/>
    </w:p>
    <w:p w14:paraId="2F0AF7C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SSETI’s organizational structure comprises several distinct staff categories, each with defined roles and career paths. This categorization facilitates clear job evaluation, equitable compensation, and structured professional development.</w:t>
      </w:r>
    </w:p>
    <w:p w14:paraId="782AD3FB" w14:textId="77777777" w:rsidR="009251F9" w:rsidRDefault="00E87A97" w:rsidP="00A65C3B">
      <w:pPr>
        <w:pStyle w:val="Heading2"/>
      </w:pPr>
      <w:bookmarkStart w:id="16" w:name="_Toc221640287"/>
      <w:r w:rsidRPr="00E87A97">
        <w:t>2.3.1 Senior Management (Category A)</w:t>
      </w:r>
      <w:bookmarkEnd w:id="16"/>
    </w:p>
    <w:p w14:paraId="52D01D7A" w14:textId="1E132A50"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This category includes the Executive Director, Deputy Executive Director, and Directors of key departments (e.g., Programs, Finance &amp; Administration, </w:t>
      </w:r>
      <w:proofErr w:type="gramStart"/>
      <w:r w:rsidRPr="00E87A97">
        <w:rPr>
          <w:rFonts w:ascii="Times New Roman" w:hAnsi="Times New Roman" w:cs="Times New Roman"/>
        </w:rPr>
        <w:t>Partnerships</w:t>
      </w:r>
      <w:proofErr w:type="gramEnd"/>
      <w:r w:rsidRPr="00E87A97">
        <w:rPr>
          <w:rFonts w:ascii="Times New Roman" w:hAnsi="Times New Roman" w:cs="Times New Roman"/>
        </w:rPr>
        <w:t>). They are responsible for strategic leadership, policy formulation, high-level representation, and overall organizational performance. Appointments are made by the Board of Directors.</w:t>
      </w:r>
    </w:p>
    <w:p w14:paraId="399A4386" w14:textId="77777777" w:rsidR="009251F9" w:rsidRDefault="00E87A97" w:rsidP="00A65C3B">
      <w:pPr>
        <w:pStyle w:val="Heading2"/>
      </w:pPr>
      <w:bookmarkStart w:id="17" w:name="_Toc221640288"/>
      <w:r w:rsidRPr="00E87A97">
        <w:t>2.3.2 Technical &amp; Professional Staff (Category B)</w:t>
      </w:r>
      <w:bookmarkEnd w:id="17"/>
    </w:p>
    <w:p w14:paraId="1507B427" w14:textId="6E1D4CDC"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group forms the core technical expertise of SSETI and includes Program Managers, MEL Specialists, ICT &amp; Digital Content Specialists, Senior Trainers, Engineers, and Finance/HR Managers. They are responsible for designing, implementing, and managing programs, conducting research, developing content, and providing essential technical services.</w:t>
      </w:r>
    </w:p>
    <w:p w14:paraId="1552DC96" w14:textId="77777777" w:rsidR="009251F9" w:rsidRDefault="00E87A97" w:rsidP="00A65C3B">
      <w:pPr>
        <w:pStyle w:val="Heading2"/>
      </w:pPr>
      <w:bookmarkStart w:id="18" w:name="_Toc221640289"/>
      <w:r w:rsidRPr="00E87A97">
        <w:t>2.3.3 Support Staff (Category C)</w:t>
      </w:r>
      <w:bookmarkEnd w:id="18"/>
    </w:p>
    <w:p w14:paraId="6397060C" w14:textId="26E53325"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Support staff provide the administrative, logistical, and operational backbone of the organization. This category includes Administrative Officers, Finance Officers, Logistics &amp; Procurement Officers, Drivers, Office Assistants, and Security Personnel. Their work is crucial for the smooth and efficient functioning of all SSETI activities.</w:t>
      </w:r>
    </w:p>
    <w:p w14:paraId="785503DA" w14:textId="77777777" w:rsidR="009251F9" w:rsidRDefault="00E87A97" w:rsidP="00A65C3B">
      <w:pPr>
        <w:pStyle w:val="Heading2"/>
      </w:pPr>
      <w:bookmarkStart w:id="19" w:name="_Toc221640290"/>
      <w:r w:rsidRPr="00E87A97">
        <w:t>2.3.4 Field Operations Staff (Category D)</w:t>
      </w:r>
      <w:bookmarkEnd w:id="19"/>
    </w:p>
    <w:p w14:paraId="33CFD7F2" w14:textId="7081C192"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These staff are primarily based in SSETI’s state and county offices or are regularly deployed to the field. They include State Coordinators, Field Trainers, Community Mobilizers, and MEL Assistants. They are responsible for direct implementation, community engagement, training delivery, and data collection at the grassroots level.</w:t>
      </w:r>
    </w:p>
    <w:p w14:paraId="434EF03D" w14:textId="77777777" w:rsidR="009251F9" w:rsidRDefault="00E87A97" w:rsidP="00A65C3B">
      <w:pPr>
        <w:pStyle w:val="Heading2"/>
      </w:pPr>
      <w:bookmarkStart w:id="20" w:name="_Toc221640291"/>
      <w:r w:rsidRPr="00E87A97">
        <w:lastRenderedPageBreak/>
        <w:t>2.3.5 Volunteers &amp; Interns (Category E)</w:t>
      </w:r>
      <w:bookmarkEnd w:id="20"/>
    </w:p>
    <w:p w14:paraId="479C33BC" w14:textId="4663253C"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As defined in section 2.2.4 and 2.2.5, this category encompasses individuals engaged in unpaid or learning-oriented roles to contribute to SSETI’s work and develop their own capacities.</w:t>
      </w:r>
    </w:p>
    <w:p w14:paraId="4E797E73" w14:textId="77777777" w:rsidR="00E87A97" w:rsidRPr="00E87A97" w:rsidRDefault="00E87A97" w:rsidP="00A65C3B">
      <w:pPr>
        <w:pStyle w:val="Heading1"/>
      </w:pPr>
      <w:bookmarkStart w:id="21" w:name="_Toc221640292"/>
      <w:r w:rsidRPr="00E87A97">
        <w:t>2.4 Minimum Qualifications for Appointment</w:t>
      </w:r>
      <w:bookmarkEnd w:id="21"/>
    </w:p>
    <w:p w14:paraId="25F4E2B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establishes minimum qualification requirements for each position to ensure candidates possess the foundational knowledge and skills necessary for effective performance. These are specified in individual Job Descriptions. However, the following general principles apply:</w:t>
      </w:r>
    </w:p>
    <w:p w14:paraId="3EAB21C9" w14:textId="45893ADC" w:rsidR="00E87A97" w:rsidRPr="00E87A97" w:rsidRDefault="00E87A97" w:rsidP="00E87A97">
      <w:pPr>
        <w:numPr>
          <w:ilvl w:val="0"/>
          <w:numId w:val="1"/>
        </w:numPr>
        <w:spacing w:line="360" w:lineRule="auto"/>
        <w:jc w:val="both"/>
        <w:rPr>
          <w:rFonts w:ascii="Times New Roman" w:hAnsi="Times New Roman" w:cs="Times New Roman"/>
        </w:rPr>
      </w:pPr>
      <w:r w:rsidRPr="00E87A97">
        <w:rPr>
          <w:rFonts w:ascii="Times New Roman" w:hAnsi="Times New Roman" w:cs="Times New Roman"/>
          <w:b/>
          <w:bCs/>
        </w:rPr>
        <w:t>Academic Qualifications</w:t>
      </w:r>
      <w:r w:rsidR="001A3CC5">
        <w:rPr>
          <w:rFonts w:ascii="Times New Roman" w:hAnsi="Times New Roman" w:cs="Times New Roman"/>
          <w:b/>
          <w:bCs/>
        </w:rPr>
        <w:t>.</w:t>
      </w:r>
      <w:r w:rsidRPr="00E87A97">
        <w:rPr>
          <w:rFonts w:ascii="Times New Roman" w:hAnsi="Times New Roman" w:cs="Times New Roman"/>
        </w:rPr>
        <w:t> Must be from institutions recognized by the relevant authorities in South Sudan or the country of origin. Original certificates must be presented for verification.</w:t>
      </w:r>
    </w:p>
    <w:p w14:paraId="463BED8B" w14:textId="7648C2CD" w:rsidR="00E87A97" w:rsidRPr="00E87A97" w:rsidRDefault="00E87A97" w:rsidP="00E87A97">
      <w:pPr>
        <w:numPr>
          <w:ilvl w:val="0"/>
          <w:numId w:val="1"/>
        </w:numPr>
        <w:spacing w:line="360" w:lineRule="auto"/>
        <w:jc w:val="both"/>
        <w:rPr>
          <w:rFonts w:ascii="Times New Roman" w:hAnsi="Times New Roman" w:cs="Times New Roman"/>
        </w:rPr>
      </w:pPr>
      <w:r w:rsidRPr="00E87A97">
        <w:rPr>
          <w:rFonts w:ascii="Times New Roman" w:hAnsi="Times New Roman" w:cs="Times New Roman"/>
          <w:b/>
          <w:bCs/>
        </w:rPr>
        <w:t>Professional Experience</w:t>
      </w:r>
      <w:r w:rsidR="001A3CC5">
        <w:rPr>
          <w:rFonts w:ascii="Times New Roman" w:hAnsi="Times New Roman" w:cs="Times New Roman"/>
          <w:b/>
          <w:bCs/>
        </w:rPr>
        <w:t>.</w:t>
      </w:r>
      <w:r w:rsidRPr="00E87A97">
        <w:rPr>
          <w:rFonts w:ascii="Times New Roman" w:hAnsi="Times New Roman" w:cs="Times New Roman"/>
        </w:rPr>
        <w:t> Relevant work experience is a critical criterion, particularly for technical and managerial roles. Experience in the NGO sector, educational technology, or within the South Sudan context is highly valued.</w:t>
      </w:r>
    </w:p>
    <w:p w14:paraId="0414B8F4" w14:textId="77777777" w:rsidR="00E87A97" w:rsidRPr="00E87A97" w:rsidRDefault="00E87A97" w:rsidP="00E87A97">
      <w:pPr>
        <w:numPr>
          <w:ilvl w:val="0"/>
          <w:numId w:val="1"/>
        </w:numPr>
        <w:spacing w:line="360" w:lineRule="auto"/>
        <w:jc w:val="both"/>
        <w:rPr>
          <w:rFonts w:ascii="Times New Roman" w:hAnsi="Times New Roman" w:cs="Times New Roman"/>
        </w:rPr>
      </w:pPr>
      <w:r w:rsidRPr="00E87A97">
        <w:rPr>
          <w:rFonts w:ascii="Times New Roman" w:hAnsi="Times New Roman" w:cs="Times New Roman"/>
          <w:b/>
          <w:bCs/>
        </w:rPr>
        <w:t>Competencies:</w:t>
      </w:r>
      <w:r w:rsidRPr="00E87A97">
        <w:rPr>
          <w:rFonts w:ascii="Times New Roman" w:hAnsi="Times New Roman" w:cs="Times New Roman"/>
        </w:rPr>
        <w:t> Beyond formal qualifications, SSETI assesses candidates against core competencies such as teamwork, communication, problem-solving, innovation, and commitment to our values.</w:t>
      </w:r>
    </w:p>
    <w:p w14:paraId="2A0818BF" w14:textId="4C0EE475" w:rsidR="00E87A97" w:rsidRPr="00E87A97" w:rsidRDefault="00E87A97" w:rsidP="00E87A97">
      <w:pPr>
        <w:numPr>
          <w:ilvl w:val="0"/>
          <w:numId w:val="1"/>
        </w:numPr>
        <w:spacing w:line="360" w:lineRule="auto"/>
        <w:jc w:val="both"/>
        <w:rPr>
          <w:rFonts w:ascii="Times New Roman" w:hAnsi="Times New Roman" w:cs="Times New Roman"/>
        </w:rPr>
      </w:pPr>
      <w:r w:rsidRPr="00E87A97">
        <w:rPr>
          <w:rFonts w:ascii="Times New Roman" w:hAnsi="Times New Roman" w:cs="Times New Roman"/>
          <w:b/>
          <w:bCs/>
        </w:rPr>
        <w:t>Local Context Knowledge</w:t>
      </w:r>
      <w:r w:rsidR="001A3CC5">
        <w:rPr>
          <w:rFonts w:ascii="Times New Roman" w:hAnsi="Times New Roman" w:cs="Times New Roman"/>
          <w:b/>
          <w:bCs/>
        </w:rPr>
        <w:t>.</w:t>
      </w:r>
      <w:r w:rsidRPr="00E87A97">
        <w:rPr>
          <w:rFonts w:ascii="Times New Roman" w:hAnsi="Times New Roman" w:cs="Times New Roman"/>
        </w:rPr>
        <w:t> For most positions, particularly field-based roles, a deep understanding of the local social, cultural, and political context is essential.</w:t>
      </w:r>
    </w:p>
    <w:p w14:paraId="13AA2265" w14:textId="482AD15C" w:rsidR="00E87A97" w:rsidRPr="00E87A97" w:rsidRDefault="00E87A97" w:rsidP="00E87A97">
      <w:pPr>
        <w:numPr>
          <w:ilvl w:val="0"/>
          <w:numId w:val="1"/>
        </w:numPr>
        <w:spacing w:line="360" w:lineRule="auto"/>
        <w:jc w:val="both"/>
        <w:rPr>
          <w:rFonts w:ascii="Times New Roman" w:hAnsi="Times New Roman" w:cs="Times New Roman"/>
        </w:rPr>
      </w:pPr>
      <w:r w:rsidRPr="00E87A97">
        <w:rPr>
          <w:rFonts w:ascii="Times New Roman" w:hAnsi="Times New Roman" w:cs="Times New Roman"/>
          <w:b/>
          <w:bCs/>
        </w:rPr>
        <w:t>Language Proficiency</w:t>
      </w:r>
      <w:r w:rsidR="001A3CC5">
        <w:rPr>
          <w:rFonts w:ascii="Times New Roman" w:hAnsi="Times New Roman" w:cs="Times New Roman"/>
          <w:b/>
          <w:bCs/>
        </w:rPr>
        <w:t>.</w:t>
      </w:r>
      <w:r w:rsidRPr="00E87A97">
        <w:rPr>
          <w:rFonts w:ascii="Times New Roman" w:hAnsi="Times New Roman" w:cs="Times New Roman"/>
        </w:rPr>
        <w:t> Proficiency in English is required for professional staff. Fluency in Juba Arabic and/or other local languages is a significant asset and may be a requirement for certain positions involving direct community interaction.</w:t>
      </w:r>
    </w:p>
    <w:p w14:paraId="00F6295A" w14:textId="77777777" w:rsidR="00E87A97" w:rsidRPr="00E87A97" w:rsidRDefault="00E87A97" w:rsidP="00A65C3B">
      <w:pPr>
        <w:pStyle w:val="Heading1"/>
      </w:pPr>
      <w:bookmarkStart w:id="22" w:name="_Toc221640293"/>
      <w:r w:rsidRPr="00E87A97">
        <w:t>2.5 Recruitment Procedures</w:t>
      </w:r>
      <w:bookmarkEnd w:id="22"/>
    </w:p>
    <w:p w14:paraId="7E9D1F0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is committed to a recruitment process that is transparent, competitive, merit-based, and efficient, attracting the best possible talent to advance our mission.</w:t>
      </w:r>
    </w:p>
    <w:p w14:paraId="1B31FF6A" w14:textId="77777777" w:rsidR="001A3CC5" w:rsidRDefault="00E87A97" w:rsidP="00A65C3B">
      <w:pPr>
        <w:pStyle w:val="Heading2"/>
      </w:pPr>
      <w:bookmarkStart w:id="23" w:name="_Toc221640294"/>
      <w:r w:rsidRPr="00E87A97">
        <w:t>2.5.1 Identification of Vacancy</w:t>
      </w:r>
      <w:bookmarkEnd w:id="23"/>
    </w:p>
    <w:p w14:paraId="6CBD7995" w14:textId="68203CE1"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 vacancy arises due to new project approval, staff resignation, termination, or the creation of a new position. The hiring manager must complete a Vacancy Requisition Form, including an updated Job Description, and obtain approval from the relevant Director and the Executive Director, confirming budget availability.</w:t>
      </w:r>
    </w:p>
    <w:p w14:paraId="3784D90C" w14:textId="77777777" w:rsidR="001A3CC5" w:rsidRDefault="00E87A97" w:rsidP="00A65C3B">
      <w:pPr>
        <w:pStyle w:val="Heading2"/>
      </w:pPr>
      <w:bookmarkStart w:id="24" w:name="_Toc221640295"/>
      <w:r w:rsidRPr="00E87A97">
        <w:lastRenderedPageBreak/>
        <w:t>2.5.2 Advertising</w:t>
      </w:r>
      <w:bookmarkEnd w:id="24"/>
    </w:p>
    <w:p w14:paraId="3BEE4D87" w14:textId="7E878310"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Approved vacancies shall be advertised both internally and externally to ensure a wide pool of candidates. Internal advertisements will be circulated for a minimum of five working days. External advertising will utilize appropriate channels such as the SSETI website, local newspapers, professional job boards, and relevant NGO networks. The advertisement shall clearly state the job title, location, key responsibilities, essential and desirable qualifications, application deadline, and SSETI’s commitment to diversity.</w:t>
      </w:r>
    </w:p>
    <w:p w14:paraId="37D14AC4" w14:textId="77777777" w:rsidR="00A65C3B" w:rsidRDefault="00E87A97" w:rsidP="00A65C3B">
      <w:pPr>
        <w:pStyle w:val="Heading2"/>
      </w:pPr>
      <w:bookmarkStart w:id="25" w:name="_Toc221640296"/>
      <w:r w:rsidRPr="00E87A97">
        <w:t>2.5.3 Receipt and Registration of Applications</w:t>
      </w:r>
      <w:bookmarkEnd w:id="25"/>
    </w:p>
    <w:p w14:paraId="40210C62" w14:textId="732E1100"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All applications must be submitted to the dedicated HR email address or physical office as instructed. The HR Department will acknowledge receipt and create a master list of applicants. Late submissions will not be considered.</w:t>
      </w:r>
    </w:p>
    <w:p w14:paraId="07D7FE7C" w14:textId="77777777" w:rsidR="00A65C3B" w:rsidRDefault="00E87A97" w:rsidP="00A65C3B">
      <w:pPr>
        <w:pStyle w:val="Heading2"/>
      </w:pPr>
      <w:bookmarkStart w:id="26" w:name="_Toc221640297"/>
      <w:r w:rsidRPr="00E87A97">
        <w:t>2.5.4 Shortlisting</w:t>
      </w:r>
      <w:bookmarkEnd w:id="26"/>
    </w:p>
    <w:p w14:paraId="4EE4EB5C" w14:textId="044A901A"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 Shortlisting Committee, appointed by the hiring manager in consultation with HR, will review all applications against the published criteria in the Job Description. The committee will prepare a shortlist of candidates who best meet the essential requirements. The shortlist, along with a justification for non-selection of other applicants, will be documented. Efforts will be made to ensure gender and diversity considerations are part of the shortlisting process.</w:t>
      </w:r>
    </w:p>
    <w:p w14:paraId="5FDCC09A" w14:textId="77777777" w:rsidR="00707A01" w:rsidRDefault="00E87A97" w:rsidP="00707A01">
      <w:pPr>
        <w:pStyle w:val="Heading2"/>
      </w:pPr>
      <w:bookmarkStart w:id="27" w:name="_Toc221640298"/>
      <w:r w:rsidRPr="00E87A97">
        <w:t>2.5.5 Interviews and Assessments</w:t>
      </w:r>
      <w:bookmarkEnd w:id="27"/>
    </w:p>
    <w:p w14:paraId="3F260782" w14:textId="32D5C34A"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Shortlisted candidates will be invited for interviews with a formally constituted Interview Panel. The panel should include the hiring manager, a technical expert, an HR representative, and, where possible, a diverse member in terms of gender. Interviews will be structured and based on pre-determined questions linked to the job requirements and core competencies. For technical roles, a written test, presentation, or practical assessment may be included. All candidates will be asked the same core set of questions to ensure fairness.</w:t>
      </w:r>
    </w:p>
    <w:p w14:paraId="6B6D8E06" w14:textId="77777777" w:rsidR="00707A01" w:rsidRDefault="00E87A97" w:rsidP="00707A01">
      <w:pPr>
        <w:pStyle w:val="Heading2"/>
      </w:pPr>
      <w:bookmarkStart w:id="28" w:name="_Toc221640299"/>
      <w:r w:rsidRPr="00E87A97">
        <w:t>2.5.6 Reference and Background Checks</w:t>
      </w:r>
      <w:bookmarkEnd w:id="28"/>
    </w:p>
    <w:p w14:paraId="30FACCF6" w14:textId="64EE6EAB"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the preferred candidate(s), SSETI will conduct thorough reference checks with at least two professional referees. For positions of trust (finance, management, working with vulnerable populations), additional background checks, including verification of academic credentials and, where appropriate, police clearance, will be mandatory before a final offer is made.</w:t>
      </w:r>
    </w:p>
    <w:p w14:paraId="11AA34FE" w14:textId="77777777" w:rsidR="00707A01" w:rsidRDefault="00E87A97" w:rsidP="00707A01">
      <w:pPr>
        <w:pStyle w:val="Heading2"/>
      </w:pPr>
      <w:bookmarkStart w:id="29" w:name="_Toc221640300"/>
      <w:r w:rsidRPr="00E87A97">
        <w:lastRenderedPageBreak/>
        <w:t>2.5.7 Selection and Offer</w:t>
      </w:r>
      <w:bookmarkEnd w:id="29"/>
    </w:p>
    <w:p w14:paraId="2095BED4" w14:textId="49BF9EAF"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Interview Panel will make a recommendation to the hiring manager, who, after consultation with HR and the relevant Director, will make the final selection. An offer of employment will be extended in writing by the HR Department, specifying the position, grade, salary, benefits, start date, and any special conditions. The offer is contingent on the successful completion of background checks and any medical examinations required.</w:t>
      </w:r>
    </w:p>
    <w:p w14:paraId="2BC68D1B" w14:textId="77777777" w:rsidR="00E87A97" w:rsidRPr="00E87A97" w:rsidRDefault="00E87A97" w:rsidP="00707A01">
      <w:pPr>
        <w:pStyle w:val="Heading1"/>
      </w:pPr>
      <w:bookmarkStart w:id="30" w:name="_Toc221640301"/>
      <w:r w:rsidRPr="00E87A97">
        <w:t>2.6 Selection Process</w:t>
      </w:r>
      <w:bookmarkEnd w:id="30"/>
    </w:p>
    <w:p w14:paraId="7B20003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selection process is the critical stage where SSETI identifies the individual who not only possesses the required skills and experience but also best aligns with our organizational culture and values. The process is designed to be rigorous, objective, and fair.</w:t>
      </w:r>
    </w:p>
    <w:p w14:paraId="15B58C7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Interview Panel holds primary responsibility for assessing candidates. Using a standardized scoring matrix, panel members will evaluate each candidate's responses, technical knowledge, problem-solving abilities, and behavioral competencies. The panel will deliberate after all interviews are complete to reach a consensus recommendation. In cases where no suitable candidate is identified, the panel may recommend re-advertising the position or reviewing the job requirements.</w:t>
      </w:r>
    </w:p>
    <w:p w14:paraId="70DB3B9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senior positions (Category A and some Category B), the selected candidate may be required to meet with the Executive Director or a sub-committee of the Board before a final decision is made. SSETI reserves the right to select the candidate who is deemed most suitable for the role and the organization, which may not always be the candidate with the most years of experience but the one who demonstrates the greatest potential for growth, innovation, and cultural fit.</w:t>
      </w:r>
    </w:p>
    <w:p w14:paraId="258A528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All internal candidates who apply for a position will receive feedback from the HR Department upon request. External candidates may receive generic feedback if requested. Records of the interview scores and panel notes will be kept confidential in the HR Department for a period of one year.</w:t>
      </w:r>
    </w:p>
    <w:p w14:paraId="468C8E8F" w14:textId="77777777" w:rsidR="00E87A97" w:rsidRPr="00E87A97" w:rsidRDefault="00E87A97" w:rsidP="00707A01">
      <w:pPr>
        <w:pStyle w:val="Heading1"/>
      </w:pPr>
      <w:bookmarkStart w:id="31" w:name="_Toc221640302"/>
      <w:r w:rsidRPr="00E87A97">
        <w:t>2.7 Application Forms</w:t>
      </w:r>
      <w:bookmarkEnd w:id="31"/>
    </w:p>
    <w:p w14:paraId="1945E06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All individuals seeking employment with SSETI must complete the official SSETI Job Application Form. This standardized form ensures that consistent and comparable information is collected from all applicants, facilitating a fair and efficient screening process. The form requests details regarding personal information, educational background, work history, </w:t>
      </w:r>
      <w:r w:rsidRPr="00E87A97">
        <w:rPr>
          <w:rFonts w:ascii="Times New Roman" w:hAnsi="Times New Roman" w:cs="Times New Roman"/>
        </w:rPr>
        <w:lastRenderedPageBreak/>
        <w:t>language proficiency, technical skills, and references. Applicants are required to attach a comprehensive Curriculum Vitae (CV), copies of academic and professional certificates, and any other supporting documents as specified in the advertisement.</w:t>
      </w:r>
    </w:p>
    <w:p w14:paraId="28BEFB8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information provided in the application form and attached documents must be accurate and complete. Any willful misrepresentation, omission, or falsification of information discovered at any stage of the recruitment process or after appointment will be grounds for immediate disqualification or termination of employment. The submission of the application form constitutes the applicant's consent for SSETI to conduct reference and background checks as deemed necessary.</w:t>
      </w:r>
    </w:p>
    <w:p w14:paraId="41C44CA6" w14:textId="77777777" w:rsidR="00E87A97" w:rsidRPr="00E87A97" w:rsidRDefault="00E87A97" w:rsidP="00707A01">
      <w:pPr>
        <w:pStyle w:val="Heading2"/>
      </w:pPr>
      <w:bookmarkStart w:id="32" w:name="_Toc221640303"/>
      <w:r w:rsidRPr="00E87A97">
        <w:t>2.8.1 Appointment on Permanent Terms</w:t>
      </w:r>
      <w:bookmarkEnd w:id="32"/>
    </w:p>
    <w:p w14:paraId="22BD57A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An appointment on permanent terms represents a long-term commitment between SSETI and the employee, based on mutual trust and the expectation of an enduring employment relationship. Such appointments are typically made for core functions critical to SSETI's ongoing strategic operations and institutional stability. Conversion from a fixed-term to a permanent contract may occur after a minimum of three years of continuous satisfactory service, subject to performance review, demonstrated commitment to SSETI’s values, and the existence of a sustained need for the role within the core organizational structure. The decision to offer a permanent appointment is made by the Executive Director upon recommendation from the staff member’s supervisor and department head, and with the endorsement of the HR Committee.</w:t>
      </w:r>
    </w:p>
    <w:p w14:paraId="54D81887" w14:textId="77777777" w:rsidR="00E87A97" w:rsidRPr="00E87A97" w:rsidRDefault="00E87A97" w:rsidP="00707A01">
      <w:pPr>
        <w:pStyle w:val="Heading2"/>
      </w:pPr>
      <w:bookmarkStart w:id="33" w:name="_Toc221640304"/>
      <w:r w:rsidRPr="00E87A97">
        <w:t>2.8.2 Contractual Appointments</w:t>
      </w:r>
      <w:bookmarkEnd w:id="33"/>
    </w:p>
    <w:p w14:paraId="0131C6B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Contractual appointments are the standard form of employment for positions linked to time-bound projects or donor-funded programs. The letter of appointment and accompanying contract will explicitly state the duration of employment, which is coterminous with the project end date or a specific calendar date. Staff on contractual appointments have the same obligations and are subject to the same performance standards and disciplinary procedures as permanent staff.</w:t>
      </w:r>
    </w:p>
    <w:p w14:paraId="6DA2166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Renewal of a fixed-term contract is not an entitlement. Prior to the contract’s expiration (typically 2-3 months in advance), a performance review will be conducted. Renewal will be considered based on: (1) Continued excellent or satisfactory performance; (2) Ongoing programmatic need for the position; (3) Availability of funding; and (4) Organizational </w:t>
      </w:r>
      <w:r w:rsidRPr="00E87A97">
        <w:rPr>
          <w:rFonts w:ascii="Times New Roman" w:hAnsi="Times New Roman" w:cs="Times New Roman"/>
        </w:rPr>
        <w:lastRenderedPageBreak/>
        <w:t>priorities. SSETI will make every effort to provide reasonable notice regarding renewal or non-renewal. Upon the non-renewal of a fixed-term contract at its natural expiration, the staff member will be entitled to any terminal benefits as outlined in Section 18, provided the non-renewal is not due to misconduct.</w:t>
      </w:r>
    </w:p>
    <w:p w14:paraId="7E415948" w14:textId="77777777" w:rsidR="00E87A97" w:rsidRPr="00E87A97" w:rsidRDefault="00E87A97" w:rsidP="00707A01">
      <w:pPr>
        <w:pStyle w:val="Heading1"/>
      </w:pPr>
      <w:bookmarkStart w:id="34" w:name="_Toc221640305"/>
      <w:r w:rsidRPr="00E87A97">
        <w:t>2.8.4 Other Specified Categories of Appointments</w:t>
      </w:r>
      <w:bookmarkEnd w:id="34"/>
    </w:p>
    <w:p w14:paraId="713DDEAE" w14:textId="60EEDD25" w:rsidR="00707A01" w:rsidRDefault="00E87A97" w:rsidP="00707A01">
      <w:pPr>
        <w:pStyle w:val="Heading2"/>
      </w:pPr>
      <w:bookmarkStart w:id="35" w:name="_Toc221640306"/>
      <w:r w:rsidRPr="00E87A97">
        <w:t>2.8.4.1 Visiting Experts</w:t>
      </w:r>
      <w:bookmarkEnd w:id="35"/>
    </w:p>
    <w:p w14:paraId="2C0B2701" w14:textId="6D94A21C"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may engage renowned international or regional experts, academics, or practitioners as Visiting Experts or Lecturers to provide specialized training, conduct high-level research, or offer strategic advice for a limited period. Such engagements are formalized through a specific agreement detailing the scope of work, deliverables, honorarium (if any), and duration. Visiting personnel are not considered employees but are required to adhere to SSETI’s Code of Conduct and relevant policies during their association with the Initiative.</w:t>
      </w:r>
    </w:p>
    <w:p w14:paraId="60F97F2E" w14:textId="77777777" w:rsidR="00707A01" w:rsidRDefault="00E87A97" w:rsidP="00707A01">
      <w:pPr>
        <w:pStyle w:val="Heading2"/>
      </w:pPr>
      <w:bookmarkStart w:id="36" w:name="_Toc221640307"/>
      <w:r w:rsidRPr="00E87A97">
        <w:t>2.8.4.2 Acting Appointments</w:t>
      </w:r>
      <w:bookmarkEnd w:id="36"/>
    </w:p>
    <w:p w14:paraId="42E410FA" w14:textId="5E9102D1"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An acting appointment is made when a staff member is required to assume the full responsibilities of a higher-level position on a temporary basis due to the incumbent’s absence (e.g., extended leave, vacancy). Acting appointments must be formally authorized in writing by the Executive Director or relevant Director, specifying the period and any additional remuneration (acting allowance). The acting allowance is typically 15-25% of the staff member’s basic salary for the duration of the acting role, provided it exceeds 30 consecutive days.</w:t>
      </w:r>
    </w:p>
    <w:p w14:paraId="6C08F4C5" w14:textId="77777777" w:rsidR="00707A01" w:rsidRDefault="00E87A97" w:rsidP="00707A01">
      <w:pPr>
        <w:pStyle w:val="Heading2"/>
      </w:pPr>
      <w:bookmarkStart w:id="37" w:name="_Toc221640308"/>
      <w:r w:rsidRPr="00E87A97">
        <w:t>2.8.4.3 Special Duty Appointments</w:t>
      </w:r>
      <w:bookmarkEnd w:id="37"/>
    </w:p>
    <w:p w14:paraId="426C28D4" w14:textId="2EA31431"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 special duty appointment involves assigning an employee specific, time-bound responsibilities outside their normal job description, often to lead a special project or task force. This is different from an acting appointment as it does not necessarily involve filling a vacant higher position. Special duty appointments are made in writing and may include a temporary responsibility allowance, subject to budget availability and approval by the Executive Director.</w:t>
      </w:r>
    </w:p>
    <w:p w14:paraId="4337F8F9" w14:textId="77777777" w:rsidR="00707A01" w:rsidRDefault="00E87A97" w:rsidP="00707A01">
      <w:pPr>
        <w:pStyle w:val="Heading2"/>
      </w:pPr>
      <w:bookmarkStart w:id="38" w:name="_Toc221640309"/>
      <w:r w:rsidRPr="00E87A97">
        <w:t>2.8.4.4 Honorary Appointments</w:t>
      </w:r>
      <w:bookmarkEnd w:id="38"/>
    </w:p>
    <w:p w14:paraId="4A6716F8" w14:textId="55573E06"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SSETI may confer honorary titles (e.g., Honorary Advisor, Honorary Fellow) on distinguished individuals who have made exceptional contributions to the field of educational technology or to SSETI’s mission. Honorary appointments are unpaid, non-contractual recognitions of service and expertise. They are made by a resolution of the Board of Directors upon formal </w:t>
      </w:r>
      <w:r w:rsidRPr="00E87A97">
        <w:rPr>
          <w:rFonts w:ascii="Times New Roman" w:hAnsi="Times New Roman" w:cs="Times New Roman"/>
        </w:rPr>
        <w:lastRenderedPageBreak/>
        <w:t>recommendation. Honorary appointees may be invited to participate in events or provide advice but have no managerial authority or employment rights.</w:t>
      </w:r>
    </w:p>
    <w:p w14:paraId="7FDB4B70" w14:textId="77777777" w:rsidR="00707A01" w:rsidRDefault="00E87A97" w:rsidP="00707A01">
      <w:pPr>
        <w:pStyle w:val="Heading2"/>
      </w:pPr>
      <w:bookmarkStart w:id="39" w:name="_Toc221640310"/>
      <w:r w:rsidRPr="00E87A97">
        <w:t>2.8.4.5 Part-time Appointment</w:t>
      </w:r>
      <w:bookmarkEnd w:id="39"/>
    </w:p>
    <w:p w14:paraId="6FE90CA5" w14:textId="1AEA08CB"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Part-time appointments may be made for roles that do not require a full-time commitment or to engage specialized local expertise on a limited schedule. The terms of engagement, including specific working days/hours, pro-rated salary, and benefits, will be clearly defined in the contract. Part-time staff are expected to fulfill all the responsibilities of their role during their agreed working time and are bound by the same policies as full-time staff.</w:t>
      </w:r>
    </w:p>
    <w:p w14:paraId="51C155E4" w14:textId="77777777" w:rsidR="00707A01" w:rsidRDefault="00E87A97" w:rsidP="00707A01">
      <w:pPr>
        <w:pStyle w:val="Heading2"/>
      </w:pPr>
      <w:bookmarkStart w:id="40" w:name="_Toc221640311"/>
      <w:r w:rsidRPr="00E87A97">
        <w:t>2.8.4.6 Joint/Cross Appointment</w:t>
      </w:r>
      <w:bookmarkEnd w:id="40"/>
    </w:p>
    <w:p w14:paraId="5A970D00" w14:textId="0108F555"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In the spirit of collaboration, SSETI may enter into formal agreements with universities, research institutions, or other NGOs to establish joint or cross appointments. This allows a staff member from one institution to dedicate a specified portion of their time to work with SSETI, and vice-versa. Such arrangements require a formal Memorandum of Understanding (MOU) between the institutions, clarifying funding, reporting lines, intellectual property, and the division of the staff member’s time and responsibilities.</w:t>
      </w:r>
    </w:p>
    <w:p w14:paraId="6FDAAAF7"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2.9 Recruitment of Non-Citizens</w:t>
      </w:r>
    </w:p>
    <w:p w14:paraId="32DDAA2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SSETI’s primary recruitment focus is on building the capacity of South Sudanese nationals. However, recognizing that certain highly specialized technical skills may not be readily available locally, the organization may recruit non-citizens (expatriates) for specific, time-bound roles. Recruitment of non-citizens must be justified by demonstrating that exhaustive efforts to find a suitably qualified South Sudanese candidate have been unsuccessful. Expatriate contracts will include a mandatory knowledge and skills transfer component to a designated national staff counterpart.</w:t>
      </w:r>
    </w:p>
    <w:p w14:paraId="7CD4C37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All non-citizen staff are responsible for obtaining and maintaining their own valid work permits and residency documents as required by South Sudanese law. SSETI’s HR Department will provide necessary supporting letters for the application process but the ultimate legal responsibility rests with the employee. Employment is conditional upon presenting a valid work permit before the start date. SSETI will not employ individuals on tourist or business visas. Expatriate staff receive terms and conditions as per their contract, which typically includes elements such as relocation assistance, housing allowance, and home leave, in addition to standard benefits.</w:t>
      </w:r>
    </w:p>
    <w:p w14:paraId="095BF318" w14:textId="77777777" w:rsidR="00E87A97" w:rsidRPr="00E87A97" w:rsidRDefault="00E87A97" w:rsidP="00707A01">
      <w:pPr>
        <w:pStyle w:val="Heading1"/>
      </w:pPr>
      <w:bookmarkStart w:id="41" w:name="_Toc221640312"/>
      <w:r w:rsidRPr="00E87A97">
        <w:lastRenderedPageBreak/>
        <w:t>2.10 Offer of Appointment and Acceptance</w:t>
      </w:r>
      <w:bookmarkEnd w:id="41"/>
    </w:p>
    <w:p w14:paraId="2789963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formal offer of employment is a critical document that establishes the legal foundation of the employment relationship. All offers of employment for positions within SSETI must be made in writing using the official offer letter template issued by the Human Resource Department. The offer letter will contain unambiguous details including: the official job title; department and location; reporting lines; effective start date; type and duration of appointment (permanent/fixed-term); remuneration (basic salary, grade, and payment schedule); a summary of applicable benefits and allowances; and any special conditions (e.g., probationary period, required certifications).</w:t>
      </w:r>
    </w:p>
    <w:p w14:paraId="6453B1A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candidate must signify their unconditional acceptance of the offer by signing and returning a copy of the letter to the HR Department by the specified deadline, typically within seven (7) working days. Failure to do so may result in the offer being withdrawn. Upon acceptance, the offer letter, along with this HR Policy Manual and the signed Code of Conduct, forms the binding contract of employment. Any verbal promises or representations not contained within these written documents are not valid. The signed acceptance also confirms the employee’s agreement to abide by all SSETI policies, rules, and regulations as may be amended from time to time.</w:t>
      </w:r>
    </w:p>
    <w:p w14:paraId="79D394C1" w14:textId="77777777" w:rsidR="00E87A97" w:rsidRPr="00E87A97" w:rsidRDefault="00E87A97" w:rsidP="00707A01">
      <w:pPr>
        <w:pStyle w:val="Heading2"/>
      </w:pPr>
      <w:bookmarkStart w:id="42" w:name="_Toc221640313"/>
      <w:r w:rsidRPr="00E87A97">
        <w:t>2.11.1 References</w:t>
      </w:r>
      <w:bookmarkEnd w:id="42"/>
    </w:p>
    <w:p w14:paraId="44FEB3B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requires professional references as a standard component of the pre-employment verification process to validate a candidate’s work history, performance, and character. Candidates must provide contact details for at least two referees who have had direct supervisory experience over their work, preferably from recent employers. Referees should not be relatives or personal friends. The HR Department will conduct reference checks confidentially, typically via phone or written communication, using a standardized questionnaire that assesses competencies, achievements, and areas for development. Offers of employment are expressly conditional upon the receipt of satisfactory references. In cases where a reference raises significant concerns, the Hiring Manager and HR will review the information carefully before making a final employment decision. All information obtained through reference checks is treated as confidential.</w:t>
      </w:r>
    </w:p>
    <w:p w14:paraId="7A403F46" w14:textId="77777777" w:rsidR="00E87A97" w:rsidRPr="00E87A97" w:rsidRDefault="00E87A97" w:rsidP="00707A01">
      <w:pPr>
        <w:pStyle w:val="Heading2"/>
      </w:pPr>
      <w:bookmarkStart w:id="43" w:name="_Toc221640314"/>
      <w:r w:rsidRPr="00E87A97">
        <w:t>2.11.2 Due Diligence</w:t>
      </w:r>
      <w:bookmarkEnd w:id="43"/>
    </w:p>
    <w:p w14:paraId="0DC8668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Beyond reference checks, SSETI conducts comprehensive due diligence on preferred candidates, particularly for positions of significant responsibility, financial authority, or </w:t>
      </w:r>
      <w:r w:rsidRPr="00E87A97">
        <w:rPr>
          <w:rFonts w:ascii="Times New Roman" w:hAnsi="Times New Roman" w:cs="Times New Roman"/>
        </w:rPr>
        <w:lastRenderedPageBreak/>
        <w:t>involving access to vulnerable populations. This process is essential for safeguarding the organization’s integrity, assets, and reputation. Due diligence may include, but is not limited to:</w:t>
      </w:r>
    </w:p>
    <w:p w14:paraId="5C130E75" w14:textId="77777777" w:rsidR="00E87A97" w:rsidRPr="00E87A97" w:rsidRDefault="00E87A97" w:rsidP="00E87A97">
      <w:pPr>
        <w:numPr>
          <w:ilvl w:val="0"/>
          <w:numId w:val="2"/>
        </w:numPr>
        <w:spacing w:line="360" w:lineRule="auto"/>
        <w:jc w:val="both"/>
        <w:rPr>
          <w:rFonts w:ascii="Times New Roman" w:hAnsi="Times New Roman" w:cs="Times New Roman"/>
        </w:rPr>
      </w:pPr>
      <w:r w:rsidRPr="00E87A97">
        <w:rPr>
          <w:rFonts w:ascii="Times New Roman" w:hAnsi="Times New Roman" w:cs="Times New Roman"/>
          <w:b/>
          <w:bCs/>
        </w:rPr>
        <w:t>Credential Verification:</w:t>
      </w:r>
      <w:r w:rsidRPr="00E87A97">
        <w:rPr>
          <w:rFonts w:ascii="Times New Roman" w:hAnsi="Times New Roman" w:cs="Times New Roman"/>
        </w:rPr>
        <w:t> Direct confirmation of academic degrees and professional certifications with the issuing institutions.</w:t>
      </w:r>
    </w:p>
    <w:p w14:paraId="621E732C" w14:textId="77777777" w:rsidR="00E87A97" w:rsidRPr="00E87A97" w:rsidRDefault="00E87A97" w:rsidP="00E87A97">
      <w:pPr>
        <w:numPr>
          <w:ilvl w:val="0"/>
          <w:numId w:val="2"/>
        </w:numPr>
        <w:spacing w:line="360" w:lineRule="auto"/>
        <w:jc w:val="both"/>
        <w:rPr>
          <w:rFonts w:ascii="Times New Roman" w:hAnsi="Times New Roman" w:cs="Times New Roman"/>
        </w:rPr>
      </w:pPr>
      <w:r w:rsidRPr="00E87A97">
        <w:rPr>
          <w:rFonts w:ascii="Times New Roman" w:hAnsi="Times New Roman" w:cs="Times New Roman"/>
          <w:b/>
          <w:bCs/>
        </w:rPr>
        <w:t>Employment History Confirmation:</w:t>
      </w:r>
      <w:r w:rsidRPr="00E87A97">
        <w:rPr>
          <w:rFonts w:ascii="Times New Roman" w:hAnsi="Times New Roman" w:cs="Times New Roman"/>
        </w:rPr>
        <w:t> Verification of past employment, positions held, and dates of service.</w:t>
      </w:r>
    </w:p>
    <w:p w14:paraId="45354290" w14:textId="77777777" w:rsidR="00E87A97" w:rsidRPr="00E87A97" w:rsidRDefault="00E87A97" w:rsidP="00E87A97">
      <w:pPr>
        <w:numPr>
          <w:ilvl w:val="0"/>
          <w:numId w:val="2"/>
        </w:numPr>
        <w:spacing w:line="360" w:lineRule="auto"/>
        <w:jc w:val="both"/>
        <w:rPr>
          <w:rFonts w:ascii="Times New Roman" w:hAnsi="Times New Roman" w:cs="Times New Roman"/>
        </w:rPr>
      </w:pPr>
      <w:r w:rsidRPr="00E87A97">
        <w:rPr>
          <w:rFonts w:ascii="Times New Roman" w:hAnsi="Times New Roman" w:cs="Times New Roman"/>
          <w:b/>
          <w:bCs/>
        </w:rPr>
        <w:t>Media and Public Records Search:</w:t>
      </w:r>
      <w:r w:rsidRPr="00E87A97">
        <w:rPr>
          <w:rFonts w:ascii="Times New Roman" w:hAnsi="Times New Roman" w:cs="Times New Roman"/>
        </w:rPr>
        <w:t> A review of publicly available information.</w:t>
      </w:r>
    </w:p>
    <w:p w14:paraId="27477783" w14:textId="77777777" w:rsidR="00E87A97" w:rsidRPr="00E87A97" w:rsidRDefault="00E87A97" w:rsidP="00E87A97">
      <w:pPr>
        <w:numPr>
          <w:ilvl w:val="0"/>
          <w:numId w:val="2"/>
        </w:numPr>
        <w:spacing w:line="360" w:lineRule="auto"/>
        <w:jc w:val="both"/>
        <w:rPr>
          <w:rFonts w:ascii="Times New Roman" w:hAnsi="Times New Roman" w:cs="Times New Roman"/>
        </w:rPr>
      </w:pPr>
      <w:r w:rsidRPr="00E87A97">
        <w:rPr>
          <w:rFonts w:ascii="Times New Roman" w:hAnsi="Times New Roman" w:cs="Times New Roman"/>
          <w:b/>
          <w:bCs/>
        </w:rPr>
        <w:t>Security Clearance:</w:t>
      </w:r>
      <w:r w:rsidRPr="00E87A97">
        <w:rPr>
          <w:rFonts w:ascii="Times New Roman" w:hAnsi="Times New Roman" w:cs="Times New Roman"/>
        </w:rPr>
        <w:t> For certain roles, a police clearance certificate or similar background check may be required.</w:t>
      </w:r>
    </w:p>
    <w:p w14:paraId="7BC0B753" w14:textId="77777777" w:rsidR="00E87A97" w:rsidRPr="00E87A97" w:rsidRDefault="00E87A97" w:rsidP="00E87A97">
      <w:pPr>
        <w:numPr>
          <w:ilvl w:val="0"/>
          <w:numId w:val="2"/>
        </w:numPr>
        <w:spacing w:line="360" w:lineRule="auto"/>
        <w:jc w:val="both"/>
        <w:rPr>
          <w:rFonts w:ascii="Times New Roman" w:hAnsi="Times New Roman" w:cs="Times New Roman"/>
        </w:rPr>
      </w:pPr>
      <w:r w:rsidRPr="00E87A97">
        <w:rPr>
          <w:rFonts w:ascii="Times New Roman" w:hAnsi="Times New Roman" w:cs="Times New Roman"/>
          <w:b/>
          <w:bCs/>
        </w:rPr>
        <w:t>Anti-Terrorism and Sanctions Lists Screening:</w:t>
      </w:r>
      <w:r w:rsidRPr="00E87A97">
        <w:rPr>
          <w:rFonts w:ascii="Times New Roman" w:hAnsi="Times New Roman" w:cs="Times New Roman"/>
        </w:rPr>
        <w:t> Checking against relevant international sanctions lists.</w:t>
      </w:r>
    </w:p>
    <w:p w14:paraId="2B45EA1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Candidates are required to consent to these checks as a condition of the employment offer. Any discrepancy discovered between the information provided by the candidate and the due diligence findings may lead to the withdrawal of the job offer or, if discovered after appointment, disciplinary action up to and including termination for gross misconduct.</w:t>
      </w:r>
    </w:p>
    <w:p w14:paraId="3431F614" w14:textId="77777777" w:rsidR="00E87A97" w:rsidRPr="00E87A97" w:rsidRDefault="00E87A97" w:rsidP="00707A01">
      <w:pPr>
        <w:pStyle w:val="Heading1"/>
      </w:pPr>
      <w:bookmarkStart w:id="44" w:name="_Toc221640315"/>
      <w:r w:rsidRPr="00E87A97">
        <w:t>2.12 Orientation/Induction</w:t>
      </w:r>
      <w:bookmarkEnd w:id="44"/>
    </w:p>
    <w:p w14:paraId="7BBA3DE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 comprehensive orientation and induction program is mandatory for all new employees, regardless of their position or prior experience. This program is designed to facilitate a smooth transition into SSETI, accelerate productivity, and foster a strong sense of belonging and understanding of the organizational culture. The induction process is a shared responsibility between the HR Department and the hiring department.</w:t>
      </w:r>
    </w:p>
    <w:p w14:paraId="32E66CB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The HR-led component, typically conducted in the first week, covers organizational fundamentals: SSETI’s history, vision, mission, and core values; overview of the HR Policy Manual, Code of Conduct, and key policies (security, PSEA, etc.); introduction to payroll, benefits, and leave systems; and administrative procedures. The department-led induction, managed by the supervisor, focuses on role-specific integration: detailed review of the Job Description and performance expectations; introductions to team members and key </w:t>
      </w:r>
      <w:r w:rsidRPr="00E87A97">
        <w:rPr>
          <w:rFonts w:ascii="Times New Roman" w:hAnsi="Times New Roman" w:cs="Times New Roman"/>
        </w:rPr>
        <w:lastRenderedPageBreak/>
        <w:t>stakeholders; review of work plans, current projects, and tools; and orientation to department-specific procedures and filing systems.</w:t>
      </w:r>
    </w:p>
    <w:p w14:paraId="4CE5643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 formal check-in meeting between the new employee and their supervisor should be scheduled at the end of the first month to address any questions and assess initial progress. Completion of the mandatory induction sessions is a requirement for confirming employment after the probationary period.</w:t>
      </w:r>
    </w:p>
    <w:p w14:paraId="1741C974" w14:textId="77777777" w:rsidR="00E87A97" w:rsidRPr="00E87A97" w:rsidRDefault="00E87A97" w:rsidP="00707A01">
      <w:pPr>
        <w:pStyle w:val="Heading1"/>
      </w:pPr>
      <w:bookmarkStart w:id="45" w:name="_Toc221640316"/>
      <w:r w:rsidRPr="00E87A97">
        <w:t>2.13 Probationary Period</w:t>
      </w:r>
      <w:bookmarkEnd w:id="45"/>
    </w:p>
    <w:p w14:paraId="51DA213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All new employees appointed to regular positions (excluding short-term consultants and interns) are subject to a probationary period of six (6) months. This period serves as a mutual evaluation time for both SSETI and the employee to assess suitability for the role and the organizational environment. The probationary period commences from the first official day of work.</w:t>
      </w:r>
    </w:p>
    <w:p w14:paraId="3838E5B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During probation, the employee will receive regular feedback and support from their supervisor. A formal mid-probation review will be conducted at the three-month mark to discuss progress, address any concerns, and set clear objectives for the remainder of the period. At the end of the five-month mark, a final probation assessment will be conducted. Based on this assessment, the supervisor will make a written recommendation to the HR Department and relevant Director to either:</w:t>
      </w:r>
    </w:p>
    <w:p w14:paraId="79D07F4E" w14:textId="77777777" w:rsidR="00E87A97" w:rsidRPr="00E87A97" w:rsidRDefault="00E87A97" w:rsidP="00E87A97">
      <w:pPr>
        <w:numPr>
          <w:ilvl w:val="0"/>
          <w:numId w:val="3"/>
        </w:numPr>
        <w:spacing w:line="360" w:lineRule="auto"/>
        <w:jc w:val="both"/>
        <w:rPr>
          <w:rFonts w:ascii="Times New Roman" w:hAnsi="Times New Roman" w:cs="Times New Roman"/>
        </w:rPr>
      </w:pPr>
      <w:r w:rsidRPr="00E87A97">
        <w:rPr>
          <w:rFonts w:ascii="Times New Roman" w:hAnsi="Times New Roman" w:cs="Times New Roman"/>
          <w:b/>
          <w:bCs/>
        </w:rPr>
        <w:t>Confirm</w:t>
      </w:r>
      <w:r w:rsidRPr="00E87A97">
        <w:rPr>
          <w:rFonts w:ascii="Times New Roman" w:hAnsi="Times New Roman" w:cs="Times New Roman"/>
        </w:rPr>
        <w:t> the appointment, transitioning the employee to regular status.</w:t>
      </w:r>
    </w:p>
    <w:p w14:paraId="4EB0C287" w14:textId="77777777" w:rsidR="00E87A97" w:rsidRPr="00E87A97" w:rsidRDefault="00E87A97" w:rsidP="00E87A97">
      <w:pPr>
        <w:numPr>
          <w:ilvl w:val="0"/>
          <w:numId w:val="3"/>
        </w:numPr>
        <w:spacing w:line="360" w:lineRule="auto"/>
        <w:jc w:val="both"/>
        <w:rPr>
          <w:rFonts w:ascii="Times New Roman" w:hAnsi="Times New Roman" w:cs="Times New Roman"/>
        </w:rPr>
      </w:pPr>
      <w:r w:rsidRPr="00E87A97">
        <w:rPr>
          <w:rFonts w:ascii="Times New Roman" w:hAnsi="Times New Roman" w:cs="Times New Roman"/>
          <w:b/>
          <w:bCs/>
        </w:rPr>
        <w:t>Extend</w:t>
      </w:r>
      <w:r w:rsidRPr="00E87A97">
        <w:rPr>
          <w:rFonts w:ascii="Times New Roman" w:hAnsi="Times New Roman" w:cs="Times New Roman"/>
        </w:rPr>
        <w:t> the probationary period for a specified time (not exceeding three months) if more time is needed to assess performance in certain areas, with clear goals set.</w:t>
      </w:r>
    </w:p>
    <w:p w14:paraId="6E23A429" w14:textId="77777777" w:rsidR="00E87A97" w:rsidRPr="00E87A97" w:rsidRDefault="00E87A97" w:rsidP="00E87A97">
      <w:pPr>
        <w:numPr>
          <w:ilvl w:val="0"/>
          <w:numId w:val="3"/>
        </w:numPr>
        <w:spacing w:line="360" w:lineRule="auto"/>
        <w:jc w:val="both"/>
        <w:rPr>
          <w:rFonts w:ascii="Times New Roman" w:hAnsi="Times New Roman" w:cs="Times New Roman"/>
        </w:rPr>
      </w:pPr>
      <w:r w:rsidRPr="00E87A97">
        <w:rPr>
          <w:rFonts w:ascii="Times New Roman" w:hAnsi="Times New Roman" w:cs="Times New Roman"/>
          <w:b/>
          <w:bCs/>
        </w:rPr>
        <w:t>Terminate</w:t>
      </w:r>
      <w:r w:rsidRPr="00E87A97">
        <w:rPr>
          <w:rFonts w:ascii="Times New Roman" w:hAnsi="Times New Roman" w:cs="Times New Roman"/>
        </w:rPr>
        <w:t> the employment due to unsatisfactory performance or fit.</w:t>
      </w:r>
    </w:p>
    <w:p w14:paraId="685DA10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employee will be informed in writing of the outcome. If confirmed, the employee becomes eligible for the full range of benefits applicable to their position. If employment is terminated during or at the end of probation, the notice period or payment in lieu will be as stipulated in the employment contract, which may be shorter than the standard notice period for confirmed staff.</w:t>
      </w:r>
    </w:p>
    <w:p w14:paraId="6AF80F6A"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2.14 Confirmation</w:t>
      </w:r>
    </w:p>
    <w:p w14:paraId="49744F5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Confirmation of appointment marks the successful completion of the probationary period and the beginning of the employee’s formal, ongoing employment relationship with SSETI. The confirmation decision is based on a holistic assessment of the employee’s performance, conduct, and overall integration into the organization as documented in the final probation review.</w:t>
      </w:r>
    </w:p>
    <w:p w14:paraId="0E14A3E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confirmation process is initiated by the supervisor submitting a Probation Confirmation Form to HR, along with the final assessment report. The HR Manager reviews the documentation for completeness and consistency with policy before granting final approval. Upon confirmation, the employee receives a formal confirmation letter from the HR Department. This letter may also specify any adjustments to salary or benefits that come into effect post-probation. The employee’s personnel file is updated accordingly, and they become fully eligible for all staff benefits, including but not limited to the organization’s pension scheme (if applicable), full annual leave entitlement, and participation in staff insurance plans. The date of confirmation is also significant for calculating future service-related benefits.</w:t>
      </w:r>
    </w:p>
    <w:p w14:paraId="48E1CDCF"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2.15 Employment of Previous Employees</w:t>
      </w:r>
    </w:p>
    <w:p w14:paraId="19A14AB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Former employees of SSETI may be considered for re-employment under specific circumstances. Each case will be evaluated on its own merits, considering the reason for the previous separation, the individual’s past performance record, the time elapsed since separation, and the requirements of the vacant position.</w:t>
      </w:r>
    </w:p>
    <w:p w14:paraId="5BBBA05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Generally, former employees who left SSETI in good standing (e.g., resignation for personal reasons, end of fixed-term contract) are eligible to apply for open positions like any other candidate. They must go through the standard competitive recruitment process; no preferential treatment is guaranteed. Their previous service may be recognized for certain benefits (like leave accrual rate) at the discretion of management, but typically, re-employment constitutes a new contract with a new probationary period.</w:t>
      </w:r>
    </w:p>
    <w:p w14:paraId="48026E3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Individuals whose previous employment was terminated due to misconduct, poor performance, or who abandoned their position will normally not be considered for re-employment. Any decision to re-hire in such exceptional cases would require explicit, documented approval from the Executive Director.</w:t>
      </w:r>
    </w:p>
    <w:p w14:paraId="2049FFB5"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2.16 Disclosure of Relatives</w:t>
      </w:r>
    </w:p>
    <w:p w14:paraId="51E3752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To prevent conflicts of interest, nepotism, and ensure fair employment practices, SSETI requires all employees to disclose any familial or close personal relationships with existing staff, Board members, or key partners (as defined in the Code of Conduct) at the time of application and upon any change in status.</w:t>
      </w:r>
    </w:p>
    <w:p w14:paraId="1E1348E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 "relative" is defined as a spouse, domestic partner, parent, child, sibling, aunt, uncle, niece, nephew, cousin, or in-law. Employees are prohibited from being placed in a direct supervisory or reporting relationship with a relative. In cases where such a relationship exists or develops, SSETI will take appropriate action, which may include reassignment of one of the individuals to a different department or role to eliminate the conflict. Failure to disclose such a relationship is considered a serious breach of policy and may lead to disciplinary action.</w:t>
      </w:r>
    </w:p>
    <w:p w14:paraId="64E125BA" w14:textId="77777777" w:rsidR="00E87A97" w:rsidRPr="00E87A97" w:rsidRDefault="00E87A97" w:rsidP="00707A01">
      <w:pPr>
        <w:pStyle w:val="Heading1"/>
      </w:pPr>
      <w:bookmarkStart w:id="46" w:name="_Toc221640317"/>
      <w:r w:rsidRPr="00E87A97">
        <w:t>2.17 Other Employment Elsewhere</w:t>
      </w:r>
      <w:bookmarkEnd w:id="46"/>
    </w:p>
    <w:p w14:paraId="2C713FE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Full-time employment with SSETI is presumed to be the staff member’s primary professional commitment. Therefore, engaging in other gainful employment, business activities, or significant voluntary work that could conflict with SSETI duties, compete with SSETI’s interests, or impair performance is prohibited without prior written authorization.</w:t>
      </w:r>
    </w:p>
    <w:p w14:paraId="0FADCAB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Employees wishing to undertake external work must submit a written request to their supervisor and the HR Department, detailing the nature of the work, time commitment, and demonstrating that it does not create a conflict of interest, use SSETI resources, or interfere with their SSETI responsibilities. Authorization, if granted, may be subject to specific conditions and will be reviewed periodically. Engaging in unauthorized external employment is considered a breach of contract and may result in disciplinary action, up to and including dismissal.</w:t>
      </w:r>
    </w:p>
    <w:p w14:paraId="1761EBF4" w14:textId="77777777" w:rsidR="00E87A97" w:rsidRPr="00E87A97" w:rsidRDefault="00E87A97" w:rsidP="00707A01">
      <w:pPr>
        <w:pStyle w:val="Heading1"/>
      </w:pPr>
      <w:bookmarkStart w:id="47" w:name="_Toc221640318"/>
      <w:r w:rsidRPr="00E87A97">
        <w:t>2.18 Certification and Credential Validation</w:t>
      </w:r>
      <w:bookmarkEnd w:id="47"/>
    </w:p>
    <w:p w14:paraId="22A5A87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maintains rigorous standards for academic and professional credential verification to ensure the integrity of our recruitment process and the competency of our workforce. All candidates selected for employment must present original academic certificates, professional diplomas, and relevant licenses for verification prior to or upon commencement of duty. The Human Resource Department shall establish a systematic validation procedure involving direct communication with issuing institutions, verification through recognized accreditation bodies, and utilization of secure digital verification services where available.</w:t>
      </w:r>
    </w:p>
    <w:p w14:paraId="483B9E6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 xml:space="preserve">For international qualifications, SSETI shall refer to the National Ministry of Higher Education's equivalency framework or engage certified credential evaluation services to confirm the legitimacy and South Sudanese equivalence of foreign-earned degrees. Employees found to have presented falsified or misrepresented credentials shall face immediate termination of employment and may be subject to legal proceedings. SSETI shall maintain a secure digital repository of validated credentials as part of each employee's confidential personnel file, with access restricted to </w:t>
      </w:r>
      <w:proofErr w:type="gramStart"/>
      <w:r w:rsidRPr="00E87A97">
        <w:rPr>
          <w:rFonts w:ascii="Times New Roman" w:hAnsi="Times New Roman" w:cs="Times New Roman"/>
        </w:rPr>
        <w:t>authorized</w:t>
      </w:r>
      <w:proofErr w:type="gramEnd"/>
      <w:r w:rsidRPr="00E87A97">
        <w:rPr>
          <w:rFonts w:ascii="Times New Roman" w:hAnsi="Times New Roman" w:cs="Times New Roman"/>
        </w:rPr>
        <w:t xml:space="preserve"> HR personnel only. Regular audits of credential documentation shall be conducted to ensure ongoing compliance and data accuracy across the organization's human capital records.</w:t>
      </w:r>
    </w:p>
    <w:p w14:paraId="323823AB" w14:textId="77777777" w:rsidR="00E87A97" w:rsidRPr="00E87A97" w:rsidRDefault="00E87A97" w:rsidP="00707A01">
      <w:pPr>
        <w:pStyle w:val="Heading1"/>
      </w:pPr>
      <w:bookmarkStart w:id="48" w:name="_Toc221640319"/>
      <w:r w:rsidRPr="00E87A97">
        <w:t>2.19 Medical Examination and Fitness for Duty</w:t>
      </w:r>
      <w:bookmarkEnd w:id="48"/>
    </w:p>
    <w:p w14:paraId="2EBD199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To safeguard organizational health standards and ensure employee wellbeing, SSETI requires all prospective employees to undergo a comprehensive pre-employment medical examination at designated healthcare facilities. This examination must be completed and a medical clearance certificate submitted before the finalization of any employment contract. The assessment shall screen for communicable diseases, evaluate physical fitness for specific job requirements (particularly for field-based positions), and identify any pre-existing conditions requiring workplace accommodation.</w:t>
      </w:r>
    </w:p>
    <w:p w14:paraId="278B476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shall bear the reasonable costs associated with the initial pre-employment medical examination for successful candidates. For positions involving extensive travel, remote field work, or potential exposure to health hazards, additional specialized medical assessments may be required periodically during employment, with costs covered by the organization. Employees with disabilities shall undergo assessment focused on their capacity to perform essential job functions with reasonable accommodation, in accordance with South Sudan's Disability Act and SSETI's commitment to inclusion. All medical information shall be treated with strict confidentiality in compliance with medical privacy standards and shall only be used to determine fitness for duty and necessary workplace accommodations.</w:t>
      </w:r>
    </w:p>
    <w:p w14:paraId="253E8E23" w14:textId="77777777" w:rsidR="00E87A97" w:rsidRPr="00E87A97" w:rsidRDefault="00E87A97" w:rsidP="00707A01">
      <w:pPr>
        <w:pStyle w:val="Heading1"/>
      </w:pPr>
      <w:bookmarkStart w:id="49" w:name="_Toc221640320"/>
      <w:r w:rsidRPr="00E87A97">
        <w:t>2.20 Security Clearance and Background Verification</w:t>
      </w:r>
      <w:bookmarkEnd w:id="49"/>
    </w:p>
    <w:p w14:paraId="6BDFA12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In alignment with our duty of care and the sensitive nature of our work in educational development across South Sudan, SSETI implements a mandatory security clearance protocol for all staff positions. This multi-layered verification process extends beyond professional </w:t>
      </w:r>
      <w:r w:rsidRPr="00E87A97">
        <w:rPr>
          <w:rFonts w:ascii="Times New Roman" w:hAnsi="Times New Roman" w:cs="Times New Roman"/>
        </w:rPr>
        <w:lastRenderedPageBreak/>
        <w:t>references to encompass comprehensive background checks appropriate to the level of responsibility and access associated with each role.</w:t>
      </w:r>
    </w:p>
    <w:p w14:paraId="7D35C66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national staff, verification shall include consultation with local authorities where operationally feasible and appropriate, while respecting individual rights and privacy. For positions involving financial responsibility, management of assets, or work with vulnerable populations (particularly children), enhanced background screening shall be conducted. This may include police clearance certificates, verification against international sanctions lists, and checks for any history of misconduct in previous employment. International staff and consultants shall undergo equivalent verification through their home country channels, supplemented by international database checks.</w:t>
      </w:r>
    </w:p>
    <w:p w14:paraId="1309660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HR Department shall maintain a secure, confidential registry of clearance status and renewal dates. Security clearance shall be reviewed periodically, typically every two years, or following any significant security incident or change in role responsibilities. Failure to obtain or maintain required security clearance constitutes grounds for termination of employment. All background verification processes shall be conducted in accordance with South Sudanese law and international human rights standards, with transparency to candidates about the nature and purpose of checks being performed.</w:t>
      </w:r>
    </w:p>
    <w:p w14:paraId="6A9B6006" w14:textId="77777777" w:rsidR="00E87A97" w:rsidRPr="00E87A97" w:rsidRDefault="00E87A97" w:rsidP="00707A01">
      <w:pPr>
        <w:pStyle w:val="Heading1"/>
      </w:pPr>
      <w:bookmarkStart w:id="50" w:name="_Toc221640321"/>
      <w:r w:rsidRPr="00E87A97">
        <w:t>2.21 Deployment and Transfer Policy</w:t>
      </w:r>
      <w:bookmarkEnd w:id="50"/>
    </w:p>
    <w:p w14:paraId="65BFA55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operates across multiple states and administrative areas of South Sudan, requiring strategic deployment of human resources to maximize program impact. The organization reserves the right to deploy or transfer employees to different locations based on operational requirements, program needs, and organizational restructuring. Such decisions shall be made with due consideration of employee circumstances, skills matching, and career development opportunities.</w:t>
      </w:r>
    </w:p>
    <w:p w14:paraId="0436C84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Domestic transfers may be either temporary (for specific assignments or projects) or permanent (change of duty station). For temporary deployments exceeding 30 days, SSETI shall provide appropriate field allowances, accommodation, and logistical support as per the Travel Policy. For permanent transfers, SSETI shall provide reasonable relocation assistance, which may include transportation of personal effects, temporary accommodation, and a settling-in allowance. Employees shall receive a minimum notice period of 30 days for permanent </w:t>
      </w:r>
      <w:r w:rsidRPr="00E87A97">
        <w:rPr>
          <w:rFonts w:ascii="Times New Roman" w:hAnsi="Times New Roman" w:cs="Times New Roman"/>
        </w:rPr>
        <w:lastRenderedPageBreak/>
        <w:t>transfers, except in emergency operational requirements where shorter notice may be necessary.</w:t>
      </w:r>
    </w:p>
    <w:p w14:paraId="44AF400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Employees may express preferences regarding deployment locations during annual performance reviews or through formal requests to the HR Department. While operational needs remain paramount, SSETI shall make reasonable efforts to accommodate employee preferences, particularly considering family circumstances, health requirements, and security considerations. Refusal of a legitimate transfer that is essential to organizational operations may be considered a breach of employment terms and could lead to disciplinary proceedings.</w:t>
      </w:r>
    </w:p>
    <w:p w14:paraId="12388219" w14:textId="77777777" w:rsidR="00E87A97" w:rsidRPr="00E87A97" w:rsidRDefault="00E87A97" w:rsidP="00707A01">
      <w:pPr>
        <w:pStyle w:val="Heading1"/>
      </w:pPr>
      <w:bookmarkStart w:id="51" w:name="_Toc221640322"/>
      <w:r w:rsidRPr="00E87A97">
        <w:t xml:space="preserve">2.22 </w:t>
      </w:r>
      <w:proofErr w:type="spellStart"/>
      <w:r w:rsidRPr="00E87A97">
        <w:t>Secondment</w:t>
      </w:r>
      <w:proofErr w:type="spellEnd"/>
      <w:r w:rsidRPr="00E87A97">
        <w:t xml:space="preserve"> and External Assignment</w:t>
      </w:r>
      <w:bookmarkEnd w:id="51"/>
    </w:p>
    <w:p w14:paraId="1CE3B0F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SSETI recognizes the mutual benefits of staff exchange programs, </w:t>
      </w:r>
      <w:proofErr w:type="spellStart"/>
      <w:r w:rsidRPr="00E87A97">
        <w:rPr>
          <w:rFonts w:ascii="Times New Roman" w:hAnsi="Times New Roman" w:cs="Times New Roman"/>
        </w:rPr>
        <w:t>secondments</w:t>
      </w:r>
      <w:proofErr w:type="spellEnd"/>
      <w:r w:rsidRPr="00E87A97">
        <w:rPr>
          <w:rFonts w:ascii="Times New Roman" w:hAnsi="Times New Roman" w:cs="Times New Roman"/>
        </w:rPr>
        <w:t xml:space="preserve"> to partner organizations, and assignments to governmental or multilateral institutions. Such arrangements facilitate knowledge transfer, strengthen partnerships, and provide valuable professional development opportunities for staff members. </w:t>
      </w:r>
      <w:proofErr w:type="spellStart"/>
      <w:r w:rsidRPr="00E87A97">
        <w:rPr>
          <w:rFonts w:ascii="Times New Roman" w:hAnsi="Times New Roman" w:cs="Times New Roman"/>
        </w:rPr>
        <w:t>Secondments</w:t>
      </w:r>
      <w:proofErr w:type="spellEnd"/>
      <w:r w:rsidRPr="00E87A97">
        <w:rPr>
          <w:rFonts w:ascii="Times New Roman" w:hAnsi="Times New Roman" w:cs="Times New Roman"/>
        </w:rPr>
        <w:t xml:space="preserve"> may be initiated by SSETI to place expertise where most needed or may occur at the request of partner organizations seeking SSETI's specialized skills.</w:t>
      </w:r>
    </w:p>
    <w:p w14:paraId="660953F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All </w:t>
      </w:r>
      <w:proofErr w:type="spellStart"/>
      <w:r w:rsidRPr="00E87A97">
        <w:rPr>
          <w:rFonts w:ascii="Times New Roman" w:hAnsi="Times New Roman" w:cs="Times New Roman"/>
        </w:rPr>
        <w:t>secondment</w:t>
      </w:r>
      <w:proofErr w:type="spellEnd"/>
      <w:r w:rsidRPr="00E87A97">
        <w:rPr>
          <w:rFonts w:ascii="Times New Roman" w:hAnsi="Times New Roman" w:cs="Times New Roman"/>
        </w:rPr>
        <w:t xml:space="preserve"> arrangements shall be formalized through a tripartite agreement between SSETI, the host organization, and the employee. This agreement shall clearly specify the duration, objectives, reporting lines, remuneration structure (whether paid by SSETI or host organization), benefits continuation, intellectual property rights, and conditions for termination. Typically, </w:t>
      </w:r>
      <w:proofErr w:type="spellStart"/>
      <w:r w:rsidRPr="00E87A97">
        <w:rPr>
          <w:rFonts w:ascii="Times New Roman" w:hAnsi="Times New Roman" w:cs="Times New Roman"/>
        </w:rPr>
        <w:t>secondments</w:t>
      </w:r>
      <w:proofErr w:type="spellEnd"/>
      <w:r w:rsidRPr="00E87A97">
        <w:rPr>
          <w:rFonts w:ascii="Times New Roman" w:hAnsi="Times New Roman" w:cs="Times New Roman"/>
        </w:rPr>
        <w:t xml:space="preserve"> shall not exceed two years, with options for extension by mutual agreement. During </w:t>
      </w:r>
      <w:proofErr w:type="spellStart"/>
      <w:r w:rsidRPr="00E87A97">
        <w:rPr>
          <w:rFonts w:ascii="Times New Roman" w:hAnsi="Times New Roman" w:cs="Times New Roman"/>
        </w:rPr>
        <w:t>secondment</w:t>
      </w:r>
      <w:proofErr w:type="spellEnd"/>
      <w:r w:rsidRPr="00E87A97">
        <w:rPr>
          <w:rFonts w:ascii="Times New Roman" w:hAnsi="Times New Roman" w:cs="Times New Roman"/>
        </w:rPr>
        <w:t>, employees remain contractual staff of SSETI unless otherwise specified in the agreement, and are expected to maintain compliance with SSETI's Code of Conduct while also respecting the policies of the host organization.</w:t>
      </w:r>
    </w:p>
    <w:p w14:paraId="0EE803B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SSETI shall maintain the employment benefits of seconded staff, unless alternative arrangements are made with the host organization. Upon completion of </w:t>
      </w:r>
      <w:proofErr w:type="spellStart"/>
      <w:r w:rsidRPr="00E87A97">
        <w:rPr>
          <w:rFonts w:ascii="Times New Roman" w:hAnsi="Times New Roman" w:cs="Times New Roman"/>
        </w:rPr>
        <w:t>secondment</w:t>
      </w:r>
      <w:proofErr w:type="spellEnd"/>
      <w:r w:rsidRPr="00E87A97">
        <w:rPr>
          <w:rFonts w:ascii="Times New Roman" w:hAnsi="Times New Roman" w:cs="Times New Roman"/>
        </w:rPr>
        <w:t>, employees are guaranteed reinstatement to a position at SSETI at a level equivalent to their pre-</w:t>
      </w:r>
      <w:proofErr w:type="spellStart"/>
      <w:r w:rsidRPr="00E87A97">
        <w:rPr>
          <w:rFonts w:ascii="Times New Roman" w:hAnsi="Times New Roman" w:cs="Times New Roman"/>
        </w:rPr>
        <w:t>secondment</w:t>
      </w:r>
      <w:proofErr w:type="spellEnd"/>
      <w:r w:rsidRPr="00E87A97">
        <w:rPr>
          <w:rFonts w:ascii="Times New Roman" w:hAnsi="Times New Roman" w:cs="Times New Roman"/>
        </w:rPr>
        <w:t xml:space="preserve"> role, with due recognition of any skills and experience gained during the assignment.</w:t>
      </w:r>
    </w:p>
    <w:p w14:paraId="75E2CE5A" w14:textId="77777777" w:rsidR="00E87A97" w:rsidRPr="00E87A97" w:rsidRDefault="00E87A97" w:rsidP="00707A01">
      <w:pPr>
        <w:pStyle w:val="Heading1"/>
      </w:pPr>
      <w:bookmarkStart w:id="52" w:name="_Toc221640323"/>
      <w:r w:rsidRPr="00E87A97">
        <w:lastRenderedPageBreak/>
        <w:t>2.23 Retirement Policy</w:t>
      </w:r>
      <w:bookmarkEnd w:id="52"/>
    </w:p>
    <w:p w14:paraId="19135B3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has established a retirement policy that balances organizational renewal with respect for employee service and contributions. The normal retirement age for all SSETI staff shall be 60 years. However, the organization recognizes that valuable expertise and institutional memory may justify extensions under specific circumstances.</w:t>
      </w:r>
    </w:p>
    <w:p w14:paraId="169F250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Employees approaching retirement age may request an extension of service up to a maximum of 65 years, subject to annual review and approval based on: (1) Continued exceptional performance; (2) Critical need for their specific expertise; (3) Medical fitness to continue duties; and (4) Positive recommendation from their supervisor and department head. Extensions shall be granted on a yearly contractual basis and do not alter the employee's retirement benefits accrual.</w:t>
      </w:r>
    </w:p>
    <w:p w14:paraId="725C1B1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shall initiate retirement planning discussions with employees at least 12 months before their anticipated retirement date. These discussions shall cover benefit calculations, pension options (if applicable), knowledge transfer planning, and transition support. Employees shall be required to participate in a comprehensive handover process during their final six months of service to ensure continuity of operations. Upon retirement, employees shall receive all terminal benefits as outlined in Section 18, along with formal recognition of their service to SSETI's mission.</w:t>
      </w:r>
    </w:p>
    <w:p w14:paraId="52872461" w14:textId="77777777" w:rsidR="00E87A97" w:rsidRPr="00E87A97" w:rsidRDefault="00E87A97" w:rsidP="00707A01">
      <w:pPr>
        <w:pStyle w:val="Heading1"/>
      </w:pPr>
      <w:bookmarkStart w:id="53" w:name="_Toc221640324"/>
      <w:r w:rsidRPr="00E87A97">
        <w:t>2.24 Succession Planning and Talent Pipeline Development</w:t>
      </w:r>
      <w:bookmarkEnd w:id="53"/>
    </w:p>
    <w:p w14:paraId="258B88E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To ensure organizational resilience and continuity of leadership, SSETI implements a formal succession planning framework that identifies and develops internal talent for key positions. This proactive approach mitigates risks associated with unexpected vacancies and supports our commitment to developing South Sudanese leadership within the educational technology sector.</w:t>
      </w:r>
    </w:p>
    <w:p w14:paraId="75102D2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succession planning process shall be managed by the HR Department in collaboration with department heads and overseen by the Executive Director. Annually, managers shall identify high-potential employees within their units who demonstrate the competencies and values alignment necessary for advancement to critical roles. These individuals shall be enrolled in targeted development programs that may include: mentorship by senior leaders; cross-functional project assignments; specialized training; participation in strategic planning processes; and external leadership development opportunities.</w:t>
      </w:r>
    </w:p>
    <w:p w14:paraId="08A1418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A talent review committee comprising the Executive Director, relevant Directors, and the HR Manager shall convene quarterly to review the progress of succession candidates and make recommendations for accelerated development or role transitions. Succession plans shall be documented confidentially and reviewed annually to ensure alignment with organizational strategy and changing operational needs. This process supports SSETI's strategic goal of local ownership by systematically preparing South Sudanese professionals for leadership positions within the Initiative.</w:t>
      </w:r>
    </w:p>
    <w:p w14:paraId="2D5CBF53" w14:textId="77777777" w:rsidR="00E87A97" w:rsidRPr="00E87A97" w:rsidRDefault="00E87A97" w:rsidP="00707A01">
      <w:pPr>
        <w:pStyle w:val="Heading1"/>
      </w:pPr>
      <w:bookmarkStart w:id="54" w:name="_Toc221640325"/>
      <w:r w:rsidRPr="00E87A97">
        <w:t>2.25 Exit Management and Knowledge Retention</w:t>
      </w:r>
      <w:bookmarkEnd w:id="54"/>
    </w:p>
    <w:p w14:paraId="5A24ABB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recognizes that employee departures, whether through resignation, retirement, or end of contract, represent both a transition challenge and an opportunity for organizational learning. A structured exit management process ensures smooth transitions, protects organizational assets, and captures valuable institutional knowledge.</w:t>
      </w:r>
    </w:p>
    <w:p w14:paraId="4BDC802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exit process shall be initiated immediately upon notification of an employee's impending departure. Key components include:</w:t>
      </w:r>
    </w:p>
    <w:p w14:paraId="652CDE29" w14:textId="77777777" w:rsidR="00E87A97" w:rsidRPr="00E87A97" w:rsidRDefault="00E87A97" w:rsidP="00E87A97">
      <w:pPr>
        <w:numPr>
          <w:ilvl w:val="0"/>
          <w:numId w:val="4"/>
        </w:numPr>
        <w:spacing w:line="360" w:lineRule="auto"/>
        <w:jc w:val="both"/>
        <w:rPr>
          <w:rFonts w:ascii="Times New Roman" w:hAnsi="Times New Roman" w:cs="Times New Roman"/>
        </w:rPr>
      </w:pPr>
      <w:r w:rsidRPr="00E87A97">
        <w:rPr>
          <w:rFonts w:ascii="Times New Roman" w:hAnsi="Times New Roman" w:cs="Times New Roman"/>
          <w:b/>
          <w:bCs/>
        </w:rPr>
        <w:t>Exit Interview:</w:t>
      </w:r>
      <w:r w:rsidRPr="00E87A97">
        <w:rPr>
          <w:rFonts w:ascii="Times New Roman" w:hAnsi="Times New Roman" w:cs="Times New Roman"/>
        </w:rPr>
        <w:t> Conducted by HR with all departing employees to gather candid feedback on work environment, management practices, and organizational policies.</w:t>
      </w:r>
    </w:p>
    <w:p w14:paraId="0553B91E" w14:textId="77777777" w:rsidR="00E87A97" w:rsidRPr="00E87A97" w:rsidRDefault="00E87A97" w:rsidP="00E87A97">
      <w:pPr>
        <w:numPr>
          <w:ilvl w:val="0"/>
          <w:numId w:val="4"/>
        </w:numPr>
        <w:spacing w:line="360" w:lineRule="auto"/>
        <w:jc w:val="both"/>
        <w:rPr>
          <w:rFonts w:ascii="Times New Roman" w:hAnsi="Times New Roman" w:cs="Times New Roman"/>
        </w:rPr>
      </w:pPr>
      <w:r w:rsidRPr="00E87A97">
        <w:rPr>
          <w:rFonts w:ascii="Times New Roman" w:hAnsi="Times New Roman" w:cs="Times New Roman"/>
          <w:b/>
          <w:bCs/>
        </w:rPr>
        <w:t>Knowledge Transfer Plan:</w:t>
      </w:r>
      <w:r w:rsidRPr="00E87A97">
        <w:rPr>
          <w:rFonts w:ascii="Times New Roman" w:hAnsi="Times New Roman" w:cs="Times New Roman"/>
        </w:rPr>
        <w:t> Developed by the departing employee and their supervisor to document critical processes, contacts, project status, and institutional memory.</w:t>
      </w:r>
    </w:p>
    <w:p w14:paraId="77F16ECA" w14:textId="77777777" w:rsidR="00E87A97" w:rsidRPr="00E87A97" w:rsidRDefault="00E87A97" w:rsidP="00E87A97">
      <w:pPr>
        <w:numPr>
          <w:ilvl w:val="0"/>
          <w:numId w:val="4"/>
        </w:numPr>
        <w:spacing w:line="360" w:lineRule="auto"/>
        <w:jc w:val="both"/>
        <w:rPr>
          <w:rFonts w:ascii="Times New Roman" w:hAnsi="Times New Roman" w:cs="Times New Roman"/>
        </w:rPr>
      </w:pPr>
      <w:r w:rsidRPr="00E87A97">
        <w:rPr>
          <w:rFonts w:ascii="Times New Roman" w:hAnsi="Times New Roman" w:cs="Times New Roman"/>
          <w:b/>
          <w:bCs/>
        </w:rPr>
        <w:t>Asset Return:</w:t>
      </w:r>
      <w:r w:rsidRPr="00E87A97">
        <w:rPr>
          <w:rFonts w:ascii="Times New Roman" w:hAnsi="Times New Roman" w:cs="Times New Roman"/>
        </w:rPr>
        <w:t> Systematic recovery of all SSETI property including identification cards, electronic devices, documents, and financial advances.</w:t>
      </w:r>
    </w:p>
    <w:p w14:paraId="043432BF" w14:textId="77777777" w:rsidR="00E87A97" w:rsidRPr="00E87A97" w:rsidRDefault="00E87A97" w:rsidP="00E87A97">
      <w:pPr>
        <w:numPr>
          <w:ilvl w:val="0"/>
          <w:numId w:val="4"/>
        </w:numPr>
        <w:spacing w:line="360" w:lineRule="auto"/>
        <w:jc w:val="both"/>
        <w:rPr>
          <w:rFonts w:ascii="Times New Roman" w:hAnsi="Times New Roman" w:cs="Times New Roman"/>
        </w:rPr>
      </w:pPr>
      <w:r w:rsidRPr="00E87A97">
        <w:rPr>
          <w:rFonts w:ascii="Times New Roman" w:hAnsi="Times New Roman" w:cs="Times New Roman"/>
          <w:b/>
          <w:bCs/>
        </w:rPr>
        <w:t>Stakeholder Notification:</w:t>
      </w:r>
      <w:r w:rsidRPr="00E87A97">
        <w:rPr>
          <w:rFonts w:ascii="Times New Roman" w:hAnsi="Times New Roman" w:cs="Times New Roman"/>
        </w:rPr>
        <w:t> Timely communication to partners, beneficiaries, and relevant authorities regarding contact person changes.</w:t>
      </w:r>
    </w:p>
    <w:p w14:paraId="618B8A7F" w14:textId="77777777" w:rsidR="00E87A97" w:rsidRPr="00E87A97" w:rsidRDefault="00E87A97" w:rsidP="00E87A97">
      <w:pPr>
        <w:numPr>
          <w:ilvl w:val="0"/>
          <w:numId w:val="4"/>
        </w:numPr>
        <w:spacing w:line="360" w:lineRule="auto"/>
        <w:jc w:val="both"/>
        <w:rPr>
          <w:rFonts w:ascii="Times New Roman" w:hAnsi="Times New Roman" w:cs="Times New Roman"/>
        </w:rPr>
      </w:pPr>
      <w:r w:rsidRPr="00E87A97">
        <w:rPr>
          <w:rFonts w:ascii="Times New Roman" w:hAnsi="Times New Roman" w:cs="Times New Roman"/>
          <w:b/>
          <w:bCs/>
        </w:rPr>
        <w:t>Final Settlement:</w:t>
      </w:r>
      <w:r w:rsidRPr="00E87A97">
        <w:rPr>
          <w:rFonts w:ascii="Times New Roman" w:hAnsi="Times New Roman" w:cs="Times New Roman"/>
        </w:rPr>
        <w:t> Calculation and payment of all terminal benefits, outstanding salary, and allowances as per policy.</w:t>
      </w:r>
    </w:p>
    <w:p w14:paraId="414D246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Exit interview data shall be aggregated and analyzed annually to identify trends and inform organizational improvements. For employees in specialized or senior roles, SSETI may engage them as consultants for specific knowledge retention activities post-departure, subject to mutual agreement and defined terms. The complete exit process must be finalized before the </w:t>
      </w:r>
      <w:r w:rsidRPr="00E87A97">
        <w:rPr>
          <w:rFonts w:ascii="Times New Roman" w:hAnsi="Times New Roman" w:cs="Times New Roman"/>
        </w:rPr>
        <w:lastRenderedPageBreak/>
        <w:t>final settlement is processed, except in exceptional circumstances approved by the Executive Director.</w:t>
      </w:r>
    </w:p>
    <w:p w14:paraId="0F1A6A94" w14:textId="77777777" w:rsidR="00E87A97" w:rsidRPr="00E87A97" w:rsidRDefault="00E87A97" w:rsidP="00405DA1">
      <w:pPr>
        <w:pStyle w:val="Heading1"/>
      </w:pPr>
      <w:bookmarkStart w:id="55" w:name="_Toc221640326"/>
      <w:r w:rsidRPr="00E87A97">
        <w:t>SECTION 3: REMUNERATION POLICY</w:t>
      </w:r>
      <w:bookmarkEnd w:id="55"/>
    </w:p>
    <w:p w14:paraId="037765F1" w14:textId="77777777" w:rsidR="00E87A97" w:rsidRPr="00E87A97" w:rsidRDefault="00E87A97" w:rsidP="00405DA1">
      <w:pPr>
        <w:pStyle w:val="Heading1"/>
      </w:pPr>
      <w:bookmarkStart w:id="56" w:name="_Toc221640327"/>
      <w:r w:rsidRPr="00E87A97">
        <w:t>3.1 Salary Structure and Administration</w:t>
      </w:r>
      <w:bookmarkEnd w:id="56"/>
    </w:p>
    <w:p w14:paraId="168E8E8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has established a comprehensive, transparent, and competitive salary structure designed to attract, motivate, and retain high-caliber professionals committed to advancing educational technology in South Sudan. The salary framework is structured across seven distinct grades (EL, DL, ML, SL, SUP, FO, V/I), each with clearly defined minimum, midpoint, and maximum salary ranges expressed in South Sudanese Pounds (SSP). Salary grades are determined through a formal job evaluation process that assesses roles based on factors including complexity, responsibility, required qualifications, experience, and impact on organizational objectives.</w:t>
      </w:r>
    </w:p>
    <w:p w14:paraId="75FF229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Salaries are administered on a monthly basis, with payment processed by the last working day of each month through direct bank transfer to employees' designated accounts. The basic salary constitutes the fixed component of remuneration and serves as the foundation for calculating various allowances and benefits. Salary progression within a grade occurs through annual increments based on performance (as detailed in Section 3.2) until the maximum of the grade is reached. Movement to a higher salary grade occurs only through formal promotion following the procedures outlined in Section 6. SSETI conducts biennial salary surveys to benchmark its compensation against comparable organizations in the South Sudanese NGO and education sectors, ensuring our remuneration remains competitive and equitable while maintaining fiscal sustainability.</w:t>
      </w:r>
    </w:p>
    <w:p w14:paraId="57DFE31C" w14:textId="77777777" w:rsidR="00E87A97" w:rsidRPr="00E87A97" w:rsidRDefault="00E87A97" w:rsidP="00405DA1">
      <w:pPr>
        <w:pStyle w:val="Heading1"/>
      </w:pPr>
      <w:bookmarkStart w:id="57" w:name="_Toc221640328"/>
      <w:r w:rsidRPr="00E87A97">
        <w:t>3.2 Annual Increment Policy</w:t>
      </w:r>
      <w:bookmarkEnd w:id="57"/>
    </w:p>
    <w:p w14:paraId="43188F9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recognizes and rewards sustained performance and contribution through an annual salary increment system. Increments are not automatic but are merit-based, directly linked to the annual performance appraisal rating as detailed in Section 11. The increment cycle runs concurrently with the fiscal year (January-December), with adjustments effective from January 1st of each year.</w:t>
      </w:r>
    </w:p>
    <w:p w14:paraId="2049C60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increment percentage is determined by the employee's performance rating on a scale of 1-5:</w:t>
      </w:r>
    </w:p>
    <w:p w14:paraId="493F1EDC" w14:textId="77777777" w:rsidR="00E87A97" w:rsidRPr="00E87A97" w:rsidRDefault="00E87A97" w:rsidP="00E87A97">
      <w:pPr>
        <w:numPr>
          <w:ilvl w:val="0"/>
          <w:numId w:val="5"/>
        </w:numPr>
        <w:spacing w:line="360" w:lineRule="auto"/>
        <w:jc w:val="both"/>
        <w:rPr>
          <w:rFonts w:ascii="Times New Roman" w:hAnsi="Times New Roman" w:cs="Times New Roman"/>
        </w:rPr>
      </w:pPr>
      <w:r w:rsidRPr="00E87A97">
        <w:rPr>
          <w:rFonts w:ascii="Times New Roman" w:hAnsi="Times New Roman" w:cs="Times New Roman"/>
          <w:b/>
          <w:bCs/>
        </w:rPr>
        <w:lastRenderedPageBreak/>
        <w:t>Rating 5 (Outstanding):</w:t>
      </w:r>
      <w:r w:rsidRPr="00E87A97">
        <w:rPr>
          <w:rFonts w:ascii="Times New Roman" w:hAnsi="Times New Roman" w:cs="Times New Roman"/>
        </w:rPr>
        <w:t> 8-10% increment</w:t>
      </w:r>
    </w:p>
    <w:p w14:paraId="158FC4BA" w14:textId="77777777" w:rsidR="00E87A97" w:rsidRPr="00E87A97" w:rsidRDefault="00E87A97" w:rsidP="00E87A97">
      <w:pPr>
        <w:numPr>
          <w:ilvl w:val="0"/>
          <w:numId w:val="5"/>
        </w:numPr>
        <w:spacing w:line="360" w:lineRule="auto"/>
        <w:jc w:val="both"/>
        <w:rPr>
          <w:rFonts w:ascii="Times New Roman" w:hAnsi="Times New Roman" w:cs="Times New Roman"/>
        </w:rPr>
      </w:pPr>
      <w:r w:rsidRPr="00E87A97">
        <w:rPr>
          <w:rFonts w:ascii="Times New Roman" w:hAnsi="Times New Roman" w:cs="Times New Roman"/>
          <w:b/>
          <w:bCs/>
        </w:rPr>
        <w:t>Rating 4 (Exceeds Expectations):</w:t>
      </w:r>
      <w:r w:rsidRPr="00E87A97">
        <w:rPr>
          <w:rFonts w:ascii="Times New Roman" w:hAnsi="Times New Roman" w:cs="Times New Roman"/>
        </w:rPr>
        <w:t> 6-8% increment</w:t>
      </w:r>
    </w:p>
    <w:p w14:paraId="477ACF23" w14:textId="77777777" w:rsidR="00E87A97" w:rsidRPr="00E87A97" w:rsidRDefault="00E87A97" w:rsidP="00E87A97">
      <w:pPr>
        <w:numPr>
          <w:ilvl w:val="0"/>
          <w:numId w:val="5"/>
        </w:numPr>
        <w:spacing w:line="360" w:lineRule="auto"/>
        <w:jc w:val="both"/>
        <w:rPr>
          <w:rFonts w:ascii="Times New Roman" w:hAnsi="Times New Roman" w:cs="Times New Roman"/>
        </w:rPr>
      </w:pPr>
      <w:r w:rsidRPr="00E87A97">
        <w:rPr>
          <w:rFonts w:ascii="Times New Roman" w:hAnsi="Times New Roman" w:cs="Times New Roman"/>
          <w:b/>
          <w:bCs/>
        </w:rPr>
        <w:t>Rating 3 (Meets Expectations):</w:t>
      </w:r>
      <w:r w:rsidRPr="00E87A97">
        <w:rPr>
          <w:rFonts w:ascii="Times New Roman" w:hAnsi="Times New Roman" w:cs="Times New Roman"/>
        </w:rPr>
        <w:t> 4-6% increment</w:t>
      </w:r>
    </w:p>
    <w:p w14:paraId="4D695B10" w14:textId="77777777" w:rsidR="00E87A97" w:rsidRPr="00E87A97" w:rsidRDefault="00E87A97" w:rsidP="00E87A97">
      <w:pPr>
        <w:numPr>
          <w:ilvl w:val="0"/>
          <w:numId w:val="5"/>
        </w:numPr>
        <w:spacing w:line="360" w:lineRule="auto"/>
        <w:jc w:val="both"/>
        <w:rPr>
          <w:rFonts w:ascii="Times New Roman" w:hAnsi="Times New Roman" w:cs="Times New Roman"/>
        </w:rPr>
      </w:pPr>
      <w:r w:rsidRPr="00E87A97">
        <w:rPr>
          <w:rFonts w:ascii="Times New Roman" w:hAnsi="Times New Roman" w:cs="Times New Roman"/>
          <w:b/>
          <w:bCs/>
        </w:rPr>
        <w:t>Rating 2 (Needs Improvement):</w:t>
      </w:r>
      <w:r w:rsidRPr="00E87A97">
        <w:rPr>
          <w:rFonts w:ascii="Times New Roman" w:hAnsi="Times New Roman" w:cs="Times New Roman"/>
        </w:rPr>
        <w:t> 0% increment (with performance improvement plan)</w:t>
      </w:r>
    </w:p>
    <w:p w14:paraId="5DD75D7C" w14:textId="77777777" w:rsidR="00E87A97" w:rsidRPr="00E87A97" w:rsidRDefault="00E87A97" w:rsidP="00E87A97">
      <w:pPr>
        <w:numPr>
          <w:ilvl w:val="0"/>
          <w:numId w:val="5"/>
        </w:numPr>
        <w:spacing w:line="360" w:lineRule="auto"/>
        <w:jc w:val="both"/>
        <w:rPr>
          <w:rFonts w:ascii="Times New Roman" w:hAnsi="Times New Roman" w:cs="Times New Roman"/>
        </w:rPr>
      </w:pPr>
      <w:r w:rsidRPr="00E87A97">
        <w:rPr>
          <w:rFonts w:ascii="Times New Roman" w:hAnsi="Times New Roman" w:cs="Times New Roman"/>
          <w:b/>
          <w:bCs/>
        </w:rPr>
        <w:t>Rating 1 (Unsatisfactory):</w:t>
      </w:r>
      <w:r w:rsidRPr="00E87A97">
        <w:rPr>
          <w:rFonts w:ascii="Times New Roman" w:hAnsi="Times New Roman" w:cs="Times New Roman"/>
        </w:rPr>
        <w:t> 0% increment (with disciplinary proceedings)</w:t>
      </w:r>
    </w:p>
    <w:p w14:paraId="2A2A54B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Employees must have completed at least six months of service by December 31st to be eligible for an annual increment. Those on probation, under formal disciplinary action, or with unresolved performance issues at the time of increment processing may have their increment deferred until resolution. The Executive Director, in consultation with the HR Manager and Finance Director, approves the final increment matrix each year based on organizational performance and budget availability. Increments are calculated on the basic salary only and do not apply to allowances.</w:t>
      </w:r>
    </w:p>
    <w:p w14:paraId="35017F59" w14:textId="77777777" w:rsidR="00E87A97" w:rsidRPr="00E87A97" w:rsidRDefault="00E87A97" w:rsidP="00405DA1">
      <w:pPr>
        <w:pStyle w:val="Heading1"/>
      </w:pPr>
      <w:bookmarkStart w:id="58" w:name="_Toc221640329"/>
      <w:r w:rsidRPr="00E87A97">
        <w:t>3.3 Statutory Deductions and Tax Compliance</w:t>
      </w:r>
      <w:bookmarkEnd w:id="58"/>
    </w:p>
    <w:p w14:paraId="157F450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complies fully with all statutory tax and social security obligations under South Sudanese law. The Finance Department is responsible for calculating, withholding, and remitting all required deductions from employee salaries on a monthly basis.</w:t>
      </w:r>
    </w:p>
    <w:p w14:paraId="4E87491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primary statutory deductions include:</w:t>
      </w:r>
    </w:p>
    <w:p w14:paraId="370C2916" w14:textId="77777777" w:rsidR="00E87A97" w:rsidRPr="00E87A97" w:rsidRDefault="00E87A97" w:rsidP="00E87A97">
      <w:pPr>
        <w:numPr>
          <w:ilvl w:val="0"/>
          <w:numId w:val="6"/>
        </w:numPr>
        <w:spacing w:line="360" w:lineRule="auto"/>
        <w:jc w:val="both"/>
        <w:rPr>
          <w:rFonts w:ascii="Times New Roman" w:hAnsi="Times New Roman" w:cs="Times New Roman"/>
        </w:rPr>
      </w:pPr>
      <w:r w:rsidRPr="00E87A97">
        <w:rPr>
          <w:rFonts w:ascii="Times New Roman" w:hAnsi="Times New Roman" w:cs="Times New Roman"/>
          <w:b/>
          <w:bCs/>
        </w:rPr>
        <w:t>Personal Income Tax:</w:t>
      </w:r>
      <w:r w:rsidRPr="00E87A97">
        <w:rPr>
          <w:rFonts w:ascii="Times New Roman" w:hAnsi="Times New Roman" w:cs="Times New Roman"/>
        </w:rPr>
        <w:t> Withheld according to the progressive tax brackets established by the National Revenue Authority (NRA). SSETI provides annual tax statements (P9 forms) to all employees by January 31st for the preceding tax year.</w:t>
      </w:r>
    </w:p>
    <w:p w14:paraId="68910522" w14:textId="77777777" w:rsidR="00E87A97" w:rsidRPr="00E87A97" w:rsidRDefault="00E87A97" w:rsidP="00E87A97">
      <w:pPr>
        <w:numPr>
          <w:ilvl w:val="0"/>
          <w:numId w:val="6"/>
        </w:numPr>
        <w:spacing w:line="360" w:lineRule="auto"/>
        <w:jc w:val="both"/>
        <w:rPr>
          <w:rFonts w:ascii="Times New Roman" w:hAnsi="Times New Roman" w:cs="Times New Roman"/>
        </w:rPr>
      </w:pPr>
      <w:r w:rsidRPr="00E87A97">
        <w:rPr>
          <w:rFonts w:ascii="Times New Roman" w:hAnsi="Times New Roman" w:cs="Times New Roman"/>
          <w:b/>
          <w:bCs/>
        </w:rPr>
        <w:t>National Social Security Fund (NSSF):</w:t>
      </w:r>
      <w:r w:rsidRPr="00E87A97">
        <w:rPr>
          <w:rFonts w:ascii="Times New Roman" w:hAnsi="Times New Roman" w:cs="Times New Roman"/>
        </w:rPr>
        <w:t> Both employer and employee contribute 5% of the employee's pensionable earnings to the NSSF, as mandated by law. The total 10% contribution is remitted monthly.</w:t>
      </w:r>
    </w:p>
    <w:p w14:paraId="1E7EE8E2" w14:textId="77777777" w:rsidR="00E87A97" w:rsidRPr="00E87A97" w:rsidRDefault="00E87A97" w:rsidP="00E87A97">
      <w:pPr>
        <w:numPr>
          <w:ilvl w:val="0"/>
          <w:numId w:val="6"/>
        </w:numPr>
        <w:spacing w:line="360" w:lineRule="auto"/>
        <w:jc w:val="both"/>
        <w:rPr>
          <w:rFonts w:ascii="Times New Roman" w:hAnsi="Times New Roman" w:cs="Times New Roman"/>
        </w:rPr>
      </w:pPr>
      <w:r w:rsidRPr="00E87A97">
        <w:rPr>
          <w:rFonts w:ascii="Times New Roman" w:hAnsi="Times New Roman" w:cs="Times New Roman"/>
          <w:b/>
          <w:bCs/>
        </w:rPr>
        <w:t>Other statutory deductions:</w:t>
      </w:r>
      <w:r w:rsidRPr="00E87A97">
        <w:rPr>
          <w:rFonts w:ascii="Times New Roman" w:hAnsi="Times New Roman" w:cs="Times New Roman"/>
        </w:rPr>
        <w:t> As may be required by law, including court-ordered garnishments or alimony payments, processed upon presentation of official documentation.</w:t>
      </w:r>
    </w:p>
    <w:p w14:paraId="05B8DF6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SSETI provides annual briefings to staff on tax obligations and maintains transparent records of all deductions. Employees are responsible for ensuring their personal tax filings are complete </w:t>
      </w:r>
      <w:r w:rsidRPr="00E87A97">
        <w:rPr>
          <w:rFonts w:ascii="Times New Roman" w:hAnsi="Times New Roman" w:cs="Times New Roman"/>
        </w:rPr>
        <w:lastRenderedPageBreak/>
        <w:t>and accurate, though SSETI may offer advisory support through the Finance Department. Any changes to tax legislation affecting employment income will be communicated promptly to all staff, with corresponding adjustments to payroll processing.</w:t>
      </w:r>
    </w:p>
    <w:p w14:paraId="20600A5A" w14:textId="77777777" w:rsidR="00E87A97" w:rsidRPr="00E87A97" w:rsidRDefault="00E87A97" w:rsidP="00405DA1">
      <w:pPr>
        <w:pStyle w:val="Heading1"/>
      </w:pPr>
      <w:bookmarkStart w:id="59" w:name="_Toc221640330"/>
      <w:r w:rsidRPr="00E87A97">
        <w:t>3.4 National Social Security Fund (NSSF) Contributions</w:t>
      </w:r>
      <w:bookmarkEnd w:id="59"/>
    </w:p>
    <w:p w14:paraId="1F79E98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In accordance with the South Sudan Social Security Act, SSETI is a registered employer with the National Social Security Fund and fulfills all associated obligations. Both SSETI and each employee contribute 5% of the employee's monthly pensionable earnings to the NSSF. Pensionable earnings are defined as the basic salary plus any fixed monthly allowances.</w:t>
      </w:r>
    </w:p>
    <w:p w14:paraId="23018B4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Finance Department calculates contributions each pay period, deducts the employee portion from salary, adds the employer portion, and remits the total to the NSSF by the 15th of the following month. SSETI maintains detailed records of all contributions and provides employees with annual statements of their NSSF account. Employees are entitled to NSSF benefits including retirement pension, invalidity benefit, survivors' benefit, and withdrawal benefit, as per NSSF regulations. SSETI's HR Department facilitates the processing of NSSF claims for separating or retiring employees, ensuring all documentation is properly completed and submitted.</w:t>
      </w:r>
    </w:p>
    <w:p w14:paraId="0D4A1B50" w14:textId="77777777" w:rsidR="00E87A97" w:rsidRPr="00E87A97" w:rsidRDefault="00E87A97" w:rsidP="00405DA1">
      <w:pPr>
        <w:pStyle w:val="Heading1"/>
      </w:pPr>
      <w:bookmarkStart w:id="60" w:name="_Toc221640331"/>
      <w:r w:rsidRPr="00E87A97">
        <w:t>3.5 Salary Advances</w:t>
      </w:r>
      <w:bookmarkEnd w:id="60"/>
    </w:p>
    <w:p w14:paraId="6F0675B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recognizes that employees may occasionally face unforeseen financial difficulties and may request salary advances under exceptional circumstances. Salary advances are strictly regulated to maintain financial discipline and are considered a privilege rather than a right.</w:t>
      </w:r>
    </w:p>
    <w:p w14:paraId="65DF13B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Policy Parameters:</w:t>
      </w:r>
    </w:p>
    <w:p w14:paraId="3A0562A0" w14:textId="77777777" w:rsidR="00E87A97" w:rsidRPr="00E87A97" w:rsidRDefault="00E87A97" w:rsidP="00E87A97">
      <w:pPr>
        <w:numPr>
          <w:ilvl w:val="0"/>
          <w:numId w:val="7"/>
        </w:numPr>
        <w:spacing w:line="360" w:lineRule="auto"/>
        <w:jc w:val="both"/>
        <w:rPr>
          <w:rFonts w:ascii="Times New Roman" w:hAnsi="Times New Roman" w:cs="Times New Roman"/>
        </w:rPr>
      </w:pPr>
      <w:r w:rsidRPr="00E87A97">
        <w:rPr>
          <w:rFonts w:ascii="Times New Roman" w:hAnsi="Times New Roman" w:cs="Times New Roman"/>
          <w:b/>
          <w:bCs/>
        </w:rPr>
        <w:t>Eligibility:</w:t>
      </w:r>
      <w:r w:rsidRPr="00E87A97">
        <w:rPr>
          <w:rFonts w:ascii="Times New Roman" w:hAnsi="Times New Roman" w:cs="Times New Roman"/>
        </w:rPr>
        <w:t> Employees must have completed at least six months of continuous service.</w:t>
      </w:r>
    </w:p>
    <w:p w14:paraId="7BA55E9A" w14:textId="77777777" w:rsidR="00E87A97" w:rsidRPr="00E87A97" w:rsidRDefault="00E87A97" w:rsidP="00E87A97">
      <w:pPr>
        <w:numPr>
          <w:ilvl w:val="0"/>
          <w:numId w:val="7"/>
        </w:numPr>
        <w:spacing w:line="360" w:lineRule="auto"/>
        <w:jc w:val="both"/>
        <w:rPr>
          <w:rFonts w:ascii="Times New Roman" w:hAnsi="Times New Roman" w:cs="Times New Roman"/>
        </w:rPr>
      </w:pPr>
      <w:r w:rsidRPr="00E87A97">
        <w:rPr>
          <w:rFonts w:ascii="Times New Roman" w:hAnsi="Times New Roman" w:cs="Times New Roman"/>
          <w:b/>
          <w:bCs/>
        </w:rPr>
        <w:t>Maximum Advance:</w:t>
      </w:r>
      <w:r w:rsidRPr="00E87A97">
        <w:rPr>
          <w:rFonts w:ascii="Times New Roman" w:hAnsi="Times New Roman" w:cs="Times New Roman"/>
        </w:rPr>
        <w:t> Not exceeding 50% of net monthly salary (after statutory deductions).</w:t>
      </w:r>
    </w:p>
    <w:p w14:paraId="122B28EB" w14:textId="77777777" w:rsidR="00E87A97" w:rsidRPr="00E87A97" w:rsidRDefault="00E87A97" w:rsidP="00E87A97">
      <w:pPr>
        <w:numPr>
          <w:ilvl w:val="0"/>
          <w:numId w:val="7"/>
        </w:numPr>
        <w:spacing w:line="360" w:lineRule="auto"/>
        <w:jc w:val="both"/>
        <w:rPr>
          <w:rFonts w:ascii="Times New Roman" w:hAnsi="Times New Roman" w:cs="Times New Roman"/>
        </w:rPr>
      </w:pPr>
      <w:r w:rsidRPr="00E87A97">
        <w:rPr>
          <w:rFonts w:ascii="Times New Roman" w:hAnsi="Times New Roman" w:cs="Times New Roman"/>
          <w:b/>
          <w:bCs/>
        </w:rPr>
        <w:t>Frequency:</w:t>
      </w:r>
      <w:r w:rsidRPr="00E87A97">
        <w:rPr>
          <w:rFonts w:ascii="Times New Roman" w:hAnsi="Times New Roman" w:cs="Times New Roman"/>
        </w:rPr>
        <w:t> Limited to one advance per calendar year.</w:t>
      </w:r>
    </w:p>
    <w:p w14:paraId="1CCD734D" w14:textId="77777777" w:rsidR="00E87A97" w:rsidRPr="00E87A97" w:rsidRDefault="00E87A97" w:rsidP="00E87A97">
      <w:pPr>
        <w:numPr>
          <w:ilvl w:val="0"/>
          <w:numId w:val="7"/>
        </w:numPr>
        <w:spacing w:line="360" w:lineRule="auto"/>
        <w:jc w:val="both"/>
        <w:rPr>
          <w:rFonts w:ascii="Times New Roman" w:hAnsi="Times New Roman" w:cs="Times New Roman"/>
        </w:rPr>
      </w:pPr>
      <w:r w:rsidRPr="00E87A97">
        <w:rPr>
          <w:rFonts w:ascii="Times New Roman" w:hAnsi="Times New Roman" w:cs="Times New Roman"/>
          <w:b/>
          <w:bCs/>
        </w:rPr>
        <w:t>Purpose:</w:t>
      </w:r>
      <w:r w:rsidRPr="00E87A97">
        <w:rPr>
          <w:rFonts w:ascii="Times New Roman" w:hAnsi="Times New Roman" w:cs="Times New Roman"/>
        </w:rPr>
        <w:t> Only for documented emergencies (medical, family crisis, essential repairs).</w:t>
      </w:r>
    </w:p>
    <w:p w14:paraId="10CCFFBB" w14:textId="77777777" w:rsidR="00E87A97" w:rsidRPr="00E87A97" w:rsidRDefault="00E87A97" w:rsidP="00E87A97">
      <w:pPr>
        <w:numPr>
          <w:ilvl w:val="0"/>
          <w:numId w:val="7"/>
        </w:numPr>
        <w:spacing w:line="360" w:lineRule="auto"/>
        <w:jc w:val="both"/>
        <w:rPr>
          <w:rFonts w:ascii="Times New Roman" w:hAnsi="Times New Roman" w:cs="Times New Roman"/>
        </w:rPr>
      </w:pPr>
      <w:r w:rsidRPr="00E87A97">
        <w:rPr>
          <w:rFonts w:ascii="Times New Roman" w:hAnsi="Times New Roman" w:cs="Times New Roman"/>
          <w:b/>
          <w:bCs/>
        </w:rPr>
        <w:t>Repayment:</w:t>
      </w:r>
      <w:r w:rsidRPr="00E87A97">
        <w:rPr>
          <w:rFonts w:ascii="Times New Roman" w:hAnsi="Times New Roman" w:cs="Times New Roman"/>
        </w:rPr>
        <w:t> Deducted in equal installments over the next three months' salaries.</w:t>
      </w:r>
    </w:p>
    <w:p w14:paraId="237B699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Procedure:</w:t>
      </w:r>
      <w:r w:rsidRPr="00E87A97">
        <w:rPr>
          <w:rFonts w:ascii="Times New Roman" w:hAnsi="Times New Roman" w:cs="Times New Roman"/>
        </w:rPr>
        <w:t> Employees must submit a written request with supporting documentation to their supervisor, who forwards it with recommendation to the HR Department. The HR Manager reviews the request and, if justified, obtains approval from the Finance Director. Once approved, the advance is processed with the employee signing a repayment agreement. Salary advances are not granted during an employee's notice period or if they have an outstanding advance. Abuse of this facility may lead to suspension of the privilege and disciplinary action.</w:t>
      </w:r>
    </w:p>
    <w:p w14:paraId="508EE30E" w14:textId="77777777" w:rsidR="00E87A97" w:rsidRPr="00E87A97" w:rsidRDefault="00E87A97" w:rsidP="00405DA1">
      <w:pPr>
        <w:pStyle w:val="Heading1"/>
      </w:pPr>
      <w:bookmarkStart w:id="61" w:name="_Toc221640332"/>
      <w:r w:rsidRPr="00E87A97">
        <w:t>3.6 Allowances Framework</w:t>
      </w:r>
      <w:bookmarkEnd w:id="61"/>
    </w:p>
    <w:p w14:paraId="14A96D1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provides a range of allowances designed to compensate for specific work-related expenses, recognize particular skills or responsibilities, and support staff wellbeing. Allowances are categorized as either taxable or non-taxable in accordance with South Sudanese tax regulations.</w:t>
      </w:r>
    </w:p>
    <w:p w14:paraId="42CA355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3.6.1 Housing Allowance:</w:t>
      </w:r>
      <w:r w:rsidRPr="00E87A97">
        <w:rPr>
          <w:rFonts w:ascii="Times New Roman" w:hAnsi="Times New Roman" w:cs="Times New Roman"/>
        </w:rPr>
        <w:t> Provided to support accommodation costs, calculated as 25% of basic salary for staff stationed in Juba and 20% for other locations. This allowance is taxable.</w:t>
      </w:r>
    </w:p>
    <w:p w14:paraId="626D105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3.6.2 Transport Allowance:</w:t>
      </w:r>
      <w:r w:rsidRPr="00E87A97">
        <w:rPr>
          <w:rFonts w:ascii="Times New Roman" w:hAnsi="Times New Roman" w:cs="Times New Roman"/>
        </w:rPr>
        <w:t> A fixed monthly amount equivalent to 15% of basic salary to cover commuting costs between home and workplace. Taxable.</w:t>
      </w:r>
    </w:p>
    <w:p w14:paraId="0D199DC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3.6.3 Field Operations Allowance:</w:t>
      </w:r>
      <w:r w:rsidRPr="00E87A97">
        <w:rPr>
          <w:rFonts w:ascii="Times New Roman" w:hAnsi="Times New Roman" w:cs="Times New Roman"/>
        </w:rPr>
        <w:t> Paid to staff required to work outside their normal duty station on approved assignments. Calculated at 30% of basic salary per day for overnight stays, covering incidental expenses. Receipts are not required. Taxable.</w:t>
      </w:r>
    </w:p>
    <w:p w14:paraId="2AC579A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3.6.4 Communication Allowance:</w:t>
      </w:r>
      <w:r w:rsidRPr="00E87A97">
        <w:rPr>
          <w:rFonts w:ascii="Times New Roman" w:hAnsi="Times New Roman" w:cs="Times New Roman"/>
        </w:rPr>
        <w:t> Provided to staff whose roles require extensive telephonic coordination. Amounts are role-specific and outlined in employment contracts. Requires submission of monthly statements for work-related usage. Partially taxable.</w:t>
      </w:r>
    </w:p>
    <w:p w14:paraId="74DA0B7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3.6.5 Hardship Allowance:</w:t>
      </w:r>
      <w:r w:rsidRPr="00E87A97">
        <w:rPr>
          <w:rFonts w:ascii="Times New Roman" w:hAnsi="Times New Roman" w:cs="Times New Roman"/>
        </w:rPr>
        <w:t> For staff stationed in locations officially designated as hardship areas by SSETI (considering security, infrastructure, and living conditions). Ranges from 10-25% of basic salary based on location classification. Reviewed annually. Taxable.</w:t>
      </w:r>
    </w:p>
    <w:p w14:paraId="6BF776E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3.6.6 Responsibility Allowance:</w:t>
      </w:r>
      <w:r w:rsidRPr="00E87A97">
        <w:rPr>
          <w:rFonts w:ascii="Times New Roman" w:hAnsi="Times New Roman" w:cs="Times New Roman"/>
        </w:rPr>
        <w:t> Additional compensation for employees assigned significant extra responsibilities temporarily (e.g., acting in a higher role for more than 30 days). Typically 15-25% of basic salary for the duration. Taxable.</w:t>
      </w:r>
    </w:p>
    <w:p w14:paraId="0F985FB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3.6.7 Medical Allowance:</w:t>
      </w:r>
      <w:r w:rsidRPr="00E87A97">
        <w:rPr>
          <w:rFonts w:ascii="Times New Roman" w:hAnsi="Times New Roman" w:cs="Times New Roman"/>
        </w:rPr>
        <w:t> Incorporated into the comprehensive health insurance package; no separate cash allowance.</w:t>
      </w:r>
    </w:p>
    <w:p w14:paraId="639BEDE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All allowances are reviewed annually as part of the budget process and may be adjusted based on inflation, operational requirements, and organizational capacity. Allowance fraud (such as claiming field allowance for non-work travel) constitutes gross misconduct leading to termination and possible legal action.</w:t>
      </w:r>
    </w:p>
    <w:p w14:paraId="70039B20" w14:textId="77777777" w:rsidR="00E87A97" w:rsidRPr="00E87A97" w:rsidRDefault="00E87A97" w:rsidP="00405DA1">
      <w:pPr>
        <w:pStyle w:val="Heading1"/>
      </w:pPr>
      <w:bookmarkStart w:id="62" w:name="_Toc221640333"/>
      <w:r w:rsidRPr="00E87A97">
        <w:t>3.7 Comprehensive Salary Review Mechanism</w:t>
      </w:r>
      <w:bookmarkEnd w:id="62"/>
    </w:p>
    <w:p w14:paraId="5563086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Beyond annual increments, SSETI conducts comprehensive salary structure reviews every three years to ensure its compensation philosophy remains aligned with market realities, organizational strategy, and equitable principles. This thorough review process involves multiple stakeholders and analytical components:</w:t>
      </w:r>
    </w:p>
    <w:p w14:paraId="5345E89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review committee, chaired by the Executive Director with representation from the Board's HR Committee, Finance Director, HR Manager, and staff association representatives, oversees the process. Key activities include:</w:t>
      </w:r>
    </w:p>
    <w:p w14:paraId="3BF84018" w14:textId="77777777" w:rsidR="00E87A97" w:rsidRPr="00E87A97" w:rsidRDefault="00E87A97" w:rsidP="00E87A97">
      <w:pPr>
        <w:numPr>
          <w:ilvl w:val="0"/>
          <w:numId w:val="8"/>
        </w:numPr>
        <w:spacing w:line="360" w:lineRule="auto"/>
        <w:jc w:val="both"/>
        <w:rPr>
          <w:rFonts w:ascii="Times New Roman" w:hAnsi="Times New Roman" w:cs="Times New Roman"/>
        </w:rPr>
      </w:pPr>
      <w:r w:rsidRPr="00E87A97">
        <w:rPr>
          <w:rFonts w:ascii="Times New Roman" w:hAnsi="Times New Roman" w:cs="Times New Roman"/>
          <w:b/>
          <w:bCs/>
        </w:rPr>
        <w:t>Market Survey:</w:t>
      </w:r>
      <w:r w:rsidRPr="00E87A97">
        <w:rPr>
          <w:rFonts w:ascii="Times New Roman" w:hAnsi="Times New Roman" w:cs="Times New Roman"/>
        </w:rPr>
        <w:t> Comprehensive benchmarking against 10-15 comparable organizations in South Sudan's development and education sectors.</w:t>
      </w:r>
    </w:p>
    <w:p w14:paraId="3DBFB9C0" w14:textId="77777777" w:rsidR="00E87A97" w:rsidRPr="00E87A97" w:rsidRDefault="00E87A97" w:rsidP="00E87A97">
      <w:pPr>
        <w:numPr>
          <w:ilvl w:val="0"/>
          <w:numId w:val="8"/>
        </w:numPr>
        <w:spacing w:line="360" w:lineRule="auto"/>
        <w:jc w:val="both"/>
        <w:rPr>
          <w:rFonts w:ascii="Times New Roman" w:hAnsi="Times New Roman" w:cs="Times New Roman"/>
        </w:rPr>
      </w:pPr>
      <w:r w:rsidRPr="00E87A97">
        <w:rPr>
          <w:rFonts w:ascii="Times New Roman" w:hAnsi="Times New Roman" w:cs="Times New Roman"/>
          <w:b/>
          <w:bCs/>
        </w:rPr>
        <w:t>Internal Equity Analysis:</w:t>
      </w:r>
      <w:r w:rsidRPr="00E87A97">
        <w:rPr>
          <w:rFonts w:ascii="Times New Roman" w:hAnsi="Times New Roman" w:cs="Times New Roman"/>
        </w:rPr>
        <w:t> Review of gender pay gaps, compression issues, and alignment across similar roles.</w:t>
      </w:r>
    </w:p>
    <w:p w14:paraId="7F45DD34" w14:textId="77777777" w:rsidR="00E87A97" w:rsidRPr="00E87A97" w:rsidRDefault="00E87A97" w:rsidP="00E87A97">
      <w:pPr>
        <w:numPr>
          <w:ilvl w:val="0"/>
          <w:numId w:val="8"/>
        </w:numPr>
        <w:spacing w:line="360" w:lineRule="auto"/>
        <w:jc w:val="both"/>
        <w:rPr>
          <w:rFonts w:ascii="Times New Roman" w:hAnsi="Times New Roman" w:cs="Times New Roman"/>
        </w:rPr>
      </w:pPr>
      <w:r w:rsidRPr="00E87A97">
        <w:rPr>
          <w:rFonts w:ascii="Times New Roman" w:hAnsi="Times New Roman" w:cs="Times New Roman"/>
          <w:b/>
          <w:bCs/>
        </w:rPr>
        <w:t>Affordability Assessment:</w:t>
      </w:r>
      <w:r w:rsidRPr="00E87A97">
        <w:rPr>
          <w:rFonts w:ascii="Times New Roman" w:hAnsi="Times New Roman" w:cs="Times New Roman"/>
        </w:rPr>
        <w:t> Projection of compensation costs against strategic plans and funding pipelines.</w:t>
      </w:r>
    </w:p>
    <w:p w14:paraId="364407A8" w14:textId="77777777" w:rsidR="00E87A97" w:rsidRPr="00E87A97" w:rsidRDefault="00E87A97" w:rsidP="00E87A97">
      <w:pPr>
        <w:numPr>
          <w:ilvl w:val="0"/>
          <w:numId w:val="8"/>
        </w:numPr>
        <w:spacing w:line="360" w:lineRule="auto"/>
        <w:jc w:val="both"/>
        <w:rPr>
          <w:rFonts w:ascii="Times New Roman" w:hAnsi="Times New Roman" w:cs="Times New Roman"/>
        </w:rPr>
      </w:pPr>
      <w:r w:rsidRPr="00E87A97">
        <w:rPr>
          <w:rFonts w:ascii="Times New Roman" w:hAnsi="Times New Roman" w:cs="Times New Roman"/>
          <w:b/>
          <w:bCs/>
        </w:rPr>
        <w:t>Stakeholder Consultation:</w:t>
      </w:r>
      <w:r w:rsidRPr="00E87A97">
        <w:rPr>
          <w:rFonts w:ascii="Times New Roman" w:hAnsi="Times New Roman" w:cs="Times New Roman"/>
        </w:rPr>
        <w:t> Focus groups with staff at various levels to understand compensation perceptions and concerns.</w:t>
      </w:r>
    </w:p>
    <w:p w14:paraId="6AE683EE" w14:textId="77777777" w:rsidR="00E87A97" w:rsidRPr="00E87A97" w:rsidRDefault="00E87A97" w:rsidP="00E87A97">
      <w:pPr>
        <w:numPr>
          <w:ilvl w:val="0"/>
          <w:numId w:val="8"/>
        </w:numPr>
        <w:spacing w:line="360" w:lineRule="auto"/>
        <w:jc w:val="both"/>
        <w:rPr>
          <w:rFonts w:ascii="Times New Roman" w:hAnsi="Times New Roman" w:cs="Times New Roman"/>
        </w:rPr>
      </w:pPr>
      <w:r w:rsidRPr="00E87A97">
        <w:rPr>
          <w:rFonts w:ascii="Times New Roman" w:hAnsi="Times New Roman" w:cs="Times New Roman"/>
          <w:b/>
          <w:bCs/>
        </w:rPr>
        <w:t>Legal Compliance Check:</w:t>
      </w:r>
      <w:r w:rsidRPr="00E87A97">
        <w:rPr>
          <w:rFonts w:ascii="Times New Roman" w:hAnsi="Times New Roman" w:cs="Times New Roman"/>
        </w:rPr>
        <w:t> Ensure alignment with evolving labor laws and tax regulations.</w:t>
      </w:r>
    </w:p>
    <w:p w14:paraId="286041B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committee presents recommendations to the Board of Directors for approval, including potential adjustments to salary ranges, allowance structures, or benefits packages. Approved changes are communicated transparently to all staff with clear implementation timelines. This systematic approach ensures SSETI's remuneration remains fair, competitive, and sustainable in supporting our mission.</w:t>
      </w:r>
    </w:p>
    <w:p w14:paraId="0FC6C84E" w14:textId="77777777" w:rsidR="00E87A97" w:rsidRPr="00E87A97" w:rsidRDefault="00E87A97" w:rsidP="00405DA1">
      <w:pPr>
        <w:pStyle w:val="Heading1"/>
      </w:pPr>
      <w:bookmarkStart w:id="63" w:name="_Toc221640334"/>
      <w:r w:rsidRPr="00E87A97">
        <w:lastRenderedPageBreak/>
        <w:t>3.8 Wage Administration for Support and Field Staff</w:t>
      </w:r>
      <w:bookmarkEnd w:id="63"/>
    </w:p>
    <w:p w14:paraId="57FF073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support and field operations staff (categories SUP and FO), SSETI establishes clear wage administration policies that recognize the specific nature of their roles while ensuring fairness and legal compliance. Wages are calculated based on a monthly rate rather than hourly, though overtime provisions apply as specified in Section 4.</w:t>
      </w:r>
    </w:p>
    <w:p w14:paraId="6DC5A41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Key principles include:</w:t>
      </w:r>
    </w:p>
    <w:p w14:paraId="523627DB" w14:textId="77777777" w:rsidR="00E87A97" w:rsidRPr="00E87A97" w:rsidRDefault="00E87A97" w:rsidP="00E87A97">
      <w:pPr>
        <w:numPr>
          <w:ilvl w:val="0"/>
          <w:numId w:val="9"/>
        </w:numPr>
        <w:spacing w:line="360" w:lineRule="auto"/>
        <w:jc w:val="both"/>
        <w:rPr>
          <w:rFonts w:ascii="Times New Roman" w:hAnsi="Times New Roman" w:cs="Times New Roman"/>
        </w:rPr>
      </w:pPr>
      <w:r w:rsidRPr="00E87A97">
        <w:rPr>
          <w:rFonts w:ascii="Times New Roman" w:hAnsi="Times New Roman" w:cs="Times New Roman"/>
          <w:b/>
          <w:bCs/>
        </w:rPr>
        <w:t>Minimum Wage Compliance:</w:t>
      </w:r>
      <w:r w:rsidRPr="00E87A97">
        <w:rPr>
          <w:rFonts w:ascii="Times New Roman" w:hAnsi="Times New Roman" w:cs="Times New Roman"/>
        </w:rPr>
        <w:t> All wages meet or exceed the statutory minimum wage for South Sudan, with regular adjustments as the legal minimum changes.</w:t>
      </w:r>
    </w:p>
    <w:p w14:paraId="02A3DA4C" w14:textId="77777777" w:rsidR="00E87A97" w:rsidRPr="00E87A97" w:rsidRDefault="00E87A97" w:rsidP="00E87A97">
      <w:pPr>
        <w:numPr>
          <w:ilvl w:val="0"/>
          <w:numId w:val="9"/>
        </w:numPr>
        <w:spacing w:line="360" w:lineRule="auto"/>
        <w:jc w:val="both"/>
        <w:rPr>
          <w:rFonts w:ascii="Times New Roman" w:hAnsi="Times New Roman" w:cs="Times New Roman"/>
        </w:rPr>
      </w:pPr>
      <w:r w:rsidRPr="00E87A97">
        <w:rPr>
          <w:rFonts w:ascii="Times New Roman" w:hAnsi="Times New Roman" w:cs="Times New Roman"/>
          <w:b/>
          <w:bCs/>
        </w:rPr>
        <w:t>Overtime Compensation:</w:t>
      </w:r>
      <w:r w:rsidRPr="00E87A97">
        <w:rPr>
          <w:rFonts w:ascii="Times New Roman" w:hAnsi="Times New Roman" w:cs="Times New Roman"/>
        </w:rPr>
        <w:t> Field and support staff required to work beyond normal hours receive overtime pay at 1.5 times their hourly rate for weekdays and 2 times for weekends and public holidays, with prior authorization required.</w:t>
      </w:r>
    </w:p>
    <w:p w14:paraId="62FA5200" w14:textId="77777777" w:rsidR="00E87A97" w:rsidRPr="00E87A97" w:rsidRDefault="00E87A97" w:rsidP="00E87A97">
      <w:pPr>
        <w:numPr>
          <w:ilvl w:val="0"/>
          <w:numId w:val="9"/>
        </w:numPr>
        <w:spacing w:line="360" w:lineRule="auto"/>
        <w:jc w:val="both"/>
        <w:rPr>
          <w:rFonts w:ascii="Times New Roman" w:hAnsi="Times New Roman" w:cs="Times New Roman"/>
        </w:rPr>
      </w:pPr>
      <w:r w:rsidRPr="00E87A97">
        <w:rPr>
          <w:rFonts w:ascii="Times New Roman" w:hAnsi="Times New Roman" w:cs="Times New Roman"/>
          <w:b/>
          <w:bCs/>
        </w:rPr>
        <w:t>Shift Differentials:</w:t>
      </w:r>
      <w:r w:rsidRPr="00E87A97">
        <w:rPr>
          <w:rFonts w:ascii="Times New Roman" w:hAnsi="Times New Roman" w:cs="Times New Roman"/>
        </w:rPr>
        <w:t> For security and operational staff working night shifts (8 PM to 6 AM), an additional 20% shift differential applies.</w:t>
      </w:r>
    </w:p>
    <w:p w14:paraId="3828B347" w14:textId="77777777" w:rsidR="00E87A97" w:rsidRPr="00E87A97" w:rsidRDefault="00E87A97" w:rsidP="00E87A97">
      <w:pPr>
        <w:numPr>
          <w:ilvl w:val="0"/>
          <w:numId w:val="9"/>
        </w:numPr>
        <w:spacing w:line="360" w:lineRule="auto"/>
        <w:jc w:val="both"/>
        <w:rPr>
          <w:rFonts w:ascii="Times New Roman" w:hAnsi="Times New Roman" w:cs="Times New Roman"/>
        </w:rPr>
      </w:pPr>
      <w:r w:rsidRPr="00E87A97">
        <w:rPr>
          <w:rFonts w:ascii="Times New Roman" w:hAnsi="Times New Roman" w:cs="Times New Roman"/>
          <w:b/>
          <w:bCs/>
        </w:rPr>
        <w:t>Pay for Piecework:</w:t>
      </w:r>
      <w:r w:rsidRPr="00E87A97">
        <w:rPr>
          <w:rFonts w:ascii="Times New Roman" w:hAnsi="Times New Roman" w:cs="Times New Roman"/>
        </w:rPr>
        <w:t> In limited circumstances (e.g., specific translation or data entry tasks), piecework rates may be established with clear output metrics and guaranteed minimum pay equivalent to hourly rates.</w:t>
      </w:r>
    </w:p>
    <w:p w14:paraId="0C727D25" w14:textId="77777777" w:rsidR="00E87A97" w:rsidRPr="00E87A97" w:rsidRDefault="00E87A97" w:rsidP="00E87A97">
      <w:pPr>
        <w:numPr>
          <w:ilvl w:val="0"/>
          <w:numId w:val="9"/>
        </w:numPr>
        <w:spacing w:line="360" w:lineRule="auto"/>
        <w:jc w:val="both"/>
        <w:rPr>
          <w:rFonts w:ascii="Times New Roman" w:hAnsi="Times New Roman" w:cs="Times New Roman"/>
        </w:rPr>
      </w:pPr>
      <w:r w:rsidRPr="00E87A97">
        <w:rPr>
          <w:rFonts w:ascii="Times New Roman" w:hAnsi="Times New Roman" w:cs="Times New Roman"/>
          <w:b/>
          <w:bCs/>
        </w:rPr>
        <w:t>Timely Payment:</w:t>
      </w:r>
      <w:r w:rsidRPr="00E87A97">
        <w:rPr>
          <w:rFonts w:ascii="Times New Roman" w:hAnsi="Times New Roman" w:cs="Times New Roman"/>
        </w:rPr>
        <w:t> Strict adherence to monthly pay schedules, with special arrangements for field staff in remote locations without banking access.</w:t>
      </w:r>
    </w:p>
    <w:p w14:paraId="1F37997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Wage reviews for these categories occur annually alongside the general salary review, with particular attention to changes in the cost of living and local labor market conditions for similar skill sets. SSETI maintains detailed timekeeping records for all wage-earning staff to ensure accurate compensation.</w:t>
      </w:r>
    </w:p>
    <w:p w14:paraId="2BBF0E7D" w14:textId="77777777" w:rsidR="00E87A97" w:rsidRPr="00E87A97" w:rsidRDefault="00E87A97" w:rsidP="00405DA1">
      <w:pPr>
        <w:pStyle w:val="Heading1"/>
      </w:pPr>
      <w:bookmarkStart w:id="64" w:name="_Toc221640335"/>
      <w:r w:rsidRPr="00E87A97">
        <w:t>SECTION 4: WORKING HOURS</w:t>
      </w:r>
      <w:bookmarkEnd w:id="64"/>
    </w:p>
    <w:p w14:paraId="5B9BA40E" w14:textId="77777777" w:rsidR="00E87A97" w:rsidRPr="00E87A97" w:rsidRDefault="00E87A97" w:rsidP="00405DA1">
      <w:pPr>
        <w:pStyle w:val="Heading1"/>
      </w:pPr>
      <w:bookmarkStart w:id="65" w:name="_Toc221640336"/>
      <w:r w:rsidRPr="00E87A97">
        <w:t>4.1 Academic and Program Staff Working Hours</w:t>
      </w:r>
      <w:bookmarkEnd w:id="65"/>
    </w:p>
    <w:p w14:paraId="7CF1945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SSETI's academic and program staff, including curriculum developers, trainers, and educational technology specialists, operate under a flexible yet accountable working hours framework that recognizes the project-based and creative nature of their work. The standard expectation is completion of 40 hours per week, typically arranged as 8 hours per day from Monday to Friday, 8:00 AM to 5:00 PM with a one-hour lunch break. However, flexibility is </w:t>
      </w:r>
      <w:r w:rsidRPr="00E87A97">
        <w:rPr>
          <w:rFonts w:ascii="Times New Roman" w:hAnsi="Times New Roman" w:cs="Times New Roman"/>
        </w:rPr>
        <w:lastRenderedPageBreak/>
        <w:t>permitted to accommodate research, content development, and community engagement activities that may occur outside conventional office hours.</w:t>
      </w:r>
    </w:p>
    <w:p w14:paraId="5AD48C9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Program staff engaged in direct training delivery or field activities may have variable schedules aligned with program timelines and community availability. In such cases, supervisors must approve schedules in advance, ensuring they comply with total weekly hour expectations and provide adequate rest periods. All academic and program staff are required to maintain accurate activity logs or timesheets that document how professional time is allocated across projects, administration, and professional development. This flexibility is granted on the condition of meeting deliverables and being reasonably accessible for collaboration during core hours (10:00 AM to 3:00 PM). Abuse of flexibility arrangements may result in a return to standardized office hours.</w:t>
      </w:r>
    </w:p>
    <w:p w14:paraId="27238076" w14:textId="77777777" w:rsidR="00E87A97" w:rsidRPr="00E87A97" w:rsidRDefault="00E87A97" w:rsidP="00405DA1">
      <w:pPr>
        <w:pStyle w:val="Heading1"/>
      </w:pPr>
      <w:bookmarkStart w:id="66" w:name="_Toc221640337"/>
      <w:r w:rsidRPr="00E87A97">
        <w:t>4.2 Administrative and Support Staff Working Hours</w:t>
      </w:r>
      <w:bookmarkEnd w:id="66"/>
    </w:p>
    <w:p w14:paraId="1803FA6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Administrative, finance, logistics, and support staff follow standardized working hours to ensure consistent coverage of essential organizational functions. The official work schedule is Monday through Friday, 8:00 AM to 5:00 PM, with a one-hour unpaid lunch break from 1:00 PM to 2:00 PM. All support staff are expected to be at their workstations during these hours unless on approved break, leave, or official assignment outside the office.</w:t>
      </w:r>
    </w:p>
    <w:p w14:paraId="6BA9D22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Punctuality is essential for operational efficiency. Late arrival or early departure exceeding 15 minutes without prior authorization will be documented and may affect performance evaluations. Support staff are required to clock in and out using the designated biometric or manual system maintained by the Administration Department. Supervisors must review and approve timesheets weekly before submission to HR for payroll processing. For roles requiring coverage beyond standard hours (such as security or IT support), shift schedules will be established with proper notice and in compliance with rest period regulations.</w:t>
      </w:r>
    </w:p>
    <w:p w14:paraId="6CEF02DE"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4.3 Special Duty and Emergency Response Hours</w:t>
      </w:r>
    </w:p>
    <w:p w14:paraId="284DF88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recognizes that humanitarian and development work in South Sudan may occasionally require staff to work beyond normal hours in response to emergencies, urgent program needs, or critical deadlines. Special duty refers to authorized work outside an employee's regular schedule that is necessary to address unforeseen operational requirements.</w:t>
      </w:r>
    </w:p>
    <w:p w14:paraId="52454DC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Authorization Protocol:</w:t>
      </w:r>
      <w:r w:rsidRPr="00E87A97">
        <w:rPr>
          <w:rFonts w:ascii="Times New Roman" w:hAnsi="Times New Roman" w:cs="Times New Roman"/>
        </w:rPr>
        <w:t> Special duty must be pre-approved by the employee's supervisor and the relevant Department Director, except in genuine emergencies where post-facto approval within 24 hours is acceptable. Approval documentation must specify the reason, expected duration, and compensation mechanism (overtime pay or compensatory time off).</w:t>
      </w:r>
    </w:p>
    <w:p w14:paraId="47C6B91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Compensation:</w:t>
      </w:r>
      <w:r w:rsidRPr="00E87A97">
        <w:rPr>
          <w:rFonts w:ascii="Times New Roman" w:hAnsi="Times New Roman" w:cs="Times New Roman"/>
        </w:rPr>
        <w:t> Staff eligible for overtime (typically Support and Field categories) receive payment at 1.5 times their hourly rate for weekdays and 2 times for weekends/holidays. Professional staff (Categories A-C) generally receive compensatory time off (TOIL) at a 1:1 ratio for weekend work and 1.5:1 for holiday work, to be used within 60 days.</w:t>
      </w:r>
    </w:p>
    <w:p w14:paraId="2DB79EB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Limitations:</w:t>
      </w:r>
      <w:r w:rsidRPr="00E87A97">
        <w:rPr>
          <w:rFonts w:ascii="Times New Roman" w:hAnsi="Times New Roman" w:cs="Times New Roman"/>
        </w:rPr>
        <w:t> To prevent burnout, special duty should not exceed 12 hours in any 24-hour period or 48 hours in any week. Management is responsible for monitoring special duty patterns and addressing systemic issues causing excessive after-hours work.</w:t>
      </w:r>
    </w:p>
    <w:p w14:paraId="7850B9E1"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4.4 Flexi-Time and Remote Work Arrangements</w:t>
      </w:r>
    </w:p>
    <w:p w14:paraId="4BF7E00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offers flexible working arrangements to support work-life balance, accommodate diverse needs, and enhance productivity where operationally feasible. These arrangements are privileges granted based on role suitability, performance track record, and managerial approval.</w:t>
      </w:r>
    </w:p>
    <w:p w14:paraId="7F5B418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Flexi-Time:</w:t>
      </w:r>
      <w:r w:rsidRPr="00E87A97">
        <w:rPr>
          <w:rFonts w:ascii="Times New Roman" w:hAnsi="Times New Roman" w:cs="Times New Roman"/>
        </w:rPr>
        <w:t> Eligible employees may vary their start and end times within a defined bandwidth (7:00 AM to 10:00 AM start, with corresponding end times), provided they work the core hours of 10:00 AM to 3:00 PM and complete their weekly hours. Requests must be submitted in writing with business justification and supervisor approval.</w:t>
      </w:r>
    </w:p>
    <w:p w14:paraId="6AEE3DC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Remote Work:</w:t>
      </w:r>
      <w:r w:rsidRPr="00E87A97">
        <w:rPr>
          <w:rFonts w:ascii="Times New Roman" w:hAnsi="Times New Roman" w:cs="Times New Roman"/>
        </w:rPr>
        <w:t> Roles primarily involving independent research, writing, or digital content development may be eligible for partial remote work (1-2 days per week). Employees must demonstrate reliable home workspace, internet connectivity, and self-discipline. Formal remote work agreements outline expectations, communication protocols, equipment responsibilities, and review mechanisms.</w:t>
      </w:r>
    </w:p>
    <w:p w14:paraId="50C4AB7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Compressed Workweek:</w:t>
      </w:r>
      <w:r w:rsidRPr="00E87A97">
        <w:rPr>
          <w:rFonts w:ascii="Times New Roman" w:hAnsi="Times New Roman" w:cs="Times New Roman"/>
        </w:rPr>
        <w:t> In certain circumstances, employees may work longer hours over fewer days (e.g., four 10-hour days) with Director-level approval, considering operational coverage needs.</w:t>
      </w:r>
    </w:p>
    <w:p w14:paraId="23F3130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All flexible arrangements are subject to quarterly review and may be modified or revoked if performance declines or operational needs change. SSETI ensures equitable application of these policies across departments while maintaining organizational cohesion and collaboration.</w:t>
      </w:r>
    </w:p>
    <w:p w14:paraId="3F2CE33B" w14:textId="77777777" w:rsidR="00E87A97" w:rsidRPr="00E87A97" w:rsidRDefault="00E87A97" w:rsidP="00405DA1">
      <w:pPr>
        <w:pStyle w:val="Heading1"/>
      </w:pPr>
      <w:bookmarkStart w:id="67" w:name="_Toc221640338"/>
      <w:r w:rsidRPr="00E87A97">
        <w:lastRenderedPageBreak/>
        <w:t>4.5 Absence from Duty Protocol</w:t>
      </w:r>
      <w:bookmarkEnd w:id="67"/>
    </w:p>
    <w:p w14:paraId="38162E6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Regular attendance is essential for organizational effectiveness. SSETI has established clear procedures for reporting and managing absences from duty, distinguishing between planned leave (covered in Section 8) and unplanned absences.</w:t>
      </w:r>
    </w:p>
    <w:p w14:paraId="45FF8C7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Reporting Procedure:</w:t>
      </w:r>
      <w:r w:rsidRPr="00E87A97">
        <w:rPr>
          <w:rFonts w:ascii="Times New Roman" w:hAnsi="Times New Roman" w:cs="Times New Roman"/>
        </w:rPr>
        <w:t> Employees unable to report for duty must notify their direct supervisor by phone call (not text message) at least one hour before their scheduled start time. For absences extending beyond one day, daily check-ins are required unless medical documentation specifies otherwise. Failure to report an absence for two consecutive days without communication constitutes job abandonment and may lead to termination.</w:t>
      </w:r>
    </w:p>
    <w:p w14:paraId="77BDC4D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Documentation Requirements:</w:t>
      </w:r>
    </w:p>
    <w:p w14:paraId="46366598" w14:textId="77777777" w:rsidR="00E87A97" w:rsidRPr="00E87A97" w:rsidRDefault="00E87A97" w:rsidP="00E87A97">
      <w:pPr>
        <w:numPr>
          <w:ilvl w:val="0"/>
          <w:numId w:val="10"/>
        </w:numPr>
        <w:spacing w:line="360" w:lineRule="auto"/>
        <w:jc w:val="both"/>
        <w:rPr>
          <w:rFonts w:ascii="Times New Roman" w:hAnsi="Times New Roman" w:cs="Times New Roman"/>
        </w:rPr>
      </w:pPr>
      <w:r w:rsidRPr="00E87A97">
        <w:rPr>
          <w:rFonts w:ascii="Times New Roman" w:hAnsi="Times New Roman" w:cs="Times New Roman"/>
        </w:rPr>
        <w:t>Sick leave exceeding 3 consecutive days requires a medical certificate from a recognized health facility.</w:t>
      </w:r>
    </w:p>
    <w:p w14:paraId="2FE45641" w14:textId="77777777" w:rsidR="00E87A97" w:rsidRPr="00E87A97" w:rsidRDefault="00E87A97" w:rsidP="00E87A97">
      <w:pPr>
        <w:numPr>
          <w:ilvl w:val="0"/>
          <w:numId w:val="10"/>
        </w:numPr>
        <w:spacing w:line="360" w:lineRule="auto"/>
        <w:jc w:val="both"/>
        <w:rPr>
          <w:rFonts w:ascii="Times New Roman" w:hAnsi="Times New Roman" w:cs="Times New Roman"/>
        </w:rPr>
      </w:pPr>
      <w:r w:rsidRPr="00E87A97">
        <w:rPr>
          <w:rFonts w:ascii="Times New Roman" w:hAnsi="Times New Roman" w:cs="Times New Roman"/>
        </w:rPr>
        <w:t>Emergency absences require explanatory documentation where possible (e.g., police report for accidents).</w:t>
      </w:r>
    </w:p>
    <w:p w14:paraId="65CDD3E0" w14:textId="77777777" w:rsidR="00E87A97" w:rsidRPr="00E87A97" w:rsidRDefault="00E87A97" w:rsidP="00E87A97">
      <w:pPr>
        <w:numPr>
          <w:ilvl w:val="0"/>
          <w:numId w:val="10"/>
        </w:numPr>
        <w:spacing w:line="360" w:lineRule="auto"/>
        <w:jc w:val="both"/>
        <w:rPr>
          <w:rFonts w:ascii="Times New Roman" w:hAnsi="Times New Roman" w:cs="Times New Roman"/>
        </w:rPr>
      </w:pPr>
      <w:r w:rsidRPr="00E87A97">
        <w:rPr>
          <w:rFonts w:ascii="Times New Roman" w:hAnsi="Times New Roman" w:cs="Times New Roman"/>
        </w:rPr>
        <w:t>Frequent pattern of Monday/Friday absences or unexplained short absences will trigger a meeting with HR to address potential abuse.</w:t>
      </w:r>
    </w:p>
    <w:p w14:paraId="2446378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Unauthorized Absence:</w:t>
      </w:r>
      <w:r w:rsidRPr="00E87A97">
        <w:rPr>
          <w:rFonts w:ascii="Times New Roman" w:hAnsi="Times New Roman" w:cs="Times New Roman"/>
        </w:rPr>
        <w:t> Any absence without proper notification and approval is considered unauthorized and will result in deduction of salary for the period absent. Repeated unauthorized absences (three instances in six months) constitute misconduct and will initiate disciplinary proceedings under Section 5.10.</w:t>
      </w:r>
    </w:p>
    <w:p w14:paraId="34CD1940"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4.6 Public Holidays Observance</w:t>
      </w:r>
    </w:p>
    <w:p w14:paraId="3B4E729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observes all official public holidays of the Republic of South Sudan as declared by the national government. These typically include:</w:t>
      </w:r>
    </w:p>
    <w:p w14:paraId="4B8F93A7" w14:textId="77777777" w:rsidR="00E87A97" w:rsidRPr="00E87A97" w:rsidRDefault="00E87A97" w:rsidP="00E87A97">
      <w:pPr>
        <w:numPr>
          <w:ilvl w:val="0"/>
          <w:numId w:val="11"/>
        </w:numPr>
        <w:spacing w:line="360" w:lineRule="auto"/>
        <w:jc w:val="both"/>
        <w:rPr>
          <w:rFonts w:ascii="Times New Roman" w:hAnsi="Times New Roman" w:cs="Times New Roman"/>
        </w:rPr>
      </w:pPr>
      <w:r w:rsidRPr="00E87A97">
        <w:rPr>
          <w:rFonts w:ascii="Times New Roman" w:hAnsi="Times New Roman" w:cs="Times New Roman"/>
        </w:rPr>
        <w:t>Independence Day (July 9)</w:t>
      </w:r>
    </w:p>
    <w:p w14:paraId="5E20445C" w14:textId="77777777" w:rsidR="00E87A97" w:rsidRPr="00E87A97" w:rsidRDefault="00E87A97" w:rsidP="00E87A97">
      <w:pPr>
        <w:numPr>
          <w:ilvl w:val="0"/>
          <w:numId w:val="11"/>
        </w:numPr>
        <w:spacing w:line="360" w:lineRule="auto"/>
        <w:jc w:val="both"/>
        <w:rPr>
          <w:rFonts w:ascii="Times New Roman" w:hAnsi="Times New Roman" w:cs="Times New Roman"/>
        </w:rPr>
      </w:pPr>
      <w:r w:rsidRPr="00E87A97">
        <w:rPr>
          <w:rFonts w:ascii="Times New Roman" w:hAnsi="Times New Roman" w:cs="Times New Roman"/>
        </w:rPr>
        <w:t>Peace Agreement Day (date varies)</w:t>
      </w:r>
    </w:p>
    <w:p w14:paraId="16EB5D55" w14:textId="77777777" w:rsidR="00E87A97" w:rsidRPr="00E87A97" w:rsidRDefault="00E87A97" w:rsidP="00E87A97">
      <w:pPr>
        <w:numPr>
          <w:ilvl w:val="0"/>
          <w:numId w:val="11"/>
        </w:numPr>
        <w:spacing w:line="360" w:lineRule="auto"/>
        <w:jc w:val="both"/>
        <w:rPr>
          <w:rFonts w:ascii="Times New Roman" w:hAnsi="Times New Roman" w:cs="Times New Roman"/>
        </w:rPr>
      </w:pPr>
      <w:r w:rsidRPr="00E87A97">
        <w:rPr>
          <w:rFonts w:ascii="Times New Roman" w:hAnsi="Times New Roman" w:cs="Times New Roman"/>
        </w:rPr>
        <w:t>Christmas Day (December 25)</w:t>
      </w:r>
    </w:p>
    <w:p w14:paraId="5E684C89" w14:textId="77777777" w:rsidR="00E87A97" w:rsidRPr="00E87A97" w:rsidRDefault="00E87A97" w:rsidP="00E87A97">
      <w:pPr>
        <w:numPr>
          <w:ilvl w:val="0"/>
          <w:numId w:val="11"/>
        </w:numPr>
        <w:spacing w:line="360" w:lineRule="auto"/>
        <w:jc w:val="both"/>
        <w:rPr>
          <w:rFonts w:ascii="Times New Roman" w:hAnsi="Times New Roman" w:cs="Times New Roman"/>
        </w:rPr>
      </w:pPr>
      <w:r w:rsidRPr="00E87A97">
        <w:rPr>
          <w:rFonts w:ascii="Times New Roman" w:hAnsi="Times New Roman" w:cs="Times New Roman"/>
        </w:rPr>
        <w:t>Boxing Day (December 26)</w:t>
      </w:r>
    </w:p>
    <w:p w14:paraId="624D089F" w14:textId="77777777" w:rsidR="00E87A97" w:rsidRPr="00E87A97" w:rsidRDefault="00E87A97" w:rsidP="00E87A97">
      <w:pPr>
        <w:numPr>
          <w:ilvl w:val="0"/>
          <w:numId w:val="11"/>
        </w:numPr>
        <w:spacing w:line="360" w:lineRule="auto"/>
        <w:jc w:val="both"/>
        <w:rPr>
          <w:rFonts w:ascii="Times New Roman" w:hAnsi="Times New Roman" w:cs="Times New Roman"/>
        </w:rPr>
      </w:pPr>
      <w:r w:rsidRPr="00E87A97">
        <w:rPr>
          <w:rFonts w:ascii="Times New Roman" w:hAnsi="Times New Roman" w:cs="Times New Roman"/>
        </w:rPr>
        <w:t>New Year's Day (January 1)</w:t>
      </w:r>
    </w:p>
    <w:p w14:paraId="4050A855" w14:textId="77777777" w:rsidR="00E87A97" w:rsidRPr="00E87A97" w:rsidRDefault="00E87A97" w:rsidP="00E87A97">
      <w:pPr>
        <w:numPr>
          <w:ilvl w:val="0"/>
          <w:numId w:val="11"/>
        </w:numPr>
        <w:spacing w:line="360" w:lineRule="auto"/>
        <w:jc w:val="both"/>
        <w:rPr>
          <w:rFonts w:ascii="Times New Roman" w:hAnsi="Times New Roman" w:cs="Times New Roman"/>
        </w:rPr>
      </w:pPr>
      <w:r w:rsidRPr="00E87A97">
        <w:rPr>
          <w:rFonts w:ascii="Times New Roman" w:hAnsi="Times New Roman" w:cs="Times New Roman"/>
        </w:rPr>
        <w:lastRenderedPageBreak/>
        <w:t>Easter holidays (variable)</w:t>
      </w:r>
    </w:p>
    <w:p w14:paraId="7156A648" w14:textId="77777777" w:rsidR="00E87A97" w:rsidRPr="00E87A97" w:rsidRDefault="00E87A97" w:rsidP="00E87A97">
      <w:pPr>
        <w:numPr>
          <w:ilvl w:val="0"/>
          <w:numId w:val="11"/>
        </w:numPr>
        <w:spacing w:line="360" w:lineRule="auto"/>
        <w:jc w:val="both"/>
        <w:rPr>
          <w:rFonts w:ascii="Times New Roman" w:hAnsi="Times New Roman" w:cs="Times New Roman"/>
        </w:rPr>
      </w:pPr>
      <w:r w:rsidRPr="00E87A97">
        <w:rPr>
          <w:rFonts w:ascii="Times New Roman" w:hAnsi="Times New Roman" w:cs="Times New Roman"/>
        </w:rPr>
        <w:t>Muslim holidays (</w:t>
      </w:r>
      <w:proofErr w:type="spellStart"/>
      <w:r w:rsidRPr="00E87A97">
        <w:rPr>
          <w:rFonts w:ascii="Times New Roman" w:hAnsi="Times New Roman" w:cs="Times New Roman"/>
        </w:rPr>
        <w:t>Eid</w:t>
      </w:r>
      <w:proofErr w:type="spellEnd"/>
      <w:r w:rsidRPr="00E87A97">
        <w:rPr>
          <w:rFonts w:ascii="Times New Roman" w:hAnsi="Times New Roman" w:cs="Times New Roman"/>
        </w:rPr>
        <w:t xml:space="preserve"> al-</w:t>
      </w:r>
      <w:proofErr w:type="spellStart"/>
      <w:r w:rsidRPr="00E87A97">
        <w:rPr>
          <w:rFonts w:ascii="Times New Roman" w:hAnsi="Times New Roman" w:cs="Times New Roman"/>
        </w:rPr>
        <w:t>Fitr</w:t>
      </w:r>
      <w:proofErr w:type="spellEnd"/>
      <w:r w:rsidRPr="00E87A97">
        <w:rPr>
          <w:rFonts w:ascii="Times New Roman" w:hAnsi="Times New Roman" w:cs="Times New Roman"/>
        </w:rPr>
        <w:t xml:space="preserve"> and </w:t>
      </w:r>
      <w:proofErr w:type="spellStart"/>
      <w:r w:rsidRPr="00E87A97">
        <w:rPr>
          <w:rFonts w:ascii="Times New Roman" w:hAnsi="Times New Roman" w:cs="Times New Roman"/>
        </w:rPr>
        <w:t>Eid</w:t>
      </w:r>
      <w:proofErr w:type="spellEnd"/>
      <w:r w:rsidRPr="00E87A97">
        <w:rPr>
          <w:rFonts w:ascii="Times New Roman" w:hAnsi="Times New Roman" w:cs="Times New Roman"/>
        </w:rPr>
        <w:t xml:space="preserve"> al-</w:t>
      </w:r>
      <w:proofErr w:type="spellStart"/>
      <w:r w:rsidRPr="00E87A97">
        <w:rPr>
          <w:rFonts w:ascii="Times New Roman" w:hAnsi="Times New Roman" w:cs="Times New Roman"/>
        </w:rPr>
        <w:t>Adha</w:t>
      </w:r>
      <w:proofErr w:type="spellEnd"/>
      <w:r w:rsidRPr="00E87A97">
        <w:rPr>
          <w:rFonts w:ascii="Times New Roman" w:hAnsi="Times New Roman" w:cs="Times New Roman"/>
        </w:rPr>
        <w:t>, dates variable)</w:t>
      </w:r>
    </w:p>
    <w:p w14:paraId="24361D7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 complete list of observed holidays for each year is circulated by the HR Department in December for the coming year. When a public holiday falls on a weekend, the following Monday is observed as the holiday. All staff are entitled to paid leave on public holidays. Essential staff required to work on a public holiday (e.g., security, certain field operations) will receive double their daily rate in addition to a substitute day off within the following week.</w:t>
      </w:r>
    </w:p>
    <w:p w14:paraId="4B14CA6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international staff, one additional floating holiday may be granted to observe a significant holiday from their home country, with advance approval from their supervisor. This is not cumulative from year to year.</w:t>
      </w:r>
    </w:p>
    <w:p w14:paraId="77A4998A" w14:textId="77777777" w:rsidR="00E87A97" w:rsidRPr="00E87A97" w:rsidRDefault="00E87A97" w:rsidP="00405DA1">
      <w:pPr>
        <w:pStyle w:val="Heading1"/>
      </w:pPr>
      <w:bookmarkStart w:id="68" w:name="_Toc221640339"/>
      <w:r w:rsidRPr="00E87A97">
        <w:t>4.7 Office Work Time Management</w:t>
      </w:r>
      <w:bookmarkEnd w:id="68"/>
    </w:p>
    <w:p w14:paraId="00A34D1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Efficient use of office work time is fundamental to SSETI's operational effectiveness and stewardship of resources. All staff are expected to manage their work time responsibly, prioritizing tasks that advance strategic objectives and fulfill role responsibilities.</w:t>
      </w:r>
    </w:p>
    <w:p w14:paraId="13D0BB2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Core Principles:</w:t>
      </w:r>
    </w:p>
    <w:p w14:paraId="49A98F0E" w14:textId="77777777" w:rsidR="00E87A97" w:rsidRPr="00E87A97" w:rsidRDefault="00E87A97" w:rsidP="00E87A97">
      <w:pPr>
        <w:numPr>
          <w:ilvl w:val="0"/>
          <w:numId w:val="12"/>
        </w:numPr>
        <w:spacing w:line="360" w:lineRule="auto"/>
        <w:jc w:val="both"/>
        <w:rPr>
          <w:rFonts w:ascii="Times New Roman" w:hAnsi="Times New Roman" w:cs="Times New Roman"/>
        </w:rPr>
      </w:pPr>
      <w:r w:rsidRPr="00E87A97">
        <w:rPr>
          <w:rFonts w:ascii="Times New Roman" w:hAnsi="Times New Roman" w:cs="Times New Roman"/>
          <w:b/>
          <w:bCs/>
        </w:rPr>
        <w:t>Task Prioritization:</w:t>
      </w:r>
      <w:r w:rsidRPr="00E87A97">
        <w:rPr>
          <w:rFonts w:ascii="Times New Roman" w:hAnsi="Times New Roman" w:cs="Times New Roman"/>
        </w:rPr>
        <w:t> Employees should focus on high-impact activities aligned with quarterly work plans, using tools like the Eisenhower Matrix to distinguish urgent/important tasks.</w:t>
      </w:r>
    </w:p>
    <w:p w14:paraId="08E1EC09" w14:textId="77777777" w:rsidR="00E87A97" w:rsidRPr="00E87A97" w:rsidRDefault="00E87A97" w:rsidP="00E87A97">
      <w:pPr>
        <w:numPr>
          <w:ilvl w:val="0"/>
          <w:numId w:val="12"/>
        </w:numPr>
        <w:spacing w:line="360" w:lineRule="auto"/>
        <w:jc w:val="both"/>
        <w:rPr>
          <w:rFonts w:ascii="Times New Roman" w:hAnsi="Times New Roman" w:cs="Times New Roman"/>
        </w:rPr>
      </w:pPr>
      <w:r w:rsidRPr="00E87A97">
        <w:rPr>
          <w:rFonts w:ascii="Times New Roman" w:hAnsi="Times New Roman" w:cs="Times New Roman"/>
          <w:b/>
          <w:bCs/>
        </w:rPr>
        <w:t>Meeting Management:</w:t>
      </w:r>
      <w:r w:rsidRPr="00E87A97">
        <w:rPr>
          <w:rFonts w:ascii="Times New Roman" w:hAnsi="Times New Roman" w:cs="Times New Roman"/>
        </w:rPr>
        <w:t> Meetings should have clear agendas, time limits, and action items. Attendance should be limited to essential participants.</w:t>
      </w:r>
    </w:p>
    <w:p w14:paraId="5E28CC44" w14:textId="77777777" w:rsidR="00E87A97" w:rsidRPr="00E87A97" w:rsidRDefault="00E87A97" w:rsidP="00E87A97">
      <w:pPr>
        <w:numPr>
          <w:ilvl w:val="0"/>
          <w:numId w:val="12"/>
        </w:numPr>
        <w:spacing w:line="360" w:lineRule="auto"/>
        <w:jc w:val="both"/>
        <w:rPr>
          <w:rFonts w:ascii="Times New Roman" w:hAnsi="Times New Roman" w:cs="Times New Roman"/>
        </w:rPr>
      </w:pPr>
      <w:r w:rsidRPr="00E87A97">
        <w:rPr>
          <w:rFonts w:ascii="Times New Roman" w:hAnsi="Times New Roman" w:cs="Times New Roman"/>
          <w:b/>
          <w:bCs/>
        </w:rPr>
        <w:t>Digital Discipline:</w:t>
      </w:r>
      <w:r w:rsidRPr="00E87A97">
        <w:rPr>
          <w:rFonts w:ascii="Times New Roman" w:hAnsi="Times New Roman" w:cs="Times New Roman"/>
        </w:rPr>
        <w:t> Professional use of internet and communication systems; personal use should be minimal and not interfere with productivity.</w:t>
      </w:r>
    </w:p>
    <w:p w14:paraId="5E3132FB" w14:textId="77777777" w:rsidR="00E87A97" w:rsidRPr="00E87A97" w:rsidRDefault="00E87A97" w:rsidP="00E87A97">
      <w:pPr>
        <w:numPr>
          <w:ilvl w:val="0"/>
          <w:numId w:val="12"/>
        </w:numPr>
        <w:spacing w:line="360" w:lineRule="auto"/>
        <w:jc w:val="both"/>
        <w:rPr>
          <w:rFonts w:ascii="Times New Roman" w:hAnsi="Times New Roman" w:cs="Times New Roman"/>
        </w:rPr>
      </w:pPr>
      <w:r w:rsidRPr="00E87A97">
        <w:rPr>
          <w:rFonts w:ascii="Times New Roman" w:hAnsi="Times New Roman" w:cs="Times New Roman"/>
          <w:b/>
          <w:bCs/>
        </w:rPr>
        <w:t>Collaboration Efficiency:</w:t>
      </w:r>
      <w:r w:rsidRPr="00E87A97">
        <w:rPr>
          <w:rFonts w:ascii="Times New Roman" w:hAnsi="Times New Roman" w:cs="Times New Roman"/>
        </w:rPr>
        <w:t> Utilize shared calendars, project management tools, and clear communication channels to reduce coordination overhead.</w:t>
      </w:r>
    </w:p>
    <w:p w14:paraId="207D9EB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Supervisors are responsible for modeling good time management, setting clear priorities, and addressing time-wasting practices within their teams. The HR Department may offer time management workshops as part of professional development. Persistent time management issues affecting performance will be addressed through coaching and, if unresolved, through the performance improvement process.</w:t>
      </w:r>
    </w:p>
    <w:p w14:paraId="0E3E18DD" w14:textId="77777777" w:rsidR="00E87A97" w:rsidRPr="00E87A97" w:rsidRDefault="00E87A97" w:rsidP="00405DA1">
      <w:pPr>
        <w:pStyle w:val="Heading1"/>
      </w:pPr>
      <w:bookmarkStart w:id="69" w:name="_Toc221640340"/>
      <w:r w:rsidRPr="00E87A97">
        <w:lastRenderedPageBreak/>
        <w:t>4.8 Devotions and Spiritual Observance</w:t>
      </w:r>
      <w:bookmarkEnd w:id="69"/>
    </w:p>
    <w:p w14:paraId="7F4C95F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Recognizing the diverse spiritual traditions among staff and within South Sudanese society, SSETI accommodates reasonable religious observance while maintaining professional work standards. The organization designates a quiet </w:t>
      </w:r>
      <w:proofErr w:type="spellStart"/>
      <w:r w:rsidRPr="00E87A97">
        <w:rPr>
          <w:rFonts w:ascii="Times New Roman" w:hAnsi="Times New Roman" w:cs="Times New Roman"/>
        </w:rPr>
        <w:t>multifaith</w:t>
      </w:r>
      <w:proofErr w:type="spellEnd"/>
      <w:r w:rsidRPr="00E87A97">
        <w:rPr>
          <w:rFonts w:ascii="Times New Roman" w:hAnsi="Times New Roman" w:cs="Times New Roman"/>
        </w:rPr>
        <w:t xml:space="preserve"> reflection space that may be used for individual prayer or meditation during break times.</w:t>
      </w:r>
    </w:p>
    <w:p w14:paraId="38225A6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Policy Parameters:</w:t>
      </w:r>
    </w:p>
    <w:p w14:paraId="18F41A3C" w14:textId="77777777" w:rsidR="00E87A97" w:rsidRPr="00E87A97" w:rsidRDefault="00E87A97" w:rsidP="00E87A97">
      <w:pPr>
        <w:numPr>
          <w:ilvl w:val="0"/>
          <w:numId w:val="13"/>
        </w:numPr>
        <w:spacing w:line="360" w:lineRule="auto"/>
        <w:jc w:val="both"/>
        <w:rPr>
          <w:rFonts w:ascii="Times New Roman" w:hAnsi="Times New Roman" w:cs="Times New Roman"/>
        </w:rPr>
      </w:pPr>
      <w:r w:rsidRPr="00E87A97">
        <w:rPr>
          <w:rFonts w:ascii="Times New Roman" w:hAnsi="Times New Roman" w:cs="Times New Roman"/>
          <w:b/>
          <w:bCs/>
        </w:rPr>
        <w:t>Daily Observance:</w:t>
      </w:r>
      <w:r w:rsidRPr="00E87A97">
        <w:rPr>
          <w:rFonts w:ascii="Times New Roman" w:hAnsi="Times New Roman" w:cs="Times New Roman"/>
        </w:rPr>
        <w:t> Employees may take short breaks (typically 10-15 minutes) for prayer at appropriate times, making reasonable arrangements to ensure coverage of essential functions.</w:t>
      </w:r>
    </w:p>
    <w:p w14:paraId="679F3554" w14:textId="77777777" w:rsidR="00E87A97" w:rsidRPr="00E87A97" w:rsidRDefault="00E87A97" w:rsidP="00E87A97">
      <w:pPr>
        <w:numPr>
          <w:ilvl w:val="0"/>
          <w:numId w:val="13"/>
        </w:numPr>
        <w:spacing w:line="360" w:lineRule="auto"/>
        <w:jc w:val="both"/>
        <w:rPr>
          <w:rFonts w:ascii="Times New Roman" w:hAnsi="Times New Roman" w:cs="Times New Roman"/>
        </w:rPr>
      </w:pPr>
      <w:r w:rsidRPr="00E87A97">
        <w:rPr>
          <w:rFonts w:ascii="Times New Roman" w:hAnsi="Times New Roman" w:cs="Times New Roman"/>
          <w:b/>
          <w:bCs/>
        </w:rPr>
        <w:t>Weekly Observance:</w:t>
      </w:r>
      <w:r w:rsidRPr="00E87A97">
        <w:rPr>
          <w:rFonts w:ascii="Times New Roman" w:hAnsi="Times New Roman" w:cs="Times New Roman"/>
        </w:rPr>
        <w:t> For Friday prayers (</w:t>
      </w:r>
      <w:proofErr w:type="spellStart"/>
      <w:r w:rsidRPr="00E87A97">
        <w:rPr>
          <w:rFonts w:ascii="Times New Roman" w:hAnsi="Times New Roman" w:cs="Times New Roman"/>
        </w:rPr>
        <w:t>Jumu'ah</w:t>
      </w:r>
      <w:proofErr w:type="spellEnd"/>
      <w:r w:rsidRPr="00E87A97">
        <w:rPr>
          <w:rFonts w:ascii="Times New Roman" w:hAnsi="Times New Roman" w:cs="Times New Roman"/>
        </w:rPr>
        <w:t>), Muslim staff may take an extended lunch period (up to 90 minutes) with advance supervisor coordination.</w:t>
      </w:r>
    </w:p>
    <w:p w14:paraId="61CDC6EF" w14:textId="77777777" w:rsidR="00E87A97" w:rsidRPr="00E87A97" w:rsidRDefault="00E87A97" w:rsidP="00E87A97">
      <w:pPr>
        <w:numPr>
          <w:ilvl w:val="0"/>
          <w:numId w:val="13"/>
        </w:numPr>
        <w:spacing w:line="360" w:lineRule="auto"/>
        <w:jc w:val="both"/>
        <w:rPr>
          <w:rFonts w:ascii="Times New Roman" w:hAnsi="Times New Roman" w:cs="Times New Roman"/>
        </w:rPr>
      </w:pPr>
      <w:r w:rsidRPr="00E87A97">
        <w:rPr>
          <w:rFonts w:ascii="Times New Roman" w:hAnsi="Times New Roman" w:cs="Times New Roman"/>
          <w:b/>
          <w:bCs/>
        </w:rPr>
        <w:t>Special Observances:</w:t>
      </w:r>
      <w:r w:rsidRPr="00E87A97">
        <w:rPr>
          <w:rFonts w:ascii="Times New Roman" w:hAnsi="Times New Roman" w:cs="Times New Roman"/>
        </w:rPr>
        <w:t> Employees may request up to half a day of unpaid leave for significant religious observances not covered by public holidays, with two weeks' notice.</w:t>
      </w:r>
    </w:p>
    <w:p w14:paraId="2E559C7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All religious accommodations must be balanced with operational requirements. Supervisors should engage in respectful dialogue to find workable solutions. SSETI fosters an environment of mutual respect where diverse beliefs are honored but not imposed on others. Any form of religious proselytizing or coercion in the workplace is strictly prohibited and constitutes misconduct under Section 5.7.</w:t>
      </w:r>
    </w:p>
    <w:p w14:paraId="10ED3F4F" w14:textId="77777777" w:rsidR="00E87A97" w:rsidRPr="00E87A97" w:rsidRDefault="00E87A97" w:rsidP="00405DA1">
      <w:pPr>
        <w:pStyle w:val="Heading1"/>
      </w:pPr>
      <w:bookmarkStart w:id="70" w:name="_Toc221640341"/>
      <w:r w:rsidRPr="00E87A97">
        <w:t>SECTION 5: CONDUCT</w:t>
      </w:r>
      <w:bookmarkEnd w:id="70"/>
    </w:p>
    <w:p w14:paraId="78A2769D" w14:textId="77777777" w:rsidR="00E87A97" w:rsidRPr="00E87A97" w:rsidRDefault="00E87A97" w:rsidP="00405DA1">
      <w:pPr>
        <w:pStyle w:val="Heading1"/>
      </w:pPr>
      <w:bookmarkStart w:id="71" w:name="_Toc221640342"/>
      <w:r w:rsidRPr="00E87A97">
        <w:t>5.1 Core Values and Ethical Principles</w:t>
      </w:r>
      <w:bookmarkEnd w:id="71"/>
    </w:p>
    <w:p w14:paraId="0BAD58B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SSETI's operational integrity and public trust are founded upon unwavering adherence to our core values and ethical principles. Every staff member, regardless of position or contract type, is expected to embody these principles in all professional interactions, decision-making processes, and representations of the organization. Our values—Equity &amp; Inclusion, Innovation &amp; Creativity, Integrity &amp; Transparency, Collaboration &amp; Partnership, Excellence &amp; Quality, and Sustainability &amp; Local Ownership—are not merely aspirational statements but actionable commitments that guide daily conduct.</w:t>
      </w:r>
    </w:p>
    <w:p w14:paraId="14319C6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Integrity in Action:</w:t>
      </w:r>
      <w:r w:rsidRPr="00E87A97">
        <w:rPr>
          <w:rFonts w:ascii="Times New Roman" w:hAnsi="Times New Roman" w:cs="Times New Roman"/>
        </w:rPr>
        <w:t> Staff must avoid actual, potential, or perceived conflicts of interest by disclosing any personal, financial, or familial relationships that could influence professional judgment. All decisions regarding procurement, hiring, partnerships, and program implementation must be made objectively, based solely on the best interests of SSETI and its beneficiaries. The acceptance of gifts, favors, or hospitality from vendors, partners, or community members is strictly regulated; any gift exceeding the nominal value of 50,000 SSP must be declared to the supervisor and either refused or recorded as organizational property.</w:t>
      </w:r>
    </w:p>
    <w:p w14:paraId="4E4AFF0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Transparency and Accountability:</w:t>
      </w:r>
      <w:r w:rsidRPr="00E87A97">
        <w:rPr>
          <w:rFonts w:ascii="Times New Roman" w:hAnsi="Times New Roman" w:cs="Times New Roman"/>
        </w:rPr>
        <w:t> Staff are custodians of organizational resources and information. Financial and programmatic data must be recorded accurately and reported honestly. Concealment of errors, falsification of records, or manipulation of data for personal or organizational gain constitutes gross misconduct. An open-door policy exists for raising concerns about unethical practices without fear of retaliation, protected under our Whistleblower Policy (Appendix D).</w:t>
      </w:r>
    </w:p>
    <w:p w14:paraId="2E268BE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Respectful Workplace:</w:t>
      </w:r>
      <w:r w:rsidRPr="00E87A97">
        <w:rPr>
          <w:rFonts w:ascii="Times New Roman" w:hAnsi="Times New Roman" w:cs="Times New Roman"/>
        </w:rPr>
        <w:t> Conduct must always be professional and respectful, honoring the dignity of all individuals—colleagues, beneficiaries, partners, and community members. Discourteous, abusive, or aggressive behavior undermines our collaborative culture and will not be tolerated.</w:t>
      </w:r>
    </w:p>
    <w:p w14:paraId="17D301E1" w14:textId="090FFD70" w:rsidR="00E87A97" w:rsidRPr="00E87A97" w:rsidRDefault="00E87A97" w:rsidP="00405DA1">
      <w:pPr>
        <w:pStyle w:val="Heading1"/>
      </w:pPr>
      <w:bookmarkStart w:id="72" w:name="_Toc221640343"/>
      <w:r w:rsidRPr="00E87A97">
        <w:t xml:space="preserve">5.2 </w:t>
      </w:r>
      <w:r w:rsidRPr="00405DA1">
        <w:t xml:space="preserve">Representation of </w:t>
      </w:r>
      <w:r w:rsidR="00405DA1" w:rsidRPr="00405DA1">
        <w:t>SSETI</w:t>
      </w:r>
      <w:bookmarkEnd w:id="72"/>
    </w:p>
    <w:p w14:paraId="14FBD51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While this manual is designed for SSETI, the principle of proper representation is universal. For SSETI staff, this section translates to the imperative of representing the </w:t>
      </w:r>
      <w:r w:rsidRPr="00E87A97">
        <w:rPr>
          <w:rFonts w:ascii="Times New Roman" w:hAnsi="Times New Roman" w:cs="Times New Roman"/>
          <w:b/>
          <w:bCs/>
        </w:rPr>
        <w:t>South Sudan Educational Technology Initiative</w:t>
      </w:r>
      <w:r w:rsidRPr="00E87A97">
        <w:rPr>
          <w:rFonts w:ascii="Times New Roman" w:hAnsi="Times New Roman" w:cs="Times New Roman"/>
        </w:rPr>
        <w:t> with the utmost professionalism and fidelity to our mission at all times. Staff serve as ambassadors of SSETI whether in official meetings, community engagements, conferences, or even informal settings where their affiliation is known.</w:t>
      </w:r>
    </w:p>
    <w:p w14:paraId="1C2B216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Official Communications:</w:t>
      </w:r>
      <w:r w:rsidRPr="00E87A97">
        <w:rPr>
          <w:rFonts w:ascii="Times New Roman" w:hAnsi="Times New Roman" w:cs="Times New Roman"/>
        </w:rPr>
        <w:t> Only designated spokespersons (typically the Executive Director, Director of Partnerships, or Communications Officer) are authorized to make official statements to media, government bodies, or major partners. However, all staff should be prepared to accurately describe SSETI's work, objectives, and values. Personal opinions on social media or other platforms must be clearly distinguished from official organizational positions. Criticism of SSETI, its partners, or the government should not be expressed in public forums in a manner that damages organizational reputation.</w:t>
      </w:r>
    </w:p>
    <w:p w14:paraId="3DAD804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Use of Branding and Assets:</w:t>
      </w:r>
      <w:r w:rsidRPr="00E87A97">
        <w:rPr>
          <w:rFonts w:ascii="Times New Roman" w:hAnsi="Times New Roman" w:cs="Times New Roman"/>
        </w:rPr>
        <w:t> The SSETI name, logo, and other branding elements are valuable assets. They may only be used for authorized purposes following the Brand Guidelines (Appendix A). Staff may not use SSETI letterhead, email signatures, or other identifiers for personal business or to imply organizational endorsement of personal views or commercial ventures.</w:t>
      </w:r>
    </w:p>
    <w:p w14:paraId="441DFF8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Community Representation:</w:t>
      </w:r>
      <w:r w:rsidRPr="00E87A97">
        <w:rPr>
          <w:rFonts w:ascii="Times New Roman" w:hAnsi="Times New Roman" w:cs="Times New Roman"/>
        </w:rPr>
        <w:t> When working in communities, staff must be mindful that they represent not just a project but the entire Initiative. Conduct should be culturally sensitive, humble, and focused on service. Staff must avoid making promises that cannot be fulfilled and must manage community expectations transparently.</w:t>
      </w:r>
    </w:p>
    <w:p w14:paraId="4DE19811" w14:textId="77777777" w:rsidR="00E87A97" w:rsidRPr="00E87A97" w:rsidRDefault="00E87A97" w:rsidP="00405DA1">
      <w:pPr>
        <w:pStyle w:val="Heading1"/>
      </w:pPr>
      <w:bookmarkStart w:id="73" w:name="_Toc221640344"/>
      <w:r w:rsidRPr="00E87A97">
        <w:t>5.3 Professional Code of Conduct</w:t>
      </w:r>
      <w:bookmarkEnd w:id="73"/>
    </w:p>
    <w:p w14:paraId="6293A7D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All SSETI personnel shall adhere to a comprehensive Professional Code of Conduct that outlines expected standards of behavior. This code, detailed in </w:t>
      </w:r>
      <w:r w:rsidRPr="00E87A97">
        <w:rPr>
          <w:rFonts w:ascii="Times New Roman" w:hAnsi="Times New Roman" w:cs="Times New Roman"/>
          <w:b/>
          <w:bCs/>
        </w:rPr>
        <w:t>Appendix D</w:t>
      </w:r>
      <w:r w:rsidRPr="00E87A97">
        <w:rPr>
          <w:rFonts w:ascii="Times New Roman" w:hAnsi="Times New Roman" w:cs="Times New Roman"/>
        </w:rPr>
        <w:t>, is signed by all staff upon appointment and includes commitments to:</w:t>
      </w:r>
    </w:p>
    <w:p w14:paraId="559A602F" w14:textId="77777777" w:rsidR="00E87A97" w:rsidRPr="00E87A97" w:rsidRDefault="00E87A97" w:rsidP="00E87A97">
      <w:pPr>
        <w:numPr>
          <w:ilvl w:val="0"/>
          <w:numId w:val="14"/>
        </w:numPr>
        <w:spacing w:line="360" w:lineRule="auto"/>
        <w:jc w:val="both"/>
        <w:rPr>
          <w:rFonts w:ascii="Times New Roman" w:hAnsi="Times New Roman" w:cs="Times New Roman"/>
        </w:rPr>
      </w:pPr>
      <w:r w:rsidRPr="00E87A97">
        <w:rPr>
          <w:rFonts w:ascii="Times New Roman" w:hAnsi="Times New Roman" w:cs="Times New Roman"/>
          <w:b/>
          <w:bCs/>
        </w:rPr>
        <w:t>Professional Competence:</w:t>
      </w:r>
      <w:r w:rsidRPr="00E87A97">
        <w:rPr>
          <w:rFonts w:ascii="Times New Roman" w:hAnsi="Times New Roman" w:cs="Times New Roman"/>
        </w:rPr>
        <w:t> Maintaining and improving skills necessary for effective job performance.</w:t>
      </w:r>
    </w:p>
    <w:p w14:paraId="1E68C1B2" w14:textId="77777777" w:rsidR="00E87A97" w:rsidRPr="00E87A97" w:rsidRDefault="00E87A97" w:rsidP="00E87A97">
      <w:pPr>
        <w:numPr>
          <w:ilvl w:val="0"/>
          <w:numId w:val="14"/>
        </w:numPr>
        <w:spacing w:line="360" w:lineRule="auto"/>
        <w:jc w:val="both"/>
        <w:rPr>
          <w:rFonts w:ascii="Times New Roman" w:hAnsi="Times New Roman" w:cs="Times New Roman"/>
        </w:rPr>
      </w:pPr>
      <w:r w:rsidRPr="00E87A97">
        <w:rPr>
          <w:rFonts w:ascii="Times New Roman" w:hAnsi="Times New Roman" w:cs="Times New Roman"/>
          <w:b/>
          <w:bCs/>
        </w:rPr>
        <w:t>Diligence:</w:t>
      </w:r>
      <w:r w:rsidRPr="00E87A97">
        <w:rPr>
          <w:rFonts w:ascii="Times New Roman" w:hAnsi="Times New Roman" w:cs="Times New Roman"/>
        </w:rPr>
        <w:t> Performing duties with care, persistence, and dedication.</w:t>
      </w:r>
    </w:p>
    <w:p w14:paraId="33DB7C3E" w14:textId="77777777" w:rsidR="00E87A97" w:rsidRPr="00E87A97" w:rsidRDefault="00E87A97" w:rsidP="00E87A97">
      <w:pPr>
        <w:numPr>
          <w:ilvl w:val="0"/>
          <w:numId w:val="14"/>
        </w:numPr>
        <w:spacing w:line="360" w:lineRule="auto"/>
        <w:jc w:val="both"/>
        <w:rPr>
          <w:rFonts w:ascii="Times New Roman" w:hAnsi="Times New Roman" w:cs="Times New Roman"/>
        </w:rPr>
      </w:pPr>
      <w:r w:rsidRPr="00E87A97">
        <w:rPr>
          <w:rFonts w:ascii="Times New Roman" w:hAnsi="Times New Roman" w:cs="Times New Roman"/>
          <w:b/>
          <w:bCs/>
        </w:rPr>
        <w:t>Confidentiality:</w:t>
      </w:r>
      <w:r w:rsidRPr="00E87A97">
        <w:rPr>
          <w:rFonts w:ascii="Times New Roman" w:hAnsi="Times New Roman" w:cs="Times New Roman"/>
        </w:rPr>
        <w:t> Protecting sensitive information related to beneficiaries, staff, partners, and internal operations.</w:t>
      </w:r>
    </w:p>
    <w:p w14:paraId="063A214E" w14:textId="77777777" w:rsidR="00E87A97" w:rsidRPr="00E87A97" w:rsidRDefault="00E87A97" w:rsidP="00E87A97">
      <w:pPr>
        <w:numPr>
          <w:ilvl w:val="0"/>
          <w:numId w:val="14"/>
        </w:numPr>
        <w:spacing w:line="360" w:lineRule="auto"/>
        <w:jc w:val="both"/>
        <w:rPr>
          <w:rFonts w:ascii="Times New Roman" w:hAnsi="Times New Roman" w:cs="Times New Roman"/>
        </w:rPr>
      </w:pPr>
      <w:r w:rsidRPr="00E87A97">
        <w:rPr>
          <w:rFonts w:ascii="Times New Roman" w:hAnsi="Times New Roman" w:cs="Times New Roman"/>
          <w:b/>
          <w:bCs/>
        </w:rPr>
        <w:t>Impartiality:</w:t>
      </w:r>
      <w:r w:rsidRPr="00E87A97">
        <w:rPr>
          <w:rFonts w:ascii="Times New Roman" w:hAnsi="Times New Roman" w:cs="Times New Roman"/>
        </w:rPr>
        <w:t> Making decisions without bias or prejudice.</w:t>
      </w:r>
    </w:p>
    <w:p w14:paraId="7F1C6B73" w14:textId="77777777" w:rsidR="00E87A97" w:rsidRPr="00E87A97" w:rsidRDefault="00E87A97" w:rsidP="00E87A97">
      <w:pPr>
        <w:numPr>
          <w:ilvl w:val="0"/>
          <w:numId w:val="14"/>
        </w:numPr>
        <w:spacing w:line="360" w:lineRule="auto"/>
        <w:jc w:val="both"/>
        <w:rPr>
          <w:rFonts w:ascii="Times New Roman" w:hAnsi="Times New Roman" w:cs="Times New Roman"/>
        </w:rPr>
      </w:pPr>
      <w:r w:rsidRPr="00E87A97">
        <w:rPr>
          <w:rFonts w:ascii="Times New Roman" w:hAnsi="Times New Roman" w:cs="Times New Roman"/>
          <w:b/>
          <w:bCs/>
        </w:rPr>
        <w:t>Responsible Use of Resources:</w:t>
      </w:r>
      <w:r w:rsidRPr="00E87A97">
        <w:rPr>
          <w:rFonts w:ascii="Times New Roman" w:hAnsi="Times New Roman" w:cs="Times New Roman"/>
        </w:rPr>
        <w:t> Using organizational assets (vehicles, equipment, funds, time) efficiently and solely for authorized purposes.</w:t>
      </w:r>
    </w:p>
    <w:p w14:paraId="00530AE0" w14:textId="77777777" w:rsidR="00E87A97" w:rsidRPr="00E87A97" w:rsidRDefault="00E87A97" w:rsidP="00E87A97">
      <w:pPr>
        <w:numPr>
          <w:ilvl w:val="0"/>
          <w:numId w:val="14"/>
        </w:numPr>
        <w:spacing w:line="360" w:lineRule="auto"/>
        <w:jc w:val="both"/>
        <w:rPr>
          <w:rFonts w:ascii="Times New Roman" w:hAnsi="Times New Roman" w:cs="Times New Roman"/>
        </w:rPr>
      </w:pPr>
      <w:r w:rsidRPr="00E87A97">
        <w:rPr>
          <w:rFonts w:ascii="Times New Roman" w:hAnsi="Times New Roman" w:cs="Times New Roman"/>
          <w:b/>
          <w:bCs/>
        </w:rPr>
        <w:t>Compliance with Laws:</w:t>
      </w:r>
      <w:r w:rsidRPr="00E87A97">
        <w:rPr>
          <w:rFonts w:ascii="Times New Roman" w:hAnsi="Times New Roman" w:cs="Times New Roman"/>
        </w:rPr>
        <w:t> Adhering to all applicable South Sudanese laws and regulations.</w:t>
      </w:r>
    </w:p>
    <w:p w14:paraId="0CD4DCAA" w14:textId="77777777" w:rsidR="00E87A97" w:rsidRPr="00E87A97" w:rsidRDefault="00E87A97" w:rsidP="00E87A97">
      <w:pPr>
        <w:numPr>
          <w:ilvl w:val="0"/>
          <w:numId w:val="14"/>
        </w:numPr>
        <w:spacing w:line="360" w:lineRule="auto"/>
        <w:jc w:val="both"/>
        <w:rPr>
          <w:rFonts w:ascii="Times New Roman" w:hAnsi="Times New Roman" w:cs="Times New Roman"/>
        </w:rPr>
      </w:pPr>
      <w:r w:rsidRPr="00E87A97">
        <w:rPr>
          <w:rFonts w:ascii="Times New Roman" w:hAnsi="Times New Roman" w:cs="Times New Roman"/>
          <w:b/>
          <w:bCs/>
        </w:rPr>
        <w:t>Safety and Well-being:</w:t>
      </w:r>
      <w:r w:rsidRPr="00E87A97">
        <w:rPr>
          <w:rFonts w:ascii="Times New Roman" w:hAnsi="Times New Roman" w:cs="Times New Roman"/>
        </w:rPr>
        <w:t> Promoting a safe work environment and reporting hazards.</w:t>
      </w:r>
    </w:p>
    <w:p w14:paraId="5D221C7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Violation of the Code of Conduct is a serious matter and will lead to disciplinary action commensurate with the breach.</w:t>
      </w:r>
    </w:p>
    <w:p w14:paraId="00AA8D4A" w14:textId="77777777" w:rsidR="00E87A97" w:rsidRPr="00E87A97" w:rsidRDefault="00E87A97" w:rsidP="00405DA1">
      <w:pPr>
        <w:pStyle w:val="Heading1"/>
      </w:pPr>
      <w:bookmarkStart w:id="74" w:name="_Toc221640345"/>
      <w:r w:rsidRPr="00E87A97">
        <w:lastRenderedPageBreak/>
        <w:t>5.4 Spouse and Family Relationships (Nepotism and Favoritism)</w:t>
      </w:r>
      <w:bookmarkEnd w:id="74"/>
    </w:p>
    <w:p w14:paraId="29FAFD7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To ensure fairness, prevent conflicts of interest, and maintain objectivity in workplace decisions, SSETI has strict policies regarding the employment and supervision of relatives.</w:t>
      </w:r>
    </w:p>
    <w:p w14:paraId="1CD99C5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Definition of Relative:</w:t>
      </w:r>
      <w:r w:rsidRPr="00E87A97">
        <w:rPr>
          <w:rFonts w:ascii="Times New Roman" w:hAnsi="Times New Roman" w:cs="Times New Roman"/>
        </w:rPr>
        <w:t> Includes spouse, domestic partner, children, parents, siblings, grandparents, grandchildren, aunts, uncles, nieces, nephews, cousins, and in-laws.</w:t>
      </w:r>
    </w:p>
    <w:p w14:paraId="634E7A3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Employment Restrictions:</w:t>
      </w:r>
    </w:p>
    <w:p w14:paraId="54B4A887" w14:textId="77777777" w:rsidR="00E87A97" w:rsidRPr="00E87A97" w:rsidRDefault="00E87A97" w:rsidP="00E87A97">
      <w:pPr>
        <w:numPr>
          <w:ilvl w:val="0"/>
          <w:numId w:val="15"/>
        </w:numPr>
        <w:spacing w:line="360" w:lineRule="auto"/>
        <w:jc w:val="both"/>
        <w:rPr>
          <w:rFonts w:ascii="Times New Roman" w:hAnsi="Times New Roman" w:cs="Times New Roman"/>
        </w:rPr>
      </w:pPr>
      <w:r w:rsidRPr="00E87A97">
        <w:rPr>
          <w:rFonts w:ascii="Times New Roman" w:hAnsi="Times New Roman" w:cs="Times New Roman"/>
        </w:rPr>
        <w:t>Relatives may not be hired into a position where one would have direct or indirect supervisory authority over the other.</w:t>
      </w:r>
    </w:p>
    <w:p w14:paraId="31B218E9" w14:textId="77777777" w:rsidR="00E87A97" w:rsidRPr="00E87A97" w:rsidRDefault="00E87A97" w:rsidP="00E87A97">
      <w:pPr>
        <w:numPr>
          <w:ilvl w:val="0"/>
          <w:numId w:val="15"/>
        </w:numPr>
        <w:spacing w:line="360" w:lineRule="auto"/>
        <w:jc w:val="both"/>
        <w:rPr>
          <w:rFonts w:ascii="Times New Roman" w:hAnsi="Times New Roman" w:cs="Times New Roman"/>
        </w:rPr>
      </w:pPr>
      <w:r w:rsidRPr="00E87A97">
        <w:rPr>
          <w:rFonts w:ascii="Times New Roman" w:hAnsi="Times New Roman" w:cs="Times New Roman"/>
        </w:rPr>
        <w:t>Relatives may not be placed in positions within the same department or unit where they would have a reporting relationship or where one could influence the terms and conditions of the other's employment (e.g., HR, Finance).</w:t>
      </w:r>
    </w:p>
    <w:p w14:paraId="187282A1" w14:textId="77777777" w:rsidR="00E87A97" w:rsidRPr="00E87A97" w:rsidRDefault="00E87A97" w:rsidP="00E87A97">
      <w:pPr>
        <w:numPr>
          <w:ilvl w:val="0"/>
          <w:numId w:val="15"/>
        </w:numPr>
        <w:spacing w:line="360" w:lineRule="auto"/>
        <w:jc w:val="both"/>
        <w:rPr>
          <w:rFonts w:ascii="Times New Roman" w:hAnsi="Times New Roman" w:cs="Times New Roman"/>
        </w:rPr>
      </w:pPr>
      <w:r w:rsidRPr="00E87A97">
        <w:rPr>
          <w:rFonts w:ascii="Times New Roman" w:hAnsi="Times New Roman" w:cs="Times New Roman"/>
        </w:rPr>
        <w:t>Existing staff who become relatives (e.g., through marriage) must immediately disclose the relationship to HR. The organization will then assess the working arrangement and may reassign one of the individuals to eliminate the conflict.</w:t>
      </w:r>
    </w:p>
    <w:p w14:paraId="7C0A281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Procurement and Partnership Decisions:</w:t>
      </w:r>
      <w:r w:rsidRPr="00E87A97">
        <w:rPr>
          <w:rFonts w:ascii="Times New Roman" w:hAnsi="Times New Roman" w:cs="Times New Roman"/>
        </w:rPr>
        <w:t> Staff must recuse themselves from any decision-making process (e.g., vendor selection, grant approvals) that could benefit a relative or a business associated with a relative.</w:t>
      </w:r>
    </w:p>
    <w:p w14:paraId="2CB1C14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Failure to disclose a relevant relationship is considered a breach of integrity and grounds for disciplinary action.</w:t>
      </w:r>
    </w:p>
    <w:p w14:paraId="3A503AB9" w14:textId="77777777" w:rsidR="00E87A97" w:rsidRPr="00E87A97" w:rsidRDefault="00E87A97" w:rsidP="00405DA1">
      <w:pPr>
        <w:pStyle w:val="Heading1"/>
      </w:pPr>
      <w:bookmarkStart w:id="75" w:name="_Toc221640346"/>
      <w:r w:rsidRPr="00E87A97">
        <w:t>5.5 Time Management and Execution of Duties</w:t>
      </w:r>
      <w:bookmarkEnd w:id="75"/>
    </w:p>
    <w:p w14:paraId="32E9B01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Effective time management is a professional obligation at SSETI. Staff are entrusted with significant responsibility and are expected to organize their work to maximize productivity and impact.</w:t>
      </w:r>
    </w:p>
    <w:p w14:paraId="4A141C0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Core Expectations:</w:t>
      </w:r>
    </w:p>
    <w:p w14:paraId="0083CD3A" w14:textId="77777777" w:rsidR="00E87A97" w:rsidRPr="00E87A97" w:rsidRDefault="00E87A97" w:rsidP="00E87A97">
      <w:pPr>
        <w:numPr>
          <w:ilvl w:val="0"/>
          <w:numId w:val="16"/>
        </w:numPr>
        <w:spacing w:line="360" w:lineRule="auto"/>
        <w:jc w:val="both"/>
        <w:rPr>
          <w:rFonts w:ascii="Times New Roman" w:hAnsi="Times New Roman" w:cs="Times New Roman"/>
        </w:rPr>
      </w:pPr>
      <w:r w:rsidRPr="00E87A97">
        <w:rPr>
          <w:rFonts w:ascii="Times New Roman" w:hAnsi="Times New Roman" w:cs="Times New Roman"/>
          <w:b/>
          <w:bCs/>
        </w:rPr>
        <w:t>Punctuality:</w:t>
      </w:r>
      <w:r w:rsidRPr="00E87A97">
        <w:rPr>
          <w:rFonts w:ascii="Times New Roman" w:hAnsi="Times New Roman" w:cs="Times New Roman"/>
        </w:rPr>
        <w:t> Arriving on time for work, meetings, and appointments.</w:t>
      </w:r>
    </w:p>
    <w:p w14:paraId="5B64E2A4" w14:textId="77777777" w:rsidR="00E87A97" w:rsidRPr="00E87A97" w:rsidRDefault="00E87A97" w:rsidP="00E87A97">
      <w:pPr>
        <w:numPr>
          <w:ilvl w:val="0"/>
          <w:numId w:val="16"/>
        </w:numPr>
        <w:spacing w:line="360" w:lineRule="auto"/>
        <w:jc w:val="both"/>
        <w:rPr>
          <w:rFonts w:ascii="Times New Roman" w:hAnsi="Times New Roman" w:cs="Times New Roman"/>
        </w:rPr>
      </w:pPr>
      <w:r w:rsidRPr="00E87A97">
        <w:rPr>
          <w:rFonts w:ascii="Times New Roman" w:hAnsi="Times New Roman" w:cs="Times New Roman"/>
          <w:b/>
          <w:bCs/>
        </w:rPr>
        <w:t>Meeting Deadlines:</w:t>
      </w:r>
      <w:r w:rsidRPr="00E87A97">
        <w:rPr>
          <w:rFonts w:ascii="Times New Roman" w:hAnsi="Times New Roman" w:cs="Times New Roman"/>
        </w:rPr>
        <w:t> Completing assigned tasks and deliverables within agreed timeframes.</w:t>
      </w:r>
    </w:p>
    <w:p w14:paraId="48578CBD" w14:textId="77777777" w:rsidR="00E87A97" w:rsidRPr="00E87A97" w:rsidRDefault="00E87A97" w:rsidP="00E87A97">
      <w:pPr>
        <w:numPr>
          <w:ilvl w:val="0"/>
          <w:numId w:val="16"/>
        </w:numPr>
        <w:spacing w:line="360" w:lineRule="auto"/>
        <w:jc w:val="both"/>
        <w:rPr>
          <w:rFonts w:ascii="Times New Roman" w:hAnsi="Times New Roman" w:cs="Times New Roman"/>
        </w:rPr>
      </w:pPr>
      <w:r w:rsidRPr="00E87A97">
        <w:rPr>
          <w:rFonts w:ascii="Times New Roman" w:hAnsi="Times New Roman" w:cs="Times New Roman"/>
          <w:b/>
          <w:bCs/>
        </w:rPr>
        <w:lastRenderedPageBreak/>
        <w:t>Proactive Planning:</w:t>
      </w:r>
      <w:r w:rsidRPr="00E87A97">
        <w:rPr>
          <w:rFonts w:ascii="Times New Roman" w:hAnsi="Times New Roman" w:cs="Times New Roman"/>
        </w:rPr>
        <w:t> Developing weekly work plans, prioritizing tasks, and anticipating obstacles.</w:t>
      </w:r>
    </w:p>
    <w:p w14:paraId="61BF07D3" w14:textId="77777777" w:rsidR="00E87A97" w:rsidRPr="00E87A97" w:rsidRDefault="00E87A97" w:rsidP="00E87A97">
      <w:pPr>
        <w:numPr>
          <w:ilvl w:val="0"/>
          <w:numId w:val="16"/>
        </w:numPr>
        <w:spacing w:line="360" w:lineRule="auto"/>
        <w:jc w:val="both"/>
        <w:rPr>
          <w:rFonts w:ascii="Times New Roman" w:hAnsi="Times New Roman" w:cs="Times New Roman"/>
        </w:rPr>
      </w:pPr>
      <w:r w:rsidRPr="00E87A97">
        <w:rPr>
          <w:rFonts w:ascii="Times New Roman" w:hAnsi="Times New Roman" w:cs="Times New Roman"/>
          <w:b/>
          <w:bCs/>
        </w:rPr>
        <w:t xml:space="preserve">Focus </w:t>
      </w:r>
      <w:proofErr w:type="gramStart"/>
      <w:r w:rsidRPr="00E87A97">
        <w:rPr>
          <w:rFonts w:ascii="Times New Roman" w:hAnsi="Times New Roman" w:cs="Times New Roman"/>
          <w:b/>
          <w:bCs/>
        </w:rPr>
        <w:t>During</w:t>
      </w:r>
      <w:proofErr w:type="gramEnd"/>
      <w:r w:rsidRPr="00E87A97">
        <w:rPr>
          <w:rFonts w:ascii="Times New Roman" w:hAnsi="Times New Roman" w:cs="Times New Roman"/>
          <w:b/>
          <w:bCs/>
        </w:rPr>
        <w:t xml:space="preserve"> Work Hours:</w:t>
      </w:r>
      <w:r w:rsidRPr="00E87A97">
        <w:rPr>
          <w:rFonts w:ascii="Times New Roman" w:hAnsi="Times New Roman" w:cs="Times New Roman"/>
        </w:rPr>
        <w:t> Minimizing personal activities and distractions to dedicate focus to professional duties.</w:t>
      </w:r>
    </w:p>
    <w:p w14:paraId="789C095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Management's Role:</w:t>
      </w:r>
      <w:r w:rsidRPr="00E87A97">
        <w:rPr>
          <w:rFonts w:ascii="Times New Roman" w:hAnsi="Times New Roman" w:cs="Times New Roman"/>
        </w:rPr>
        <w:t> Supervisors are responsible for setting clear priorities, providing necessary resources, and removing obstacles that impede their team's productivity. They should monitor workloads to prevent burnout and ensure equitable distribution of tasks.</w:t>
      </w:r>
    </w:p>
    <w:p w14:paraId="151F005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Addressing Deficiencies:</w:t>
      </w:r>
      <w:r w:rsidRPr="00E87A97">
        <w:rPr>
          <w:rFonts w:ascii="Times New Roman" w:hAnsi="Times New Roman" w:cs="Times New Roman"/>
        </w:rPr>
        <w:t> Persistent issues with time management, missed deadlines, or incomplete work will be addressed initially through coaching and support. If uncorrected, these issues become a performance matter addressed under Section 11 (Performance Management) and may escalate to disciplinary action under Section 5.10 for neglect of duty.</w:t>
      </w:r>
    </w:p>
    <w:p w14:paraId="615D9446" w14:textId="77777777" w:rsidR="00E87A97" w:rsidRPr="00E87A97" w:rsidRDefault="00E87A97" w:rsidP="00405DA1">
      <w:pPr>
        <w:pStyle w:val="Heading1"/>
      </w:pPr>
      <w:bookmarkStart w:id="76" w:name="_Toc221640347"/>
      <w:r w:rsidRPr="00E87A97">
        <w:t>5.7 Definition and Classification of Misconduct</w:t>
      </w:r>
      <w:bookmarkEnd w:id="76"/>
    </w:p>
    <w:p w14:paraId="5E0E2CE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Misconduct is any behavior or action by an employee that violates SSETI's policies, Code of Conduct, or the reasonable standards expected in a professional workplace. Misconduct is classified into two categories: </w:t>
      </w:r>
      <w:r w:rsidRPr="00E87A97">
        <w:rPr>
          <w:rFonts w:ascii="Times New Roman" w:hAnsi="Times New Roman" w:cs="Times New Roman"/>
          <w:b/>
          <w:bCs/>
        </w:rPr>
        <w:t>Minor Misconduct</w:t>
      </w:r>
      <w:r w:rsidRPr="00E87A97">
        <w:rPr>
          <w:rFonts w:ascii="Times New Roman" w:hAnsi="Times New Roman" w:cs="Times New Roman"/>
        </w:rPr>
        <w:t> and </w:t>
      </w:r>
      <w:r w:rsidRPr="00E87A97">
        <w:rPr>
          <w:rFonts w:ascii="Times New Roman" w:hAnsi="Times New Roman" w:cs="Times New Roman"/>
          <w:b/>
          <w:bCs/>
        </w:rPr>
        <w:t>Gross Misconduct</w:t>
      </w:r>
      <w:r w:rsidRPr="00E87A97">
        <w:rPr>
          <w:rFonts w:ascii="Times New Roman" w:hAnsi="Times New Roman" w:cs="Times New Roman"/>
        </w:rPr>
        <w:t>, which determine the severity of disciplinary response.</w:t>
      </w:r>
    </w:p>
    <w:p w14:paraId="40440D9F" w14:textId="77777777" w:rsidR="00405DA1" w:rsidRDefault="00E87A97" w:rsidP="00405DA1">
      <w:pPr>
        <w:pStyle w:val="Heading1"/>
      </w:pPr>
      <w:bookmarkStart w:id="77" w:name="_Toc221640348"/>
      <w:r w:rsidRPr="00E87A97">
        <w:t>5.7.1 Minor Misconduct</w:t>
      </w:r>
      <w:bookmarkEnd w:id="77"/>
    </w:p>
    <w:p w14:paraId="60DC7958" w14:textId="0DCB5A2B"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These are less serious violations that, while unacceptable, do not fundamentally breach the employment relationship. Examples include:</w:t>
      </w:r>
    </w:p>
    <w:p w14:paraId="05281B5C" w14:textId="77777777" w:rsidR="00E87A97" w:rsidRPr="00E87A97" w:rsidRDefault="00E87A97" w:rsidP="00E87A97">
      <w:pPr>
        <w:numPr>
          <w:ilvl w:val="0"/>
          <w:numId w:val="17"/>
        </w:numPr>
        <w:spacing w:line="360" w:lineRule="auto"/>
        <w:jc w:val="both"/>
        <w:rPr>
          <w:rFonts w:ascii="Times New Roman" w:hAnsi="Times New Roman" w:cs="Times New Roman"/>
        </w:rPr>
      </w:pPr>
      <w:r w:rsidRPr="00E87A97">
        <w:rPr>
          <w:rFonts w:ascii="Times New Roman" w:hAnsi="Times New Roman" w:cs="Times New Roman"/>
        </w:rPr>
        <w:t>Occasional tardiness or unauthorized early departure.</w:t>
      </w:r>
    </w:p>
    <w:p w14:paraId="6EAE4B98" w14:textId="77777777" w:rsidR="00E87A97" w:rsidRPr="00E87A97" w:rsidRDefault="00E87A97" w:rsidP="00E87A97">
      <w:pPr>
        <w:numPr>
          <w:ilvl w:val="0"/>
          <w:numId w:val="17"/>
        </w:numPr>
        <w:spacing w:line="360" w:lineRule="auto"/>
        <w:jc w:val="both"/>
        <w:rPr>
          <w:rFonts w:ascii="Times New Roman" w:hAnsi="Times New Roman" w:cs="Times New Roman"/>
        </w:rPr>
      </w:pPr>
      <w:r w:rsidRPr="00E87A97">
        <w:rPr>
          <w:rFonts w:ascii="Times New Roman" w:hAnsi="Times New Roman" w:cs="Times New Roman"/>
        </w:rPr>
        <w:t>Minor neglect of duties (e.g., failing to complete a non-critical report on time).</w:t>
      </w:r>
    </w:p>
    <w:p w14:paraId="2F9708BF" w14:textId="77777777" w:rsidR="00E87A97" w:rsidRPr="00E87A97" w:rsidRDefault="00E87A97" w:rsidP="00E87A97">
      <w:pPr>
        <w:numPr>
          <w:ilvl w:val="0"/>
          <w:numId w:val="17"/>
        </w:numPr>
        <w:spacing w:line="360" w:lineRule="auto"/>
        <w:jc w:val="both"/>
        <w:rPr>
          <w:rFonts w:ascii="Times New Roman" w:hAnsi="Times New Roman" w:cs="Times New Roman"/>
        </w:rPr>
      </w:pPr>
      <w:r w:rsidRPr="00E87A97">
        <w:rPr>
          <w:rFonts w:ascii="Times New Roman" w:hAnsi="Times New Roman" w:cs="Times New Roman"/>
        </w:rPr>
        <w:t>Unprofessional but not abusive language.</w:t>
      </w:r>
    </w:p>
    <w:p w14:paraId="50374B0C" w14:textId="77777777" w:rsidR="00E87A97" w:rsidRPr="00E87A97" w:rsidRDefault="00E87A97" w:rsidP="00E87A97">
      <w:pPr>
        <w:numPr>
          <w:ilvl w:val="0"/>
          <w:numId w:val="17"/>
        </w:numPr>
        <w:spacing w:line="360" w:lineRule="auto"/>
        <w:jc w:val="both"/>
        <w:rPr>
          <w:rFonts w:ascii="Times New Roman" w:hAnsi="Times New Roman" w:cs="Times New Roman"/>
        </w:rPr>
      </w:pPr>
      <w:r w:rsidRPr="00E87A97">
        <w:rPr>
          <w:rFonts w:ascii="Times New Roman" w:hAnsi="Times New Roman" w:cs="Times New Roman"/>
        </w:rPr>
        <w:t>Minor misuse of organizational property (e.g., excessive personal printing).</w:t>
      </w:r>
    </w:p>
    <w:p w14:paraId="7446E605" w14:textId="77777777" w:rsidR="00E87A97" w:rsidRPr="00E87A97" w:rsidRDefault="00E87A97" w:rsidP="00E87A97">
      <w:pPr>
        <w:numPr>
          <w:ilvl w:val="0"/>
          <w:numId w:val="17"/>
        </w:numPr>
        <w:spacing w:line="360" w:lineRule="auto"/>
        <w:jc w:val="both"/>
        <w:rPr>
          <w:rFonts w:ascii="Times New Roman" w:hAnsi="Times New Roman" w:cs="Times New Roman"/>
        </w:rPr>
      </w:pPr>
      <w:r w:rsidRPr="00E87A97">
        <w:rPr>
          <w:rFonts w:ascii="Times New Roman" w:hAnsi="Times New Roman" w:cs="Times New Roman"/>
        </w:rPr>
        <w:t>Failure to follow a minor administrative procedure.</w:t>
      </w:r>
    </w:p>
    <w:p w14:paraId="5EF345C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Minor misconduct is typically addressed through informal counseling, verbal warnings, or a written warning (First Written Warning). The goal is correction and improvement.</w:t>
      </w:r>
    </w:p>
    <w:p w14:paraId="4C2E227B" w14:textId="77777777" w:rsidR="00405DA1" w:rsidRDefault="00E87A97" w:rsidP="00405DA1">
      <w:pPr>
        <w:pStyle w:val="Heading1"/>
      </w:pPr>
      <w:bookmarkStart w:id="78" w:name="_Toc221640349"/>
      <w:r w:rsidRPr="00E87A97">
        <w:lastRenderedPageBreak/>
        <w:t>5.7.2 Gross Misconduct</w:t>
      </w:r>
      <w:bookmarkEnd w:id="78"/>
    </w:p>
    <w:p w14:paraId="35C8B5CA" w14:textId="20EDB2DC"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These are serious actions that constitute a fundamental breach of trust and the employment contract, often warranting summary dismissal. Examples include:</w:t>
      </w:r>
    </w:p>
    <w:p w14:paraId="6FF2DFB2" w14:textId="77777777" w:rsidR="00E87A97" w:rsidRPr="00405DA1" w:rsidRDefault="00E87A97" w:rsidP="00405DA1">
      <w:pPr>
        <w:numPr>
          <w:ilvl w:val="0"/>
          <w:numId w:val="346"/>
        </w:numPr>
        <w:spacing w:line="360" w:lineRule="auto"/>
        <w:jc w:val="both"/>
        <w:rPr>
          <w:rFonts w:ascii="Times New Roman" w:hAnsi="Times New Roman" w:cs="Times New Roman"/>
        </w:rPr>
      </w:pPr>
      <w:r w:rsidRPr="00405DA1">
        <w:rPr>
          <w:rFonts w:ascii="Times New Roman" w:hAnsi="Times New Roman" w:cs="Times New Roman"/>
        </w:rPr>
        <w:t>Theft, fraud, or deliberate falsification of records (timesheets, expense reports, program data).</w:t>
      </w:r>
    </w:p>
    <w:p w14:paraId="537C9D49" w14:textId="77777777" w:rsidR="00E87A97" w:rsidRPr="00405DA1" w:rsidRDefault="00E87A97" w:rsidP="00405DA1">
      <w:pPr>
        <w:numPr>
          <w:ilvl w:val="0"/>
          <w:numId w:val="346"/>
        </w:numPr>
        <w:spacing w:line="360" w:lineRule="auto"/>
        <w:jc w:val="both"/>
        <w:rPr>
          <w:rFonts w:ascii="Times New Roman" w:hAnsi="Times New Roman" w:cs="Times New Roman"/>
        </w:rPr>
      </w:pPr>
      <w:r w:rsidRPr="00405DA1">
        <w:rPr>
          <w:rFonts w:ascii="Times New Roman" w:hAnsi="Times New Roman" w:cs="Times New Roman"/>
        </w:rPr>
        <w:t>Gross negligence causing significant financial loss, reputational damage, or endangerment.</w:t>
      </w:r>
    </w:p>
    <w:p w14:paraId="6EAAC977" w14:textId="77777777" w:rsidR="00E87A97" w:rsidRPr="00405DA1" w:rsidRDefault="00E87A97" w:rsidP="00405DA1">
      <w:pPr>
        <w:numPr>
          <w:ilvl w:val="0"/>
          <w:numId w:val="346"/>
        </w:numPr>
        <w:spacing w:line="360" w:lineRule="auto"/>
        <w:jc w:val="both"/>
        <w:rPr>
          <w:rFonts w:ascii="Times New Roman" w:hAnsi="Times New Roman" w:cs="Times New Roman"/>
        </w:rPr>
      </w:pPr>
      <w:r w:rsidRPr="00405DA1">
        <w:rPr>
          <w:rFonts w:ascii="Times New Roman" w:hAnsi="Times New Roman" w:cs="Times New Roman"/>
        </w:rPr>
        <w:t>Serious insubordination or refusal to follow lawful and reasonable instructions.</w:t>
      </w:r>
    </w:p>
    <w:p w14:paraId="28FFD32B" w14:textId="77777777" w:rsidR="00E87A97" w:rsidRPr="00405DA1" w:rsidRDefault="00E87A97" w:rsidP="00405DA1">
      <w:pPr>
        <w:numPr>
          <w:ilvl w:val="0"/>
          <w:numId w:val="346"/>
        </w:numPr>
        <w:spacing w:line="360" w:lineRule="auto"/>
        <w:jc w:val="both"/>
        <w:rPr>
          <w:rFonts w:ascii="Times New Roman" w:hAnsi="Times New Roman" w:cs="Times New Roman"/>
        </w:rPr>
      </w:pPr>
      <w:r w:rsidRPr="00405DA1">
        <w:rPr>
          <w:rFonts w:ascii="Times New Roman" w:hAnsi="Times New Roman" w:cs="Times New Roman"/>
        </w:rPr>
        <w:t>Physical violence, assault, or credible threats of violence in the workplace.</w:t>
      </w:r>
    </w:p>
    <w:p w14:paraId="7954D2B0" w14:textId="77777777" w:rsidR="00E87A97" w:rsidRPr="00405DA1" w:rsidRDefault="00E87A97" w:rsidP="00405DA1">
      <w:pPr>
        <w:numPr>
          <w:ilvl w:val="0"/>
          <w:numId w:val="346"/>
        </w:numPr>
        <w:spacing w:line="360" w:lineRule="auto"/>
        <w:jc w:val="both"/>
        <w:rPr>
          <w:rFonts w:ascii="Times New Roman" w:hAnsi="Times New Roman" w:cs="Times New Roman"/>
        </w:rPr>
      </w:pPr>
      <w:r w:rsidRPr="00405DA1">
        <w:rPr>
          <w:rFonts w:ascii="Times New Roman" w:hAnsi="Times New Roman" w:cs="Times New Roman"/>
        </w:rPr>
        <w:t>Sexual harassment, abuse, or exploitation (see Section 5.16).</w:t>
      </w:r>
    </w:p>
    <w:p w14:paraId="4623A160" w14:textId="77777777" w:rsidR="00E87A97" w:rsidRPr="00405DA1" w:rsidRDefault="00E87A97" w:rsidP="00405DA1">
      <w:pPr>
        <w:numPr>
          <w:ilvl w:val="0"/>
          <w:numId w:val="346"/>
        </w:numPr>
        <w:spacing w:line="360" w:lineRule="auto"/>
        <w:jc w:val="both"/>
        <w:rPr>
          <w:rFonts w:ascii="Times New Roman" w:hAnsi="Times New Roman" w:cs="Times New Roman"/>
        </w:rPr>
      </w:pPr>
      <w:r w:rsidRPr="00405DA1">
        <w:rPr>
          <w:rFonts w:ascii="Times New Roman" w:hAnsi="Times New Roman" w:cs="Times New Roman"/>
        </w:rPr>
        <w:t>Serious breach of confidentiality with harmful consequences.</w:t>
      </w:r>
    </w:p>
    <w:p w14:paraId="5FF2A808" w14:textId="77777777" w:rsidR="00E87A97" w:rsidRPr="00405DA1" w:rsidRDefault="00E87A97" w:rsidP="00405DA1">
      <w:pPr>
        <w:numPr>
          <w:ilvl w:val="0"/>
          <w:numId w:val="346"/>
        </w:numPr>
        <w:spacing w:line="360" w:lineRule="auto"/>
        <w:jc w:val="both"/>
        <w:rPr>
          <w:rFonts w:ascii="Times New Roman" w:hAnsi="Times New Roman" w:cs="Times New Roman"/>
        </w:rPr>
      </w:pPr>
      <w:r w:rsidRPr="00405DA1">
        <w:rPr>
          <w:rFonts w:ascii="Times New Roman" w:hAnsi="Times New Roman" w:cs="Times New Roman"/>
        </w:rPr>
        <w:t>Being under the influence of alcohol or drugs at work impairing safety or performance.</w:t>
      </w:r>
    </w:p>
    <w:p w14:paraId="7B2511AC" w14:textId="77777777" w:rsidR="00E87A97" w:rsidRPr="00405DA1" w:rsidRDefault="00E87A97" w:rsidP="00405DA1">
      <w:pPr>
        <w:numPr>
          <w:ilvl w:val="0"/>
          <w:numId w:val="346"/>
        </w:numPr>
        <w:spacing w:line="360" w:lineRule="auto"/>
        <w:jc w:val="both"/>
        <w:rPr>
          <w:rFonts w:ascii="Times New Roman" w:hAnsi="Times New Roman" w:cs="Times New Roman"/>
        </w:rPr>
      </w:pPr>
      <w:r w:rsidRPr="00405DA1">
        <w:rPr>
          <w:rFonts w:ascii="Times New Roman" w:hAnsi="Times New Roman" w:cs="Times New Roman"/>
        </w:rPr>
        <w:t>Criminal conduct related to work or that brings SSETI into disrepute.</w:t>
      </w:r>
    </w:p>
    <w:p w14:paraId="5823DA5C" w14:textId="77777777" w:rsidR="00E87A97" w:rsidRPr="00405DA1" w:rsidRDefault="00E87A97" w:rsidP="00405DA1">
      <w:pPr>
        <w:numPr>
          <w:ilvl w:val="0"/>
          <w:numId w:val="346"/>
        </w:numPr>
        <w:spacing w:line="360" w:lineRule="auto"/>
        <w:jc w:val="both"/>
        <w:rPr>
          <w:rFonts w:ascii="Times New Roman" w:hAnsi="Times New Roman" w:cs="Times New Roman"/>
        </w:rPr>
      </w:pPr>
      <w:r w:rsidRPr="00405DA1">
        <w:rPr>
          <w:rFonts w:ascii="Times New Roman" w:hAnsi="Times New Roman" w:cs="Times New Roman"/>
        </w:rPr>
        <w:t>Serious conflict of interest involving personal gain.</w:t>
      </w:r>
    </w:p>
    <w:p w14:paraId="727CE46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Gross misconduct typically leads to a suspension pending investigation, followed by a disciplinary hearing that can result in summary dismissal without notice or payment in lieu of notice.</w:t>
      </w:r>
    </w:p>
    <w:p w14:paraId="3C52E2E3" w14:textId="77777777" w:rsidR="00E87A97" w:rsidRPr="00E87A97" w:rsidRDefault="00E87A97" w:rsidP="00405DA1">
      <w:pPr>
        <w:pStyle w:val="Heading1"/>
      </w:pPr>
      <w:bookmarkStart w:id="79" w:name="_Toc221640350"/>
      <w:r w:rsidRPr="00E87A97">
        <w:t>5.9 Disciplinary Policy Philosophy</w:t>
      </w:r>
      <w:bookmarkEnd w:id="79"/>
    </w:p>
    <w:p w14:paraId="52D70364" w14:textId="482BC555" w:rsidR="00E87A97" w:rsidRPr="00405DA1" w:rsidRDefault="00E87A97" w:rsidP="00E87A97">
      <w:pPr>
        <w:spacing w:line="360" w:lineRule="auto"/>
        <w:jc w:val="both"/>
        <w:rPr>
          <w:rFonts w:ascii="Times New Roman" w:hAnsi="Times New Roman" w:cs="Times New Roman"/>
        </w:rPr>
      </w:pPr>
      <w:r w:rsidRPr="00405DA1">
        <w:rPr>
          <w:rFonts w:ascii="Times New Roman" w:hAnsi="Times New Roman" w:cs="Times New Roman"/>
        </w:rPr>
        <w:t>The purpose of SSETI's disciplinary policy is corrective and educational, not punitive. The primary aim is to improve employee conduct and performance, preserve the employment relationship where possible, and maintain a productive, respectful, and safe work environment for all. The policy is based on principles of natural justice, including</w:t>
      </w:r>
      <w:r w:rsidR="00405DA1">
        <w:rPr>
          <w:rFonts w:ascii="Times New Roman" w:hAnsi="Times New Roman" w:cs="Times New Roman"/>
        </w:rPr>
        <w:t>.</w:t>
      </w:r>
    </w:p>
    <w:p w14:paraId="1DAA06DF" w14:textId="77777777" w:rsidR="00E87A97" w:rsidRPr="00E87A97" w:rsidRDefault="00E87A97" w:rsidP="00405DA1">
      <w:pPr>
        <w:numPr>
          <w:ilvl w:val="0"/>
          <w:numId w:val="347"/>
        </w:numPr>
        <w:spacing w:line="360" w:lineRule="auto"/>
        <w:jc w:val="both"/>
        <w:rPr>
          <w:rFonts w:ascii="Times New Roman" w:hAnsi="Times New Roman" w:cs="Times New Roman"/>
        </w:rPr>
      </w:pPr>
      <w:r w:rsidRPr="00E87A97">
        <w:rPr>
          <w:rFonts w:ascii="Times New Roman" w:hAnsi="Times New Roman" w:cs="Times New Roman"/>
          <w:b/>
          <w:bCs/>
        </w:rPr>
        <w:t>The Right to Know:</w:t>
      </w:r>
      <w:r w:rsidRPr="00E87A97">
        <w:rPr>
          <w:rFonts w:ascii="Times New Roman" w:hAnsi="Times New Roman" w:cs="Times New Roman"/>
        </w:rPr>
        <w:t> Employees must be made aware of the standards expected of them and the rules they are alleged to have broken.</w:t>
      </w:r>
    </w:p>
    <w:p w14:paraId="1ED64FF0" w14:textId="77777777" w:rsidR="00E87A97" w:rsidRPr="00E87A97" w:rsidRDefault="00E87A97" w:rsidP="00405DA1">
      <w:pPr>
        <w:numPr>
          <w:ilvl w:val="0"/>
          <w:numId w:val="347"/>
        </w:numPr>
        <w:spacing w:line="360" w:lineRule="auto"/>
        <w:jc w:val="both"/>
        <w:rPr>
          <w:rFonts w:ascii="Times New Roman" w:hAnsi="Times New Roman" w:cs="Times New Roman"/>
        </w:rPr>
      </w:pPr>
      <w:r w:rsidRPr="00E87A97">
        <w:rPr>
          <w:rFonts w:ascii="Times New Roman" w:hAnsi="Times New Roman" w:cs="Times New Roman"/>
          <w:b/>
          <w:bCs/>
        </w:rPr>
        <w:t xml:space="preserve">The Right to be </w:t>
      </w:r>
      <w:proofErr w:type="gramStart"/>
      <w:r w:rsidRPr="00E87A97">
        <w:rPr>
          <w:rFonts w:ascii="Times New Roman" w:hAnsi="Times New Roman" w:cs="Times New Roman"/>
          <w:b/>
          <w:bCs/>
        </w:rPr>
        <w:t>Heard</w:t>
      </w:r>
      <w:proofErr w:type="gramEnd"/>
      <w:r w:rsidRPr="00E87A97">
        <w:rPr>
          <w:rFonts w:ascii="Times New Roman" w:hAnsi="Times New Roman" w:cs="Times New Roman"/>
          <w:b/>
          <w:bCs/>
        </w:rPr>
        <w:t>:</w:t>
      </w:r>
      <w:r w:rsidRPr="00E87A97">
        <w:rPr>
          <w:rFonts w:ascii="Times New Roman" w:hAnsi="Times New Roman" w:cs="Times New Roman"/>
        </w:rPr>
        <w:t> Employees must be given a fair opportunity to present their side of the story before a decision is made.</w:t>
      </w:r>
    </w:p>
    <w:p w14:paraId="1EC56323" w14:textId="77777777" w:rsidR="00E87A97" w:rsidRPr="00E87A97" w:rsidRDefault="00E87A97" w:rsidP="00405DA1">
      <w:pPr>
        <w:numPr>
          <w:ilvl w:val="0"/>
          <w:numId w:val="347"/>
        </w:numPr>
        <w:spacing w:line="360" w:lineRule="auto"/>
        <w:jc w:val="both"/>
        <w:rPr>
          <w:rFonts w:ascii="Times New Roman" w:hAnsi="Times New Roman" w:cs="Times New Roman"/>
        </w:rPr>
      </w:pPr>
      <w:r w:rsidRPr="00E87A97">
        <w:rPr>
          <w:rFonts w:ascii="Times New Roman" w:hAnsi="Times New Roman" w:cs="Times New Roman"/>
          <w:b/>
          <w:bCs/>
        </w:rPr>
        <w:lastRenderedPageBreak/>
        <w:t>The Right to an Impartial Process:</w:t>
      </w:r>
      <w:r w:rsidRPr="00E87A97">
        <w:rPr>
          <w:rFonts w:ascii="Times New Roman" w:hAnsi="Times New Roman" w:cs="Times New Roman"/>
        </w:rPr>
        <w:t> Investigations and hearings should be conducted by individuals not directly involved in the incident.</w:t>
      </w:r>
    </w:p>
    <w:p w14:paraId="1578EAFE" w14:textId="77777777" w:rsidR="00E87A97" w:rsidRPr="00E87A97" w:rsidRDefault="00E87A97" w:rsidP="00405DA1">
      <w:pPr>
        <w:numPr>
          <w:ilvl w:val="0"/>
          <w:numId w:val="347"/>
        </w:numPr>
        <w:spacing w:line="360" w:lineRule="auto"/>
        <w:jc w:val="both"/>
        <w:rPr>
          <w:rFonts w:ascii="Times New Roman" w:hAnsi="Times New Roman" w:cs="Times New Roman"/>
        </w:rPr>
      </w:pPr>
      <w:r w:rsidRPr="00E87A97">
        <w:rPr>
          <w:rFonts w:ascii="Times New Roman" w:hAnsi="Times New Roman" w:cs="Times New Roman"/>
          <w:b/>
          <w:bCs/>
        </w:rPr>
        <w:t>Proportionality:</w:t>
      </w:r>
      <w:r w:rsidRPr="00E87A97">
        <w:rPr>
          <w:rFonts w:ascii="Times New Roman" w:hAnsi="Times New Roman" w:cs="Times New Roman"/>
        </w:rPr>
        <w:t> The disciplinary action must be proportionate to the seriousness of the misconduct.</w:t>
      </w:r>
    </w:p>
    <w:p w14:paraId="5ADBCB5E" w14:textId="77777777" w:rsidR="00E87A97" w:rsidRPr="00E87A97" w:rsidRDefault="00E87A97" w:rsidP="00405DA1">
      <w:pPr>
        <w:numPr>
          <w:ilvl w:val="0"/>
          <w:numId w:val="347"/>
        </w:numPr>
        <w:spacing w:line="360" w:lineRule="auto"/>
        <w:jc w:val="both"/>
        <w:rPr>
          <w:rFonts w:ascii="Times New Roman" w:hAnsi="Times New Roman" w:cs="Times New Roman"/>
        </w:rPr>
      </w:pPr>
      <w:r w:rsidRPr="00E87A97">
        <w:rPr>
          <w:rFonts w:ascii="Times New Roman" w:hAnsi="Times New Roman" w:cs="Times New Roman"/>
          <w:b/>
          <w:bCs/>
        </w:rPr>
        <w:t>Consistency:</w:t>
      </w:r>
      <w:r w:rsidRPr="00E87A97">
        <w:rPr>
          <w:rFonts w:ascii="Times New Roman" w:hAnsi="Times New Roman" w:cs="Times New Roman"/>
        </w:rPr>
        <w:t> Similar offenses should be treated in a similar manner across the organization.</w:t>
      </w:r>
    </w:p>
    <w:p w14:paraId="3D15BEB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policy follows a progressive discipline model for minor or repeated offenses, escalating from informal counseling to formal warnings and ultimately to dismissal. However, for acts of gross misconduct, the process may move directly to suspension and a dismissal hearing.</w:t>
      </w:r>
    </w:p>
    <w:p w14:paraId="0642966D" w14:textId="77777777" w:rsidR="00E87A97" w:rsidRPr="00E87A97" w:rsidRDefault="00E87A97" w:rsidP="00074023">
      <w:pPr>
        <w:pStyle w:val="Heading1"/>
      </w:pPr>
      <w:bookmarkStart w:id="80" w:name="_Toc221640351"/>
      <w:r w:rsidRPr="00E87A97">
        <w:t>5.10 Disciplinary Measures and Procedures</w:t>
      </w:r>
      <w:bookmarkEnd w:id="80"/>
    </w:p>
    <w:p w14:paraId="4391978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follows a structured, documented procedure to ensure fairness and transparency in all disciplinary matters.</w:t>
      </w:r>
    </w:p>
    <w:p w14:paraId="4EE25F0C" w14:textId="77777777" w:rsidR="0007402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5.10.1 Informal Counseling</w:t>
      </w:r>
    </w:p>
    <w:p w14:paraId="4370191F" w14:textId="5D652B25"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first-time, minor issues, a supervisor may hold an informal counseling session to discuss the concern, clarify expectations, and agree on corrective action. This is not formally recorded in the personnel file but may be noted by the supervisor.</w:t>
      </w:r>
    </w:p>
    <w:p w14:paraId="48E04E13" w14:textId="77777777" w:rsidR="0007402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5.10.2 Formal Disciplinary Procedure</w:t>
      </w:r>
    </w:p>
    <w:p w14:paraId="3E80A1BD" w14:textId="602006DE"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more serious or repeated minor misconduct, the following formal steps are initiated:</w:t>
      </w:r>
    </w:p>
    <w:p w14:paraId="67C9A394" w14:textId="77777777" w:rsidR="00E87A97" w:rsidRPr="00E87A97" w:rsidRDefault="00E87A97" w:rsidP="00E87A97">
      <w:pPr>
        <w:numPr>
          <w:ilvl w:val="0"/>
          <w:numId w:val="20"/>
        </w:numPr>
        <w:spacing w:line="360" w:lineRule="auto"/>
        <w:jc w:val="both"/>
        <w:rPr>
          <w:rFonts w:ascii="Times New Roman" w:hAnsi="Times New Roman" w:cs="Times New Roman"/>
        </w:rPr>
      </w:pPr>
      <w:r w:rsidRPr="00E87A97">
        <w:rPr>
          <w:rFonts w:ascii="Times New Roman" w:hAnsi="Times New Roman" w:cs="Times New Roman"/>
          <w:b/>
          <w:bCs/>
        </w:rPr>
        <w:t>Verbal Warning:</w:t>
      </w:r>
      <w:r w:rsidRPr="00E87A97">
        <w:rPr>
          <w:rFonts w:ascii="Times New Roman" w:hAnsi="Times New Roman" w:cs="Times New Roman"/>
        </w:rPr>
        <w:t> A formal discussion is documented, stating the nature of the misconduct, the required improvement, and the timeframe for review. A note is placed in the employee's file for a specified period (e.g., 6 months).</w:t>
      </w:r>
    </w:p>
    <w:p w14:paraId="3D954F64" w14:textId="77777777" w:rsidR="00E87A97" w:rsidRPr="00E87A97" w:rsidRDefault="00E87A97" w:rsidP="00E87A97">
      <w:pPr>
        <w:numPr>
          <w:ilvl w:val="0"/>
          <w:numId w:val="20"/>
        </w:numPr>
        <w:spacing w:line="360" w:lineRule="auto"/>
        <w:jc w:val="both"/>
        <w:rPr>
          <w:rFonts w:ascii="Times New Roman" w:hAnsi="Times New Roman" w:cs="Times New Roman"/>
        </w:rPr>
      </w:pPr>
      <w:r w:rsidRPr="00E87A97">
        <w:rPr>
          <w:rFonts w:ascii="Times New Roman" w:hAnsi="Times New Roman" w:cs="Times New Roman"/>
          <w:b/>
          <w:bCs/>
        </w:rPr>
        <w:t>First Written Warning:</w:t>
      </w:r>
      <w:r w:rsidRPr="00E87A97">
        <w:rPr>
          <w:rFonts w:ascii="Times New Roman" w:hAnsi="Times New Roman" w:cs="Times New Roman"/>
        </w:rPr>
        <w:t> If conduct does not improve or another minor offense occurs, a formal written warning is issued. It details the offense, the improvement required, the consequences of failure to improve, and the right of appeal. It remains on file for 12 months.</w:t>
      </w:r>
    </w:p>
    <w:p w14:paraId="24137503" w14:textId="77777777" w:rsidR="00E87A97" w:rsidRPr="00E87A97" w:rsidRDefault="00E87A97" w:rsidP="00E87A97">
      <w:pPr>
        <w:numPr>
          <w:ilvl w:val="0"/>
          <w:numId w:val="20"/>
        </w:numPr>
        <w:spacing w:line="360" w:lineRule="auto"/>
        <w:jc w:val="both"/>
        <w:rPr>
          <w:rFonts w:ascii="Times New Roman" w:hAnsi="Times New Roman" w:cs="Times New Roman"/>
        </w:rPr>
      </w:pPr>
      <w:r w:rsidRPr="00E87A97">
        <w:rPr>
          <w:rFonts w:ascii="Times New Roman" w:hAnsi="Times New Roman" w:cs="Times New Roman"/>
          <w:b/>
          <w:bCs/>
        </w:rPr>
        <w:t>Final Written Warning:</w:t>
      </w:r>
      <w:r w:rsidRPr="00E87A97">
        <w:rPr>
          <w:rFonts w:ascii="Times New Roman" w:hAnsi="Times New Roman" w:cs="Times New Roman"/>
        </w:rPr>
        <w:t> For further misconduct or a more serious single incident, a final written warning is issued. It states that any further misconduct will likely lead to dismissal. It remains on file for 18-24 months.</w:t>
      </w:r>
    </w:p>
    <w:p w14:paraId="197CCB16" w14:textId="77777777" w:rsidR="00E87A97" w:rsidRPr="00E87A97" w:rsidRDefault="00E87A97" w:rsidP="00E87A97">
      <w:pPr>
        <w:numPr>
          <w:ilvl w:val="0"/>
          <w:numId w:val="20"/>
        </w:numPr>
        <w:spacing w:line="360" w:lineRule="auto"/>
        <w:jc w:val="both"/>
        <w:rPr>
          <w:rFonts w:ascii="Times New Roman" w:hAnsi="Times New Roman" w:cs="Times New Roman"/>
        </w:rPr>
      </w:pPr>
      <w:r w:rsidRPr="00E87A97">
        <w:rPr>
          <w:rFonts w:ascii="Times New Roman" w:hAnsi="Times New Roman" w:cs="Times New Roman"/>
          <w:b/>
          <w:bCs/>
        </w:rPr>
        <w:lastRenderedPageBreak/>
        <w:t>Dismissal:</w:t>
      </w:r>
      <w:r w:rsidRPr="00E87A97">
        <w:rPr>
          <w:rFonts w:ascii="Times New Roman" w:hAnsi="Times New Roman" w:cs="Times New Roman"/>
        </w:rPr>
        <w:t> If misconduct continues after a final written warning, or for a single act of gross misconduct, dismissal may result.</w:t>
      </w:r>
    </w:p>
    <w:p w14:paraId="6387BA0C" w14:textId="77777777" w:rsidR="00E87A97" w:rsidRPr="00E87A97" w:rsidRDefault="00E87A97" w:rsidP="00074023">
      <w:pPr>
        <w:pStyle w:val="Heading2"/>
      </w:pPr>
      <w:bookmarkStart w:id="81" w:name="_Toc221640352"/>
      <w:r w:rsidRPr="00E87A97">
        <w:t>5.10.3 Procedure for Gross Misconduct</w:t>
      </w:r>
      <w:bookmarkEnd w:id="81"/>
    </w:p>
    <w:p w14:paraId="68F93AE5" w14:textId="77777777" w:rsidR="00E87A97" w:rsidRPr="00E87A97" w:rsidRDefault="00E87A97" w:rsidP="00E87A97">
      <w:pPr>
        <w:numPr>
          <w:ilvl w:val="0"/>
          <w:numId w:val="21"/>
        </w:numPr>
        <w:spacing w:line="360" w:lineRule="auto"/>
        <w:jc w:val="both"/>
        <w:rPr>
          <w:rFonts w:ascii="Times New Roman" w:hAnsi="Times New Roman" w:cs="Times New Roman"/>
        </w:rPr>
      </w:pPr>
      <w:r w:rsidRPr="00E87A97">
        <w:rPr>
          <w:rFonts w:ascii="Times New Roman" w:hAnsi="Times New Roman" w:cs="Times New Roman"/>
          <w:b/>
          <w:bCs/>
        </w:rPr>
        <w:t>Suspension:</w:t>
      </w:r>
      <w:r w:rsidRPr="00E87A97">
        <w:rPr>
          <w:rFonts w:ascii="Times New Roman" w:hAnsi="Times New Roman" w:cs="Times New Roman"/>
        </w:rPr>
        <w:t> The employee may be suspended on full pay immediately to allow for a proper investigation. Suspension is a neutral act, not a presumption of guilt.</w:t>
      </w:r>
    </w:p>
    <w:p w14:paraId="3C55498B" w14:textId="77777777" w:rsidR="00E87A97" w:rsidRPr="00E87A97" w:rsidRDefault="00E87A97" w:rsidP="00E87A97">
      <w:pPr>
        <w:numPr>
          <w:ilvl w:val="0"/>
          <w:numId w:val="21"/>
        </w:numPr>
        <w:spacing w:line="360" w:lineRule="auto"/>
        <w:jc w:val="both"/>
        <w:rPr>
          <w:rFonts w:ascii="Times New Roman" w:hAnsi="Times New Roman" w:cs="Times New Roman"/>
        </w:rPr>
      </w:pPr>
      <w:r w:rsidRPr="00E87A97">
        <w:rPr>
          <w:rFonts w:ascii="Times New Roman" w:hAnsi="Times New Roman" w:cs="Times New Roman"/>
          <w:b/>
          <w:bCs/>
        </w:rPr>
        <w:t>Investigation:</w:t>
      </w:r>
      <w:r w:rsidRPr="00E87A97">
        <w:rPr>
          <w:rFonts w:ascii="Times New Roman" w:hAnsi="Times New Roman" w:cs="Times New Roman"/>
        </w:rPr>
        <w:t> A designated Investigation Officer (often from HR or a senior manager not involved) gathers all relevant facts, interviews witnesses, and collects evidence.</w:t>
      </w:r>
    </w:p>
    <w:p w14:paraId="2EF337FB" w14:textId="77777777" w:rsidR="00E87A97" w:rsidRPr="00E87A97" w:rsidRDefault="00E87A97" w:rsidP="00E87A97">
      <w:pPr>
        <w:numPr>
          <w:ilvl w:val="0"/>
          <w:numId w:val="21"/>
        </w:numPr>
        <w:spacing w:line="360" w:lineRule="auto"/>
        <w:jc w:val="both"/>
        <w:rPr>
          <w:rFonts w:ascii="Times New Roman" w:hAnsi="Times New Roman" w:cs="Times New Roman"/>
        </w:rPr>
      </w:pPr>
      <w:r w:rsidRPr="00E87A97">
        <w:rPr>
          <w:rFonts w:ascii="Times New Roman" w:hAnsi="Times New Roman" w:cs="Times New Roman"/>
          <w:b/>
          <w:bCs/>
        </w:rPr>
        <w:t>Disciplinary Hearing:</w:t>
      </w:r>
      <w:r w:rsidRPr="00E87A97">
        <w:rPr>
          <w:rFonts w:ascii="Times New Roman" w:hAnsi="Times New Roman" w:cs="Times New Roman"/>
        </w:rPr>
        <w:t> The employee is given written notice of the allegations, the evidence, and the time/place of the hearing. They have the right to be accompanied by a colleague or staff association representative. The hearing panel (usually the Executive Director, relevant Director, and HR Manager) hears both sides.</w:t>
      </w:r>
    </w:p>
    <w:p w14:paraId="43B773E5" w14:textId="77777777" w:rsidR="00E87A97" w:rsidRPr="00E87A97" w:rsidRDefault="00E87A97" w:rsidP="00E87A97">
      <w:pPr>
        <w:numPr>
          <w:ilvl w:val="0"/>
          <w:numId w:val="21"/>
        </w:numPr>
        <w:spacing w:line="360" w:lineRule="auto"/>
        <w:jc w:val="both"/>
        <w:rPr>
          <w:rFonts w:ascii="Times New Roman" w:hAnsi="Times New Roman" w:cs="Times New Roman"/>
        </w:rPr>
      </w:pPr>
      <w:r w:rsidRPr="00E87A97">
        <w:rPr>
          <w:rFonts w:ascii="Times New Roman" w:hAnsi="Times New Roman" w:cs="Times New Roman"/>
          <w:b/>
          <w:bCs/>
        </w:rPr>
        <w:t>Decision and Outcome:</w:t>
      </w:r>
      <w:r w:rsidRPr="00E87A97">
        <w:rPr>
          <w:rFonts w:ascii="Times New Roman" w:hAnsi="Times New Roman" w:cs="Times New Roman"/>
        </w:rPr>
        <w:t> The panel deliberates and decides on the balance of probabilities whether the misconduct occurred. If proven, they decide on the appropriate sanction, which for gross misconduct is typically summary dismissal. The decision is communicated in writing with reasons and information on the right to appeal.</w:t>
      </w:r>
    </w:p>
    <w:p w14:paraId="6FE5FE9E" w14:textId="77777777" w:rsidR="00E87A97" w:rsidRPr="00E87A97" w:rsidRDefault="00E87A97" w:rsidP="00074023">
      <w:pPr>
        <w:pStyle w:val="Heading1"/>
      </w:pPr>
      <w:bookmarkStart w:id="82" w:name="_Toc221640353"/>
      <w:r w:rsidRPr="00E87A97">
        <w:t>5.11 Grievance Procedure</w:t>
      </w:r>
      <w:bookmarkEnd w:id="82"/>
    </w:p>
    <w:p w14:paraId="6565D8D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 grievance is a formal complaint by an employee concerning their employment conditions, workplace relationships, or the application of organizational policies. SSETI provides a fair and confidential procedure for resolving grievances.</w:t>
      </w:r>
    </w:p>
    <w:p w14:paraId="0F3CFAF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Stages of the Grievance Procedure:</w:t>
      </w:r>
    </w:p>
    <w:p w14:paraId="31739790" w14:textId="77777777" w:rsidR="00E87A97" w:rsidRPr="00E87A97" w:rsidRDefault="00E87A97" w:rsidP="00E87A97">
      <w:pPr>
        <w:numPr>
          <w:ilvl w:val="0"/>
          <w:numId w:val="22"/>
        </w:numPr>
        <w:spacing w:line="360" w:lineRule="auto"/>
        <w:jc w:val="both"/>
        <w:rPr>
          <w:rFonts w:ascii="Times New Roman" w:hAnsi="Times New Roman" w:cs="Times New Roman"/>
        </w:rPr>
      </w:pPr>
      <w:r w:rsidRPr="00E87A97">
        <w:rPr>
          <w:rFonts w:ascii="Times New Roman" w:hAnsi="Times New Roman" w:cs="Times New Roman"/>
          <w:b/>
          <w:bCs/>
        </w:rPr>
        <w:t>Informal Resolution:</w:t>
      </w:r>
      <w:r w:rsidRPr="00E87A97">
        <w:rPr>
          <w:rFonts w:ascii="Times New Roman" w:hAnsi="Times New Roman" w:cs="Times New Roman"/>
        </w:rPr>
        <w:t> The employee should first attempt to resolve the matter informally by discussing it directly with the person involved or their immediate supervisor.</w:t>
      </w:r>
    </w:p>
    <w:p w14:paraId="3A8A4901" w14:textId="77777777" w:rsidR="00E87A97" w:rsidRPr="00E87A97" w:rsidRDefault="00E87A97" w:rsidP="00E87A97">
      <w:pPr>
        <w:numPr>
          <w:ilvl w:val="0"/>
          <w:numId w:val="22"/>
        </w:numPr>
        <w:spacing w:line="360" w:lineRule="auto"/>
        <w:jc w:val="both"/>
        <w:rPr>
          <w:rFonts w:ascii="Times New Roman" w:hAnsi="Times New Roman" w:cs="Times New Roman"/>
        </w:rPr>
      </w:pPr>
      <w:r w:rsidRPr="00E87A97">
        <w:rPr>
          <w:rFonts w:ascii="Times New Roman" w:hAnsi="Times New Roman" w:cs="Times New Roman"/>
          <w:b/>
          <w:bCs/>
        </w:rPr>
        <w:t>Formal Stage 1:</w:t>
      </w:r>
      <w:r w:rsidRPr="00E87A97">
        <w:rPr>
          <w:rFonts w:ascii="Times New Roman" w:hAnsi="Times New Roman" w:cs="Times New Roman"/>
        </w:rPr>
        <w:t> If unresolved, the employee submits a written grievance to their supervisor. The supervisor must arrange a meeting within 5 working days and provide a written response within 5 working days of the meeting.</w:t>
      </w:r>
    </w:p>
    <w:p w14:paraId="661F6F19" w14:textId="77777777" w:rsidR="00E87A97" w:rsidRPr="00E87A97" w:rsidRDefault="00E87A97" w:rsidP="00E87A97">
      <w:pPr>
        <w:numPr>
          <w:ilvl w:val="0"/>
          <w:numId w:val="22"/>
        </w:numPr>
        <w:spacing w:line="360" w:lineRule="auto"/>
        <w:jc w:val="both"/>
        <w:rPr>
          <w:rFonts w:ascii="Times New Roman" w:hAnsi="Times New Roman" w:cs="Times New Roman"/>
        </w:rPr>
      </w:pPr>
      <w:r w:rsidRPr="00E87A97">
        <w:rPr>
          <w:rFonts w:ascii="Times New Roman" w:hAnsi="Times New Roman" w:cs="Times New Roman"/>
          <w:b/>
          <w:bCs/>
        </w:rPr>
        <w:lastRenderedPageBreak/>
        <w:t>Formal Stage 2:</w:t>
      </w:r>
      <w:r w:rsidRPr="00E87A97">
        <w:rPr>
          <w:rFonts w:ascii="Times New Roman" w:hAnsi="Times New Roman" w:cs="Times New Roman"/>
        </w:rPr>
        <w:t> If dissatisfied, the employee can escalate the grievance in writing to the relevant Department Director, who will investigate and respond within 10 working days.</w:t>
      </w:r>
    </w:p>
    <w:p w14:paraId="5EF5F3B6" w14:textId="77777777" w:rsidR="00E87A97" w:rsidRPr="00E87A97" w:rsidRDefault="00E87A97" w:rsidP="00E87A97">
      <w:pPr>
        <w:numPr>
          <w:ilvl w:val="0"/>
          <w:numId w:val="22"/>
        </w:numPr>
        <w:spacing w:line="360" w:lineRule="auto"/>
        <w:jc w:val="both"/>
        <w:rPr>
          <w:rFonts w:ascii="Times New Roman" w:hAnsi="Times New Roman" w:cs="Times New Roman"/>
        </w:rPr>
      </w:pPr>
      <w:r w:rsidRPr="00E87A97">
        <w:rPr>
          <w:rFonts w:ascii="Times New Roman" w:hAnsi="Times New Roman" w:cs="Times New Roman"/>
          <w:b/>
          <w:bCs/>
        </w:rPr>
        <w:t>Formal Stage 3:</w:t>
      </w:r>
      <w:r w:rsidRPr="00E87A97">
        <w:rPr>
          <w:rFonts w:ascii="Times New Roman" w:hAnsi="Times New Roman" w:cs="Times New Roman"/>
        </w:rPr>
        <w:t> The final internal stage is an appeal to the Executive Director (or the Board HR Committee if the ED is involved). Their decision is final within the organization.</w:t>
      </w:r>
    </w:p>
    <w:p w14:paraId="1C9380F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Principles:</w:t>
      </w:r>
      <w:r w:rsidRPr="00E87A97">
        <w:rPr>
          <w:rFonts w:ascii="Times New Roman" w:hAnsi="Times New Roman" w:cs="Times New Roman"/>
        </w:rPr>
        <w:t> Grievances must be raised promptly (usually within 4 weeks of the incident). Employees raising grievances in good faith are protected from retaliation. The procedure aims for resolution, not blame.</w:t>
      </w:r>
    </w:p>
    <w:p w14:paraId="61C709CC" w14:textId="77777777" w:rsidR="00E87A97" w:rsidRPr="00E87A97" w:rsidRDefault="00E87A97" w:rsidP="00074023">
      <w:pPr>
        <w:pStyle w:val="Heading1"/>
      </w:pPr>
      <w:bookmarkStart w:id="83" w:name="_Toc221640354"/>
      <w:r w:rsidRPr="00E87A97">
        <w:t>5.12 Employees Facing Criminal Charges</w:t>
      </w:r>
      <w:bookmarkEnd w:id="83"/>
    </w:p>
    <w:p w14:paraId="2BCFCC4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An employee charged with a criminal offense unrelated to their work will not be automatically suspended or dismissed. SSETI will assess each case based on:</w:t>
      </w:r>
    </w:p>
    <w:p w14:paraId="5DDD5CBE" w14:textId="77777777" w:rsidR="00E87A97" w:rsidRPr="00E87A97" w:rsidRDefault="00E87A97" w:rsidP="00E87A97">
      <w:pPr>
        <w:numPr>
          <w:ilvl w:val="0"/>
          <w:numId w:val="23"/>
        </w:numPr>
        <w:spacing w:line="360" w:lineRule="auto"/>
        <w:jc w:val="both"/>
        <w:rPr>
          <w:rFonts w:ascii="Times New Roman" w:hAnsi="Times New Roman" w:cs="Times New Roman"/>
        </w:rPr>
      </w:pPr>
      <w:r w:rsidRPr="00E87A97">
        <w:rPr>
          <w:rFonts w:ascii="Times New Roman" w:hAnsi="Times New Roman" w:cs="Times New Roman"/>
        </w:rPr>
        <w:t>The nature and seriousness of the alleged offense.</w:t>
      </w:r>
    </w:p>
    <w:p w14:paraId="103BDCC3" w14:textId="77777777" w:rsidR="00E87A97" w:rsidRPr="00E87A97" w:rsidRDefault="00E87A97" w:rsidP="00E87A97">
      <w:pPr>
        <w:numPr>
          <w:ilvl w:val="0"/>
          <w:numId w:val="23"/>
        </w:numPr>
        <w:spacing w:line="360" w:lineRule="auto"/>
        <w:jc w:val="both"/>
        <w:rPr>
          <w:rFonts w:ascii="Times New Roman" w:hAnsi="Times New Roman" w:cs="Times New Roman"/>
        </w:rPr>
      </w:pPr>
      <w:r w:rsidRPr="00E87A97">
        <w:rPr>
          <w:rFonts w:ascii="Times New Roman" w:hAnsi="Times New Roman" w:cs="Times New Roman"/>
        </w:rPr>
        <w:t>Whether the charge impacts the employee's ability to perform their duties (e.g., a driver charged with DUI).</w:t>
      </w:r>
    </w:p>
    <w:p w14:paraId="6390E25B" w14:textId="77777777" w:rsidR="00E87A97" w:rsidRPr="00E87A97" w:rsidRDefault="00E87A97" w:rsidP="00E87A97">
      <w:pPr>
        <w:numPr>
          <w:ilvl w:val="0"/>
          <w:numId w:val="23"/>
        </w:numPr>
        <w:spacing w:line="360" w:lineRule="auto"/>
        <w:jc w:val="both"/>
        <w:rPr>
          <w:rFonts w:ascii="Times New Roman" w:hAnsi="Times New Roman" w:cs="Times New Roman"/>
        </w:rPr>
      </w:pPr>
      <w:r w:rsidRPr="00E87A97">
        <w:rPr>
          <w:rFonts w:ascii="Times New Roman" w:hAnsi="Times New Roman" w:cs="Times New Roman"/>
        </w:rPr>
        <w:t>Whether the charge damages SSETI's reputation or undermines trust with beneficiaries/partners.</w:t>
      </w:r>
    </w:p>
    <w:p w14:paraId="48489BC5" w14:textId="77777777" w:rsidR="00E87A97" w:rsidRPr="00E87A97" w:rsidRDefault="00E87A97" w:rsidP="00E87A97">
      <w:pPr>
        <w:numPr>
          <w:ilvl w:val="0"/>
          <w:numId w:val="23"/>
        </w:numPr>
        <w:spacing w:line="360" w:lineRule="auto"/>
        <w:jc w:val="both"/>
        <w:rPr>
          <w:rFonts w:ascii="Times New Roman" w:hAnsi="Times New Roman" w:cs="Times New Roman"/>
        </w:rPr>
      </w:pPr>
      <w:r w:rsidRPr="00E87A97">
        <w:rPr>
          <w:rFonts w:ascii="Times New Roman" w:hAnsi="Times New Roman" w:cs="Times New Roman"/>
        </w:rPr>
        <w:t>Whether the employee's presence at work poses a risk to other staff, assets, or operations.</w:t>
      </w:r>
    </w:p>
    <w:p w14:paraId="248C9ED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Procedure:</w:t>
      </w:r>
      <w:r w:rsidRPr="00E87A97">
        <w:rPr>
          <w:rFonts w:ascii="Times New Roman" w:hAnsi="Times New Roman" w:cs="Times New Roman"/>
        </w:rPr>
        <w:t> The employee must inform their supervisor and HR immediately if they are arrested or charged. SSETI may place the employee on paid administrative leave pending the outcome of the legal proceedings if a risk assessment deems it necessary. Dismissal will only be considered if the employee is convicted of a serious offense that makes continued employment untenable, or if the facts of the case (even without conviction) clearly indicate gross misconduct as defined in SSETI's policy.</w:t>
      </w:r>
    </w:p>
    <w:p w14:paraId="41B5B85A" w14:textId="77777777" w:rsidR="00E87A97" w:rsidRPr="00E87A97" w:rsidRDefault="00E87A97" w:rsidP="00074023">
      <w:pPr>
        <w:pStyle w:val="Heading1"/>
      </w:pPr>
      <w:bookmarkStart w:id="84" w:name="_Toc221640355"/>
      <w:r w:rsidRPr="00E87A97">
        <w:t>5.13 Gender and Sexual Harassment</w:t>
      </w:r>
      <w:bookmarkEnd w:id="84"/>
    </w:p>
    <w:p w14:paraId="736E3B4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SSETI has a zero-tolerance policy towards all forms of harassment, with particular emphasis on creating a gender-sensitive and safe workplace. Harassment is defined as unwelcome </w:t>
      </w:r>
      <w:r w:rsidRPr="00E87A97">
        <w:rPr>
          <w:rFonts w:ascii="Times New Roman" w:hAnsi="Times New Roman" w:cs="Times New Roman"/>
        </w:rPr>
        <w:lastRenderedPageBreak/>
        <w:t>conduct related to gender, sex, or other protected characteristics that creates an intimidating, hostile, or offensive work environment or that leads to adverse employment decisions.</w:t>
      </w:r>
    </w:p>
    <w:p w14:paraId="66E4B97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This includes but is not limited to: gender-based insults or jokes, displaying offensive materials, stereotyping, </w:t>
      </w:r>
      <w:proofErr w:type="gramStart"/>
      <w:r w:rsidRPr="00E87A97">
        <w:rPr>
          <w:rFonts w:ascii="Times New Roman" w:hAnsi="Times New Roman" w:cs="Times New Roman"/>
        </w:rPr>
        <w:t>unfair</w:t>
      </w:r>
      <w:proofErr w:type="gramEnd"/>
      <w:r w:rsidRPr="00E87A97">
        <w:rPr>
          <w:rFonts w:ascii="Times New Roman" w:hAnsi="Times New Roman" w:cs="Times New Roman"/>
        </w:rPr>
        <w:t xml:space="preserve"> allocation of work based on gender, and undermining a person's authority based on gender. Sexual harassment is a specific, severe form of gender-based harassment covered in detail in Section 5.16.</w:t>
      </w:r>
    </w:p>
    <w:p w14:paraId="6FAB8CD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All staff are required to complete mandatory training on gender sensitivity and the prevention of sexual exploitation and abuse (PSEA). Managers are responsible for modeling respectful behavior and addressing any harassing conduct immediately.</w:t>
      </w:r>
    </w:p>
    <w:p w14:paraId="23476EC0" w14:textId="77777777" w:rsidR="00E87A97" w:rsidRPr="00E87A97" w:rsidRDefault="00E87A97" w:rsidP="00074023">
      <w:pPr>
        <w:pStyle w:val="Heading1"/>
      </w:pPr>
      <w:bookmarkStart w:id="85" w:name="_Toc221640356"/>
      <w:r w:rsidRPr="00E87A97">
        <w:t>5.14 Discrimination</w:t>
      </w:r>
      <w:bookmarkEnd w:id="85"/>
    </w:p>
    <w:p w14:paraId="0670706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prohibits discrimination in any aspect of employment, including recruitment, training, promotion, compensation, benefits, and termination. Discrimination involves treating a person or group less favorably than another based on a protected characteristic. In South Sudan and within SSETI, protected characteristics include: race, color, ethnicity, tribe, clan, national origin, gender, gender identity, sexual orientation, age, religion, creed, marital status, pregnancy, disability, HIV/AIDS status, and political affiliation.</w:t>
      </w:r>
    </w:p>
    <w:p w14:paraId="2295D3A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Reasonable Accommodation:</w:t>
      </w:r>
      <w:r w:rsidRPr="00E87A97">
        <w:rPr>
          <w:rFonts w:ascii="Times New Roman" w:hAnsi="Times New Roman" w:cs="Times New Roman"/>
        </w:rPr>
        <w:t> SSETI will make reasonable accommodations for employees with disabilities or religious observances to enable them to perform the essential functions of their job, unless doing so would create undue hardship for the organization.</w:t>
      </w:r>
    </w:p>
    <w:p w14:paraId="68E651A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Complaints:</w:t>
      </w:r>
      <w:r w:rsidRPr="00E87A97">
        <w:rPr>
          <w:rFonts w:ascii="Times New Roman" w:hAnsi="Times New Roman" w:cs="Times New Roman"/>
        </w:rPr>
        <w:t> Employees who believe they have been subjected to discrimination should follow the Grievance Procedure (5.11) or the specific procedures outlined in the Anti-Harassment Policy. Retaliation against someone who reports discrimination is strictly forbidden.</w:t>
      </w:r>
    </w:p>
    <w:p w14:paraId="66D7BAFA" w14:textId="77777777" w:rsidR="00E87A97" w:rsidRPr="00E87A97" w:rsidRDefault="00E87A97" w:rsidP="00074023">
      <w:pPr>
        <w:pStyle w:val="Heading1"/>
      </w:pPr>
      <w:bookmarkStart w:id="86" w:name="_Toc221640357"/>
      <w:r w:rsidRPr="00E87A97">
        <w:t>5.15 Right of Appeal</w:t>
      </w:r>
      <w:bookmarkEnd w:id="86"/>
    </w:p>
    <w:p w14:paraId="7D2CE8F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An employee who is dissatisfied with a disciplinary decision (warning, dismissal, etc.) has the right to appeal. The appeal is not a rehearing of the entire case but a review of whether the disciplinary procedure was followed fairly and whether the decision was reasonable based on the evidence.</w:t>
      </w:r>
    </w:p>
    <w:p w14:paraId="3EF1B43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Appeal Process:</w:t>
      </w:r>
    </w:p>
    <w:p w14:paraId="599B0788" w14:textId="77777777" w:rsidR="00E87A97" w:rsidRPr="00E87A97" w:rsidRDefault="00E87A97" w:rsidP="00E87A97">
      <w:pPr>
        <w:numPr>
          <w:ilvl w:val="0"/>
          <w:numId w:val="24"/>
        </w:numPr>
        <w:spacing w:line="360" w:lineRule="auto"/>
        <w:jc w:val="both"/>
        <w:rPr>
          <w:rFonts w:ascii="Times New Roman" w:hAnsi="Times New Roman" w:cs="Times New Roman"/>
        </w:rPr>
      </w:pPr>
      <w:r w:rsidRPr="00E87A97">
        <w:rPr>
          <w:rFonts w:ascii="Times New Roman" w:hAnsi="Times New Roman" w:cs="Times New Roman"/>
        </w:rPr>
        <w:lastRenderedPageBreak/>
        <w:t>The employee must submit a written appeal to the Executive Director within 10 working days of receiving the disciplinary decision, stating the specific grounds for appeal (e.g., procedural error, new evidence, disproportionate penalty).</w:t>
      </w:r>
    </w:p>
    <w:p w14:paraId="2B7CC1AD" w14:textId="77777777" w:rsidR="00E87A97" w:rsidRPr="00E87A97" w:rsidRDefault="00E87A97" w:rsidP="00E87A97">
      <w:pPr>
        <w:numPr>
          <w:ilvl w:val="0"/>
          <w:numId w:val="24"/>
        </w:numPr>
        <w:spacing w:line="360" w:lineRule="auto"/>
        <w:jc w:val="both"/>
        <w:rPr>
          <w:rFonts w:ascii="Times New Roman" w:hAnsi="Times New Roman" w:cs="Times New Roman"/>
        </w:rPr>
      </w:pPr>
      <w:r w:rsidRPr="00E87A97">
        <w:rPr>
          <w:rFonts w:ascii="Times New Roman" w:hAnsi="Times New Roman" w:cs="Times New Roman"/>
        </w:rPr>
        <w:t>The ED will convene an Appeal Panel, typically consisting of a Board member (often from the HR Committee), a senior manager not previously involved, and an external HR expert if appropriate.</w:t>
      </w:r>
    </w:p>
    <w:p w14:paraId="6C1ED872" w14:textId="77777777" w:rsidR="00E87A97" w:rsidRPr="00E87A97" w:rsidRDefault="00E87A97" w:rsidP="00E87A97">
      <w:pPr>
        <w:numPr>
          <w:ilvl w:val="0"/>
          <w:numId w:val="24"/>
        </w:numPr>
        <w:spacing w:line="360" w:lineRule="auto"/>
        <w:jc w:val="both"/>
        <w:rPr>
          <w:rFonts w:ascii="Times New Roman" w:hAnsi="Times New Roman" w:cs="Times New Roman"/>
        </w:rPr>
      </w:pPr>
      <w:r w:rsidRPr="00E87A97">
        <w:rPr>
          <w:rFonts w:ascii="Times New Roman" w:hAnsi="Times New Roman" w:cs="Times New Roman"/>
        </w:rPr>
        <w:t>The Appeal Panel will review all documentation, may interview relevant parties, and will make a recommendation to the Executive Director (or full Board for senior staff dismissals).</w:t>
      </w:r>
    </w:p>
    <w:p w14:paraId="76627C01" w14:textId="77777777" w:rsidR="00E87A97" w:rsidRPr="00E87A97" w:rsidRDefault="00E87A97" w:rsidP="00E87A97">
      <w:pPr>
        <w:numPr>
          <w:ilvl w:val="0"/>
          <w:numId w:val="24"/>
        </w:numPr>
        <w:spacing w:line="360" w:lineRule="auto"/>
        <w:jc w:val="both"/>
        <w:rPr>
          <w:rFonts w:ascii="Times New Roman" w:hAnsi="Times New Roman" w:cs="Times New Roman"/>
        </w:rPr>
      </w:pPr>
      <w:r w:rsidRPr="00E87A97">
        <w:rPr>
          <w:rFonts w:ascii="Times New Roman" w:hAnsi="Times New Roman" w:cs="Times New Roman"/>
        </w:rPr>
        <w:t>The outcome of the appeal can be to: uphold the original decision, reduce the sanction, or overturn the decision. The outcome is final within SSETI's internal processes.</w:t>
      </w:r>
    </w:p>
    <w:p w14:paraId="3B3C3676" w14:textId="77777777" w:rsidR="00E87A97" w:rsidRPr="00E87A97" w:rsidRDefault="00E87A97" w:rsidP="00074023">
      <w:pPr>
        <w:pStyle w:val="Heading1"/>
      </w:pPr>
      <w:bookmarkStart w:id="87" w:name="_Toc221640358"/>
      <w:r w:rsidRPr="00E87A97">
        <w:t>5.16 Sexual Harassment Policy</w:t>
      </w:r>
      <w:bookmarkEnd w:id="87"/>
    </w:p>
    <w:p w14:paraId="10022FB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maintains an absolute zero-tolerance policy towards sexual harassment. Sexual harassment is an abuse of power that violates human dignity, creates a hostile work environment, and is completely incompatible with our core values.</w:t>
      </w:r>
    </w:p>
    <w:p w14:paraId="3EECAFE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Definition:</w:t>
      </w:r>
      <w:r w:rsidRPr="00E87A97">
        <w:rPr>
          <w:rFonts w:ascii="Times New Roman" w:hAnsi="Times New Roman" w:cs="Times New Roman"/>
        </w:rPr>
        <w:t> Sexual harassment includes any unwelcome sexual advance, request for sexual favors, verbal or physical conduct of a sexual nature, or gender-based bullying when:</w:t>
      </w:r>
    </w:p>
    <w:p w14:paraId="192534DF" w14:textId="77777777" w:rsidR="00E87A97" w:rsidRPr="00E87A97" w:rsidRDefault="00E87A97" w:rsidP="00E87A97">
      <w:pPr>
        <w:numPr>
          <w:ilvl w:val="0"/>
          <w:numId w:val="25"/>
        </w:numPr>
        <w:spacing w:line="360" w:lineRule="auto"/>
        <w:jc w:val="both"/>
        <w:rPr>
          <w:rFonts w:ascii="Times New Roman" w:hAnsi="Times New Roman" w:cs="Times New Roman"/>
        </w:rPr>
      </w:pPr>
      <w:r w:rsidRPr="00E87A97">
        <w:rPr>
          <w:rFonts w:ascii="Times New Roman" w:hAnsi="Times New Roman" w:cs="Times New Roman"/>
        </w:rPr>
        <w:t>Submission to such conduct is made explicitly or implicitly a term or condition of employment.</w:t>
      </w:r>
    </w:p>
    <w:p w14:paraId="4369FD78" w14:textId="77777777" w:rsidR="00E87A97" w:rsidRPr="00E87A97" w:rsidRDefault="00E87A97" w:rsidP="00E87A97">
      <w:pPr>
        <w:numPr>
          <w:ilvl w:val="0"/>
          <w:numId w:val="25"/>
        </w:numPr>
        <w:spacing w:line="360" w:lineRule="auto"/>
        <w:jc w:val="both"/>
        <w:rPr>
          <w:rFonts w:ascii="Times New Roman" w:hAnsi="Times New Roman" w:cs="Times New Roman"/>
        </w:rPr>
      </w:pPr>
      <w:r w:rsidRPr="00E87A97">
        <w:rPr>
          <w:rFonts w:ascii="Times New Roman" w:hAnsi="Times New Roman" w:cs="Times New Roman"/>
        </w:rPr>
        <w:t>Submission to or rejection of such conduct is used as a basis for employment decisions.</w:t>
      </w:r>
    </w:p>
    <w:p w14:paraId="542DAFBF" w14:textId="77777777" w:rsidR="00E87A97" w:rsidRPr="00E87A97" w:rsidRDefault="00E87A97" w:rsidP="00E87A97">
      <w:pPr>
        <w:numPr>
          <w:ilvl w:val="0"/>
          <w:numId w:val="25"/>
        </w:numPr>
        <w:spacing w:line="360" w:lineRule="auto"/>
        <w:jc w:val="both"/>
        <w:rPr>
          <w:rFonts w:ascii="Times New Roman" w:hAnsi="Times New Roman" w:cs="Times New Roman"/>
        </w:rPr>
      </w:pPr>
      <w:r w:rsidRPr="00E87A97">
        <w:rPr>
          <w:rFonts w:ascii="Times New Roman" w:hAnsi="Times New Roman" w:cs="Times New Roman"/>
        </w:rPr>
        <w:t>Such conduct has the purpose or effect of unreasonably interfering with an individual's work performance or creating an intimidating, hostile, or offensive work environment.</w:t>
      </w:r>
    </w:p>
    <w:p w14:paraId="77BC135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Examples:</w:t>
      </w:r>
      <w:r w:rsidRPr="00E87A97">
        <w:rPr>
          <w:rFonts w:ascii="Times New Roman" w:hAnsi="Times New Roman" w:cs="Times New Roman"/>
        </w:rPr>
        <w:t> Include but are not limited to: unwanted touching; sexual jokes/comments; displaying pornographic material; leering; sexually suggestive gestures; persistent unwanted invitations for dates/drinks; questions about one's sex life; spreading sexual rumors; sending explicit messages (sexting); and sexual assault.</w:t>
      </w:r>
    </w:p>
    <w:p w14:paraId="053EF27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Reporting:</w:t>
      </w:r>
      <w:r w:rsidRPr="00E87A97">
        <w:rPr>
          <w:rFonts w:ascii="Times New Roman" w:hAnsi="Times New Roman" w:cs="Times New Roman"/>
        </w:rPr>
        <w:t> SSETI provides multiple, safe reporting channels. A complaint can be made to:</w:t>
      </w:r>
    </w:p>
    <w:p w14:paraId="5AE84419" w14:textId="77777777" w:rsidR="00E87A97" w:rsidRPr="00E87A97" w:rsidRDefault="00E87A97" w:rsidP="00E87A97">
      <w:pPr>
        <w:numPr>
          <w:ilvl w:val="0"/>
          <w:numId w:val="26"/>
        </w:numPr>
        <w:spacing w:line="360" w:lineRule="auto"/>
        <w:jc w:val="both"/>
        <w:rPr>
          <w:rFonts w:ascii="Times New Roman" w:hAnsi="Times New Roman" w:cs="Times New Roman"/>
        </w:rPr>
      </w:pPr>
      <w:r w:rsidRPr="00E87A97">
        <w:rPr>
          <w:rFonts w:ascii="Times New Roman" w:hAnsi="Times New Roman" w:cs="Times New Roman"/>
        </w:rPr>
        <w:t>The complainant's supervisor (unless they are the alleged harasser).</w:t>
      </w:r>
    </w:p>
    <w:p w14:paraId="1B896BDE" w14:textId="77777777" w:rsidR="00E87A97" w:rsidRPr="00E87A97" w:rsidRDefault="00E87A97" w:rsidP="00E87A97">
      <w:pPr>
        <w:numPr>
          <w:ilvl w:val="0"/>
          <w:numId w:val="26"/>
        </w:numPr>
        <w:spacing w:line="360" w:lineRule="auto"/>
        <w:jc w:val="both"/>
        <w:rPr>
          <w:rFonts w:ascii="Times New Roman" w:hAnsi="Times New Roman" w:cs="Times New Roman"/>
        </w:rPr>
      </w:pPr>
      <w:r w:rsidRPr="00E87A97">
        <w:rPr>
          <w:rFonts w:ascii="Times New Roman" w:hAnsi="Times New Roman" w:cs="Times New Roman"/>
        </w:rPr>
        <w:lastRenderedPageBreak/>
        <w:t>Any Department Director.</w:t>
      </w:r>
    </w:p>
    <w:p w14:paraId="01FBF600" w14:textId="77777777" w:rsidR="00E87A97" w:rsidRPr="00E87A97" w:rsidRDefault="00E87A97" w:rsidP="00E87A97">
      <w:pPr>
        <w:numPr>
          <w:ilvl w:val="0"/>
          <w:numId w:val="26"/>
        </w:numPr>
        <w:spacing w:line="360" w:lineRule="auto"/>
        <w:jc w:val="both"/>
        <w:rPr>
          <w:rFonts w:ascii="Times New Roman" w:hAnsi="Times New Roman" w:cs="Times New Roman"/>
        </w:rPr>
      </w:pPr>
      <w:r w:rsidRPr="00E87A97">
        <w:rPr>
          <w:rFonts w:ascii="Times New Roman" w:hAnsi="Times New Roman" w:cs="Times New Roman"/>
        </w:rPr>
        <w:t>The HR Manager.</w:t>
      </w:r>
    </w:p>
    <w:p w14:paraId="3A190304" w14:textId="77777777" w:rsidR="00E87A97" w:rsidRPr="00E87A97" w:rsidRDefault="00E87A97" w:rsidP="00E87A97">
      <w:pPr>
        <w:numPr>
          <w:ilvl w:val="0"/>
          <w:numId w:val="26"/>
        </w:numPr>
        <w:spacing w:line="360" w:lineRule="auto"/>
        <w:jc w:val="both"/>
        <w:rPr>
          <w:rFonts w:ascii="Times New Roman" w:hAnsi="Times New Roman" w:cs="Times New Roman"/>
        </w:rPr>
      </w:pPr>
      <w:r w:rsidRPr="00E87A97">
        <w:rPr>
          <w:rFonts w:ascii="Times New Roman" w:hAnsi="Times New Roman" w:cs="Times New Roman"/>
        </w:rPr>
        <w:t>The designated </w:t>
      </w:r>
      <w:r w:rsidRPr="00E87A97">
        <w:rPr>
          <w:rFonts w:ascii="Times New Roman" w:hAnsi="Times New Roman" w:cs="Times New Roman"/>
          <w:b/>
          <w:bCs/>
        </w:rPr>
        <w:t>Focal Point for PSEA/Protection</w:t>
      </w:r>
      <w:r w:rsidRPr="00E87A97">
        <w:rPr>
          <w:rFonts w:ascii="Times New Roman" w:hAnsi="Times New Roman" w:cs="Times New Roman"/>
        </w:rPr>
        <w:t> (a senior staff member trained to handle such complaints confidentially).</w:t>
      </w:r>
    </w:p>
    <w:p w14:paraId="6C957FF4" w14:textId="77777777" w:rsidR="00E87A97" w:rsidRPr="00E87A97" w:rsidRDefault="00E87A97" w:rsidP="00E87A97">
      <w:pPr>
        <w:numPr>
          <w:ilvl w:val="0"/>
          <w:numId w:val="26"/>
        </w:numPr>
        <w:spacing w:line="360" w:lineRule="auto"/>
        <w:jc w:val="both"/>
        <w:rPr>
          <w:rFonts w:ascii="Times New Roman" w:hAnsi="Times New Roman" w:cs="Times New Roman"/>
        </w:rPr>
      </w:pPr>
      <w:r w:rsidRPr="00E87A97">
        <w:rPr>
          <w:rFonts w:ascii="Times New Roman" w:hAnsi="Times New Roman" w:cs="Times New Roman"/>
        </w:rPr>
        <w:t>Via a dedicated, confidential email address or hotline number published to all staff.</w:t>
      </w:r>
    </w:p>
    <w:p w14:paraId="3E5A99C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Procedure and Investigation:</w:t>
      </w:r>
    </w:p>
    <w:p w14:paraId="34C9E439" w14:textId="77777777" w:rsidR="00E87A97" w:rsidRPr="00E87A97" w:rsidRDefault="00E87A97" w:rsidP="00E87A97">
      <w:pPr>
        <w:numPr>
          <w:ilvl w:val="0"/>
          <w:numId w:val="27"/>
        </w:numPr>
        <w:spacing w:line="360" w:lineRule="auto"/>
        <w:jc w:val="both"/>
        <w:rPr>
          <w:rFonts w:ascii="Times New Roman" w:hAnsi="Times New Roman" w:cs="Times New Roman"/>
        </w:rPr>
      </w:pPr>
      <w:r w:rsidRPr="00E87A97">
        <w:rPr>
          <w:rFonts w:ascii="Times New Roman" w:hAnsi="Times New Roman" w:cs="Times New Roman"/>
          <w:b/>
          <w:bCs/>
        </w:rPr>
        <w:t>Immediate Action:</w:t>
      </w:r>
      <w:r w:rsidRPr="00E87A97">
        <w:rPr>
          <w:rFonts w:ascii="Times New Roman" w:hAnsi="Times New Roman" w:cs="Times New Roman"/>
        </w:rPr>
        <w:t> Upon receipt of a complaint, SSETI will take immediate steps to protect the complainant from further harassment, which may include separating the parties or placing the alleged harasser on administrative leave.</w:t>
      </w:r>
    </w:p>
    <w:p w14:paraId="40452763" w14:textId="77777777" w:rsidR="00E87A97" w:rsidRPr="00E87A97" w:rsidRDefault="00E87A97" w:rsidP="00E87A97">
      <w:pPr>
        <w:numPr>
          <w:ilvl w:val="0"/>
          <w:numId w:val="27"/>
        </w:numPr>
        <w:spacing w:line="360" w:lineRule="auto"/>
        <w:jc w:val="both"/>
        <w:rPr>
          <w:rFonts w:ascii="Times New Roman" w:hAnsi="Times New Roman" w:cs="Times New Roman"/>
        </w:rPr>
      </w:pPr>
      <w:r w:rsidRPr="00E87A97">
        <w:rPr>
          <w:rFonts w:ascii="Times New Roman" w:hAnsi="Times New Roman" w:cs="Times New Roman"/>
          <w:b/>
          <w:bCs/>
        </w:rPr>
        <w:t>Confidential Investigation:</w:t>
      </w:r>
      <w:r w:rsidRPr="00E87A97">
        <w:rPr>
          <w:rFonts w:ascii="Times New Roman" w:hAnsi="Times New Roman" w:cs="Times New Roman"/>
        </w:rPr>
        <w:t> A prompt, thorough, and impartial investigation will be conducted by specially trained investigators (often including an external expert to ensure objectivity). Absolute confidentiality will be maintained to the extent possible.</w:t>
      </w:r>
    </w:p>
    <w:p w14:paraId="3804E226" w14:textId="77777777" w:rsidR="00E87A97" w:rsidRPr="00E87A97" w:rsidRDefault="00E87A97" w:rsidP="00E87A97">
      <w:pPr>
        <w:numPr>
          <w:ilvl w:val="0"/>
          <w:numId w:val="27"/>
        </w:numPr>
        <w:spacing w:line="360" w:lineRule="auto"/>
        <w:jc w:val="both"/>
        <w:rPr>
          <w:rFonts w:ascii="Times New Roman" w:hAnsi="Times New Roman" w:cs="Times New Roman"/>
        </w:rPr>
      </w:pPr>
      <w:r w:rsidRPr="00E87A97">
        <w:rPr>
          <w:rFonts w:ascii="Times New Roman" w:hAnsi="Times New Roman" w:cs="Times New Roman"/>
          <w:b/>
          <w:bCs/>
        </w:rPr>
        <w:t>Findings and Action:</w:t>
      </w:r>
      <w:r w:rsidRPr="00E87A97">
        <w:rPr>
          <w:rFonts w:ascii="Times New Roman" w:hAnsi="Times New Roman" w:cs="Times New Roman"/>
        </w:rPr>
        <w:t> If the investigation finds the complaint substantiated, it constitutes gross misconduct. The harasser will face disciplinary action up to and including summary dismissal. The complainant will be informed of the outcome and provided with appropriate support (counseling, mediation if desired).</w:t>
      </w:r>
    </w:p>
    <w:p w14:paraId="2E6495D6" w14:textId="77777777" w:rsidR="00E87A97" w:rsidRPr="00E87A97" w:rsidRDefault="00E87A97" w:rsidP="00E87A97">
      <w:pPr>
        <w:numPr>
          <w:ilvl w:val="0"/>
          <w:numId w:val="27"/>
        </w:numPr>
        <w:spacing w:line="360" w:lineRule="auto"/>
        <w:jc w:val="both"/>
        <w:rPr>
          <w:rFonts w:ascii="Times New Roman" w:hAnsi="Times New Roman" w:cs="Times New Roman"/>
        </w:rPr>
      </w:pPr>
      <w:r w:rsidRPr="00E87A97">
        <w:rPr>
          <w:rFonts w:ascii="Times New Roman" w:hAnsi="Times New Roman" w:cs="Times New Roman"/>
          <w:b/>
          <w:bCs/>
        </w:rPr>
        <w:t>Protection from Retaliation:</w:t>
      </w:r>
      <w:r w:rsidRPr="00E87A97">
        <w:rPr>
          <w:rFonts w:ascii="Times New Roman" w:hAnsi="Times New Roman" w:cs="Times New Roman"/>
        </w:rPr>
        <w:t> SSETI will protect complainants and witnesses from any form of retaliation. Any retaliation will itself be treated as gross misconduct.</w:t>
      </w:r>
    </w:p>
    <w:p w14:paraId="63D4F7E6" w14:textId="77777777" w:rsidR="00E87A97" w:rsidRPr="00E87A97" w:rsidRDefault="00E87A97" w:rsidP="00E87A97">
      <w:pPr>
        <w:numPr>
          <w:ilvl w:val="0"/>
          <w:numId w:val="27"/>
        </w:numPr>
        <w:spacing w:line="360" w:lineRule="auto"/>
        <w:jc w:val="both"/>
        <w:rPr>
          <w:rFonts w:ascii="Times New Roman" w:hAnsi="Times New Roman" w:cs="Times New Roman"/>
        </w:rPr>
      </w:pPr>
      <w:r w:rsidRPr="00E87A97">
        <w:rPr>
          <w:rFonts w:ascii="Times New Roman" w:hAnsi="Times New Roman" w:cs="Times New Roman"/>
          <w:b/>
          <w:bCs/>
        </w:rPr>
        <w:t>False Complaints:</w:t>
      </w:r>
      <w:r w:rsidRPr="00E87A97">
        <w:rPr>
          <w:rFonts w:ascii="Times New Roman" w:hAnsi="Times New Roman" w:cs="Times New Roman"/>
        </w:rPr>
        <w:t> While encouraging reporting, SSETI also recognizes that maliciously false accusations can cause severe harm. A complaint made in bad faith with the intent to harm will be treated as gross misconduct.</w:t>
      </w:r>
    </w:p>
    <w:p w14:paraId="1C30785F" w14:textId="77777777" w:rsidR="00E87A97" w:rsidRPr="00E87A97" w:rsidRDefault="00E87A97" w:rsidP="00074023">
      <w:pPr>
        <w:pStyle w:val="Heading1"/>
      </w:pPr>
      <w:bookmarkStart w:id="88" w:name="_Toc221640359"/>
      <w:r w:rsidRPr="00E87A97">
        <w:t>SECTION 6: PROMOTION</w:t>
      </w:r>
      <w:bookmarkEnd w:id="88"/>
    </w:p>
    <w:p w14:paraId="0A86993A" w14:textId="77777777" w:rsidR="00E87A97" w:rsidRPr="00E87A97" w:rsidRDefault="00E87A97" w:rsidP="00074023">
      <w:pPr>
        <w:pStyle w:val="Heading2"/>
      </w:pPr>
      <w:bookmarkStart w:id="89" w:name="_Toc221640360"/>
      <w:r w:rsidRPr="00E87A97">
        <w:t>6.1 Academic and Professional Staff Promotion Framework</w:t>
      </w:r>
      <w:bookmarkEnd w:id="89"/>
    </w:p>
    <w:p w14:paraId="68B0F45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SSETI recognizes that the growth and advancement of its academic and professional staff—including curriculum developers, educational technology specialists, researchers, and program designers—are fundamental to organizational innovation and impact. The promotion framework is designed to be transparent, merit-based, and aligned with both individual career aspirations and SSETI's strategic needs. Promotions are not automatic based on tenure but are </w:t>
      </w:r>
      <w:r w:rsidRPr="00E87A97">
        <w:rPr>
          <w:rFonts w:ascii="Times New Roman" w:hAnsi="Times New Roman" w:cs="Times New Roman"/>
        </w:rPr>
        <w:lastRenderedPageBreak/>
        <w:t>earned through demonstrated excellence, expanded contribution, and acquisition of higher-level competencies.</w:t>
      </w:r>
    </w:p>
    <w:p w14:paraId="33D19B9A" w14:textId="77777777" w:rsidR="00074023" w:rsidRDefault="00E87A97" w:rsidP="00074023">
      <w:pPr>
        <w:pStyle w:val="Heading1"/>
      </w:pPr>
      <w:bookmarkStart w:id="90" w:name="_Toc221640361"/>
      <w:r w:rsidRPr="00E87A97">
        <w:t>6.1.1 Eligibility Criteria for Promotion</w:t>
      </w:r>
      <w:bookmarkEnd w:id="90"/>
    </w:p>
    <w:p w14:paraId="679A7A84" w14:textId="0B4B35BF"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To be eligible for promotion consideration, an employee must generally meet the following minimum criteria:</w:t>
      </w:r>
    </w:p>
    <w:p w14:paraId="2C5B186F" w14:textId="77777777" w:rsidR="00E87A97" w:rsidRPr="00E87A97" w:rsidRDefault="00E87A97" w:rsidP="00E87A97">
      <w:pPr>
        <w:numPr>
          <w:ilvl w:val="0"/>
          <w:numId w:val="28"/>
        </w:numPr>
        <w:spacing w:line="360" w:lineRule="auto"/>
        <w:jc w:val="both"/>
        <w:rPr>
          <w:rFonts w:ascii="Times New Roman" w:hAnsi="Times New Roman" w:cs="Times New Roman"/>
        </w:rPr>
      </w:pPr>
      <w:r w:rsidRPr="00E87A97">
        <w:rPr>
          <w:rFonts w:ascii="Times New Roman" w:hAnsi="Times New Roman" w:cs="Times New Roman"/>
          <w:b/>
          <w:bCs/>
        </w:rPr>
        <w:t>Tenure:</w:t>
      </w:r>
      <w:r w:rsidRPr="00E87A97">
        <w:rPr>
          <w:rFonts w:ascii="Times New Roman" w:hAnsi="Times New Roman" w:cs="Times New Roman"/>
        </w:rPr>
        <w:t> Completed a minimum of 24 months in their current position and grade, except in cases of exceptional merit.</w:t>
      </w:r>
    </w:p>
    <w:p w14:paraId="3DC5252E" w14:textId="77777777" w:rsidR="00E87A97" w:rsidRPr="00E87A97" w:rsidRDefault="00E87A97" w:rsidP="00E87A97">
      <w:pPr>
        <w:numPr>
          <w:ilvl w:val="0"/>
          <w:numId w:val="28"/>
        </w:numPr>
        <w:spacing w:line="360" w:lineRule="auto"/>
        <w:jc w:val="both"/>
        <w:rPr>
          <w:rFonts w:ascii="Times New Roman" w:hAnsi="Times New Roman" w:cs="Times New Roman"/>
        </w:rPr>
      </w:pPr>
      <w:r w:rsidRPr="00E87A97">
        <w:rPr>
          <w:rFonts w:ascii="Times New Roman" w:hAnsi="Times New Roman" w:cs="Times New Roman"/>
          <w:b/>
          <w:bCs/>
        </w:rPr>
        <w:t>Performance:</w:t>
      </w:r>
      <w:r w:rsidRPr="00E87A97">
        <w:rPr>
          <w:rFonts w:ascii="Times New Roman" w:hAnsi="Times New Roman" w:cs="Times New Roman"/>
        </w:rPr>
        <w:t> Consistently received performance appraisal ratings of "Meets Expectations" (3) or higher, with at least two consecutive ratings of "Exceeds Expectations" (4) or "Outstanding" (5) preferred for promotion to higher responsibility levels.</w:t>
      </w:r>
    </w:p>
    <w:p w14:paraId="4F301ACB" w14:textId="77777777" w:rsidR="00E87A97" w:rsidRPr="00E87A97" w:rsidRDefault="00E87A97" w:rsidP="00E87A97">
      <w:pPr>
        <w:numPr>
          <w:ilvl w:val="0"/>
          <w:numId w:val="28"/>
        </w:numPr>
        <w:spacing w:line="360" w:lineRule="auto"/>
        <w:jc w:val="both"/>
        <w:rPr>
          <w:rFonts w:ascii="Times New Roman" w:hAnsi="Times New Roman" w:cs="Times New Roman"/>
        </w:rPr>
      </w:pPr>
      <w:r w:rsidRPr="00E87A97">
        <w:rPr>
          <w:rFonts w:ascii="Times New Roman" w:hAnsi="Times New Roman" w:cs="Times New Roman"/>
          <w:b/>
          <w:bCs/>
        </w:rPr>
        <w:t>Qualifications:</w:t>
      </w:r>
      <w:r w:rsidRPr="00E87A97">
        <w:rPr>
          <w:rFonts w:ascii="Times New Roman" w:hAnsi="Times New Roman" w:cs="Times New Roman"/>
        </w:rPr>
        <w:t> Possess the requisite academic and professional qualifications for the higher position as defined in the relevant job description.</w:t>
      </w:r>
    </w:p>
    <w:p w14:paraId="0380C9B9" w14:textId="77777777" w:rsidR="00E87A97" w:rsidRPr="00E87A97" w:rsidRDefault="00E87A97" w:rsidP="00E87A97">
      <w:pPr>
        <w:numPr>
          <w:ilvl w:val="0"/>
          <w:numId w:val="28"/>
        </w:numPr>
        <w:spacing w:line="360" w:lineRule="auto"/>
        <w:jc w:val="both"/>
        <w:rPr>
          <w:rFonts w:ascii="Times New Roman" w:hAnsi="Times New Roman" w:cs="Times New Roman"/>
        </w:rPr>
      </w:pPr>
      <w:r w:rsidRPr="00E87A97">
        <w:rPr>
          <w:rFonts w:ascii="Times New Roman" w:hAnsi="Times New Roman" w:cs="Times New Roman"/>
          <w:b/>
          <w:bCs/>
        </w:rPr>
        <w:t>Initiative &amp; Leadership:</w:t>
      </w:r>
      <w:r w:rsidRPr="00E87A97">
        <w:rPr>
          <w:rFonts w:ascii="Times New Roman" w:hAnsi="Times New Roman" w:cs="Times New Roman"/>
        </w:rPr>
        <w:t> Demonstrated evidence of taking initiative, mentoring others, contributing to organizational knowledge, and exhibiting leadership qualities consistent with the higher role.</w:t>
      </w:r>
    </w:p>
    <w:p w14:paraId="7EC767DD" w14:textId="77777777" w:rsidR="00E87A97" w:rsidRPr="00E87A97" w:rsidRDefault="00E87A97" w:rsidP="00E87A97">
      <w:pPr>
        <w:numPr>
          <w:ilvl w:val="0"/>
          <w:numId w:val="28"/>
        </w:numPr>
        <w:spacing w:line="360" w:lineRule="auto"/>
        <w:jc w:val="both"/>
        <w:rPr>
          <w:rFonts w:ascii="Times New Roman" w:hAnsi="Times New Roman" w:cs="Times New Roman"/>
        </w:rPr>
      </w:pPr>
      <w:r w:rsidRPr="00E87A97">
        <w:rPr>
          <w:rFonts w:ascii="Times New Roman" w:hAnsi="Times New Roman" w:cs="Times New Roman"/>
          <w:b/>
          <w:bCs/>
        </w:rPr>
        <w:t>Values Alignment:</w:t>
      </w:r>
      <w:r w:rsidRPr="00E87A97">
        <w:rPr>
          <w:rFonts w:ascii="Times New Roman" w:hAnsi="Times New Roman" w:cs="Times New Roman"/>
        </w:rPr>
        <w:t> Exemplified SSETI's core values in their professional conduct.</w:t>
      </w:r>
    </w:p>
    <w:p w14:paraId="55A70315" w14:textId="77777777" w:rsidR="00074023" w:rsidRDefault="00E87A97" w:rsidP="00074023">
      <w:pPr>
        <w:pStyle w:val="Heading1"/>
      </w:pPr>
      <w:bookmarkStart w:id="91" w:name="_Toc221640362"/>
      <w:r w:rsidRPr="00E87A97">
        <w:t>6.1.2 Promotion Pathways</w:t>
      </w:r>
      <w:bookmarkEnd w:id="91"/>
    </w:p>
    <w:p w14:paraId="42E88930" w14:textId="032E1D5E"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Promotions within the professional structure can occur through two primary pathways:</w:t>
      </w:r>
    </w:p>
    <w:p w14:paraId="6DE3D2AC" w14:textId="77777777" w:rsidR="00E87A97" w:rsidRPr="00E87A97" w:rsidRDefault="00E87A97" w:rsidP="00E87A97">
      <w:pPr>
        <w:numPr>
          <w:ilvl w:val="0"/>
          <w:numId w:val="29"/>
        </w:numPr>
        <w:spacing w:line="360" w:lineRule="auto"/>
        <w:jc w:val="both"/>
        <w:rPr>
          <w:rFonts w:ascii="Times New Roman" w:hAnsi="Times New Roman" w:cs="Times New Roman"/>
        </w:rPr>
      </w:pPr>
      <w:r w:rsidRPr="00E87A97">
        <w:rPr>
          <w:rFonts w:ascii="Times New Roman" w:hAnsi="Times New Roman" w:cs="Times New Roman"/>
          <w:b/>
          <w:bCs/>
        </w:rPr>
        <w:t>Vertical Promotion:</w:t>
      </w:r>
      <w:r w:rsidRPr="00E87A97">
        <w:rPr>
          <w:rFonts w:ascii="Times New Roman" w:hAnsi="Times New Roman" w:cs="Times New Roman"/>
        </w:rPr>
        <w:t> Movement to a higher grade within the same or a related career track (e.g., from Technical Specialist [SL2] to Senior Technical Specialist [SL1]).</w:t>
      </w:r>
    </w:p>
    <w:p w14:paraId="58160153" w14:textId="77777777" w:rsidR="00E87A97" w:rsidRPr="00E87A97" w:rsidRDefault="00E87A97" w:rsidP="00E87A97">
      <w:pPr>
        <w:numPr>
          <w:ilvl w:val="0"/>
          <w:numId w:val="29"/>
        </w:numPr>
        <w:spacing w:line="360" w:lineRule="auto"/>
        <w:jc w:val="both"/>
        <w:rPr>
          <w:rFonts w:ascii="Times New Roman" w:hAnsi="Times New Roman" w:cs="Times New Roman"/>
        </w:rPr>
      </w:pPr>
      <w:r w:rsidRPr="00E87A97">
        <w:rPr>
          <w:rFonts w:ascii="Times New Roman" w:hAnsi="Times New Roman" w:cs="Times New Roman"/>
          <w:b/>
          <w:bCs/>
        </w:rPr>
        <w:t>Career Lattice Movement:</w:t>
      </w:r>
      <w:r w:rsidRPr="00E87A97">
        <w:rPr>
          <w:rFonts w:ascii="Times New Roman" w:hAnsi="Times New Roman" w:cs="Times New Roman"/>
        </w:rPr>
        <w:t> Movement to a different but related career track that represents growth and diversification of skills (e.g., from Senior Trainer [FO1] to Training Program Manager [ML2], involving a shift from delivery to design and management).</w:t>
      </w:r>
    </w:p>
    <w:p w14:paraId="2A91AB90" w14:textId="77777777" w:rsidR="00074023" w:rsidRDefault="00E87A97" w:rsidP="00074023">
      <w:pPr>
        <w:pStyle w:val="Heading2"/>
      </w:pPr>
      <w:bookmarkStart w:id="92" w:name="_Toc221640363"/>
      <w:r w:rsidRPr="00E87A97">
        <w:t>6.1.3 The Promotion Process</w:t>
      </w:r>
      <w:bookmarkEnd w:id="92"/>
    </w:p>
    <w:p w14:paraId="5F3DBC45" w14:textId="316F70AE"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promotion process is rigorous and evidence-based, occurring on an annual cycle aligned with the performance appraisal period.</w:t>
      </w:r>
    </w:p>
    <w:p w14:paraId="5E6C8B3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i/>
          <w:iCs/>
        </w:rPr>
        <w:lastRenderedPageBreak/>
        <w:t>Step 1: Identification and Nomination</w:t>
      </w:r>
    </w:p>
    <w:p w14:paraId="0525A941" w14:textId="77777777" w:rsidR="00E87A97" w:rsidRPr="00E87A97" w:rsidRDefault="00E87A97" w:rsidP="00E87A97">
      <w:pPr>
        <w:numPr>
          <w:ilvl w:val="0"/>
          <w:numId w:val="30"/>
        </w:numPr>
        <w:spacing w:line="360" w:lineRule="auto"/>
        <w:jc w:val="both"/>
        <w:rPr>
          <w:rFonts w:ascii="Times New Roman" w:hAnsi="Times New Roman" w:cs="Times New Roman"/>
        </w:rPr>
      </w:pPr>
      <w:r w:rsidRPr="00E87A97">
        <w:rPr>
          <w:rFonts w:ascii="Times New Roman" w:hAnsi="Times New Roman" w:cs="Times New Roman"/>
          <w:b/>
          <w:bCs/>
        </w:rPr>
        <w:t>Self-Nomination:</w:t>
      </w:r>
      <w:r w:rsidRPr="00E87A97">
        <w:rPr>
          <w:rFonts w:ascii="Times New Roman" w:hAnsi="Times New Roman" w:cs="Times New Roman"/>
        </w:rPr>
        <w:t> Employees may submit a formal Promotion Portfolio by a specified annual deadline.</w:t>
      </w:r>
    </w:p>
    <w:p w14:paraId="10DAE826" w14:textId="77777777" w:rsidR="00E87A97" w:rsidRPr="00E87A97" w:rsidRDefault="00E87A97" w:rsidP="00E87A97">
      <w:pPr>
        <w:numPr>
          <w:ilvl w:val="0"/>
          <w:numId w:val="30"/>
        </w:numPr>
        <w:spacing w:line="360" w:lineRule="auto"/>
        <w:jc w:val="both"/>
        <w:rPr>
          <w:rFonts w:ascii="Times New Roman" w:hAnsi="Times New Roman" w:cs="Times New Roman"/>
        </w:rPr>
      </w:pPr>
      <w:r w:rsidRPr="00E87A97">
        <w:rPr>
          <w:rFonts w:ascii="Times New Roman" w:hAnsi="Times New Roman" w:cs="Times New Roman"/>
          <w:b/>
          <w:bCs/>
        </w:rPr>
        <w:t>Management Nomination:</w:t>
      </w:r>
      <w:r w:rsidRPr="00E87A97">
        <w:rPr>
          <w:rFonts w:ascii="Times New Roman" w:hAnsi="Times New Roman" w:cs="Times New Roman"/>
        </w:rPr>
        <w:t> Supervisors and Department Directors may nominate high-potential staff based on observed performance and readiness.</w:t>
      </w:r>
    </w:p>
    <w:p w14:paraId="1E98F727" w14:textId="77777777" w:rsidR="00074023" w:rsidRDefault="00E87A97" w:rsidP="00E87A97">
      <w:pPr>
        <w:spacing w:line="360" w:lineRule="auto"/>
        <w:jc w:val="both"/>
        <w:rPr>
          <w:rFonts w:ascii="Times New Roman" w:hAnsi="Times New Roman" w:cs="Times New Roman"/>
          <w:i/>
          <w:iCs/>
        </w:rPr>
      </w:pPr>
      <w:r w:rsidRPr="00E87A97">
        <w:rPr>
          <w:rFonts w:ascii="Times New Roman" w:hAnsi="Times New Roman" w:cs="Times New Roman"/>
          <w:i/>
          <w:iCs/>
        </w:rPr>
        <w:t>Step 2: Portfolio Submission</w:t>
      </w:r>
    </w:p>
    <w:p w14:paraId="3908C2DC" w14:textId="6D4E4CDC"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Promotion Portfolio must include:</w:t>
      </w:r>
    </w:p>
    <w:p w14:paraId="20284F96" w14:textId="77777777" w:rsidR="00E87A97" w:rsidRPr="00E87A97" w:rsidRDefault="00E87A97" w:rsidP="00E87A97">
      <w:pPr>
        <w:numPr>
          <w:ilvl w:val="0"/>
          <w:numId w:val="31"/>
        </w:numPr>
        <w:spacing w:line="360" w:lineRule="auto"/>
        <w:jc w:val="both"/>
        <w:rPr>
          <w:rFonts w:ascii="Times New Roman" w:hAnsi="Times New Roman" w:cs="Times New Roman"/>
        </w:rPr>
      </w:pPr>
      <w:r w:rsidRPr="00E87A97">
        <w:rPr>
          <w:rFonts w:ascii="Times New Roman" w:hAnsi="Times New Roman" w:cs="Times New Roman"/>
        </w:rPr>
        <w:t>Updated CV</w:t>
      </w:r>
    </w:p>
    <w:p w14:paraId="4581E2EB" w14:textId="77777777" w:rsidR="00E87A97" w:rsidRPr="00E87A97" w:rsidRDefault="00E87A97" w:rsidP="00E87A97">
      <w:pPr>
        <w:numPr>
          <w:ilvl w:val="0"/>
          <w:numId w:val="31"/>
        </w:numPr>
        <w:spacing w:line="360" w:lineRule="auto"/>
        <w:jc w:val="both"/>
        <w:rPr>
          <w:rFonts w:ascii="Times New Roman" w:hAnsi="Times New Roman" w:cs="Times New Roman"/>
        </w:rPr>
      </w:pPr>
      <w:r w:rsidRPr="00E87A97">
        <w:rPr>
          <w:rFonts w:ascii="Times New Roman" w:hAnsi="Times New Roman" w:cs="Times New Roman"/>
        </w:rPr>
        <w:t>Summary of key achievements and contributions in current role</w:t>
      </w:r>
    </w:p>
    <w:p w14:paraId="22EB1868" w14:textId="77777777" w:rsidR="00E87A97" w:rsidRPr="00E87A97" w:rsidRDefault="00E87A97" w:rsidP="00E87A97">
      <w:pPr>
        <w:numPr>
          <w:ilvl w:val="0"/>
          <w:numId w:val="31"/>
        </w:numPr>
        <w:spacing w:line="360" w:lineRule="auto"/>
        <w:jc w:val="both"/>
        <w:rPr>
          <w:rFonts w:ascii="Times New Roman" w:hAnsi="Times New Roman" w:cs="Times New Roman"/>
        </w:rPr>
      </w:pPr>
      <w:r w:rsidRPr="00E87A97">
        <w:rPr>
          <w:rFonts w:ascii="Times New Roman" w:hAnsi="Times New Roman" w:cs="Times New Roman"/>
        </w:rPr>
        <w:t>Evidence of new competencies developed</w:t>
      </w:r>
    </w:p>
    <w:p w14:paraId="301408C0" w14:textId="77777777" w:rsidR="00E87A97" w:rsidRPr="00E87A97" w:rsidRDefault="00E87A97" w:rsidP="00E87A97">
      <w:pPr>
        <w:numPr>
          <w:ilvl w:val="0"/>
          <w:numId w:val="31"/>
        </w:numPr>
        <w:spacing w:line="360" w:lineRule="auto"/>
        <w:jc w:val="both"/>
        <w:rPr>
          <w:rFonts w:ascii="Times New Roman" w:hAnsi="Times New Roman" w:cs="Times New Roman"/>
        </w:rPr>
      </w:pPr>
      <w:r w:rsidRPr="00E87A97">
        <w:rPr>
          <w:rFonts w:ascii="Times New Roman" w:hAnsi="Times New Roman" w:cs="Times New Roman"/>
        </w:rPr>
        <w:t>Letters of support from supervisor and peers (optional but encouraged)</w:t>
      </w:r>
    </w:p>
    <w:p w14:paraId="0BA085B8" w14:textId="77777777" w:rsidR="00E87A97" w:rsidRPr="00E87A97" w:rsidRDefault="00E87A97" w:rsidP="00E87A97">
      <w:pPr>
        <w:numPr>
          <w:ilvl w:val="0"/>
          <w:numId w:val="31"/>
        </w:numPr>
        <w:spacing w:line="360" w:lineRule="auto"/>
        <w:jc w:val="both"/>
        <w:rPr>
          <w:rFonts w:ascii="Times New Roman" w:hAnsi="Times New Roman" w:cs="Times New Roman"/>
        </w:rPr>
      </w:pPr>
      <w:r w:rsidRPr="00E87A97">
        <w:rPr>
          <w:rFonts w:ascii="Times New Roman" w:hAnsi="Times New Roman" w:cs="Times New Roman"/>
        </w:rPr>
        <w:t>A statement of vision for the proposed higher role</w:t>
      </w:r>
    </w:p>
    <w:p w14:paraId="2836A0C3" w14:textId="77777777" w:rsidR="00E87A97" w:rsidRPr="00E87A97" w:rsidRDefault="00E87A97" w:rsidP="00E87A97">
      <w:pPr>
        <w:numPr>
          <w:ilvl w:val="0"/>
          <w:numId w:val="31"/>
        </w:numPr>
        <w:spacing w:line="360" w:lineRule="auto"/>
        <w:jc w:val="both"/>
        <w:rPr>
          <w:rFonts w:ascii="Times New Roman" w:hAnsi="Times New Roman" w:cs="Times New Roman"/>
        </w:rPr>
      </w:pPr>
      <w:r w:rsidRPr="00E87A97">
        <w:rPr>
          <w:rFonts w:ascii="Times New Roman" w:hAnsi="Times New Roman" w:cs="Times New Roman"/>
        </w:rPr>
        <w:t>Any relevant certifications, publications, or external recognition</w:t>
      </w:r>
    </w:p>
    <w:p w14:paraId="21612A6D" w14:textId="77777777" w:rsidR="00074023" w:rsidRDefault="00E87A97" w:rsidP="00E87A97">
      <w:pPr>
        <w:spacing w:line="360" w:lineRule="auto"/>
        <w:jc w:val="both"/>
        <w:rPr>
          <w:rFonts w:ascii="Times New Roman" w:hAnsi="Times New Roman" w:cs="Times New Roman"/>
          <w:i/>
          <w:iCs/>
        </w:rPr>
      </w:pPr>
      <w:r w:rsidRPr="00E87A97">
        <w:rPr>
          <w:rFonts w:ascii="Times New Roman" w:hAnsi="Times New Roman" w:cs="Times New Roman"/>
          <w:i/>
          <w:iCs/>
        </w:rPr>
        <w:t>Step 3: Review by Promotion Committee</w:t>
      </w:r>
    </w:p>
    <w:p w14:paraId="52C2262A" w14:textId="27A5659A"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 Promotion Committee is convened annually, comprising:</w:t>
      </w:r>
    </w:p>
    <w:p w14:paraId="7D3F047A" w14:textId="77777777" w:rsidR="00E87A97" w:rsidRPr="00E87A97" w:rsidRDefault="00E87A97" w:rsidP="00E87A97">
      <w:pPr>
        <w:numPr>
          <w:ilvl w:val="0"/>
          <w:numId w:val="32"/>
        </w:numPr>
        <w:spacing w:line="360" w:lineRule="auto"/>
        <w:jc w:val="both"/>
        <w:rPr>
          <w:rFonts w:ascii="Times New Roman" w:hAnsi="Times New Roman" w:cs="Times New Roman"/>
        </w:rPr>
      </w:pPr>
      <w:r w:rsidRPr="00E87A97">
        <w:rPr>
          <w:rFonts w:ascii="Times New Roman" w:hAnsi="Times New Roman" w:cs="Times New Roman"/>
        </w:rPr>
        <w:t>Executive Director (Chair)</w:t>
      </w:r>
    </w:p>
    <w:p w14:paraId="759BB9BF" w14:textId="77777777" w:rsidR="00E87A97" w:rsidRPr="00E87A97" w:rsidRDefault="00E87A97" w:rsidP="00E87A97">
      <w:pPr>
        <w:numPr>
          <w:ilvl w:val="0"/>
          <w:numId w:val="32"/>
        </w:numPr>
        <w:spacing w:line="360" w:lineRule="auto"/>
        <w:jc w:val="both"/>
        <w:rPr>
          <w:rFonts w:ascii="Times New Roman" w:hAnsi="Times New Roman" w:cs="Times New Roman"/>
        </w:rPr>
      </w:pPr>
      <w:r w:rsidRPr="00E87A97">
        <w:rPr>
          <w:rFonts w:ascii="Times New Roman" w:hAnsi="Times New Roman" w:cs="Times New Roman"/>
        </w:rPr>
        <w:t>Relevant Department Director(s)</w:t>
      </w:r>
    </w:p>
    <w:p w14:paraId="7231D749" w14:textId="77777777" w:rsidR="00E87A97" w:rsidRPr="00E87A97" w:rsidRDefault="00E87A97" w:rsidP="00E87A97">
      <w:pPr>
        <w:numPr>
          <w:ilvl w:val="0"/>
          <w:numId w:val="32"/>
        </w:numPr>
        <w:spacing w:line="360" w:lineRule="auto"/>
        <w:jc w:val="both"/>
        <w:rPr>
          <w:rFonts w:ascii="Times New Roman" w:hAnsi="Times New Roman" w:cs="Times New Roman"/>
        </w:rPr>
      </w:pPr>
      <w:r w:rsidRPr="00E87A97">
        <w:rPr>
          <w:rFonts w:ascii="Times New Roman" w:hAnsi="Times New Roman" w:cs="Times New Roman"/>
        </w:rPr>
        <w:t>HR Manager</w:t>
      </w:r>
    </w:p>
    <w:p w14:paraId="7D1CF1F1" w14:textId="77777777" w:rsidR="00E87A97" w:rsidRPr="00E87A97" w:rsidRDefault="00E87A97" w:rsidP="00E87A97">
      <w:pPr>
        <w:numPr>
          <w:ilvl w:val="0"/>
          <w:numId w:val="32"/>
        </w:numPr>
        <w:spacing w:line="360" w:lineRule="auto"/>
        <w:jc w:val="both"/>
        <w:rPr>
          <w:rFonts w:ascii="Times New Roman" w:hAnsi="Times New Roman" w:cs="Times New Roman"/>
        </w:rPr>
      </w:pPr>
      <w:r w:rsidRPr="00E87A97">
        <w:rPr>
          <w:rFonts w:ascii="Times New Roman" w:hAnsi="Times New Roman" w:cs="Times New Roman"/>
        </w:rPr>
        <w:t>One senior technical staff member (rotating)</w:t>
      </w:r>
    </w:p>
    <w:p w14:paraId="5A7AB671" w14:textId="77777777" w:rsidR="00E87A97" w:rsidRPr="00E87A97" w:rsidRDefault="00E87A97" w:rsidP="00E87A97">
      <w:pPr>
        <w:numPr>
          <w:ilvl w:val="0"/>
          <w:numId w:val="32"/>
        </w:numPr>
        <w:spacing w:line="360" w:lineRule="auto"/>
        <w:jc w:val="both"/>
        <w:rPr>
          <w:rFonts w:ascii="Times New Roman" w:hAnsi="Times New Roman" w:cs="Times New Roman"/>
        </w:rPr>
      </w:pPr>
      <w:r w:rsidRPr="00E87A97">
        <w:rPr>
          <w:rFonts w:ascii="Times New Roman" w:hAnsi="Times New Roman" w:cs="Times New Roman"/>
        </w:rPr>
        <w:t>One external expert in educational technology (for senior academic promotions)</w:t>
      </w:r>
    </w:p>
    <w:p w14:paraId="30B5EBB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committee reviews all portfolios against the promotion criteria and the strategic needs of the organization.</w:t>
      </w:r>
    </w:p>
    <w:p w14:paraId="5E94F316" w14:textId="77777777" w:rsidR="00074023" w:rsidRDefault="00E87A97" w:rsidP="00E87A97">
      <w:pPr>
        <w:spacing w:line="360" w:lineRule="auto"/>
        <w:jc w:val="both"/>
        <w:rPr>
          <w:rFonts w:ascii="Times New Roman" w:hAnsi="Times New Roman" w:cs="Times New Roman"/>
          <w:i/>
          <w:iCs/>
        </w:rPr>
      </w:pPr>
      <w:r w:rsidRPr="00E87A97">
        <w:rPr>
          <w:rFonts w:ascii="Times New Roman" w:hAnsi="Times New Roman" w:cs="Times New Roman"/>
          <w:i/>
          <w:iCs/>
        </w:rPr>
        <w:t>Step 4: Assessment and Decision</w:t>
      </w:r>
    </w:p>
    <w:p w14:paraId="4E1F8239" w14:textId="133E72C1"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committee may conduct interviews or presentations with candidates. Promotions are approved based on:</w:t>
      </w:r>
    </w:p>
    <w:p w14:paraId="29D3A2E5" w14:textId="77777777" w:rsidR="00E87A97" w:rsidRPr="00E87A97" w:rsidRDefault="00E87A97" w:rsidP="00E87A97">
      <w:pPr>
        <w:numPr>
          <w:ilvl w:val="0"/>
          <w:numId w:val="33"/>
        </w:numPr>
        <w:spacing w:line="360" w:lineRule="auto"/>
        <w:jc w:val="both"/>
        <w:rPr>
          <w:rFonts w:ascii="Times New Roman" w:hAnsi="Times New Roman" w:cs="Times New Roman"/>
        </w:rPr>
      </w:pPr>
      <w:r w:rsidRPr="00E87A97">
        <w:rPr>
          <w:rFonts w:ascii="Times New Roman" w:hAnsi="Times New Roman" w:cs="Times New Roman"/>
        </w:rPr>
        <w:lastRenderedPageBreak/>
        <w:t>Demonstrated readiness for higher responsibilities</w:t>
      </w:r>
    </w:p>
    <w:p w14:paraId="371CEB08" w14:textId="77777777" w:rsidR="00E87A97" w:rsidRPr="00E87A97" w:rsidRDefault="00E87A97" w:rsidP="00E87A97">
      <w:pPr>
        <w:numPr>
          <w:ilvl w:val="0"/>
          <w:numId w:val="33"/>
        </w:numPr>
        <w:spacing w:line="360" w:lineRule="auto"/>
        <w:jc w:val="both"/>
        <w:rPr>
          <w:rFonts w:ascii="Times New Roman" w:hAnsi="Times New Roman" w:cs="Times New Roman"/>
        </w:rPr>
      </w:pPr>
      <w:r w:rsidRPr="00E87A97">
        <w:rPr>
          <w:rFonts w:ascii="Times New Roman" w:hAnsi="Times New Roman" w:cs="Times New Roman"/>
        </w:rPr>
        <w:t>Past performance and achievements</w:t>
      </w:r>
    </w:p>
    <w:p w14:paraId="6B716274" w14:textId="77777777" w:rsidR="00E87A97" w:rsidRPr="00E87A97" w:rsidRDefault="00E87A97" w:rsidP="00E87A97">
      <w:pPr>
        <w:numPr>
          <w:ilvl w:val="0"/>
          <w:numId w:val="33"/>
        </w:numPr>
        <w:spacing w:line="360" w:lineRule="auto"/>
        <w:jc w:val="both"/>
        <w:rPr>
          <w:rFonts w:ascii="Times New Roman" w:hAnsi="Times New Roman" w:cs="Times New Roman"/>
        </w:rPr>
      </w:pPr>
      <w:r w:rsidRPr="00E87A97">
        <w:rPr>
          <w:rFonts w:ascii="Times New Roman" w:hAnsi="Times New Roman" w:cs="Times New Roman"/>
        </w:rPr>
        <w:t>Future potential and alignment with organizational strategy</w:t>
      </w:r>
    </w:p>
    <w:p w14:paraId="77DAE018" w14:textId="77777777" w:rsidR="00E87A97" w:rsidRPr="00E87A97" w:rsidRDefault="00E87A97" w:rsidP="00E87A97">
      <w:pPr>
        <w:numPr>
          <w:ilvl w:val="0"/>
          <w:numId w:val="33"/>
        </w:numPr>
        <w:spacing w:line="360" w:lineRule="auto"/>
        <w:jc w:val="both"/>
        <w:rPr>
          <w:rFonts w:ascii="Times New Roman" w:hAnsi="Times New Roman" w:cs="Times New Roman"/>
        </w:rPr>
      </w:pPr>
      <w:r w:rsidRPr="00E87A97">
        <w:rPr>
          <w:rFonts w:ascii="Times New Roman" w:hAnsi="Times New Roman" w:cs="Times New Roman"/>
        </w:rPr>
        <w:t>Availability of a position or organizational need for the higher-level skills</w:t>
      </w:r>
    </w:p>
    <w:p w14:paraId="6BD6EE79" w14:textId="77777777" w:rsidR="00074023" w:rsidRDefault="00E87A97" w:rsidP="00E87A97">
      <w:pPr>
        <w:spacing w:line="360" w:lineRule="auto"/>
        <w:jc w:val="both"/>
        <w:rPr>
          <w:rFonts w:ascii="Times New Roman" w:hAnsi="Times New Roman" w:cs="Times New Roman"/>
          <w:i/>
          <w:iCs/>
        </w:rPr>
      </w:pPr>
      <w:r w:rsidRPr="00E87A97">
        <w:rPr>
          <w:rFonts w:ascii="Times New Roman" w:hAnsi="Times New Roman" w:cs="Times New Roman"/>
          <w:i/>
          <w:iCs/>
        </w:rPr>
        <w:t>Step 5: Communication and Implementation</w:t>
      </w:r>
    </w:p>
    <w:p w14:paraId="22D3DE8C" w14:textId="2F8783C8"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Successful candidates are notified in writing. Promotion takes effect from the beginning of the next financial quarter, with corresponding adjustments to salary and benefits. Unsuccessful candidates receive constructive feedback on areas for development.</w:t>
      </w:r>
    </w:p>
    <w:p w14:paraId="350D7501"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6.2 Administrative and Managerial Staff Promotion</w:t>
      </w:r>
    </w:p>
    <w:p w14:paraId="604E808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Promotion within administrative, managerial, and operational roles follows a structured framework that recognizes both technical competency growth and leadership development.</w:t>
      </w:r>
    </w:p>
    <w:p w14:paraId="0ED21ADE"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6.2.1 Competency-Based Advancement</w:t>
      </w:r>
    </w:p>
    <w:p w14:paraId="3EA59ABA" w14:textId="2D5D61E2"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Promotions are tied to the demonstration of clearly defined competencies for the next level, which may include:</w:t>
      </w:r>
    </w:p>
    <w:p w14:paraId="722DA9AF" w14:textId="77777777" w:rsidR="00E87A97" w:rsidRPr="00E87A97" w:rsidRDefault="00E87A97" w:rsidP="00E87A97">
      <w:pPr>
        <w:numPr>
          <w:ilvl w:val="0"/>
          <w:numId w:val="34"/>
        </w:numPr>
        <w:spacing w:line="360" w:lineRule="auto"/>
        <w:jc w:val="both"/>
        <w:rPr>
          <w:rFonts w:ascii="Times New Roman" w:hAnsi="Times New Roman" w:cs="Times New Roman"/>
        </w:rPr>
      </w:pPr>
      <w:r w:rsidRPr="00E87A97">
        <w:rPr>
          <w:rFonts w:ascii="Times New Roman" w:hAnsi="Times New Roman" w:cs="Times New Roman"/>
          <w:b/>
          <w:bCs/>
        </w:rPr>
        <w:t>Strategic Thinking:</w:t>
      </w:r>
      <w:r w:rsidRPr="00E87A97">
        <w:rPr>
          <w:rFonts w:ascii="Times New Roman" w:hAnsi="Times New Roman" w:cs="Times New Roman"/>
        </w:rPr>
        <w:t> For managerial roles</w:t>
      </w:r>
    </w:p>
    <w:p w14:paraId="5CD38FCA" w14:textId="77777777" w:rsidR="00E87A97" w:rsidRPr="00E87A97" w:rsidRDefault="00E87A97" w:rsidP="00E87A97">
      <w:pPr>
        <w:numPr>
          <w:ilvl w:val="0"/>
          <w:numId w:val="34"/>
        </w:numPr>
        <w:spacing w:line="360" w:lineRule="auto"/>
        <w:jc w:val="both"/>
        <w:rPr>
          <w:rFonts w:ascii="Times New Roman" w:hAnsi="Times New Roman" w:cs="Times New Roman"/>
        </w:rPr>
      </w:pPr>
      <w:r w:rsidRPr="00E87A97">
        <w:rPr>
          <w:rFonts w:ascii="Times New Roman" w:hAnsi="Times New Roman" w:cs="Times New Roman"/>
          <w:b/>
          <w:bCs/>
        </w:rPr>
        <w:t>Financial Acumen:</w:t>
      </w:r>
      <w:r w:rsidRPr="00E87A97">
        <w:rPr>
          <w:rFonts w:ascii="Times New Roman" w:hAnsi="Times New Roman" w:cs="Times New Roman"/>
        </w:rPr>
        <w:t> For finance and administrative leadership</w:t>
      </w:r>
    </w:p>
    <w:p w14:paraId="3B4023E8" w14:textId="77777777" w:rsidR="00E87A97" w:rsidRPr="00E87A97" w:rsidRDefault="00E87A97" w:rsidP="00E87A97">
      <w:pPr>
        <w:numPr>
          <w:ilvl w:val="0"/>
          <w:numId w:val="34"/>
        </w:numPr>
        <w:spacing w:line="360" w:lineRule="auto"/>
        <w:jc w:val="both"/>
        <w:rPr>
          <w:rFonts w:ascii="Times New Roman" w:hAnsi="Times New Roman" w:cs="Times New Roman"/>
        </w:rPr>
      </w:pPr>
      <w:r w:rsidRPr="00E87A97">
        <w:rPr>
          <w:rFonts w:ascii="Times New Roman" w:hAnsi="Times New Roman" w:cs="Times New Roman"/>
          <w:b/>
          <w:bCs/>
        </w:rPr>
        <w:t>People Management:</w:t>
      </w:r>
      <w:r w:rsidRPr="00E87A97">
        <w:rPr>
          <w:rFonts w:ascii="Times New Roman" w:hAnsi="Times New Roman" w:cs="Times New Roman"/>
        </w:rPr>
        <w:t> For roles with supervisory responsibilities</w:t>
      </w:r>
    </w:p>
    <w:p w14:paraId="26AE47DC" w14:textId="77777777" w:rsidR="00E87A97" w:rsidRPr="00E87A97" w:rsidRDefault="00E87A97" w:rsidP="00E87A97">
      <w:pPr>
        <w:numPr>
          <w:ilvl w:val="0"/>
          <w:numId w:val="34"/>
        </w:numPr>
        <w:spacing w:line="360" w:lineRule="auto"/>
        <w:jc w:val="both"/>
        <w:rPr>
          <w:rFonts w:ascii="Times New Roman" w:hAnsi="Times New Roman" w:cs="Times New Roman"/>
        </w:rPr>
      </w:pPr>
      <w:r w:rsidRPr="00E87A97">
        <w:rPr>
          <w:rFonts w:ascii="Times New Roman" w:hAnsi="Times New Roman" w:cs="Times New Roman"/>
          <w:b/>
          <w:bCs/>
        </w:rPr>
        <w:t>Process Innovation:</w:t>
      </w:r>
      <w:r w:rsidRPr="00E87A97">
        <w:rPr>
          <w:rFonts w:ascii="Times New Roman" w:hAnsi="Times New Roman" w:cs="Times New Roman"/>
        </w:rPr>
        <w:t> For operational excellence roles</w:t>
      </w:r>
    </w:p>
    <w:p w14:paraId="07078ED4" w14:textId="77777777" w:rsidR="00E87A97" w:rsidRPr="00E87A97" w:rsidRDefault="00E87A97" w:rsidP="00E87A97">
      <w:pPr>
        <w:numPr>
          <w:ilvl w:val="0"/>
          <w:numId w:val="34"/>
        </w:numPr>
        <w:spacing w:line="360" w:lineRule="auto"/>
        <w:jc w:val="both"/>
        <w:rPr>
          <w:rFonts w:ascii="Times New Roman" w:hAnsi="Times New Roman" w:cs="Times New Roman"/>
        </w:rPr>
      </w:pPr>
      <w:r w:rsidRPr="00E87A97">
        <w:rPr>
          <w:rFonts w:ascii="Times New Roman" w:hAnsi="Times New Roman" w:cs="Times New Roman"/>
          <w:b/>
          <w:bCs/>
        </w:rPr>
        <w:t>Stakeholder Management:</w:t>
      </w:r>
      <w:r w:rsidRPr="00E87A97">
        <w:rPr>
          <w:rFonts w:ascii="Times New Roman" w:hAnsi="Times New Roman" w:cs="Times New Roman"/>
        </w:rPr>
        <w:t> For partnership and external relations roles</w:t>
      </w:r>
    </w:p>
    <w:p w14:paraId="57250006"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6.2.2 Assessment Methodology</w:t>
      </w:r>
    </w:p>
    <w:p w14:paraId="47FF0E91" w14:textId="417ED7FF"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Assessment for promotion includes:</w:t>
      </w:r>
    </w:p>
    <w:p w14:paraId="1EDEA951" w14:textId="77777777" w:rsidR="00E87A97" w:rsidRPr="00E87A97" w:rsidRDefault="00E87A97" w:rsidP="00E87A97">
      <w:pPr>
        <w:numPr>
          <w:ilvl w:val="0"/>
          <w:numId w:val="35"/>
        </w:numPr>
        <w:spacing w:line="360" w:lineRule="auto"/>
        <w:jc w:val="both"/>
        <w:rPr>
          <w:rFonts w:ascii="Times New Roman" w:hAnsi="Times New Roman" w:cs="Times New Roman"/>
        </w:rPr>
      </w:pPr>
      <w:r w:rsidRPr="00E87A97">
        <w:rPr>
          <w:rFonts w:ascii="Times New Roman" w:hAnsi="Times New Roman" w:cs="Times New Roman"/>
          <w:b/>
          <w:bCs/>
        </w:rPr>
        <w:t>360-Degree Feedback:</w:t>
      </w:r>
      <w:r w:rsidRPr="00E87A97">
        <w:rPr>
          <w:rFonts w:ascii="Times New Roman" w:hAnsi="Times New Roman" w:cs="Times New Roman"/>
        </w:rPr>
        <w:t> Input from supervisors, peers, and direct reports</w:t>
      </w:r>
    </w:p>
    <w:p w14:paraId="5F125DB1" w14:textId="77777777" w:rsidR="00E87A97" w:rsidRPr="00E87A97" w:rsidRDefault="00E87A97" w:rsidP="00E87A97">
      <w:pPr>
        <w:numPr>
          <w:ilvl w:val="0"/>
          <w:numId w:val="35"/>
        </w:numPr>
        <w:spacing w:line="360" w:lineRule="auto"/>
        <w:jc w:val="both"/>
        <w:rPr>
          <w:rFonts w:ascii="Times New Roman" w:hAnsi="Times New Roman" w:cs="Times New Roman"/>
        </w:rPr>
      </w:pPr>
      <w:r w:rsidRPr="00E87A97">
        <w:rPr>
          <w:rFonts w:ascii="Times New Roman" w:hAnsi="Times New Roman" w:cs="Times New Roman"/>
          <w:b/>
          <w:bCs/>
        </w:rPr>
        <w:t>Case Study Analysis:</w:t>
      </w:r>
      <w:r w:rsidRPr="00E87A97">
        <w:rPr>
          <w:rFonts w:ascii="Times New Roman" w:hAnsi="Times New Roman" w:cs="Times New Roman"/>
        </w:rPr>
        <w:t> For managerial candidates</w:t>
      </w:r>
    </w:p>
    <w:p w14:paraId="5EA14443" w14:textId="77777777" w:rsidR="00E87A97" w:rsidRPr="00E87A97" w:rsidRDefault="00E87A97" w:rsidP="00E87A97">
      <w:pPr>
        <w:numPr>
          <w:ilvl w:val="0"/>
          <w:numId w:val="35"/>
        </w:numPr>
        <w:spacing w:line="360" w:lineRule="auto"/>
        <w:jc w:val="both"/>
        <w:rPr>
          <w:rFonts w:ascii="Times New Roman" w:hAnsi="Times New Roman" w:cs="Times New Roman"/>
        </w:rPr>
      </w:pPr>
      <w:r w:rsidRPr="00E87A97">
        <w:rPr>
          <w:rFonts w:ascii="Times New Roman" w:hAnsi="Times New Roman" w:cs="Times New Roman"/>
          <w:b/>
          <w:bCs/>
        </w:rPr>
        <w:t>In-basket Exercises:</w:t>
      </w:r>
      <w:r w:rsidRPr="00E87A97">
        <w:rPr>
          <w:rFonts w:ascii="Times New Roman" w:hAnsi="Times New Roman" w:cs="Times New Roman"/>
        </w:rPr>
        <w:t> Simulating higher-level decision-making</w:t>
      </w:r>
    </w:p>
    <w:p w14:paraId="6BC4ACEF" w14:textId="77777777" w:rsidR="00E87A97" w:rsidRPr="00E87A97" w:rsidRDefault="00E87A97" w:rsidP="00E87A97">
      <w:pPr>
        <w:numPr>
          <w:ilvl w:val="0"/>
          <w:numId w:val="35"/>
        </w:numPr>
        <w:spacing w:line="360" w:lineRule="auto"/>
        <w:jc w:val="both"/>
        <w:rPr>
          <w:rFonts w:ascii="Times New Roman" w:hAnsi="Times New Roman" w:cs="Times New Roman"/>
        </w:rPr>
      </w:pPr>
      <w:r w:rsidRPr="00E87A97">
        <w:rPr>
          <w:rFonts w:ascii="Times New Roman" w:hAnsi="Times New Roman" w:cs="Times New Roman"/>
          <w:b/>
          <w:bCs/>
        </w:rPr>
        <w:t>Panel Interviews:</w:t>
      </w:r>
      <w:r w:rsidRPr="00E87A97">
        <w:rPr>
          <w:rFonts w:ascii="Times New Roman" w:hAnsi="Times New Roman" w:cs="Times New Roman"/>
        </w:rPr>
        <w:t> With senior management</w:t>
      </w:r>
    </w:p>
    <w:p w14:paraId="0ADC5ED1"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lastRenderedPageBreak/>
        <w:t>6.2.3 Succession Planning Integration</w:t>
      </w:r>
    </w:p>
    <w:p w14:paraId="732B2A8F" w14:textId="432E2495"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Managerial promotions are closely integrated with SSETI's succession planning process. High-potential staff identified in succession plans may be fast-tracked through accelerated development programs, including:</w:t>
      </w:r>
    </w:p>
    <w:p w14:paraId="5A0C92C7" w14:textId="77777777" w:rsidR="00E87A97" w:rsidRPr="00E87A97" w:rsidRDefault="00E87A97" w:rsidP="00E87A97">
      <w:pPr>
        <w:numPr>
          <w:ilvl w:val="0"/>
          <w:numId w:val="36"/>
        </w:numPr>
        <w:spacing w:line="360" w:lineRule="auto"/>
        <w:jc w:val="both"/>
        <w:rPr>
          <w:rFonts w:ascii="Times New Roman" w:hAnsi="Times New Roman" w:cs="Times New Roman"/>
        </w:rPr>
      </w:pPr>
      <w:r w:rsidRPr="00E87A97">
        <w:rPr>
          <w:rFonts w:ascii="Times New Roman" w:hAnsi="Times New Roman" w:cs="Times New Roman"/>
        </w:rPr>
        <w:t>Mentorship by current role holders</w:t>
      </w:r>
    </w:p>
    <w:p w14:paraId="2F67CC9D" w14:textId="77777777" w:rsidR="00E87A97" w:rsidRPr="00E87A97" w:rsidRDefault="00E87A97" w:rsidP="00E87A97">
      <w:pPr>
        <w:numPr>
          <w:ilvl w:val="0"/>
          <w:numId w:val="36"/>
        </w:numPr>
        <w:spacing w:line="360" w:lineRule="auto"/>
        <w:jc w:val="both"/>
        <w:rPr>
          <w:rFonts w:ascii="Times New Roman" w:hAnsi="Times New Roman" w:cs="Times New Roman"/>
        </w:rPr>
      </w:pPr>
      <w:r w:rsidRPr="00E87A97">
        <w:rPr>
          <w:rFonts w:ascii="Times New Roman" w:hAnsi="Times New Roman" w:cs="Times New Roman"/>
        </w:rPr>
        <w:t>Stretch assignments</w:t>
      </w:r>
    </w:p>
    <w:p w14:paraId="3C21613A" w14:textId="77777777" w:rsidR="00E87A97" w:rsidRPr="00E87A97" w:rsidRDefault="00E87A97" w:rsidP="00E87A97">
      <w:pPr>
        <w:numPr>
          <w:ilvl w:val="0"/>
          <w:numId w:val="36"/>
        </w:numPr>
        <w:spacing w:line="360" w:lineRule="auto"/>
        <w:jc w:val="both"/>
        <w:rPr>
          <w:rFonts w:ascii="Times New Roman" w:hAnsi="Times New Roman" w:cs="Times New Roman"/>
        </w:rPr>
      </w:pPr>
      <w:r w:rsidRPr="00E87A97">
        <w:rPr>
          <w:rFonts w:ascii="Times New Roman" w:hAnsi="Times New Roman" w:cs="Times New Roman"/>
        </w:rPr>
        <w:t>Leadership training programs</w:t>
      </w:r>
    </w:p>
    <w:p w14:paraId="679BBEC4" w14:textId="77777777" w:rsidR="00E87A97" w:rsidRPr="00E87A97" w:rsidRDefault="00E87A97" w:rsidP="00E87A97">
      <w:pPr>
        <w:numPr>
          <w:ilvl w:val="0"/>
          <w:numId w:val="36"/>
        </w:numPr>
        <w:spacing w:line="360" w:lineRule="auto"/>
        <w:jc w:val="both"/>
        <w:rPr>
          <w:rFonts w:ascii="Times New Roman" w:hAnsi="Times New Roman" w:cs="Times New Roman"/>
        </w:rPr>
      </w:pPr>
      <w:r w:rsidRPr="00E87A97">
        <w:rPr>
          <w:rFonts w:ascii="Times New Roman" w:hAnsi="Times New Roman" w:cs="Times New Roman"/>
        </w:rPr>
        <w:t>Acting appointments in higher roles</w:t>
      </w:r>
    </w:p>
    <w:p w14:paraId="5CF25718" w14:textId="77777777" w:rsidR="00E87A97" w:rsidRPr="00E87A97" w:rsidRDefault="00E87A97" w:rsidP="00320EEF">
      <w:pPr>
        <w:pStyle w:val="Heading1"/>
      </w:pPr>
      <w:bookmarkStart w:id="93" w:name="_Toc221640364"/>
      <w:r w:rsidRPr="00E87A97">
        <w:t>6.3 Promotion of Support Staff</w:t>
      </w:r>
      <w:bookmarkEnd w:id="93"/>
    </w:p>
    <w:p w14:paraId="5804112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is committed to the career development of all staff, including support personnel in administrative, logistical, and field operations roles. The promotion framework for support staff emphasizes skills mastery, reliability, initiative, and the ability to take on greater responsibility.</w:t>
      </w:r>
    </w:p>
    <w:p w14:paraId="2800DCC7"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6.3.1 Skills Certification Pathway</w:t>
      </w:r>
    </w:p>
    <w:p w14:paraId="2F12F26A" w14:textId="442276A4"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Support staff promotions are often linked to the acquisition and certification of specific skills:</w:t>
      </w:r>
    </w:p>
    <w:p w14:paraId="04EA9FE8" w14:textId="77777777" w:rsidR="00E87A97" w:rsidRPr="00E87A97" w:rsidRDefault="00E87A97" w:rsidP="00E87A97">
      <w:pPr>
        <w:numPr>
          <w:ilvl w:val="0"/>
          <w:numId w:val="37"/>
        </w:numPr>
        <w:spacing w:line="360" w:lineRule="auto"/>
        <w:jc w:val="both"/>
        <w:rPr>
          <w:rFonts w:ascii="Times New Roman" w:hAnsi="Times New Roman" w:cs="Times New Roman"/>
        </w:rPr>
      </w:pPr>
      <w:r w:rsidRPr="00E87A97">
        <w:rPr>
          <w:rFonts w:ascii="Times New Roman" w:hAnsi="Times New Roman" w:cs="Times New Roman"/>
          <w:b/>
          <w:bCs/>
        </w:rPr>
        <w:t>Technical Certifications:</w:t>
      </w:r>
      <w:r w:rsidRPr="00E87A97">
        <w:rPr>
          <w:rFonts w:ascii="Times New Roman" w:hAnsi="Times New Roman" w:cs="Times New Roman"/>
        </w:rPr>
        <w:t> IT proficiency, advanced driver training, first aid certification</w:t>
      </w:r>
    </w:p>
    <w:p w14:paraId="38054120" w14:textId="77777777" w:rsidR="00E87A97" w:rsidRPr="00E87A97" w:rsidRDefault="00E87A97" w:rsidP="00E87A97">
      <w:pPr>
        <w:numPr>
          <w:ilvl w:val="0"/>
          <w:numId w:val="37"/>
        </w:numPr>
        <w:spacing w:line="360" w:lineRule="auto"/>
        <w:jc w:val="both"/>
        <w:rPr>
          <w:rFonts w:ascii="Times New Roman" w:hAnsi="Times New Roman" w:cs="Times New Roman"/>
        </w:rPr>
      </w:pPr>
      <w:r w:rsidRPr="00E87A97">
        <w:rPr>
          <w:rFonts w:ascii="Times New Roman" w:hAnsi="Times New Roman" w:cs="Times New Roman"/>
          <w:b/>
          <w:bCs/>
        </w:rPr>
        <w:t>Process Mastery:</w:t>
      </w:r>
      <w:r w:rsidRPr="00E87A97">
        <w:rPr>
          <w:rFonts w:ascii="Times New Roman" w:hAnsi="Times New Roman" w:cs="Times New Roman"/>
        </w:rPr>
        <w:t> Proficiency in key organizational systems and procedures</w:t>
      </w:r>
    </w:p>
    <w:p w14:paraId="3CA04B28" w14:textId="77777777" w:rsidR="00E87A97" w:rsidRPr="00E87A97" w:rsidRDefault="00E87A97" w:rsidP="00E87A97">
      <w:pPr>
        <w:numPr>
          <w:ilvl w:val="0"/>
          <w:numId w:val="37"/>
        </w:numPr>
        <w:spacing w:line="360" w:lineRule="auto"/>
        <w:jc w:val="both"/>
        <w:rPr>
          <w:rFonts w:ascii="Times New Roman" w:hAnsi="Times New Roman" w:cs="Times New Roman"/>
        </w:rPr>
      </w:pPr>
      <w:r w:rsidRPr="00E87A97">
        <w:rPr>
          <w:rFonts w:ascii="Times New Roman" w:hAnsi="Times New Roman" w:cs="Times New Roman"/>
          <w:b/>
          <w:bCs/>
        </w:rPr>
        <w:t>Language Skills:</w:t>
      </w:r>
      <w:r w:rsidRPr="00E87A97">
        <w:rPr>
          <w:rFonts w:ascii="Times New Roman" w:hAnsi="Times New Roman" w:cs="Times New Roman"/>
        </w:rPr>
        <w:t> Additional language proficiency relevant to operational areas</w:t>
      </w:r>
    </w:p>
    <w:p w14:paraId="6C7011E6" w14:textId="77777777" w:rsidR="00E87A97" w:rsidRPr="00E87A97" w:rsidRDefault="00E87A97" w:rsidP="00E87A97">
      <w:pPr>
        <w:numPr>
          <w:ilvl w:val="0"/>
          <w:numId w:val="37"/>
        </w:numPr>
        <w:spacing w:line="360" w:lineRule="auto"/>
        <w:jc w:val="both"/>
        <w:rPr>
          <w:rFonts w:ascii="Times New Roman" w:hAnsi="Times New Roman" w:cs="Times New Roman"/>
        </w:rPr>
      </w:pPr>
      <w:r w:rsidRPr="00E87A97">
        <w:rPr>
          <w:rFonts w:ascii="Times New Roman" w:hAnsi="Times New Roman" w:cs="Times New Roman"/>
          <w:b/>
          <w:bCs/>
        </w:rPr>
        <w:t>Soft Skills:</w:t>
      </w:r>
      <w:r w:rsidRPr="00E87A97">
        <w:rPr>
          <w:rFonts w:ascii="Times New Roman" w:hAnsi="Times New Roman" w:cs="Times New Roman"/>
        </w:rPr>
        <w:t> Communication, problem-solving, and customer service excellence</w:t>
      </w:r>
    </w:p>
    <w:p w14:paraId="7DBA3470"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6.3.2 Performance-Based Advancement</w:t>
      </w:r>
    </w:p>
    <w:p w14:paraId="226B92A0" w14:textId="6B7AB9C6"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Key performance indicators for support staff promotion include:</w:t>
      </w:r>
    </w:p>
    <w:p w14:paraId="13E4D786" w14:textId="77777777" w:rsidR="00E87A97" w:rsidRPr="00E87A97" w:rsidRDefault="00E87A97" w:rsidP="00E87A97">
      <w:pPr>
        <w:numPr>
          <w:ilvl w:val="0"/>
          <w:numId w:val="38"/>
        </w:numPr>
        <w:spacing w:line="360" w:lineRule="auto"/>
        <w:jc w:val="both"/>
        <w:rPr>
          <w:rFonts w:ascii="Times New Roman" w:hAnsi="Times New Roman" w:cs="Times New Roman"/>
        </w:rPr>
      </w:pPr>
      <w:r w:rsidRPr="00E87A97">
        <w:rPr>
          <w:rFonts w:ascii="Times New Roman" w:hAnsi="Times New Roman" w:cs="Times New Roman"/>
          <w:b/>
          <w:bCs/>
        </w:rPr>
        <w:t>Reliability:</w:t>
      </w:r>
      <w:r w:rsidRPr="00E87A97">
        <w:rPr>
          <w:rFonts w:ascii="Times New Roman" w:hAnsi="Times New Roman" w:cs="Times New Roman"/>
        </w:rPr>
        <w:t> Consistent attendance, punctuality, and task completion</w:t>
      </w:r>
    </w:p>
    <w:p w14:paraId="4D2CE986" w14:textId="77777777" w:rsidR="00E87A97" w:rsidRPr="00E87A97" w:rsidRDefault="00E87A97" w:rsidP="00E87A97">
      <w:pPr>
        <w:numPr>
          <w:ilvl w:val="0"/>
          <w:numId w:val="38"/>
        </w:numPr>
        <w:spacing w:line="360" w:lineRule="auto"/>
        <w:jc w:val="both"/>
        <w:rPr>
          <w:rFonts w:ascii="Times New Roman" w:hAnsi="Times New Roman" w:cs="Times New Roman"/>
        </w:rPr>
      </w:pPr>
      <w:r w:rsidRPr="00E87A97">
        <w:rPr>
          <w:rFonts w:ascii="Times New Roman" w:hAnsi="Times New Roman" w:cs="Times New Roman"/>
          <w:b/>
          <w:bCs/>
        </w:rPr>
        <w:t>Quality of Work:</w:t>
      </w:r>
      <w:r w:rsidRPr="00E87A97">
        <w:rPr>
          <w:rFonts w:ascii="Times New Roman" w:hAnsi="Times New Roman" w:cs="Times New Roman"/>
        </w:rPr>
        <w:t> Accuracy, attention to detail, and adherence to standards</w:t>
      </w:r>
    </w:p>
    <w:p w14:paraId="4F079C36" w14:textId="77777777" w:rsidR="00E87A97" w:rsidRPr="00E87A97" w:rsidRDefault="00E87A97" w:rsidP="00E87A97">
      <w:pPr>
        <w:numPr>
          <w:ilvl w:val="0"/>
          <w:numId w:val="38"/>
        </w:numPr>
        <w:spacing w:line="360" w:lineRule="auto"/>
        <w:jc w:val="both"/>
        <w:rPr>
          <w:rFonts w:ascii="Times New Roman" w:hAnsi="Times New Roman" w:cs="Times New Roman"/>
        </w:rPr>
      </w:pPr>
      <w:r w:rsidRPr="00E87A97">
        <w:rPr>
          <w:rFonts w:ascii="Times New Roman" w:hAnsi="Times New Roman" w:cs="Times New Roman"/>
          <w:b/>
          <w:bCs/>
        </w:rPr>
        <w:t>Initiative:</w:t>
      </w:r>
      <w:r w:rsidRPr="00E87A97">
        <w:rPr>
          <w:rFonts w:ascii="Times New Roman" w:hAnsi="Times New Roman" w:cs="Times New Roman"/>
        </w:rPr>
        <w:t> Identifying and solving problems without direction</w:t>
      </w:r>
    </w:p>
    <w:p w14:paraId="720097FC" w14:textId="77777777" w:rsidR="00E87A97" w:rsidRPr="00E87A97" w:rsidRDefault="00E87A97" w:rsidP="00E87A97">
      <w:pPr>
        <w:numPr>
          <w:ilvl w:val="0"/>
          <w:numId w:val="38"/>
        </w:numPr>
        <w:spacing w:line="360" w:lineRule="auto"/>
        <w:jc w:val="both"/>
        <w:rPr>
          <w:rFonts w:ascii="Times New Roman" w:hAnsi="Times New Roman" w:cs="Times New Roman"/>
        </w:rPr>
      </w:pPr>
      <w:r w:rsidRPr="00E87A97">
        <w:rPr>
          <w:rFonts w:ascii="Times New Roman" w:hAnsi="Times New Roman" w:cs="Times New Roman"/>
          <w:b/>
          <w:bCs/>
        </w:rPr>
        <w:t>Teamwork:</w:t>
      </w:r>
      <w:r w:rsidRPr="00E87A97">
        <w:rPr>
          <w:rFonts w:ascii="Times New Roman" w:hAnsi="Times New Roman" w:cs="Times New Roman"/>
        </w:rPr>
        <w:t> Effective collaboration and support of colleagues</w:t>
      </w:r>
    </w:p>
    <w:p w14:paraId="1BD38C9E" w14:textId="77777777" w:rsidR="00E87A97" w:rsidRPr="00E87A97" w:rsidRDefault="00E87A97" w:rsidP="00E87A97">
      <w:pPr>
        <w:numPr>
          <w:ilvl w:val="0"/>
          <w:numId w:val="38"/>
        </w:numPr>
        <w:spacing w:line="360" w:lineRule="auto"/>
        <w:jc w:val="both"/>
        <w:rPr>
          <w:rFonts w:ascii="Times New Roman" w:hAnsi="Times New Roman" w:cs="Times New Roman"/>
        </w:rPr>
      </w:pPr>
      <w:r w:rsidRPr="00E87A97">
        <w:rPr>
          <w:rFonts w:ascii="Times New Roman" w:hAnsi="Times New Roman" w:cs="Times New Roman"/>
          <w:b/>
          <w:bCs/>
        </w:rPr>
        <w:lastRenderedPageBreak/>
        <w:t>Adaptability:</w:t>
      </w:r>
      <w:r w:rsidRPr="00E87A97">
        <w:rPr>
          <w:rFonts w:ascii="Times New Roman" w:hAnsi="Times New Roman" w:cs="Times New Roman"/>
        </w:rPr>
        <w:t> Willingness to learn new skills and take on varied tasks</w:t>
      </w:r>
    </w:p>
    <w:p w14:paraId="5438A507"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6.3.3 Transparent Progression Ladders</w:t>
      </w:r>
    </w:p>
    <w:p w14:paraId="1DC65CCC" w14:textId="1C1FE8B1"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Clear career progression ladders are established for each support role category, showing:</w:t>
      </w:r>
    </w:p>
    <w:p w14:paraId="5DE2B7F4" w14:textId="77777777" w:rsidR="00E87A97" w:rsidRPr="00E87A97" w:rsidRDefault="00E87A97" w:rsidP="00E87A97">
      <w:pPr>
        <w:numPr>
          <w:ilvl w:val="0"/>
          <w:numId w:val="39"/>
        </w:numPr>
        <w:spacing w:line="360" w:lineRule="auto"/>
        <w:jc w:val="both"/>
        <w:rPr>
          <w:rFonts w:ascii="Times New Roman" w:hAnsi="Times New Roman" w:cs="Times New Roman"/>
        </w:rPr>
      </w:pPr>
      <w:r w:rsidRPr="00E87A97">
        <w:rPr>
          <w:rFonts w:ascii="Times New Roman" w:hAnsi="Times New Roman" w:cs="Times New Roman"/>
        </w:rPr>
        <w:t>Entry-level requirements</w:t>
      </w:r>
    </w:p>
    <w:p w14:paraId="5DB7EE2B" w14:textId="77777777" w:rsidR="00E87A97" w:rsidRPr="00E87A97" w:rsidRDefault="00E87A97" w:rsidP="00E87A97">
      <w:pPr>
        <w:numPr>
          <w:ilvl w:val="0"/>
          <w:numId w:val="39"/>
        </w:numPr>
        <w:spacing w:line="360" w:lineRule="auto"/>
        <w:jc w:val="both"/>
        <w:rPr>
          <w:rFonts w:ascii="Times New Roman" w:hAnsi="Times New Roman" w:cs="Times New Roman"/>
        </w:rPr>
      </w:pPr>
      <w:r w:rsidRPr="00E87A97">
        <w:rPr>
          <w:rFonts w:ascii="Times New Roman" w:hAnsi="Times New Roman" w:cs="Times New Roman"/>
        </w:rPr>
        <w:t>Skills to be mastered at each level</w:t>
      </w:r>
    </w:p>
    <w:p w14:paraId="7438E25A" w14:textId="77777777" w:rsidR="00E87A97" w:rsidRPr="00E87A97" w:rsidRDefault="00E87A97" w:rsidP="00E87A97">
      <w:pPr>
        <w:numPr>
          <w:ilvl w:val="0"/>
          <w:numId w:val="39"/>
        </w:numPr>
        <w:spacing w:line="360" w:lineRule="auto"/>
        <w:jc w:val="both"/>
        <w:rPr>
          <w:rFonts w:ascii="Times New Roman" w:hAnsi="Times New Roman" w:cs="Times New Roman"/>
        </w:rPr>
      </w:pPr>
      <w:r w:rsidRPr="00E87A97">
        <w:rPr>
          <w:rFonts w:ascii="Times New Roman" w:hAnsi="Times New Roman" w:cs="Times New Roman"/>
        </w:rPr>
        <w:t>Typical timeframes for progression (minimum, not guaranteed)</w:t>
      </w:r>
    </w:p>
    <w:p w14:paraId="455084C4" w14:textId="77777777" w:rsidR="00E87A97" w:rsidRPr="00E87A97" w:rsidRDefault="00E87A97" w:rsidP="00E87A97">
      <w:pPr>
        <w:numPr>
          <w:ilvl w:val="0"/>
          <w:numId w:val="39"/>
        </w:numPr>
        <w:spacing w:line="360" w:lineRule="auto"/>
        <w:jc w:val="both"/>
        <w:rPr>
          <w:rFonts w:ascii="Times New Roman" w:hAnsi="Times New Roman" w:cs="Times New Roman"/>
        </w:rPr>
      </w:pPr>
      <w:r w:rsidRPr="00E87A97">
        <w:rPr>
          <w:rFonts w:ascii="Times New Roman" w:hAnsi="Times New Roman" w:cs="Times New Roman"/>
        </w:rPr>
        <w:t>Corresponding salary ranges at each level</w:t>
      </w:r>
    </w:p>
    <w:p w14:paraId="3D022699" w14:textId="77777777" w:rsidR="00E87A97" w:rsidRPr="00E87A97" w:rsidRDefault="00E87A97" w:rsidP="00320EEF">
      <w:pPr>
        <w:pStyle w:val="Heading1"/>
      </w:pPr>
      <w:bookmarkStart w:id="94" w:name="_Toc221640365"/>
      <w:r w:rsidRPr="00E87A97">
        <w:t>6.4 Re-Designation Policy</w:t>
      </w:r>
      <w:bookmarkEnd w:id="94"/>
    </w:p>
    <w:p w14:paraId="168F9BC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Re-designation refers to the formal change of an employee's job title and role without necessarily constituting a promotion in grade or salary. This may occur due to:</w:t>
      </w:r>
    </w:p>
    <w:p w14:paraId="1E5876EA" w14:textId="77777777" w:rsidR="00E87A97" w:rsidRPr="00E87A97" w:rsidRDefault="00E87A97" w:rsidP="00E87A97">
      <w:pPr>
        <w:numPr>
          <w:ilvl w:val="0"/>
          <w:numId w:val="40"/>
        </w:numPr>
        <w:spacing w:line="360" w:lineRule="auto"/>
        <w:jc w:val="both"/>
        <w:rPr>
          <w:rFonts w:ascii="Times New Roman" w:hAnsi="Times New Roman" w:cs="Times New Roman"/>
        </w:rPr>
      </w:pPr>
      <w:r w:rsidRPr="00E87A97">
        <w:rPr>
          <w:rFonts w:ascii="Times New Roman" w:hAnsi="Times New Roman" w:cs="Times New Roman"/>
        </w:rPr>
        <w:t>Organizational restructuring</w:t>
      </w:r>
    </w:p>
    <w:p w14:paraId="42D6C361" w14:textId="77777777" w:rsidR="00E87A97" w:rsidRPr="00E87A97" w:rsidRDefault="00E87A97" w:rsidP="00E87A97">
      <w:pPr>
        <w:numPr>
          <w:ilvl w:val="0"/>
          <w:numId w:val="40"/>
        </w:numPr>
        <w:spacing w:line="360" w:lineRule="auto"/>
        <w:jc w:val="both"/>
        <w:rPr>
          <w:rFonts w:ascii="Times New Roman" w:hAnsi="Times New Roman" w:cs="Times New Roman"/>
        </w:rPr>
      </w:pPr>
      <w:r w:rsidRPr="00E87A97">
        <w:rPr>
          <w:rFonts w:ascii="Times New Roman" w:hAnsi="Times New Roman" w:cs="Times New Roman"/>
        </w:rPr>
        <w:t>Evolution of job responsibilities</w:t>
      </w:r>
    </w:p>
    <w:p w14:paraId="441227F2" w14:textId="77777777" w:rsidR="00E87A97" w:rsidRPr="00E87A97" w:rsidRDefault="00E87A97" w:rsidP="00E87A97">
      <w:pPr>
        <w:numPr>
          <w:ilvl w:val="0"/>
          <w:numId w:val="40"/>
        </w:numPr>
        <w:spacing w:line="360" w:lineRule="auto"/>
        <w:jc w:val="both"/>
        <w:rPr>
          <w:rFonts w:ascii="Times New Roman" w:hAnsi="Times New Roman" w:cs="Times New Roman"/>
        </w:rPr>
      </w:pPr>
      <w:r w:rsidRPr="00E87A97">
        <w:rPr>
          <w:rFonts w:ascii="Times New Roman" w:hAnsi="Times New Roman" w:cs="Times New Roman"/>
        </w:rPr>
        <w:t>Correction of misalignment between title and actual duties</w:t>
      </w:r>
    </w:p>
    <w:p w14:paraId="0793423D" w14:textId="77777777" w:rsidR="00E87A97" w:rsidRPr="00E87A97" w:rsidRDefault="00E87A97" w:rsidP="00E87A97">
      <w:pPr>
        <w:numPr>
          <w:ilvl w:val="0"/>
          <w:numId w:val="40"/>
        </w:numPr>
        <w:spacing w:line="360" w:lineRule="auto"/>
        <w:jc w:val="both"/>
        <w:rPr>
          <w:rFonts w:ascii="Times New Roman" w:hAnsi="Times New Roman" w:cs="Times New Roman"/>
        </w:rPr>
      </w:pPr>
      <w:r w:rsidRPr="00E87A97">
        <w:rPr>
          <w:rFonts w:ascii="Times New Roman" w:hAnsi="Times New Roman" w:cs="Times New Roman"/>
        </w:rPr>
        <w:t>Employee's shift in career focus within the organization</w:t>
      </w:r>
    </w:p>
    <w:p w14:paraId="3760D10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6.4.1 Grounds for Re-Designation</w:t>
      </w:r>
    </w:p>
    <w:p w14:paraId="18402CED" w14:textId="77777777" w:rsidR="00E87A97" w:rsidRPr="00E87A97" w:rsidRDefault="00E87A97" w:rsidP="00E87A97">
      <w:pPr>
        <w:numPr>
          <w:ilvl w:val="0"/>
          <w:numId w:val="41"/>
        </w:numPr>
        <w:spacing w:line="360" w:lineRule="auto"/>
        <w:jc w:val="both"/>
        <w:rPr>
          <w:rFonts w:ascii="Times New Roman" w:hAnsi="Times New Roman" w:cs="Times New Roman"/>
        </w:rPr>
      </w:pPr>
      <w:r w:rsidRPr="00E87A97">
        <w:rPr>
          <w:rFonts w:ascii="Times New Roman" w:hAnsi="Times New Roman" w:cs="Times New Roman"/>
          <w:b/>
          <w:bCs/>
        </w:rPr>
        <w:t>Substantial Change in Duties:</w:t>
      </w:r>
      <w:r w:rsidRPr="00E87A97">
        <w:rPr>
          <w:rFonts w:ascii="Times New Roman" w:hAnsi="Times New Roman" w:cs="Times New Roman"/>
        </w:rPr>
        <w:t> When more than 40% of core responsibilities have changed over time.</w:t>
      </w:r>
    </w:p>
    <w:p w14:paraId="71082DBA" w14:textId="77777777" w:rsidR="00E87A97" w:rsidRPr="00E87A97" w:rsidRDefault="00E87A97" w:rsidP="00E87A97">
      <w:pPr>
        <w:numPr>
          <w:ilvl w:val="0"/>
          <w:numId w:val="41"/>
        </w:numPr>
        <w:spacing w:line="360" w:lineRule="auto"/>
        <w:jc w:val="both"/>
        <w:rPr>
          <w:rFonts w:ascii="Times New Roman" w:hAnsi="Times New Roman" w:cs="Times New Roman"/>
        </w:rPr>
      </w:pPr>
      <w:r w:rsidRPr="00E87A97">
        <w:rPr>
          <w:rFonts w:ascii="Times New Roman" w:hAnsi="Times New Roman" w:cs="Times New Roman"/>
          <w:b/>
          <w:bCs/>
        </w:rPr>
        <w:t>Organizational Restructuring:</w:t>
      </w:r>
      <w:r w:rsidRPr="00E87A97">
        <w:rPr>
          <w:rFonts w:ascii="Times New Roman" w:hAnsi="Times New Roman" w:cs="Times New Roman"/>
        </w:rPr>
        <w:t> Resulting from strategic shifts or operational changes.</w:t>
      </w:r>
    </w:p>
    <w:p w14:paraId="61CF2A29" w14:textId="77777777" w:rsidR="00E87A97" w:rsidRPr="00E87A97" w:rsidRDefault="00E87A97" w:rsidP="00E87A97">
      <w:pPr>
        <w:numPr>
          <w:ilvl w:val="0"/>
          <w:numId w:val="41"/>
        </w:numPr>
        <w:spacing w:line="360" w:lineRule="auto"/>
        <w:jc w:val="both"/>
        <w:rPr>
          <w:rFonts w:ascii="Times New Roman" w:hAnsi="Times New Roman" w:cs="Times New Roman"/>
        </w:rPr>
      </w:pPr>
      <w:r w:rsidRPr="00E87A97">
        <w:rPr>
          <w:rFonts w:ascii="Times New Roman" w:hAnsi="Times New Roman" w:cs="Times New Roman"/>
          <w:b/>
          <w:bCs/>
        </w:rPr>
        <w:t>Skill-Based Re-alignment:</w:t>
      </w:r>
      <w:r w:rsidRPr="00E87A97">
        <w:rPr>
          <w:rFonts w:ascii="Times New Roman" w:hAnsi="Times New Roman" w:cs="Times New Roman"/>
        </w:rPr>
        <w:t> To better reflect an employee's developed expertise.</w:t>
      </w:r>
    </w:p>
    <w:p w14:paraId="63914ED1" w14:textId="77777777" w:rsidR="00E87A97" w:rsidRPr="00E87A97" w:rsidRDefault="00E87A97" w:rsidP="00E87A97">
      <w:pPr>
        <w:numPr>
          <w:ilvl w:val="0"/>
          <w:numId w:val="41"/>
        </w:numPr>
        <w:spacing w:line="360" w:lineRule="auto"/>
        <w:jc w:val="both"/>
        <w:rPr>
          <w:rFonts w:ascii="Times New Roman" w:hAnsi="Times New Roman" w:cs="Times New Roman"/>
        </w:rPr>
      </w:pPr>
      <w:r w:rsidRPr="00E87A97">
        <w:rPr>
          <w:rFonts w:ascii="Times New Roman" w:hAnsi="Times New Roman" w:cs="Times New Roman"/>
          <w:b/>
          <w:bCs/>
        </w:rPr>
        <w:t>Corrective Action:</w:t>
      </w:r>
      <w:r w:rsidRPr="00E87A97">
        <w:rPr>
          <w:rFonts w:ascii="Times New Roman" w:hAnsi="Times New Roman" w:cs="Times New Roman"/>
        </w:rPr>
        <w:t> To address title/role discrepancies.</w:t>
      </w:r>
    </w:p>
    <w:p w14:paraId="5889A5A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6.4.2 Process for Re-Designation</w:t>
      </w:r>
    </w:p>
    <w:p w14:paraId="33A4EFEE" w14:textId="77777777" w:rsidR="00E87A97" w:rsidRPr="00E87A97" w:rsidRDefault="00E87A97" w:rsidP="00E87A97">
      <w:pPr>
        <w:numPr>
          <w:ilvl w:val="0"/>
          <w:numId w:val="42"/>
        </w:numPr>
        <w:spacing w:line="360" w:lineRule="auto"/>
        <w:jc w:val="both"/>
        <w:rPr>
          <w:rFonts w:ascii="Times New Roman" w:hAnsi="Times New Roman" w:cs="Times New Roman"/>
        </w:rPr>
      </w:pPr>
      <w:r w:rsidRPr="00E87A97">
        <w:rPr>
          <w:rFonts w:ascii="Times New Roman" w:hAnsi="Times New Roman" w:cs="Times New Roman"/>
          <w:b/>
          <w:bCs/>
        </w:rPr>
        <w:t>Proposal:</w:t>
      </w:r>
      <w:r w:rsidRPr="00E87A97">
        <w:rPr>
          <w:rFonts w:ascii="Times New Roman" w:hAnsi="Times New Roman" w:cs="Times New Roman"/>
        </w:rPr>
        <w:t> Initiated by either the employee or supervisor with written justification.</w:t>
      </w:r>
    </w:p>
    <w:p w14:paraId="59954564" w14:textId="77777777" w:rsidR="00E87A97" w:rsidRPr="00E87A97" w:rsidRDefault="00E87A97" w:rsidP="00E87A97">
      <w:pPr>
        <w:numPr>
          <w:ilvl w:val="0"/>
          <w:numId w:val="42"/>
        </w:numPr>
        <w:spacing w:line="360" w:lineRule="auto"/>
        <w:jc w:val="both"/>
        <w:rPr>
          <w:rFonts w:ascii="Times New Roman" w:hAnsi="Times New Roman" w:cs="Times New Roman"/>
        </w:rPr>
      </w:pPr>
      <w:r w:rsidRPr="00E87A97">
        <w:rPr>
          <w:rFonts w:ascii="Times New Roman" w:hAnsi="Times New Roman" w:cs="Times New Roman"/>
          <w:b/>
          <w:bCs/>
        </w:rPr>
        <w:t>Job Analysis:</w:t>
      </w:r>
      <w:r w:rsidRPr="00E87A97">
        <w:rPr>
          <w:rFonts w:ascii="Times New Roman" w:hAnsi="Times New Roman" w:cs="Times New Roman"/>
        </w:rPr>
        <w:t> HR conducts analysis to confirm the new title accurately reflects duties.</w:t>
      </w:r>
    </w:p>
    <w:p w14:paraId="4E93F58E" w14:textId="77777777" w:rsidR="00E87A97" w:rsidRPr="00E87A97" w:rsidRDefault="00E87A97" w:rsidP="00E87A97">
      <w:pPr>
        <w:numPr>
          <w:ilvl w:val="0"/>
          <w:numId w:val="42"/>
        </w:numPr>
        <w:spacing w:line="360" w:lineRule="auto"/>
        <w:jc w:val="both"/>
        <w:rPr>
          <w:rFonts w:ascii="Times New Roman" w:hAnsi="Times New Roman" w:cs="Times New Roman"/>
        </w:rPr>
      </w:pPr>
      <w:r w:rsidRPr="00E87A97">
        <w:rPr>
          <w:rFonts w:ascii="Times New Roman" w:hAnsi="Times New Roman" w:cs="Times New Roman"/>
          <w:b/>
          <w:bCs/>
        </w:rPr>
        <w:t>Approval:</w:t>
      </w:r>
      <w:r w:rsidRPr="00E87A97">
        <w:rPr>
          <w:rFonts w:ascii="Times New Roman" w:hAnsi="Times New Roman" w:cs="Times New Roman"/>
        </w:rPr>
        <w:t xml:space="preserve"> Department Director and HR Manager approve; Executive Director </w:t>
      </w:r>
      <w:proofErr w:type="gramStart"/>
      <w:r w:rsidRPr="00E87A97">
        <w:rPr>
          <w:rFonts w:ascii="Times New Roman" w:hAnsi="Times New Roman" w:cs="Times New Roman"/>
        </w:rPr>
        <w:t>approval</w:t>
      </w:r>
      <w:proofErr w:type="gramEnd"/>
      <w:r w:rsidRPr="00E87A97">
        <w:rPr>
          <w:rFonts w:ascii="Times New Roman" w:hAnsi="Times New Roman" w:cs="Times New Roman"/>
        </w:rPr>
        <w:t xml:space="preserve"> for senior roles.</w:t>
      </w:r>
    </w:p>
    <w:p w14:paraId="1D401577" w14:textId="77777777" w:rsidR="00E87A97" w:rsidRPr="00E87A97" w:rsidRDefault="00E87A97" w:rsidP="00E87A97">
      <w:pPr>
        <w:numPr>
          <w:ilvl w:val="0"/>
          <w:numId w:val="42"/>
        </w:numPr>
        <w:spacing w:line="360" w:lineRule="auto"/>
        <w:jc w:val="both"/>
        <w:rPr>
          <w:rFonts w:ascii="Times New Roman" w:hAnsi="Times New Roman" w:cs="Times New Roman"/>
        </w:rPr>
      </w:pPr>
      <w:r w:rsidRPr="00E87A97">
        <w:rPr>
          <w:rFonts w:ascii="Times New Roman" w:hAnsi="Times New Roman" w:cs="Times New Roman"/>
          <w:b/>
          <w:bCs/>
        </w:rPr>
        <w:lastRenderedPageBreak/>
        <w:t>Implementation:</w:t>
      </w:r>
      <w:r w:rsidRPr="00E87A97">
        <w:rPr>
          <w:rFonts w:ascii="Times New Roman" w:hAnsi="Times New Roman" w:cs="Times New Roman"/>
        </w:rPr>
        <w:t> Formal letter issued, personnel records updated, and relevant parties notified.</w:t>
      </w:r>
    </w:p>
    <w:p w14:paraId="1BDD38B1"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6.4.3 Impact on Compensation</w:t>
      </w:r>
    </w:p>
    <w:p w14:paraId="3E8437A5" w14:textId="10D4A25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Re-designation does not automatically result in salary change unless:</w:t>
      </w:r>
    </w:p>
    <w:p w14:paraId="71577E5E" w14:textId="77777777" w:rsidR="00E87A97" w:rsidRPr="00E87A97" w:rsidRDefault="00E87A97" w:rsidP="00E87A97">
      <w:pPr>
        <w:numPr>
          <w:ilvl w:val="0"/>
          <w:numId w:val="43"/>
        </w:numPr>
        <w:spacing w:line="360" w:lineRule="auto"/>
        <w:jc w:val="both"/>
        <w:rPr>
          <w:rFonts w:ascii="Times New Roman" w:hAnsi="Times New Roman" w:cs="Times New Roman"/>
        </w:rPr>
      </w:pPr>
      <w:r w:rsidRPr="00E87A97">
        <w:rPr>
          <w:rFonts w:ascii="Times New Roman" w:hAnsi="Times New Roman" w:cs="Times New Roman"/>
        </w:rPr>
        <w:t>The new role is benchmarked at a higher grade</w:t>
      </w:r>
    </w:p>
    <w:p w14:paraId="559D56F5" w14:textId="77777777" w:rsidR="00320EEF" w:rsidRDefault="00E87A97" w:rsidP="00E87A97">
      <w:pPr>
        <w:numPr>
          <w:ilvl w:val="0"/>
          <w:numId w:val="43"/>
        </w:numPr>
        <w:spacing w:line="360" w:lineRule="auto"/>
        <w:jc w:val="both"/>
        <w:rPr>
          <w:rFonts w:ascii="Times New Roman" w:hAnsi="Times New Roman" w:cs="Times New Roman"/>
        </w:rPr>
      </w:pPr>
      <w:r w:rsidRPr="00E87A97">
        <w:rPr>
          <w:rFonts w:ascii="Times New Roman" w:hAnsi="Times New Roman" w:cs="Times New Roman"/>
        </w:rPr>
        <w:t>Significant additional responsibilities are added</w:t>
      </w:r>
    </w:p>
    <w:p w14:paraId="4497DCA7" w14:textId="101DC94D" w:rsidR="00E87A97" w:rsidRPr="00E87A97" w:rsidRDefault="00E87A97" w:rsidP="00E87A97">
      <w:pPr>
        <w:numPr>
          <w:ilvl w:val="0"/>
          <w:numId w:val="43"/>
        </w:numPr>
        <w:spacing w:line="360" w:lineRule="auto"/>
        <w:jc w:val="both"/>
        <w:rPr>
          <w:rFonts w:ascii="Times New Roman" w:hAnsi="Times New Roman" w:cs="Times New Roman"/>
        </w:rPr>
      </w:pPr>
      <w:r w:rsidRPr="00E87A97">
        <w:rPr>
          <w:rFonts w:ascii="Times New Roman" w:hAnsi="Times New Roman" w:cs="Times New Roman"/>
        </w:rPr>
        <w:t>In such cases, the change may be treated as a promotion with corresponding salary adjustment.</w:t>
      </w:r>
    </w:p>
    <w:p w14:paraId="10F8B9EE"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6.5 Benchmarking and External Equity</w:t>
      </w:r>
    </w:p>
    <w:p w14:paraId="310188F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ensures its promotion practices and resulting compensation remain competitive through regular benchmarking against relevant external markets.</w:t>
      </w:r>
    </w:p>
    <w:p w14:paraId="22F0841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6.5.1 Benchmarking Methodology</w:t>
      </w:r>
    </w:p>
    <w:p w14:paraId="000717DB" w14:textId="77777777" w:rsidR="00E87A97" w:rsidRPr="00E87A97" w:rsidRDefault="00E87A97" w:rsidP="00E87A97">
      <w:pPr>
        <w:numPr>
          <w:ilvl w:val="0"/>
          <w:numId w:val="44"/>
        </w:numPr>
        <w:spacing w:line="360" w:lineRule="auto"/>
        <w:jc w:val="both"/>
        <w:rPr>
          <w:rFonts w:ascii="Times New Roman" w:hAnsi="Times New Roman" w:cs="Times New Roman"/>
        </w:rPr>
      </w:pPr>
      <w:r w:rsidRPr="00E87A97">
        <w:rPr>
          <w:rFonts w:ascii="Times New Roman" w:hAnsi="Times New Roman" w:cs="Times New Roman"/>
          <w:b/>
          <w:bCs/>
        </w:rPr>
        <w:t>Sector Analysis:</w:t>
      </w:r>
      <w:r w:rsidRPr="00E87A97">
        <w:rPr>
          <w:rFonts w:ascii="Times New Roman" w:hAnsi="Times New Roman" w:cs="Times New Roman"/>
        </w:rPr>
        <w:t> Comparison with similar roles in international and local NGOs, educational institutions, and technology organizations operating in South Sudan.</w:t>
      </w:r>
    </w:p>
    <w:p w14:paraId="2B2AEF52" w14:textId="77777777" w:rsidR="00E87A97" w:rsidRPr="00E87A97" w:rsidRDefault="00E87A97" w:rsidP="00E87A97">
      <w:pPr>
        <w:numPr>
          <w:ilvl w:val="0"/>
          <w:numId w:val="44"/>
        </w:numPr>
        <w:spacing w:line="360" w:lineRule="auto"/>
        <w:jc w:val="both"/>
        <w:rPr>
          <w:rFonts w:ascii="Times New Roman" w:hAnsi="Times New Roman" w:cs="Times New Roman"/>
        </w:rPr>
      </w:pPr>
      <w:r w:rsidRPr="00E87A97">
        <w:rPr>
          <w:rFonts w:ascii="Times New Roman" w:hAnsi="Times New Roman" w:cs="Times New Roman"/>
          <w:b/>
          <w:bCs/>
        </w:rPr>
        <w:t>Geographic Differentiation:</w:t>
      </w:r>
      <w:r w:rsidRPr="00E87A97">
        <w:rPr>
          <w:rFonts w:ascii="Times New Roman" w:hAnsi="Times New Roman" w:cs="Times New Roman"/>
        </w:rPr>
        <w:t> Recognition of market differences between Juba and other states.</w:t>
      </w:r>
    </w:p>
    <w:p w14:paraId="292BF090" w14:textId="77777777" w:rsidR="00E87A97" w:rsidRPr="00E87A97" w:rsidRDefault="00E87A97" w:rsidP="00E87A97">
      <w:pPr>
        <w:numPr>
          <w:ilvl w:val="0"/>
          <w:numId w:val="44"/>
        </w:numPr>
        <w:spacing w:line="360" w:lineRule="auto"/>
        <w:jc w:val="both"/>
        <w:rPr>
          <w:rFonts w:ascii="Times New Roman" w:hAnsi="Times New Roman" w:cs="Times New Roman"/>
        </w:rPr>
      </w:pPr>
      <w:r w:rsidRPr="00E87A97">
        <w:rPr>
          <w:rFonts w:ascii="Times New Roman" w:hAnsi="Times New Roman" w:cs="Times New Roman"/>
          <w:b/>
          <w:bCs/>
        </w:rPr>
        <w:t>Skill Scarcity Premium:</w:t>
      </w:r>
      <w:r w:rsidRPr="00E87A97">
        <w:rPr>
          <w:rFonts w:ascii="Times New Roman" w:hAnsi="Times New Roman" w:cs="Times New Roman"/>
        </w:rPr>
        <w:t> Adjustment for roles requiring scarce technical skills in the South Sudanese context.</w:t>
      </w:r>
    </w:p>
    <w:p w14:paraId="15B88846" w14:textId="77777777" w:rsidR="00E87A97" w:rsidRPr="00E87A97" w:rsidRDefault="00E87A97" w:rsidP="00E87A97">
      <w:pPr>
        <w:numPr>
          <w:ilvl w:val="0"/>
          <w:numId w:val="44"/>
        </w:numPr>
        <w:spacing w:line="360" w:lineRule="auto"/>
        <w:jc w:val="both"/>
        <w:rPr>
          <w:rFonts w:ascii="Times New Roman" w:hAnsi="Times New Roman" w:cs="Times New Roman"/>
        </w:rPr>
      </w:pPr>
      <w:r w:rsidRPr="00E87A97">
        <w:rPr>
          <w:rFonts w:ascii="Times New Roman" w:hAnsi="Times New Roman" w:cs="Times New Roman"/>
          <w:b/>
          <w:bCs/>
        </w:rPr>
        <w:t>Total Rewards Perspective:</w:t>
      </w:r>
      <w:r w:rsidRPr="00E87A97">
        <w:rPr>
          <w:rFonts w:ascii="Times New Roman" w:hAnsi="Times New Roman" w:cs="Times New Roman"/>
        </w:rPr>
        <w:t> Consideration of both monetary and non-monetary aspects of compensation.</w:t>
      </w:r>
    </w:p>
    <w:p w14:paraId="29BED08F"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6.5.2 Annual Market Review</w:t>
      </w:r>
    </w:p>
    <w:p w14:paraId="6350B59A" w14:textId="1853D6D1"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HR Department conducts an annual market review that includes:</w:t>
      </w:r>
    </w:p>
    <w:p w14:paraId="2A53BC6C" w14:textId="77777777" w:rsidR="00E87A97" w:rsidRPr="00E87A97" w:rsidRDefault="00E87A97" w:rsidP="00E87A97">
      <w:pPr>
        <w:numPr>
          <w:ilvl w:val="0"/>
          <w:numId w:val="45"/>
        </w:numPr>
        <w:spacing w:line="360" w:lineRule="auto"/>
        <w:jc w:val="both"/>
        <w:rPr>
          <w:rFonts w:ascii="Times New Roman" w:hAnsi="Times New Roman" w:cs="Times New Roman"/>
        </w:rPr>
      </w:pPr>
      <w:r w:rsidRPr="00E87A97">
        <w:rPr>
          <w:rFonts w:ascii="Times New Roman" w:hAnsi="Times New Roman" w:cs="Times New Roman"/>
        </w:rPr>
        <w:t>Salary survey participation with peer organizations</w:t>
      </w:r>
    </w:p>
    <w:p w14:paraId="69704F27" w14:textId="77777777" w:rsidR="00E87A97" w:rsidRPr="00E87A97" w:rsidRDefault="00E87A97" w:rsidP="00E87A97">
      <w:pPr>
        <w:numPr>
          <w:ilvl w:val="0"/>
          <w:numId w:val="45"/>
        </w:numPr>
        <w:spacing w:line="360" w:lineRule="auto"/>
        <w:jc w:val="both"/>
        <w:rPr>
          <w:rFonts w:ascii="Times New Roman" w:hAnsi="Times New Roman" w:cs="Times New Roman"/>
        </w:rPr>
      </w:pPr>
      <w:r w:rsidRPr="00E87A97">
        <w:rPr>
          <w:rFonts w:ascii="Times New Roman" w:hAnsi="Times New Roman" w:cs="Times New Roman"/>
        </w:rPr>
        <w:t>Analysis of job advertisements for comparable positions</w:t>
      </w:r>
    </w:p>
    <w:p w14:paraId="149975CB" w14:textId="77777777" w:rsidR="00E87A97" w:rsidRPr="00E87A97" w:rsidRDefault="00E87A97" w:rsidP="00E87A97">
      <w:pPr>
        <w:numPr>
          <w:ilvl w:val="0"/>
          <w:numId w:val="45"/>
        </w:numPr>
        <w:spacing w:line="360" w:lineRule="auto"/>
        <w:jc w:val="both"/>
        <w:rPr>
          <w:rFonts w:ascii="Times New Roman" w:hAnsi="Times New Roman" w:cs="Times New Roman"/>
        </w:rPr>
      </w:pPr>
      <w:r w:rsidRPr="00E87A97">
        <w:rPr>
          <w:rFonts w:ascii="Times New Roman" w:hAnsi="Times New Roman" w:cs="Times New Roman"/>
        </w:rPr>
        <w:t>Review of economic indicators and inflation rates</w:t>
      </w:r>
    </w:p>
    <w:p w14:paraId="5E48B26E" w14:textId="77777777" w:rsidR="00E87A97" w:rsidRPr="00E87A97" w:rsidRDefault="00E87A97" w:rsidP="00E87A97">
      <w:pPr>
        <w:numPr>
          <w:ilvl w:val="0"/>
          <w:numId w:val="45"/>
        </w:numPr>
        <w:spacing w:line="360" w:lineRule="auto"/>
        <w:jc w:val="both"/>
        <w:rPr>
          <w:rFonts w:ascii="Times New Roman" w:hAnsi="Times New Roman" w:cs="Times New Roman"/>
        </w:rPr>
      </w:pPr>
      <w:r w:rsidRPr="00E87A97">
        <w:rPr>
          <w:rFonts w:ascii="Times New Roman" w:hAnsi="Times New Roman" w:cs="Times New Roman"/>
        </w:rPr>
        <w:t>Consultation with recruitment agencies on market trends</w:t>
      </w:r>
    </w:p>
    <w:p w14:paraId="2E1BBBE6"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lastRenderedPageBreak/>
        <w:t>6.5.3 Adjustment Mechanisms</w:t>
      </w:r>
    </w:p>
    <w:p w14:paraId="25F1FCF4" w14:textId="79042FE8"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Based on benchmarking results, SSETI may:</w:t>
      </w:r>
    </w:p>
    <w:p w14:paraId="4F81F20F" w14:textId="77777777" w:rsidR="00E87A97" w:rsidRPr="00E87A97" w:rsidRDefault="00E87A97" w:rsidP="00E87A97">
      <w:pPr>
        <w:numPr>
          <w:ilvl w:val="0"/>
          <w:numId w:val="46"/>
        </w:numPr>
        <w:spacing w:line="360" w:lineRule="auto"/>
        <w:jc w:val="both"/>
        <w:rPr>
          <w:rFonts w:ascii="Times New Roman" w:hAnsi="Times New Roman" w:cs="Times New Roman"/>
        </w:rPr>
      </w:pPr>
      <w:r w:rsidRPr="00E87A97">
        <w:rPr>
          <w:rFonts w:ascii="Times New Roman" w:hAnsi="Times New Roman" w:cs="Times New Roman"/>
        </w:rPr>
        <w:t>Adjust salary ranges for specific grades</w:t>
      </w:r>
    </w:p>
    <w:p w14:paraId="473005FC" w14:textId="77777777" w:rsidR="00E87A97" w:rsidRPr="00E87A97" w:rsidRDefault="00E87A97" w:rsidP="00E87A97">
      <w:pPr>
        <w:numPr>
          <w:ilvl w:val="0"/>
          <w:numId w:val="46"/>
        </w:numPr>
        <w:spacing w:line="360" w:lineRule="auto"/>
        <w:jc w:val="both"/>
        <w:rPr>
          <w:rFonts w:ascii="Times New Roman" w:hAnsi="Times New Roman" w:cs="Times New Roman"/>
        </w:rPr>
      </w:pPr>
      <w:r w:rsidRPr="00E87A97">
        <w:rPr>
          <w:rFonts w:ascii="Times New Roman" w:hAnsi="Times New Roman" w:cs="Times New Roman"/>
        </w:rPr>
        <w:t>Create special salary tracks for hard-to-fill positions</w:t>
      </w:r>
    </w:p>
    <w:p w14:paraId="18627AE7" w14:textId="77777777" w:rsidR="00E87A97" w:rsidRPr="00E87A97" w:rsidRDefault="00E87A97" w:rsidP="00E87A97">
      <w:pPr>
        <w:numPr>
          <w:ilvl w:val="0"/>
          <w:numId w:val="46"/>
        </w:numPr>
        <w:spacing w:line="360" w:lineRule="auto"/>
        <w:jc w:val="both"/>
        <w:rPr>
          <w:rFonts w:ascii="Times New Roman" w:hAnsi="Times New Roman" w:cs="Times New Roman"/>
        </w:rPr>
      </w:pPr>
      <w:r w:rsidRPr="00E87A97">
        <w:rPr>
          <w:rFonts w:ascii="Times New Roman" w:hAnsi="Times New Roman" w:cs="Times New Roman"/>
        </w:rPr>
        <w:t>Review and update promotion criteria</w:t>
      </w:r>
    </w:p>
    <w:p w14:paraId="1511A80B" w14:textId="77777777" w:rsidR="00E87A97" w:rsidRPr="00E87A97" w:rsidRDefault="00E87A97" w:rsidP="00E87A97">
      <w:pPr>
        <w:numPr>
          <w:ilvl w:val="0"/>
          <w:numId w:val="46"/>
        </w:numPr>
        <w:spacing w:line="360" w:lineRule="auto"/>
        <w:jc w:val="both"/>
        <w:rPr>
          <w:rFonts w:ascii="Times New Roman" w:hAnsi="Times New Roman" w:cs="Times New Roman"/>
        </w:rPr>
      </w:pPr>
      <w:r w:rsidRPr="00E87A97">
        <w:rPr>
          <w:rFonts w:ascii="Times New Roman" w:hAnsi="Times New Roman" w:cs="Times New Roman"/>
        </w:rPr>
        <w:t>Enhance non-monetary benefits to remain competitive</w:t>
      </w:r>
    </w:p>
    <w:p w14:paraId="3D8DAD61"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6.5.4 Transparency in Benchmarking</w:t>
      </w:r>
    </w:p>
    <w:p w14:paraId="61686358" w14:textId="7F4138B4"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While specific salary data from other organizations is kept confidential, SSETI communicates:</w:t>
      </w:r>
    </w:p>
    <w:p w14:paraId="7CB80D64" w14:textId="77777777" w:rsidR="00E87A97" w:rsidRPr="00E87A97" w:rsidRDefault="00E87A97" w:rsidP="00E87A97">
      <w:pPr>
        <w:numPr>
          <w:ilvl w:val="0"/>
          <w:numId w:val="47"/>
        </w:numPr>
        <w:spacing w:line="360" w:lineRule="auto"/>
        <w:jc w:val="both"/>
        <w:rPr>
          <w:rFonts w:ascii="Times New Roman" w:hAnsi="Times New Roman" w:cs="Times New Roman"/>
        </w:rPr>
      </w:pPr>
      <w:r w:rsidRPr="00E87A97">
        <w:rPr>
          <w:rFonts w:ascii="Times New Roman" w:hAnsi="Times New Roman" w:cs="Times New Roman"/>
        </w:rPr>
        <w:t>The general methodology used for benchmarking</w:t>
      </w:r>
    </w:p>
    <w:p w14:paraId="3BE6C125" w14:textId="77777777" w:rsidR="00E87A97" w:rsidRPr="00E87A97" w:rsidRDefault="00E87A97" w:rsidP="00E87A97">
      <w:pPr>
        <w:numPr>
          <w:ilvl w:val="0"/>
          <w:numId w:val="47"/>
        </w:numPr>
        <w:spacing w:line="360" w:lineRule="auto"/>
        <w:jc w:val="both"/>
        <w:rPr>
          <w:rFonts w:ascii="Times New Roman" w:hAnsi="Times New Roman" w:cs="Times New Roman"/>
        </w:rPr>
      </w:pPr>
      <w:r w:rsidRPr="00E87A97">
        <w:rPr>
          <w:rFonts w:ascii="Times New Roman" w:hAnsi="Times New Roman" w:cs="Times New Roman"/>
        </w:rPr>
        <w:t>How market data influences promotion and compensation decisions</w:t>
      </w:r>
    </w:p>
    <w:p w14:paraId="1E8C802F" w14:textId="77777777" w:rsidR="00E87A97" w:rsidRPr="00E87A97" w:rsidRDefault="00E87A97" w:rsidP="00E87A97">
      <w:pPr>
        <w:numPr>
          <w:ilvl w:val="0"/>
          <w:numId w:val="47"/>
        </w:numPr>
        <w:spacing w:line="360" w:lineRule="auto"/>
        <w:jc w:val="both"/>
        <w:rPr>
          <w:rFonts w:ascii="Times New Roman" w:hAnsi="Times New Roman" w:cs="Times New Roman"/>
        </w:rPr>
      </w:pPr>
      <w:r w:rsidRPr="00E87A97">
        <w:rPr>
          <w:rFonts w:ascii="Times New Roman" w:hAnsi="Times New Roman" w:cs="Times New Roman"/>
        </w:rPr>
        <w:t>The organization's positioning relative to the market (e.g., aiming for 75th percentile for critical roles)</w:t>
      </w:r>
    </w:p>
    <w:p w14:paraId="0F1E597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systematic approach ensures promotions at SSETI are both internally equitable and externally competitive, supporting our ability to attract and retain the talent necessary to achieve our ambitious educational technology mission in South Sudan.</w:t>
      </w:r>
    </w:p>
    <w:p w14:paraId="19B34155" w14:textId="77777777" w:rsidR="00E87A97" w:rsidRPr="00E87A97" w:rsidRDefault="00E87A97" w:rsidP="00320EEF">
      <w:pPr>
        <w:pStyle w:val="Heading1"/>
      </w:pPr>
      <w:bookmarkStart w:id="95" w:name="_Toc221640366"/>
      <w:r w:rsidRPr="00E87A97">
        <w:t>SECTION 7: WELFARE AND BENEFITS</w:t>
      </w:r>
      <w:bookmarkEnd w:id="95"/>
    </w:p>
    <w:p w14:paraId="0CDE1527" w14:textId="77777777" w:rsidR="00E87A97" w:rsidRPr="00E87A97" w:rsidRDefault="00E87A97" w:rsidP="00320EEF">
      <w:pPr>
        <w:pStyle w:val="Heading1"/>
      </w:pPr>
      <w:bookmarkStart w:id="96" w:name="_Toc221640367"/>
      <w:r w:rsidRPr="00E87A97">
        <w:t>7.1 Comprehensive Medical Care Policy</w:t>
      </w:r>
      <w:bookmarkEnd w:id="96"/>
    </w:p>
    <w:p w14:paraId="3EDE204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is committed to safeguarding the health and wellbeing of all employees, recognizing that a healthy workforce is essential to achieving our mission. The organization provides comprehensive medical coverage through a registered insurance provider, ensuring access to quality healthcare services.</w:t>
      </w:r>
    </w:p>
    <w:p w14:paraId="1D96AA9A" w14:textId="77777777" w:rsidR="00320EEF" w:rsidRDefault="00E87A97" w:rsidP="00320EEF">
      <w:pPr>
        <w:pStyle w:val="Heading1"/>
      </w:pPr>
      <w:bookmarkStart w:id="97" w:name="_Toc221640368"/>
      <w:r w:rsidRPr="00E87A97">
        <w:t>7.1.1 Coverage Scope</w:t>
      </w:r>
      <w:bookmarkEnd w:id="97"/>
    </w:p>
    <w:p w14:paraId="6A893CF3" w14:textId="381BA7FE"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medical insurance scheme covers:</w:t>
      </w:r>
    </w:p>
    <w:p w14:paraId="2DF42B77" w14:textId="77777777" w:rsidR="00E87A97" w:rsidRPr="00E87A97" w:rsidRDefault="00E87A97" w:rsidP="00E87A97">
      <w:pPr>
        <w:numPr>
          <w:ilvl w:val="0"/>
          <w:numId w:val="48"/>
        </w:numPr>
        <w:spacing w:line="360" w:lineRule="auto"/>
        <w:jc w:val="both"/>
        <w:rPr>
          <w:rFonts w:ascii="Times New Roman" w:hAnsi="Times New Roman" w:cs="Times New Roman"/>
        </w:rPr>
      </w:pPr>
      <w:r w:rsidRPr="00E87A97">
        <w:rPr>
          <w:rFonts w:ascii="Times New Roman" w:hAnsi="Times New Roman" w:cs="Times New Roman"/>
          <w:b/>
          <w:bCs/>
        </w:rPr>
        <w:t>In-patient Care:</w:t>
      </w:r>
      <w:r w:rsidRPr="00E87A97">
        <w:rPr>
          <w:rFonts w:ascii="Times New Roman" w:hAnsi="Times New Roman" w:cs="Times New Roman"/>
        </w:rPr>
        <w:t> Hospitalization, surgery, specialist consultations, and diagnostic tests</w:t>
      </w:r>
    </w:p>
    <w:p w14:paraId="0B34515F" w14:textId="77777777" w:rsidR="00E87A97" w:rsidRPr="00E87A97" w:rsidRDefault="00E87A97" w:rsidP="00E87A97">
      <w:pPr>
        <w:numPr>
          <w:ilvl w:val="0"/>
          <w:numId w:val="48"/>
        </w:numPr>
        <w:spacing w:line="360" w:lineRule="auto"/>
        <w:jc w:val="both"/>
        <w:rPr>
          <w:rFonts w:ascii="Times New Roman" w:hAnsi="Times New Roman" w:cs="Times New Roman"/>
        </w:rPr>
      </w:pPr>
      <w:r w:rsidRPr="00E87A97">
        <w:rPr>
          <w:rFonts w:ascii="Times New Roman" w:hAnsi="Times New Roman" w:cs="Times New Roman"/>
          <w:b/>
          <w:bCs/>
        </w:rPr>
        <w:t>Out-patient Care:</w:t>
      </w:r>
      <w:r w:rsidRPr="00E87A97">
        <w:rPr>
          <w:rFonts w:ascii="Times New Roman" w:hAnsi="Times New Roman" w:cs="Times New Roman"/>
        </w:rPr>
        <w:t> Clinic visits, prescribed medications, and routine check-ups</w:t>
      </w:r>
    </w:p>
    <w:p w14:paraId="71225485" w14:textId="77777777" w:rsidR="00E87A97" w:rsidRPr="00E87A97" w:rsidRDefault="00E87A97" w:rsidP="00E87A97">
      <w:pPr>
        <w:numPr>
          <w:ilvl w:val="0"/>
          <w:numId w:val="48"/>
        </w:numPr>
        <w:spacing w:line="360" w:lineRule="auto"/>
        <w:jc w:val="both"/>
        <w:rPr>
          <w:rFonts w:ascii="Times New Roman" w:hAnsi="Times New Roman" w:cs="Times New Roman"/>
        </w:rPr>
      </w:pPr>
      <w:r w:rsidRPr="00E87A97">
        <w:rPr>
          <w:rFonts w:ascii="Times New Roman" w:hAnsi="Times New Roman" w:cs="Times New Roman"/>
          <w:b/>
          <w:bCs/>
        </w:rPr>
        <w:lastRenderedPageBreak/>
        <w:t>Dental and Optical:</w:t>
      </w:r>
      <w:r w:rsidRPr="00E87A97">
        <w:rPr>
          <w:rFonts w:ascii="Times New Roman" w:hAnsi="Times New Roman" w:cs="Times New Roman"/>
        </w:rPr>
        <w:t> Basic dental care and annual eye examinations with prescribed lenses</w:t>
      </w:r>
    </w:p>
    <w:p w14:paraId="4D115632" w14:textId="77777777" w:rsidR="00E87A97" w:rsidRPr="00E87A97" w:rsidRDefault="00E87A97" w:rsidP="00E87A97">
      <w:pPr>
        <w:numPr>
          <w:ilvl w:val="0"/>
          <w:numId w:val="48"/>
        </w:numPr>
        <w:spacing w:line="360" w:lineRule="auto"/>
        <w:jc w:val="both"/>
        <w:rPr>
          <w:rFonts w:ascii="Times New Roman" w:hAnsi="Times New Roman" w:cs="Times New Roman"/>
        </w:rPr>
      </w:pPr>
      <w:r w:rsidRPr="00E87A97">
        <w:rPr>
          <w:rFonts w:ascii="Times New Roman" w:hAnsi="Times New Roman" w:cs="Times New Roman"/>
          <w:b/>
          <w:bCs/>
        </w:rPr>
        <w:t>Maternity Care:</w:t>
      </w:r>
      <w:r w:rsidRPr="00E87A97">
        <w:rPr>
          <w:rFonts w:ascii="Times New Roman" w:hAnsi="Times New Roman" w:cs="Times New Roman"/>
        </w:rPr>
        <w:t> Antenatal, delivery, and postnatal care as per policy limits</w:t>
      </w:r>
    </w:p>
    <w:p w14:paraId="2D249AF3" w14:textId="77777777" w:rsidR="00E87A97" w:rsidRPr="00E87A97" w:rsidRDefault="00E87A97" w:rsidP="00E87A97">
      <w:pPr>
        <w:numPr>
          <w:ilvl w:val="0"/>
          <w:numId w:val="48"/>
        </w:numPr>
        <w:spacing w:line="360" w:lineRule="auto"/>
        <w:jc w:val="both"/>
        <w:rPr>
          <w:rFonts w:ascii="Times New Roman" w:hAnsi="Times New Roman" w:cs="Times New Roman"/>
        </w:rPr>
      </w:pPr>
      <w:r w:rsidRPr="00E87A97">
        <w:rPr>
          <w:rFonts w:ascii="Times New Roman" w:hAnsi="Times New Roman" w:cs="Times New Roman"/>
          <w:b/>
          <w:bCs/>
        </w:rPr>
        <w:t>Emergency Evacuation:</w:t>
      </w:r>
      <w:r w:rsidRPr="00E87A97">
        <w:rPr>
          <w:rFonts w:ascii="Times New Roman" w:hAnsi="Times New Roman" w:cs="Times New Roman"/>
        </w:rPr>
        <w:t> Medically necessary evacuation to appropriate facilities</w:t>
      </w:r>
    </w:p>
    <w:p w14:paraId="70592D7F" w14:textId="77777777" w:rsidR="00E87A97" w:rsidRPr="00E87A97" w:rsidRDefault="00E87A97" w:rsidP="00E87A97">
      <w:pPr>
        <w:numPr>
          <w:ilvl w:val="0"/>
          <w:numId w:val="48"/>
        </w:numPr>
        <w:spacing w:line="360" w:lineRule="auto"/>
        <w:jc w:val="both"/>
        <w:rPr>
          <w:rFonts w:ascii="Times New Roman" w:hAnsi="Times New Roman" w:cs="Times New Roman"/>
        </w:rPr>
      </w:pPr>
      <w:r w:rsidRPr="00E87A97">
        <w:rPr>
          <w:rFonts w:ascii="Times New Roman" w:hAnsi="Times New Roman" w:cs="Times New Roman"/>
          <w:b/>
          <w:bCs/>
        </w:rPr>
        <w:t>Mental Health Support:</w:t>
      </w:r>
      <w:r w:rsidRPr="00E87A97">
        <w:rPr>
          <w:rFonts w:ascii="Times New Roman" w:hAnsi="Times New Roman" w:cs="Times New Roman"/>
        </w:rPr>
        <w:t> Access to counseling and psychiatric services</w:t>
      </w:r>
    </w:p>
    <w:p w14:paraId="6DCF0D49"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7.1.2 Dependent Coverage</w:t>
      </w:r>
    </w:p>
    <w:p w14:paraId="28335D72" w14:textId="3B3DA035"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Coverage extends to legally recognized dependents:</w:t>
      </w:r>
    </w:p>
    <w:p w14:paraId="55949F14" w14:textId="77777777" w:rsidR="00E87A97" w:rsidRPr="00E87A97" w:rsidRDefault="00E87A97" w:rsidP="00E87A97">
      <w:pPr>
        <w:numPr>
          <w:ilvl w:val="0"/>
          <w:numId w:val="49"/>
        </w:numPr>
        <w:spacing w:line="360" w:lineRule="auto"/>
        <w:jc w:val="both"/>
        <w:rPr>
          <w:rFonts w:ascii="Times New Roman" w:hAnsi="Times New Roman" w:cs="Times New Roman"/>
        </w:rPr>
      </w:pPr>
      <w:r w:rsidRPr="00E87A97">
        <w:rPr>
          <w:rFonts w:ascii="Times New Roman" w:hAnsi="Times New Roman" w:cs="Times New Roman"/>
        </w:rPr>
        <w:t>Spouse/registered domestic partner</w:t>
      </w:r>
    </w:p>
    <w:p w14:paraId="41A792BD" w14:textId="77777777" w:rsidR="00E87A97" w:rsidRPr="00E87A97" w:rsidRDefault="00E87A97" w:rsidP="00E87A97">
      <w:pPr>
        <w:numPr>
          <w:ilvl w:val="0"/>
          <w:numId w:val="49"/>
        </w:numPr>
        <w:spacing w:line="360" w:lineRule="auto"/>
        <w:jc w:val="both"/>
        <w:rPr>
          <w:rFonts w:ascii="Times New Roman" w:hAnsi="Times New Roman" w:cs="Times New Roman"/>
        </w:rPr>
      </w:pPr>
      <w:r w:rsidRPr="00E87A97">
        <w:rPr>
          <w:rFonts w:ascii="Times New Roman" w:hAnsi="Times New Roman" w:cs="Times New Roman"/>
        </w:rPr>
        <w:t>Biological or legally adopted children up to age 21 (or 25 if in full-time education)</w:t>
      </w:r>
    </w:p>
    <w:p w14:paraId="54B539A5" w14:textId="77777777" w:rsidR="00E87A97" w:rsidRPr="00E87A97" w:rsidRDefault="00E87A97" w:rsidP="00E87A97">
      <w:pPr>
        <w:numPr>
          <w:ilvl w:val="0"/>
          <w:numId w:val="49"/>
        </w:numPr>
        <w:spacing w:line="360" w:lineRule="auto"/>
        <w:jc w:val="both"/>
        <w:rPr>
          <w:rFonts w:ascii="Times New Roman" w:hAnsi="Times New Roman" w:cs="Times New Roman"/>
        </w:rPr>
      </w:pPr>
      <w:r w:rsidRPr="00E87A97">
        <w:rPr>
          <w:rFonts w:ascii="Times New Roman" w:hAnsi="Times New Roman" w:cs="Times New Roman"/>
        </w:rPr>
        <w:t>Other dependents as defined by South Sudanese law and approved by management</w:t>
      </w:r>
    </w:p>
    <w:p w14:paraId="68A4DC03"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7.1.3 Premium Structure</w:t>
      </w:r>
    </w:p>
    <w:p w14:paraId="477158BD" w14:textId="17994A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covers 100% of the premium for the employee and 75% for dependents. The employee portion for dependents is deducted monthly from salary.</w:t>
      </w:r>
    </w:p>
    <w:p w14:paraId="6818C027"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7.1.4 Network Hospitals and Clinics</w:t>
      </w:r>
    </w:p>
    <w:p w14:paraId="626636C8" w14:textId="189097C6"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insurance provides access to an extensive network of healthcare providers across South Sudan, with designated facilities in each state where SSETI operates. For specialized treatment not available locally, referral to regional facilities may be authorized.</w:t>
      </w:r>
    </w:p>
    <w:p w14:paraId="77880356"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7.1.5 Claims Process</w:t>
      </w:r>
    </w:p>
    <w:p w14:paraId="0650749F" w14:textId="37F4EBE9"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 clear, streamlined claims process is documented and communicated to all staff, including:</w:t>
      </w:r>
    </w:p>
    <w:p w14:paraId="5796A2B2" w14:textId="77777777" w:rsidR="00E87A97" w:rsidRPr="00E87A97" w:rsidRDefault="00E87A97" w:rsidP="00E87A97">
      <w:pPr>
        <w:numPr>
          <w:ilvl w:val="0"/>
          <w:numId w:val="50"/>
        </w:numPr>
        <w:spacing w:line="360" w:lineRule="auto"/>
        <w:jc w:val="both"/>
        <w:rPr>
          <w:rFonts w:ascii="Times New Roman" w:hAnsi="Times New Roman" w:cs="Times New Roman"/>
        </w:rPr>
      </w:pPr>
      <w:r w:rsidRPr="00E87A97">
        <w:rPr>
          <w:rFonts w:ascii="Times New Roman" w:hAnsi="Times New Roman" w:cs="Times New Roman"/>
        </w:rPr>
        <w:t>Pre-authorization requirements for non-emergency procedures</w:t>
      </w:r>
    </w:p>
    <w:p w14:paraId="48EC6393" w14:textId="77777777" w:rsidR="00E87A97" w:rsidRPr="00E87A97" w:rsidRDefault="00E87A97" w:rsidP="00E87A97">
      <w:pPr>
        <w:numPr>
          <w:ilvl w:val="0"/>
          <w:numId w:val="50"/>
        </w:numPr>
        <w:spacing w:line="360" w:lineRule="auto"/>
        <w:jc w:val="both"/>
        <w:rPr>
          <w:rFonts w:ascii="Times New Roman" w:hAnsi="Times New Roman" w:cs="Times New Roman"/>
        </w:rPr>
      </w:pPr>
      <w:r w:rsidRPr="00E87A97">
        <w:rPr>
          <w:rFonts w:ascii="Times New Roman" w:hAnsi="Times New Roman" w:cs="Times New Roman"/>
        </w:rPr>
        <w:t>Designated claim submission points and timelines</w:t>
      </w:r>
    </w:p>
    <w:p w14:paraId="2FB4E13C" w14:textId="77777777" w:rsidR="00E87A97" w:rsidRPr="00E87A97" w:rsidRDefault="00E87A97" w:rsidP="00E87A97">
      <w:pPr>
        <w:numPr>
          <w:ilvl w:val="0"/>
          <w:numId w:val="50"/>
        </w:numPr>
        <w:spacing w:line="360" w:lineRule="auto"/>
        <w:jc w:val="both"/>
        <w:rPr>
          <w:rFonts w:ascii="Times New Roman" w:hAnsi="Times New Roman" w:cs="Times New Roman"/>
        </w:rPr>
      </w:pPr>
      <w:r w:rsidRPr="00E87A97">
        <w:rPr>
          <w:rFonts w:ascii="Times New Roman" w:hAnsi="Times New Roman" w:cs="Times New Roman"/>
        </w:rPr>
        <w:t>Emergency procedures and hotline numbers</w:t>
      </w:r>
    </w:p>
    <w:p w14:paraId="493184AD"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7.2 International Travel Insurance</w:t>
      </w:r>
    </w:p>
    <w:p w14:paraId="0BBBBE7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staff required to travel internationally on SSETI business, comprehensive travel insurance is provided. This coverage is activated automatically for all officially authorized international travel and includes:</w:t>
      </w:r>
    </w:p>
    <w:p w14:paraId="3C857D2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7.2.1 Coverage Components</w:t>
      </w:r>
    </w:p>
    <w:p w14:paraId="681EBF98" w14:textId="77777777" w:rsidR="00E87A97" w:rsidRPr="00E87A97" w:rsidRDefault="00E87A97" w:rsidP="00E87A97">
      <w:pPr>
        <w:numPr>
          <w:ilvl w:val="0"/>
          <w:numId w:val="51"/>
        </w:numPr>
        <w:spacing w:line="360" w:lineRule="auto"/>
        <w:jc w:val="both"/>
        <w:rPr>
          <w:rFonts w:ascii="Times New Roman" w:hAnsi="Times New Roman" w:cs="Times New Roman"/>
        </w:rPr>
      </w:pPr>
      <w:r w:rsidRPr="00E87A97">
        <w:rPr>
          <w:rFonts w:ascii="Times New Roman" w:hAnsi="Times New Roman" w:cs="Times New Roman"/>
        </w:rPr>
        <w:t>Medical expenses abroad, including emergency evacuation and repatriation</w:t>
      </w:r>
    </w:p>
    <w:p w14:paraId="7EA90B2C" w14:textId="77777777" w:rsidR="00E87A97" w:rsidRPr="00E87A97" w:rsidRDefault="00E87A97" w:rsidP="00E87A97">
      <w:pPr>
        <w:numPr>
          <w:ilvl w:val="0"/>
          <w:numId w:val="51"/>
        </w:numPr>
        <w:spacing w:line="360" w:lineRule="auto"/>
        <w:jc w:val="both"/>
        <w:rPr>
          <w:rFonts w:ascii="Times New Roman" w:hAnsi="Times New Roman" w:cs="Times New Roman"/>
        </w:rPr>
      </w:pPr>
      <w:r w:rsidRPr="00E87A97">
        <w:rPr>
          <w:rFonts w:ascii="Times New Roman" w:hAnsi="Times New Roman" w:cs="Times New Roman"/>
        </w:rPr>
        <w:t>Trip cancellation, interruption, and delay</w:t>
      </w:r>
    </w:p>
    <w:p w14:paraId="361E98D6" w14:textId="77777777" w:rsidR="00E87A97" w:rsidRPr="00E87A97" w:rsidRDefault="00E87A97" w:rsidP="00E87A97">
      <w:pPr>
        <w:numPr>
          <w:ilvl w:val="0"/>
          <w:numId w:val="51"/>
        </w:numPr>
        <w:spacing w:line="360" w:lineRule="auto"/>
        <w:jc w:val="both"/>
        <w:rPr>
          <w:rFonts w:ascii="Times New Roman" w:hAnsi="Times New Roman" w:cs="Times New Roman"/>
        </w:rPr>
      </w:pPr>
      <w:r w:rsidRPr="00E87A97">
        <w:rPr>
          <w:rFonts w:ascii="Times New Roman" w:hAnsi="Times New Roman" w:cs="Times New Roman"/>
        </w:rPr>
        <w:t>Lost, stolen, or damaged luggage and personal effects</w:t>
      </w:r>
    </w:p>
    <w:p w14:paraId="4EDA1B57" w14:textId="77777777" w:rsidR="00E87A97" w:rsidRPr="00E87A97" w:rsidRDefault="00E87A97" w:rsidP="00E87A97">
      <w:pPr>
        <w:numPr>
          <w:ilvl w:val="0"/>
          <w:numId w:val="51"/>
        </w:numPr>
        <w:spacing w:line="360" w:lineRule="auto"/>
        <w:jc w:val="both"/>
        <w:rPr>
          <w:rFonts w:ascii="Times New Roman" w:hAnsi="Times New Roman" w:cs="Times New Roman"/>
        </w:rPr>
      </w:pPr>
      <w:r w:rsidRPr="00E87A97">
        <w:rPr>
          <w:rFonts w:ascii="Times New Roman" w:hAnsi="Times New Roman" w:cs="Times New Roman"/>
        </w:rPr>
        <w:t>Personal accident and disability coverage</w:t>
      </w:r>
    </w:p>
    <w:p w14:paraId="2057AB07" w14:textId="77777777" w:rsidR="00E87A97" w:rsidRPr="00E87A97" w:rsidRDefault="00E87A97" w:rsidP="00E87A97">
      <w:pPr>
        <w:numPr>
          <w:ilvl w:val="0"/>
          <w:numId w:val="51"/>
        </w:numPr>
        <w:spacing w:line="360" w:lineRule="auto"/>
        <w:jc w:val="both"/>
        <w:rPr>
          <w:rFonts w:ascii="Times New Roman" w:hAnsi="Times New Roman" w:cs="Times New Roman"/>
        </w:rPr>
      </w:pPr>
      <w:r w:rsidRPr="00E87A97">
        <w:rPr>
          <w:rFonts w:ascii="Times New Roman" w:hAnsi="Times New Roman" w:cs="Times New Roman"/>
        </w:rPr>
        <w:t>Emergency assistance services 24/7</w:t>
      </w:r>
    </w:p>
    <w:p w14:paraId="5E48FDE3" w14:textId="77777777" w:rsidR="00E87A97" w:rsidRPr="00E87A97" w:rsidRDefault="00E87A97" w:rsidP="00E87A97">
      <w:pPr>
        <w:numPr>
          <w:ilvl w:val="0"/>
          <w:numId w:val="51"/>
        </w:numPr>
        <w:spacing w:line="360" w:lineRule="auto"/>
        <w:jc w:val="both"/>
        <w:rPr>
          <w:rFonts w:ascii="Times New Roman" w:hAnsi="Times New Roman" w:cs="Times New Roman"/>
        </w:rPr>
      </w:pPr>
      <w:r w:rsidRPr="00E87A97">
        <w:rPr>
          <w:rFonts w:ascii="Times New Roman" w:hAnsi="Times New Roman" w:cs="Times New Roman"/>
        </w:rPr>
        <w:t>Political evacuation coverage for high-risk destinations</w:t>
      </w:r>
    </w:p>
    <w:p w14:paraId="3140DF3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7.2.2 Policy Administration</w:t>
      </w:r>
    </w:p>
    <w:p w14:paraId="20BFC3C1" w14:textId="77777777" w:rsidR="00E87A97" w:rsidRPr="00E87A97" w:rsidRDefault="00E87A97" w:rsidP="00E87A97">
      <w:pPr>
        <w:numPr>
          <w:ilvl w:val="0"/>
          <w:numId w:val="52"/>
        </w:numPr>
        <w:spacing w:line="360" w:lineRule="auto"/>
        <w:jc w:val="both"/>
        <w:rPr>
          <w:rFonts w:ascii="Times New Roman" w:hAnsi="Times New Roman" w:cs="Times New Roman"/>
        </w:rPr>
      </w:pPr>
      <w:r w:rsidRPr="00E87A97">
        <w:rPr>
          <w:rFonts w:ascii="Times New Roman" w:hAnsi="Times New Roman" w:cs="Times New Roman"/>
        </w:rPr>
        <w:t>The HR/Administration department maintains the master policy</w:t>
      </w:r>
    </w:p>
    <w:p w14:paraId="77C5923C" w14:textId="77777777" w:rsidR="00E87A97" w:rsidRPr="00E87A97" w:rsidRDefault="00E87A97" w:rsidP="00E87A97">
      <w:pPr>
        <w:numPr>
          <w:ilvl w:val="0"/>
          <w:numId w:val="52"/>
        </w:numPr>
        <w:spacing w:line="360" w:lineRule="auto"/>
        <w:jc w:val="both"/>
        <w:rPr>
          <w:rFonts w:ascii="Times New Roman" w:hAnsi="Times New Roman" w:cs="Times New Roman"/>
        </w:rPr>
      </w:pPr>
      <w:r w:rsidRPr="00E87A97">
        <w:rPr>
          <w:rFonts w:ascii="Times New Roman" w:hAnsi="Times New Roman" w:cs="Times New Roman"/>
        </w:rPr>
        <w:t>Individual certificates of insurance are issued for each trip</w:t>
      </w:r>
    </w:p>
    <w:p w14:paraId="718800CE" w14:textId="77777777" w:rsidR="00E87A97" w:rsidRPr="00E87A97" w:rsidRDefault="00E87A97" w:rsidP="00E87A97">
      <w:pPr>
        <w:numPr>
          <w:ilvl w:val="0"/>
          <w:numId w:val="52"/>
        </w:numPr>
        <w:spacing w:line="360" w:lineRule="auto"/>
        <w:jc w:val="both"/>
        <w:rPr>
          <w:rFonts w:ascii="Times New Roman" w:hAnsi="Times New Roman" w:cs="Times New Roman"/>
        </w:rPr>
      </w:pPr>
      <w:r w:rsidRPr="00E87A97">
        <w:rPr>
          <w:rFonts w:ascii="Times New Roman" w:hAnsi="Times New Roman" w:cs="Times New Roman"/>
        </w:rPr>
        <w:t>Emergency contact cards are provided to all traveling staff</w:t>
      </w:r>
    </w:p>
    <w:p w14:paraId="0993C62A" w14:textId="77777777" w:rsidR="00E87A97" w:rsidRPr="00E87A97" w:rsidRDefault="00E87A97" w:rsidP="00E87A97">
      <w:pPr>
        <w:numPr>
          <w:ilvl w:val="0"/>
          <w:numId w:val="52"/>
        </w:numPr>
        <w:spacing w:line="360" w:lineRule="auto"/>
        <w:jc w:val="both"/>
        <w:rPr>
          <w:rFonts w:ascii="Times New Roman" w:hAnsi="Times New Roman" w:cs="Times New Roman"/>
        </w:rPr>
      </w:pPr>
      <w:r w:rsidRPr="00E87A97">
        <w:rPr>
          <w:rFonts w:ascii="Times New Roman" w:hAnsi="Times New Roman" w:cs="Times New Roman"/>
        </w:rPr>
        <w:t>Pre-travel briefings include insurance coverage details</w:t>
      </w:r>
    </w:p>
    <w:p w14:paraId="0525FF52"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7.3 International Travel Support</w:t>
      </w:r>
    </w:p>
    <w:p w14:paraId="1DC099E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Beyond insurance, SSETI provides comprehensive support for staff undertaking international travel for work purposes.</w:t>
      </w:r>
    </w:p>
    <w:p w14:paraId="00DCCD5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7.3.1 Pre-Travel Preparation</w:t>
      </w:r>
    </w:p>
    <w:p w14:paraId="31BF6D8F" w14:textId="77777777" w:rsidR="00E87A97" w:rsidRPr="00E87A97" w:rsidRDefault="00E87A97" w:rsidP="00E87A97">
      <w:pPr>
        <w:numPr>
          <w:ilvl w:val="0"/>
          <w:numId w:val="53"/>
        </w:numPr>
        <w:spacing w:line="360" w:lineRule="auto"/>
        <w:jc w:val="both"/>
        <w:rPr>
          <w:rFonts w:ascii="Times New Roman" w:hAnsi="Times New Roman" w:cs="Times New Roman"/>
        </w:rPr>
      </w:pPr>
      <w:r w:rsidRPr="00E87A97">
        <w:rPr>
          <w:rFonts w:ascii="Times New Roman" w:hAnsi="Times New Roman" w:cs="Times New Roman"/>
        </w:rPr>
        <w:t>Visa application assistance and fee coverage</w:t>
      </w:r>
    </w:p>
    <w:p w14:paraId="17DADBB2" w14:textId="77777777" w:rsidR="00E87A97" w:rsidRPr="00E87A97" w:rsidRDefault="00E87A97" w:rsidP="00E87A97">
      <w:pPr>
        <w:numPr>
          <w:ilvl w:val="0"/>
          <w:numId w:val="53"/>
        </w:numPr>
        <w:spacing w:line="360" w:lineRule="auto"/>
        <w:jc w:val="both"/>
        <w:rPr>
          <w:rFonts w:ascii="Times New Roman" w:hAnsi="Times New Roman" w:cs="Times New Roman"/>
        </w:rPr>
      </w:pPr>
      <w:r w:rsidRPr="00E87A97">
        <w:rPr>
          <w:rFonts w:ascii="Times New Roman" w:hAnsi="Times New Roman" w:cs="Times New Roman"/>
        </w:rPr>
        <w:t>Required vaccinations and prophylactics</w:t>
      </w:r>
    </w:p>
    <w:p w14:paraId="422B0B5A" w14:textId="77777777" w:rsidR="00E87A97" w:rsidRPr="00E87A97" w:rsidRDefault="00E87A97" w:rsidP="00E87A97">
      <w:pPr>
        <w:numPr>
          <w:ilvl w:val="0"/>
          <w:numId w:val="53"/>
        </w:numPr>
        <w:spacing w:line="360" w:lineRule="auto"/>
        <w:jc w:val="both"/>
        <w:rPr>
          <w:rFonts w:ascii="Times New Roman" w:hAnsi="Times New Roman" w:cs="Times New Roman"/>
        </w:rPr>
      </w:pPr>
      <w:r w:rsidRPr="00E87A97">
        <w:rPr>
          <w:rFonts w:ascii="Times New Roman" w:hAnsi="Times New Roman" w:cs="Times New Roman"/>
        </w:rPr>
        <w:t>Security briefings for destination countries</w:t>
      </w:r>
    </w:p>
    <w:p w14:paraId="085F4910" w14:textId="77777777" w:rsidR="00E87A97" w:rsidRPr="00E87A97" w:rsidRDefault="00E87A97" w:rsidP="00E87A97">
      <w:pPr>
        <w:numPr>
          <w:ilvl w:val="0"/>
          <w:numId w:val="53"/>
        </w:numPr>
        <w:spacing w:line="360" w:lineRule="auto"/>
        <w:jc w:val="both"/>
        <w:rPr>
          <w:rFonts w:ascii="Times New Roman" w:hAnsi="Times New Roman" w:cs="Times New Roman"/>
        </w:rPr>
      </w:pPr>
      <w:r w:rsidRPr="00E87A97">
        <w:rPr>
          <w:rFonts w:ascii="Times New Roman" w:hAnsi="Times New Roman" w:cs="Times New Roman"/>
        </w:rPr>
        <w:t>Cultural orientation where relevant</w:t>
      </w:r>
    </w:p>
    <w:p w14:paraId="4A82A003" w14:textId="77777777" w:rsidR="00E87A97" w:rsidRPr="00E87A97" w:rsidRDefault="00E87A97" w:rsidP="00E87A97">
      <w:pPr>
        <w:numPr>
          <w:ilvl w:val="0"/>
          <w:numId w:val="53"/>
        </w:numPr>
        <w:spacing w:line="360" w:lineRule="auto"/>
        <w:jc w:val="both"/>
        <w:rPr>
          <w:rFonts w:ascii="Times New Roman" w:hAnsi="Times New Roman" w:cs="Times New Roman"/>
        </w:rPr>
      </w:pPr>
      <w:r w:rsidRPr="00E87A97">
        <w:rPr>
          <w:rFonts w:ascii="Times New Roman" w:hAnsi="Times New Roman" w:cs="Times New Roman"/>
        </w:rPr>
        <w:t>Itinerary planning and booking through authorized travel agents</w:t>
      </w:r>
    </w:p>
    <w:p w14:paraId="10416B9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7.3.2 Travel Logistics</w:t>
      </w:r>
    </w:p>
    <w:p w14:paraId="38C8FA76" w14:textId="77777777" w:rsidR="00E87A97" w:rsidRPr="00E87A97" w:rsidRDefault="00E87A97" w:rsidP="00E87A97">
      <w:pPr>
        <w:numPr>
          <w:ilvl w:val="0"/>
          <w:numId w:val="54"/>
        </w:numPr>
        <w:spacing w:line="360" w:lineRule="auto"/>
        <w:jc w:val="both"/>
        <w:rPr>
          <w:rFonts w:ascii="Times New Roman" w:hAnsi="Times New Roman" w:cs="Times New Roman"/>
        </w:rPr>
      </w:pPr>
      <w:r w:rsidRPr="00E87A97">
        <w:rPr>
          <w:rFonts w:ascii="Times New Roman" w:hAnsi="Times New Roman" w:cs="Times New Roman"/>
        </w:rPr>
        <w:t>Economy class airfare for flights under 8 hours; business class for longer flights</w:t>
      </w:r>
    </w:p>
    <w:p w14:paraId="113D57B6" w14:textId="77777777" w:rsidR="00E87A97" w:rsidRPr="00E87A97" w:rsidRDefault="00E87A97" w:rsidP="00E87A97">
      <w:pPr>
        <w:numPr>
          <w:ilvl w:val="0"/>
          <w:numId w:val="54"/>
        </w:numPr>
        <w:spacing w:line="360" w:lineRule="auto"/>
        <w:jc w:val="both"/>
        <w:rPr>
          <w:rFonts w:ascii="Times New Roman" w:hAnsi="Times New Roman" w:cs="Times New Roman"/>
        </w:rPr>
      </w:pPr>
      <w:r w:rsidRPr="00E87A97">
        <w:rPr>
          <w:rFonts w:ascii="Times New Roman" w:hAnsi="Times New Roman" w:cs="Times New Roman"/>
        </w:rPr>
        <w:t>Appropriate per diem based on destination cost of living</w:t>
      </w:r>
    </w:p>
    <w:p w14:paraId="795AA898" w14:textId="77777777" w:rsidR="00E87A97" w:rsidRPr="00E87A97" w:rsidRDefault="00E87A97" w:rsidP="00E87A97">
      <w:pPr>
        <w:numPr>
          <w:ilvl w:val="0"/>
          <w:numId w:val="54"/>
        </w:numPr>
        <w:spacing w:line="360" w:lineRule="auto"/>
        <w:jc w:val="both"/>
        <w:rPr>
          <w:rFonts w:ascii="Times New Roman" w:hAnsi="Times New Roman" w:cs="Times New Roman"/>
        </w:rPr>
      </w:pPr>
      <w:r w:rsidRPr="00E87A97">
        <w:rPr>
          <w:rFonts w:ascii="Times New Roman" w:hAnsi="Times New Roman" w:cs="Times New Roman"/>
        </w:rPr>
        <w:lastRenderedPageBreak/>
        <w:t>Accommodation booking at safe, reputable hotels</w:t>
      </w:r>
    </w:p>
    <w:p w14:paraId="2602DA5D" w14:textId="77777777" w:rsidR="00E87A97" w:rsidRPr="00E87A97" w:rsidRDefault="00E87A97" w:rsidP="00E87A97">
      <w:pPr>
        <w:numPr>
          <w:ilvl w:val="0"/>
          <w:numId w:val="54"/>
        </w:numPr>
        <w:spacing w:line="360" w:lineRule="auto"/>
        <w:jc w:val="both"/>
        <w:rPr>
          <w:rFonts w:ascii="Times New Roman" w:hAnsi="Times New Roman" w:cs="Times New Roman"/>
        </w:rPr>
      </w:pPr>
      <w:r w:rsidRPr="00E87A97">
        <w:rPr>
          <w:rFonts w:ascii="Times New Roman" w:hAnsi="Times New Roman" w:cs="Times New Roman"/>
        </w:rPr>
        <w:t>Ground transportation arrangements</w:t>
      </w:r>
    </w:p>
    <w:p w14:paraId="567FE119" w14:textId="77777777" w:rsidR="00E87A97" w:rsidRPr="00E87A97" w:rsidRDefault="00E87A97" w:rsidP="00E87A97">
      <w:pPr>
        <w:numPr>
          <w:ilvl w:val="0"/>
          <w:numId w:val="54"/>
        </w:numPr>
        <w:spacing w:line="360" w:lineRule="auto"/>
        <w:jc w:val="both"/>
        <w:rPr>
          <w:rFonts w:ascii="Times New Roman" w:hAnsi="Times New Roman" w:cs="Times New Roman"/>
        </w:rPr>
      </w:pPr>
      <w:r w:rsidRPr="00E87A97">
        <w:rPr>
          <w:rFonts w:ascii="Times New Roman" w:hAnsi="Times New Roman" w:cs="Times New Roman"/>
        </w:rPr>
        <w:t>Communication support (local SIM cards, roaming packages)</w:t>
      </w:r>
    </w:p>
    <w:p w14:paraId="25C7FB77"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7.3.3 Duty of Care</w:t>
      </w:r>
    </w:p>
    <w:p w14:paraId="02EB6895" w14:textId="0406D262"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maintains a robust duty of care framework including:</w:t>
      </w:r>
    </w:p>
    <w:p w14:paraId="1C17D035" w14:textId="77777777" w:rsidR="00E87A97" w:rsidRPr="00E87A97" w:rsidRDefault="00E87A97" w:rsidP="00E87A97">
      <w:pPr>
        <w:numPr>
          <w:ilvl w:val="0"/>
          <w:numId w:val="55"/>
        </w:numPr>
        <w:spacing w:line="360" w:lineRule="auto"/>
        <w:jc w:val="both"/>
        <w:rPr>
          <w:rFonts w:ascii="Times New Roman" w:hAnsi="Times New Roman" w:cs="Times New Roman"/>
        </w:rPr>
      </w:pPr>
      <w:r w:rsidRPr="00E87A97">
        <w:rPr>
          <w:rFonts w:ascii="Times New Roman" w:hAnsi="Times New Roman" w:cs="Times New Roman"/>
        </w:rPr>
        <w:t>Travel tracking and regular check-in procedures</w:t>
      </w:r>
    </w:p>
    <w:p w14:paraId="589B3DF2" w14:textId="77777777" w:rsidR="00E87A97" w:rsidRPr="00E87A97" w:rsidRDefault="00E87A97" w:rsidP="00E87A97">
      <w:pPr>
        <w:numPr>
          <w:ilvl w:val="0"/>
          <w:numId w:val="55"/>
        </w:numPr>
        <w:spacing w:line="360" w:lineRule="auto"/>
        <w:jc w:val="both"/>
        <w:rPr>
          <w:rFonts w:ascii="Times New Roman" w:hAnsi="Times New Roman" w:cs="Times New Roman"/>
        </w:rPr>
      </w:pPr>
      <w:r w:rsidRPr="00E87A97">
        <w:rPr>
          <w:rFonts w:ascii="Times New Roman" w:hAnsi="Times New Roman" w:cs="Times New Roman"/>
        </w:rPr>
        <w:t>Emergency response protocols</w:t>
      </w:r>
    </w:p>
    <w:p w14:paraId="56A462B3" w14:textId="77777777" w:rsidR="00E87A97" w:rsidRPr="00E87A97" w:rsidRDefault="00E87A97" w:rsidP="00E87A97">
      <w:pPr>
        <w:numPr>
          <w:ilvl w:val="0"/>
          <w:numId w:val="55"/>
        </w:numPr>
        <w:spacing w:line="360" w:lineRule="auto"/>
        <w:jc w:val="both"/>
        <w:rPr>
          <w:rFonts w:ascii="Times New Roman" w:hAnsi="Times New Roman" w:cs="Times New Roman"/>
        </w:rPr>
      </w:pPr>
      <w:r w:rsidRPr="00E87A97">
        <w:rPr>
          <w:rFonts w:ascii="Times New Roman" w:hAnsi="Times New Roman" w:cs="Times New Roman"/>
        </w:rPr>
        <w:t>Access to professional security advice</w:t>
      </w:r>
    </w:p>
    <w:p w14:paraId="7B6B5B8B" w14:textId="77777777" w:rsidR="00E87A97" w:rsidRPr="00E87A97" w:rsidRDefault="00E87A97" w:rsidP="00E87A97">
      <w:pPr>
        <w:numPr>
          <w:ilvl w:val="0"/>
          <w:numId w:val="55"/>
        </w:numPr>
        <w:spacing w:line="360" w:lineRule="auto"/>
        <w:jc w:val="both"/>
        <w:rPr>
          <w:rFonts w:ascii="Times New Roman" w:hAnsi="Times New Roman" w:cs="Times New Roman"/>
        </w:rPr>
      </w:pPr>
      <w:r w:rsidRPr="00E87A97">
        <w:rPr>
          <w:rFonts w:ascii="Times New Roman" w:hAnsi="Times New Roman" w:cs="Times New Roman"/>
        </w:rPr>
        <w:t>Post-travel debriefing and support</w:t>
      </w:r>
    </w:p>
    <w:p w14:paraId="60A3E0A0"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7.4 Risks and Hazards Insurance</w:t>
      </w:r>
    </w:p>
    <w:p w14:paraId="09ED412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Recognizing the operational environment in South Sudan, SSETI maintains specialized insurance coverage for work-related risks and hazards.</w:t>
      </w:r>
    </w:p>
    <w:p w14:paraId="6DE945A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7.4.1 Coverage Areas</w:t>
      </w:r>
    </w:p>
    <w:p w14:paraId="29218191" w14:textId="77777777" w:rsidR="00E87A97" w:rsidRPr="00E87A97" w:rsidRDefault="00E87A97" w:rsidP="00E87A97">
      <w:pPr>
        <w:numPr>
          <w:ilvl w:val="0"/>
          <w:numId w:val="56"/>
        </w:numPr>
        <w:spacing w:line="360" w:lineRule="auto"/>
        <w:jc w:val="both"/>
        <w:rPr>
          <w:rFonts w:ascii="Times New Roman" w:hAnsi="Times New Roman" w:cs="Times New Roman"/>
        </w:rPr>
      </w:pPr>
      <w:r w:rsidRPr="00E87A97">
        <w:rPr>
          <w:rFonts w:ascii="Times New Roman" w:hAnsi="Times New Roman" w:cs="Times New Roman"/>
          <w:b/>
          <w:bCs/>
        </w:rPr>
        <w:t>Kidnap and Ransom:</w:t>
      </w:r>
      <w:r w:rsidRPr="00E87A97">
        <w:rPr>
          <w:rFonts w:ascii="Times New Roman" w:hAnsi="Times New Roman" w:cs="Times New Roman"/>
        </w:rPr>
        <w:t> Coverage for crisis response and ransom payments</w:t>
      </w:r>
    </w:p>
    <w:p w14:paraId="05745B31" w14:textId="77777777" w:rsidR="00E87A97" w:rsidRPr="00E87A97" w:rsidRDefault="00E87A97" w:rsidP="00E87A97">
      <w:pPr>
        <w:numPr>
          <w:ilvl w:val="0"/>
          <w:numId w:val="56"/>
        </w:numPr>
        <w:spacing w:line="360" w:lineRule="auto"/>
        <w:jc w:val="both"/>
        <w:rPr>
          <w:rFonts w:ascii="Times New Roman" w:hAnsi="Times New Roman" w:cs="Times New Roman"/>
        </w:rPr>
      </w:pPr>
      <w:r w:rsidRPr="00E87A97">
        <w:rPr>
          <w:rFonts w:ascii="Times New Roman" w:hAnsi="Times New Roman" w:cs="Times New Roman"/>
          <w:b/>
          <w:bCs/>
        </w:rPr>
        <w:t>Political Violence:</w:t>
      </w:r>
      <w:r w:rsidRPr="00E87A97">
        <w:rPr>
          <w:rFonts w:ascii="Times New Roman" w:hAnsi="Times New Roman" w:cs="Times New Roman"/>
        </w:rPr>
        <w:t> Coverage for losses due to civil unrest, terrorism, or war</w:t>
      </w:r>
    </w:p>
    <w:p w14:paraId="5BDB0D2A" w14:textId="77777777" w:rsidR="00E87A97" w:rsidRPr="00E87A97" w:rsidRDefault="00E87A97" w:rsidP="00E87A97">
      <w:pPr>
        <w:numPr>
          <w:ilvl w:val="0"/>
          <w:numId w:val="56"/>
        </w:numPr>
        <w:spacing w:line="360" w:lineRule="auto"/>
        <w:jc w:val="both"/>
        <w:rPr>
          <w:rFonts w:ascii="Times New Roman" w:hAnsi="Times New Roman" w:cs="Times New Roman"/>
        </w:rPr>
      </w:pPr>
      <w:r w:rsidRPr="00E87A97">
        <w:rPr>
          <w:rFonts w:ascii="Times New Roman" w:hAnsi="Times New Roman" w:cs="Times New Roman"/>
          <w:b/>
          <w:bCs/>
        </w:rPr>
        <w:t>Asset Protection:</w:t>
      </w:r>
      <w:r w:rsidRPr="00E87A97">
        <w:rPr>
          <w:rFonts w:ascii="Times New Roman" w:hAnsi="Times New Roman" w:cs="Times New Roman"/>
        </w:rPr>
        <w:t> Coverage for organizational assets against specified perils</w:t>
      </w:r>
    </w:p>
    <w:p w14:paraId="7D94DE18" w14:textId="77777777" w:rsidR="00E87A97" w:rsidRPr="00E87A97" w:rsidRDefault="00E87A97" w:rsidP="00E87A97">
      <w:pPr>
        <w:numPr>
          <w:ilvl w:val="0"/>
          <w:numId w:val="56"/>
        </w:numPr>
        <w:spacing w:line="360" w:lineRule="auto"/>
        <w:jc w:val="both"/>
        <w:rPr>
          <w:rFonts w:ascii="Times New Roman" w:hAnsi="Times New Roman" w:cs="Times New Roman"/>
        </w:rPr>
      </w:pPr>
      <w:r w:rsidRPr="00E87A97">
        <w:rPr>
          <w:rFonts w:ascii="Times New Roman" w:hAnsi="Times New Roman" w:cs="Times New Roman"/>
          <w:b/>
          <w:bCs/>
        </w:rPr>
        <w:t>Professional Indemnity:</w:t>
      </w:r>
      <w:r w:rsidRPr="00E87A97">
        <w:rPr>
          <w:rFonts w:ascii="Times New Roman" w:hAnsi="Times New Roman" w:cs="Times New Roman"/>
        </w:rPr>
        <w:t> Protection against claims of professional negligence</w:t>
      </w:r>
    </w:p>
    <w:p w14:paraId="531936C1" w14:textId="77777777" w:rsidR="00E87A97" w:rsidRPr="00E87A97" w:rsidRDefault="00E87A97" w:rsidP="00E87A97">
      <w:pPr>
        <w:numPr>
          <w:ilvl w:val="0"/>
          <w:numId w:val="56"/>
        </w:numPr>
        <w:spacing w:line="360" w:lineRule="auto"/>
        <w:jc w:val="both"/>
        <w:rPr>
          <w:rFonts w:ascii="Times New Roman" w:hAnsi="Times New Roman" w:cs="Times New Roman"/>
        </w:rPr>
      </w:pPr>
      <w:r w:rsidRPr="00E87A97">
        <w:rPr>
          <w:rFonts w:ascii="Times New Roman" w:hAnsi="Times New Roman" w:cs="Times New Roman"/>
          <w:b/>
          <w:bCs/>
        </w:rPr>
        <w:t>Directors and Officers Liability:</w:t>
      </w:r>
      <w:r w:rsidRPr="00E87A97">
        <w:rPr>
          <w:rFonts w:ascii="Times New Roman" w:hAnsi="Times New Roman" w:cs="Times New Roman"/>
        </w:rPr>
        <w:t> Coverage for Board and senior management</w:t>
      </w:r>
    </w:p>
    <w:p w14:paraId="67B1AC10"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7.4.2 Risk Mitigation Requirements</w:t>
      </w:r>
    </w:p>
    <w:p w14:paraId="095663A8" w14:textId="2622C252"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To maintain coverage, SSETI implements:</w:t>
      </w:r>
    </w:p>
    <w:p w14:paraId="5239D9D4" w14:textId="77777777" w:rsidR="00E87A97" w:rsidRPr="00E87A97" w:rsidRDefault="00E87A97" w:rsidP="00E87A97">
      <w:pPr>
        <w:numPr>
          <w:ilvl w:val="0"/>
          <w:numId w:val="57"/>
        </w:numPr>
        <w:spacing w:line="360" w:lineRule="auto"/>
        <w:jc w:val="both"/>
        <w:rPr>
          <w:rFonts w:ascii="Times New Roman" w:hAnsi="Times New Roman" w:cs="Times New Roman"/>
        </w:rPr>
      </w:pPr>
      <w:r w:rsidRPr="00E87A97">
        <w:rPr>
          <w:rFonts w:ascii="Times New Roman" w:hAnsi="Times New Roman" w:cs="Times New Roman"/>
        </w:rPr>
        <w:t>Regular security assessments and updates to protocols</w:t>
      </w:r>
    </w:p>
    <w:p w14:paraId="106683E4" w14:textId="77777777" w:rsidR="00E87A97" w:rsidRPr="00E87A97" w:rsidRDefault="00E87A97" w:rsidP="00E87A97">
      <w:pPr>
        <w:numPr>
          <w:ilvl w:val="0"/>
          <w:numId w:val="57"/>
        </w:numPr>
        <w:spacing w:line="360" w:lineRule="auto"/>
        <w:jc w:val="both"/>
        <w:rPr>
          <w:rFonts w:ascii="Times New Roman" w:hAnsi="Times New Roman" w:cs="Times New Roman"/>
        </w:rPr>
      </w:pPr>
      <w:r w:rsidRPr="00E87A97">
        <w:rPr>
          <w:rFonts w:ascii="Times New Roman" w:hAnsi="Times New Roman" w:cs="Times New Roman"/>
        </w:rPr>
        <w:t>Mandatory security training for all field staff</w:t>
      </w:r>
    </w:p>
    <w:p w14:paraId="47DE8E8E" w14:textId="77777777" w:rsidR="00E87A97" w:rsidRPr="00E87A97" w:rsidRDefault="00E87A97" w:rsidP="00E87A97">
      <w:pPr>
        <w:numPr>
          <w:ilvl w:val="0"/>
          <w:numId w:val="57"/>
        </w:numPr>
        <w:spacing w:line="360" w:lineRule="auto"/>
        <w:jc w:val="both"/>
        <w:rPr>
          <w:rFonts w:ascii="Times New Roman" w:hAnsi="Times New Roman" w:cs="Times New Roman"/>
        </w:rPr>
      </w:pPr>
      <w:r w:rsidRPr="00E87A97">
        <w:rPr>
          <w:rFonts w:ascii="Times New Roman" w:hAnsi="Times New Roman" w:cs="Times New Roman"/>
        </w:rPr>
        <w:t>Proper documentation and valuation of assets</w:t>
      </w:r>
    </w:p>
    <w:p w14:paraId="400FB76D" w14:textId="77777777" w:rsidR="00E87A97" w:rsidRPr="00E87A97" w:rsidRDefault="00E87A97" w:rsidP="00E87A97">
      <w:pPr>
        <w:numPr>
          <w:ilvl w:val="0"/>
          <w:numId w:val="57"/>
        </w:numPr>
        <w:spacing w:line="360" w:lineRule="auto"/>
        <w:jc w:val="both"/>
        <w:rPr>
          <w:rFonts w:ascii="Times New Roman" w:hAnsi="Times New Roman" w:cs="Times New Roman"/>
        </w:rPr>
      </w:pPr>
      <w:r w:rsidRPr="00E87A97">
        <w:rPr>
          <w:rFonts w:ascii="Times New Roman" w:hAnsi="Times New Roman" w:cs="Times New Roman"/>
        </w:rPr>
        <w:t>Adherence to safety procedures in program implementation</w:t>
      </w:r>
    </w:p>
    <w:p w14:paraId="35FCA245"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lastRenderedPageBreak/>
        <w:t>7.5 Accident Insurance</w:t>
      </w:r>
    </w:p>
    <w:p w14:paraId="37EA0A7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In addition to medical insurance, SSETI provides specific accident coverage for all employees.</w:t>
      </w:r>
    </w:p>
    <w:p w14:paraId="289FF8B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7.5.1 Coverage Details</w:t>
      </w:r>
    </w:p>
    <w:p w14:paraId="1C15E9B0" w14:textId="77777777" w:rsidR="00E87A97" w:rsidRPr="00E87A97" w:rsidRDefault="00E87A97" w:rsidP="00E87A97">
      <w:pPr>
        <w:numPr>
          <w:ilvl w:val="0"/>
          <w:numId w:val="58"/>
        </w:numPr>
        <w:spacing w:line="360" w:lineRule="auto"/>
        <w:jc w:val="both"/>
        <w:rPr>
          <w:rFonts w:ascii="Times New Roman" w:hAnsi="Times New Roman" w:cs="Times New Roman"/>
        </w:rPr>
      </w:pPr>
      <w:r w:rsidRPr="00E87A97">
        <w:rPr>
          <w:rFonts w:ascii="Times New Roman" w:hAnsi="Times New Roman" w:cs="Times New Roman"/>
        </w:rPr>
        <w:t>Accidental death benefit (lump sum payment to beneficiaries)</w:t>
      </w:r>
    </w:p>
    <w:p w14:paraId="0FB2D0EB" w14:textId="77777777" w:rsidR="00E87A97" w:rsidRPr="00E87A97" w:rsidRDefault="00E87A97" w:rsidP="00E87A97">
      <w:pPr>
        <w:numPr>
          <w:ilvl w:val="0"/>
          <w:numId w:val="58"/>
        </w:numPr>
        <w:spacing w:line="360" w:lineRule="auto"/>
        <w:jc w:val="both"/>
        <w:rPr>
          <w:rFonts w:ascii="Times New Roman" w:hAnsi="Times New Roman" w:cs="Times New Roman"/>
        </w:rPr>
      </w:pPr>
      <w:r w:rsidRPr="00E87A97">
        <w:rPr>
          <w:rFonts w:ascii="Times New Roman" w:hAnsi="Times New Roman" w:cs="Times New Roman"/>
        </w:rPr>
        <w:t>Permanent total disability benefit</w:t>
      </w:r>
    </w:p>
    <w:p w14:paraId="5A0581E4" w14:textId="77777777" w:rsidR="00E87A97" w:rsidRPr="00E87A97" w:rsidRDefault="00E87A97" w:rsidP="00E87A97">
      <w:pPr>
        <w:numPr>
          <w:ilvl w:val="0"/>
          <w:numId w:val="58"/>
        </w:numPr>
        <w:spacing w:line="360" w:lineRule="auto"/>
        <w:jc w:val="both"/>
        <w:rPr>
          <w:rFonts w:ascii="Times New Roman" w:hAnsi="Times New Roman" w:cs="Times New Roman"/>
        </w:rPr>
      </w:pPr>
      <w:r w:rsidRPr="00E87A97">
        <w:rPr>
          <w:rFonts w:ascii="Times New Roman" w:hAnsi="Times New Roman" w:cs="Times New Roman"/>
        </w:rPr>
        <w:t>Permanent partial disability benefit (schedule of injuries)</w:t>
      </w:r>
    </w:p>
    <w:p w14:paraId="2054DC59" w14:textId="77777777" w:rsidR="00E87A97" w:rsidRPr="00E87A97" w:rsidRDefault="00E87A97" w:rsidP="00E87A97">
      <w:pPr>
        <w:numPr>
          <w:ilvl w:val="0"/>
          <w:numId w:val="58"/>
        </w:numPr>
        <w:spacing w:line="360" w:lineRule="auto"/>
        <w:jc w:val="both"/>
        <w:rPr>
          <w:rFonts w:ascii="Times New Roman" w:hAnsi="Times New Roman" w:cs="Times New Roman"/>
        </w:rPr>
      </w:pPr>
      <w:r w:rsidRPr="00E87A97">
        <w:rPr>
          <w:rFonts w:ascii="Times New Roman" w:hAnsi="Times New Roman" w:cs="Times New Roman"/>
        </w:rPr>
        <w:t>Temporary total disability (weekly payments during recovery)</w:t>
      </w:r>
    </w:p>
    <w:p w14:paraId="729617F9" w14:textId="77777777" w:rsidR="00E87A97" w:rsidRPr="00E87A97" w:rsidRDefault="00E87A97" w:rsidP="00E87A97">
      <w:pPr>
        <w:numPr>
          <w:ilvl w:val="0"/>
          <w:numId w:val="58"/>
        </w:numPr>
        <w:spacing w:line="360" w:lineRule="auto"/>
        <w:jc w:val="both"/>
        <w:rPr>
          <w:rFonts w:ascii="Times New Roman" w:hAnsi="Times New Roman" w:cs="Times New Roman"/>
        </w:rPr>
      </w:pPr>
      <w:r w:rsidRPr="00E87A97">
        <w:rPr>
          <w:rFonts w:ascii="Times New Roman" w:hAnsi="Times New Roman" w:cs="Times New Roman"/>
        </w:rPr>
        <w:t>Medical expenses beyond standard health insurance limits</w:t>
      </w:r>
    </w:p>
    <w:p w14:paraId="06B7FE45" w14:textId="77777777" w:rsidR="00320EEF"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7.5.2 Occupational vs. Non-Occupational</w:t>
      </w:r>
    </w:p>
    <w:p w14:paraId="03229CE7" w14:textId="775B8858"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Coverage applies 24/7, with enhanced benefits for accidents occurring</w:t>
      </w:r>
      <w:r w:rsidR="00261187">
        <w:rPr>
          <w:rFonts w:ascii="Times New Roman" w:hAnsi="Times New Roman" w:cs="Times New Roman"/>
        </w:rPr>
        <w:t>.</w:t>
      </w:r>
    </w:p>
    <w:p w14:paraId="61E9FDB1" w14:textId="77777777" w:rsidR="00E87A97" w:rsidRPr="00E87A97" w:rsidRDefault="00E87A97" w:rsidP="00E87A97">
      <w:pPr>
        <w:numPr>
          <w:ilvl w:val="0"/>
          <w:numId w:val="59"/>
        </w:numPr>
        <w:spacing w:line="360" w:lineRule="auto"/>
        <w:jc w:val="both"/>
        <w:rPr>
          <w:rFonts w:ascii="Times New Roman" w:hAnsi="Times New Roman" w:cs="Times New Roman"/>
        </w:rPr>
      </w:pPr>
      <w:r w:rsidRPr="00E87A97">
        <w:rPr>
          <w:rFonts w:ascii="Times New Roman" w:hAnsi="Times New Roman" w:cs="Times New Roman"/>
        </w:rPr>
        <w:t>During work hours or work-related activities</w:t>
      </w:r>
    </w:p>
    <w:p w14:paraId="68B65CD9" w14:textId="77777777" w:rsidR="00E87A97" w:rsidRPr="00E87A97" w:rsidRDefault="00E87A97" w:rsidP="00E87A97">
      <w:pPr>
        <w:numPr>
          <w:ilvl w:val="0"/>
          <w:numId w:val="59"/>
        </w:numPr>
        <w:spacing w:line="360" w:lineRule="auto"/>
        <w:jc w:val="both"/>
        <w:rPr>
          <w:rFonts w:ascii="Times New Roman" w:hAnsi="Times New Roman" w:cs="Times New Roman"/>
        </w:rPr>
      </w:pPr>
      <w:r w:rsidRPr="00E87A97">
        <w:rPr>
          <w:rFonts w:ascii="Times New Roman" w:hAnsi="Times New Roman" w:cs="Times New Roman"/>
        </w:rPr>
        <w:t>While traveling on organizational business</w:t>
      </w:r>
    </w:p>
    <w:p w14:paraId="3714D0BE" w14:textId="77777777" w:rsidR="00E87A97" w:rsidRPr="00E87A97" w:rsidRDefault="00E87A97" w:rsidP="00E87A97">
      <w:pPr>
        <w:numPr>
          <w:ilvl w:val="0"/>
          <w:numId w:val="59"/>
        </w:numPr>
        <w:spacing w:line="360" w:lineRule="auto"/>
        <w:jc w:val="both"/>
        <w:rPr>
          <w:rFonts w:ascii="Times New Roman" w:hAnsi="Times New Roman" w:cs="Times New Roman"/>
        </w:rPr>
      </w:pPr>
      <w:r w:rsidRPr="00E87A97">
        <w:rPr>
          <w:rFonts w:ascii="Times New Roman" w:hAnsi="Times New Roman" w:cs="Times New Roman"/>
        </w:rPr>
        <w:t>At the workplace or organizational facilities</w:t>
      </w:r>
    </w:p>
    <w:p w14:paraId="3498CFA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7.5.3 Claims Process</w:t>
      </w:r>
    </w:p>
    <w:p w14:paraId="65642B10" w14:textId="77777777" w:rsidR="00E87A97" w:rsidRPr="00E87A97" w:rsidRDefault="00E87A97" w:rsidP="00E87A97">
      <w:pPr>
        <w:numPr>
          <w:ilvl w:val="0"/>
          <w:numId w:val="60"/>
        </w:numPr>
        <w:spacing w:line="360" w:lineRule="auto"/>
        <w:jc w:val="both"/>
        <w:rPr>
          <w:rFonts w:ascii="Times New Roman" w:hAnsi="Times New Roman" w:cs="Times New Roman"/>
        </w:rPr>
      </w:pPr>
      <w:r w:rsidRPr="00E87A97">
        <w:rPr>
          <w:rFonts w:ascii="Times New Roman" w:hAnsi="Times New Roman" w:cs="Times New Roman"/>
        </w:rPr>
        <w:t>Immediate reporting requirement (within 24 hours)</w:t>
      </w:r>
    </w:p>
    <w:p w14:paraId="4ED4F162" w14:textId="77777777" w:rsidR="00E87A97" w:rsidRPr="00E87A97" w:rsidRDefault="00E87A97" w:rsidP="00E87A97">
      <w:pPr>
        <w:numPr>
          <w:ilvl w:val="0"/>
          <w:numId w:val="60"/>
        </w:numPr>
        <w:spacing w:line="360" w:lineRule="auto"/>
        <w:jc w:val="both"/>
        <w:rPr>
          <w:rFonts w:ascii="Times New Roman" w:hAnsi="Times New Roman" w:cs="Times New Roman"/>
        </w:rPr>
      </w:pPr>
      <w:r w:rsidRPr="00E87A97">
        <w:rPr>
          <w:rFonts w:ascii="Times New Roman" w:hAnsi="Times New Roman" w:cs="Times New Roman"/>
        </w:rPr>
        <w:t>Designated claims officer in HR department</w:t>
      </w:r>
    </w:p>
    <w:p w14:paraId="5A3D1E02" w14:textId="77777777" w:rsidR="00E87A97" w:rsidRPr="00E87A97" w:rsidRDefault="00E87A97" w:rsidP="00E87A97">
      <w:pPr>
        <w:numPr>
          <w:ilvl w:val="0"/>
          <w:numId w:val="60"/>
        </w:numPr>
        <w:spacing w:line="360" w:lineRule="auto"/>
        <w:jc w:val="both"/>
        <w:rPr>
          <w:rFonts w:ascii="Times New Roman" w:hAnsi="Times New Roman" w:cs="Times New Roman"/>
        </w:rPr>
      </w:pPr>
      <w:r w:rsidRPr="00E87A97">
        <w:rPr>
          <w:rFonts w:ascii="Times New Roman" w:hAnsi="Times New Roman" w:cs="Times New Roman"/>
        </w:rPr>
        <w:t>Coordination with medical insurance claims</w:t>
      </w:r>
    </w:p>
    <w:p w14:paraId="75B511A8" w14:textId="77777777" w:rsidR="00E87A97" w:rsidRPr="00E87A97" w:rsidRDefault="00E87A97" w:rsidP="00E87A97">
      <w:pPr>
        <w:numPr>
          <w:ilvl w:val="0"/>
          <w:numId w:val="60"/>
        </w:numPr>
        <w:spacing w:line="360" w:lineRule="auto"/>
        <w:jc w:val="both"/>
        <w:rPr>
          <w:rFonts w:ascii="Times New Roman" w:hAnsi="Times New Roman" w:cs="Times New Roman"/>
        </w:rPr>
      </w:pPr>
      <w:r w:rsidRPr="00E87A97">
        <w:rPr>
          <w:rFonts w:ascii="Times New Roman" w:hAnsi="Times New Roman" w:cs="Times New Roman"/>
        </w:rPr>
        <w:t>Support for beneficiaries in case of fatal accidents</w:t>
      </w:r>
    </w:p>
    <w:p w14:paraId="3E735F8E"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7.6 Housing Support Policy</w:t>
      </w:r>
    </w:p>
    <w:p w14:paraId="6B25986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provides housing support to ensure employees have access to safe, adequate, and dignified accommodation.</w:t>
      </w:r>
    </w:p>
    <w:p w14:paraId="1C55CFF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7.6.1 Housing Allowance Structure</w:t>
      </w:r>
    </w:p>
    <w:p w14:paraId="2317F11A" w14:textId="77777777" w:rsidR="00E87A97" w:rsidRPr="00E87A97" w:rsidRDefault="00E87A97" w:rsidP="00E87A97">
      <w:pPr>
        <w:numPr>
          <w:ilvl w:val="0"/>
          <w:numId w:val="61"/>
        </w:numPr>
        <w:spacing w:line="360" w:lineRule="auto"/>
        <w:jc w:val="both"/>
        <w:rPr>
          <w:rFonts w:ascii="Times New Roman" w:hAnsi="Times New Roman" w:cs="Times New Roman"/>
        </w:rPr>
      </w:pPr>
      <w:r w:rsidRPr="00E87A97">
        <w:rPr>
          <w:rFonts w:ascii="Times New Roman" w:hAnsi="Times New Roman" w:cs="Times New Roman"/>
          <w:b/>
          <w:bCs/>
        </w:rPr>
        <w:t>Juba-based staff:</w:t>
      </w:r>
      <w:r w:rsidRPr="00E87A97">
        <w:rPr>
          <w:rFonts w:ascii="Times New Roman" w:hAnsi="Times New Roman" w:cs="Times New Roman"/>
        </w:rPr>
        <w:t> 25% of basic salary as housing allowance</w:t>
      </w:r>
    </w:p>
    <w:p w14:paraId="68893907" w14:textId="77777777" w:rsidR="00E87A97" w:rsidRPr="00E87A97" w:rsidRDefault="00E87A97" w:rsidP="00E87A97">
      <w:pPr>
        <w:numPr>
          <w:ilvl w:val="0"/>
          <w:numId w:val="61"/>
        </w:numPr>
        <w:spacing w:line="360" w:lineRule="auto"/>
        <w:jc w:val="both"/>
        <w:rPr>
          <w:rFonts w:ascii="Times New Roman" w:hAnsi="Times New Roman" w:cs="Times New Roman"/>
        </w:rPr>
      </w:pPr>
      <w:r w:rsidRPr="00E87A97">
        <w:rPr>
          <w:rFonts w:ascii="Times New Roman" w:hAnsi="Times New Roman" w:cs="Times New Roman"/>
          <w:b/>
          <w:bCs/>
        </w:rPr>
        <w:t>State-based staff:</w:t>
      </w:r>
      <w:r w:rsidRPr="00E87A97">
        <w:rPr>
          <w:rFonts w:ascii="Times New Roman" w:hAnsi="Times New Roman" w:cs="Times New Roman"/>
        </w:rPr>
        <w:t> 20% of basic salary as housing allowance</w:t>
      </w:r>
    </w:p>
    <w:p w14:paraId="735D9F6D" w14:textId="77777777" w:rsidR="00E87A97" w:rsidRPr="00E87A97" w:rsidRDefault="00E87A97" w:rsidP="00E87A97">
      <w:pPr>
        <w:numPr>
          <w:ilvl w:val="0"/>
          <w:numId w:val="61"/>
        </w:numPr>
        <w:spacing w:line="360" w:lineRule="auto"/>
        <w:jc w:val="both"/>
        <w:rPr>
          <w:rFonts w:ascii="Times New Roman" w:hAnsi="Times New Roman" w:cs="Times New Roman"/>
        </w:rPr>
      </w:pPr>
      <w:r w:rsidRPr="00E87A97">
        <w:rPr>
          <w:rFonts w:ascii="Times New Roman" w:hAnsi="Times New Roman" w:cs="Times New Roman"/>
          <w:b/>
          <w:bCs/>
        </w:rPr>
        <w:lastRenderedPageBreak/>
        <w:t>Field staff on temporary assignment:</w:t>
      </w:r>
      <w:r w:rsidRPr="00E87A97">
        <w:rPr>
          <w:rFonts w:ascii="Times New Roman" w:hAnsi="Times New Roman" w:cs="Times New Roman"/>
        </w:rPr>
        <w:t> Provided accommodation or equivalent allowance</w:t>
      </w:r>
    </w:p>
    <w:p w14:paraId="159E4888" w14:textId="77777777" w:rsidR="0026118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7.6.2 Organizational Housing</w:t>
      </w:r>
    </w:p>
    <w:p w14:paraId="69BA094A" w14:textId="74514C1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In certain locations, SSETI may provide organizational housing instead of allowance, particularly:</w:t>
      </w:r>
    </w:p>
    <w:p w14:paraId="21033CEB" w14:textId="77777777" w:rsidR="00E87A97" w:rsidRPr="00E87A97" w:rsidRDefault="00E87A97" w:rsidP="00E87A97">
      <w:pPr>
        <w:numPr>
          <w:ilvl w:val="0"/>
          <w:numId w:val="62"/>
        </w:numPr>
        <w:spacing w:line="360" w:lineRule="auto"/>
        <w:jc w:val="both"/>
        <w:rPr>
          <w:rFonts w:ascii="Times New Roman" w:hAnsi="Times New Roman" w:cs="Times New Roman"/>
        </w:rPr>
      </w:pPr>
      <w:r w:rsidRPr="00E87A97">
        <w:rPr>
          <w:rFonts w:ascii="Times New Roman" w:hAnsi="Times New Roman" w:cs="Times New Roman"/>
        </w:rPr>
        <w:t>In remote areas with limited rental market</w:t>
      </w:r>
    </w:p>
    <w:p w14:paraId="1444BF77" w14:textId="77777777" w:rsidR="00E87A97" w:rsidRPr="00E87A97" w:rsidRDefault="00E87A97" w:rsidP="00E87A97">
      <w:pPr>
        <w:numPr>
          <w:ilvl w:val="0"/>
          <w:numId w:val="62"/>
        </w:numPr>
        <w:spacing w:line="360" w:lineRule="auto"/>
        <w:jc w:val="both"/>
        <w:rPr>
          <w:rFonts w:ascii="Times New Roman" w:hAnsi="Times New Roman" w:cs="Times New Roman"/>
        </w:rPr>
      </w:pPr>
      <w:r w:rsidRPr="00E87A97">
        <w:rPr>
          <w:rFonts w:ascii="Times New Roman" w:hAnsi="Times New Roman" w:cs="Times New Roman"/>
        </w:rPr>
        <w:t>For staff on short-term assignments</w:t>
      </w:r>
    </w:p>
    <w:p w14:paraId="2C7205A2" w14:textId="77777777" w:rsidR="00E87A97" w:rsidRPr="00E87A97" w:rsidRDefault="00E87A97" w:rsidP="00E87A97">
      <w:pPr>
        <w:numPr>
          <w:ilvl w:val="0"/>
          <w:numId w:val="62"/>
        </w:numPr>
        <w:spacing w:line="360" w:lineRule="auto"/>
        <w:jc w:val="both"/>
        <w:rPr>
          <w:rFonts w:ascii="Times New Roman" w:hAnsi="Times New Roman" w:cs="Times New Roman"/>
        </w:rPr>
      </w:pPr>
      <w:r w:rsidRPr="00E87A97">
        <w:rPr>
          <w:rFonts w:ascii="Times New Roman" w:hAnsi="Times New Roman" w:cs="Times New Roman"/>
        </w:rPr>
        <w:t>For security reasons in high-risk areas</w:t>
      </w:r>
    </w:p>
    <w:p w14:paraId="6C042C32" w14:textId="77777777" w:rsidR="0026118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7.6.3 Housing Standards</w:t>
      </w:r>
    </w:p>
    <w:p w14:paraId="2D4EE3AE" w14:textId="7720751E"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establishes minimum standards for accommodation, whether allowance-based or provided:</w:t>
      </w:r>
    </w:p>
    <w:p w14:paraId="46815D28" w14:textId="77777777" w:rsidR="00E87A97" w:rsidRPr="00E87A97" w:rsidRDefault="00E87A97" w:rsidP="00E87A97">
      <w:pPr>
        <w:numPr>
          <w:ilvl w:val="0"/>
          <w:numId w:val="63"/>
        </w:numPr>
        <w:spacing w:line="360" w:lineRule="auto"/>
        <w:jc w:val="both"/>
        <w:rPr>
          <w:rFonts w:ascii="Times New Roman" w:hAnsi="Times New Roman" w:cs="Times New Roman"/>
        </w:rPr>
      </w:pPr>
      <w:r w:rsidRPr="00E87A97">
        <w:rPr>
          <w:rFonts w:ascii="Times New Roman" w:hAnsi="Times New Roman" w:cs="Times New Roman"/>
        </w:rPr>
        <w:t>Structural safety and security</w:t>
      </w:r>
    </w:p>
    <w:p w14:paraId="6BDFA44A" w14:textId="77777777" w:rsidR="00E87A97" w:rsidRPr="00E87A97" w:rsidRDefault="00E87A97" w:rsidP="00E87A97">
      <w:pPr>
        <w:numPr>
          <w:ilvl w:val="0"/>
          <w:numId w:val="63"/>
        </w:numPr>
        <w:spacing w:line="360" w:lineRule="auto"/>
        <w:jc w:val="both"/>
        <w:rPr>
          <w:rFonts w:ascii="Times New Roman" w:hAnsi="Times New Roman" w:cs="Times New Roman"/>
        </w:rPr>
      </w:pPr>
      <w:r w:rsidRPr="00E87A97">
        <w:rPr>
          <w:rFonts w:ascii="Times New Roman" w:hAnsi="Times New Roman" w:cs="Times New Roman"/>
        </w:rPr>
        <w:t>Basic utilities (water, electricity where available)</w:t>
      </w:r>
    </w:p>
    <w:p w14:paraId="7DAEA623" w14:textId="77777777" w:rsidR="00E87A97" w:rsidRPr="00E87A97" w:rsidRDefault="00E87A97" w:rsidP="00E87A97">
      <w:pPr>
        <w:numPr>
          <w:ilvl w:val="0"/>
          <w:numId w:val="63"/>
        </w:numPr>
        <w:spacing w:line="360" w:lineRule="auto"/>
        <w:jc w:val="both"/>
        <w:rPr>
          <w:rFonts w:ascii="Times New Roman" w:hAnsi="Times New Roman" w:cs="Times New Roman"/>
        </w:rPr>
      </w:pPr>
      <w:r w:rsidRPr="00E87A97">
        <w:rPr>
          <w:rFonts w:ascii="Times New Roman" w:hAnsi="Times New Roman" w:cs="Times New Roman"/>
        </w:rPr>
        <w:t>Reasonable commuting distance to workplace</w:t>
      </w:r>
    </w:p>
    <w:p w14:paraId="30288547" w14:textId="77777777" w:rsidR="00E87A97" w:rsidRPr="00E87A97" w:rsidRDefault="00E87A97" w:rsidP="00E87A97">
      <w:pPr>
        <w:numPr>
          <w:ilvl w:val="0"/>
          <w:numId w:val="63"/>
        </w:numPr>
        <w:spacing w:line="360" w:lineRule="auto"/>
        <w:jc w:val="both"/>
        <w:rPr>
          <w:rFonts w:ascii="Times New Roman" w:hAnsi="Times New Roman" w:cs="Times New Roman"/>
        </w:rPr>
      </w:pPr>
      <w:r w:rsidRPr="00E87A97">
        <w:rPr>
          <w:rFonts w:ascii="Times New Roman" w:hAnsi="Times New Roman" w:cs="Times New Roman"/>
        </w:rPr>
        <w:t>Cultural appropriateness and community acceptance</w:t>
      </w:r>
    </w:p>
    <w:p w14:paraId="538FF247" w14:textId="77777777" w:rsidR="0026118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7.6.4 Relocation Support</w:t>
      </w:r>
    </w:p>
    <w:p w14:paraId="1D8DB250" w14:textId="544E6B01"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staff relocating due to work requirements:</w:t>
      </w:r>
    </w:p>
    <w:p w14:paraId="5FFE5F68" w14:textId="77777777" w:rsidR="00E87A97" w:rsidRPr="00E87A97" w:rsidRDefault="00E87A97" w:rsidP="00E87A97">
      <w:pPr>
        <w:numPr>
          <w:ilvl w:val="0"/>
          <w:numId w:val="64"/>
        </w:numPr>
        <w:spacing w:line="360" w:lineRule="auto"/>
        <w:jc w:val="both"/>
        <w:rPr>
          <w:rFonts w:ascii="Times New Roman" w:hAnsi="Times New Roman" w:cs="Times New Roman"/>
        </w:rPr>
      </w:pPr>
      <w:r w:rsidRPr="00E87A97">
        <w:rPr>
          <w:rFonts w:ascii="Times New Roman" w:hAnsi="Times New Roman" w:cs="Times New Roman"/>
        </w:rPr>
        <w:t>One month's salary as settling-in allowance</w:t>
      </w:r>
    </w:p>
    <w:p w14:paraId="3C9F0966" w14:textId="77777777" w:rsidR="00E87A97" w:rsidRPr="00E87A97" w:rsidRDefault="00E87A97" w:rsidP="00E87A97">
      <w:pPr>
        <w:numPr>
          <w:ilvl w:val="0"/>
          <w:numId w:val="64"/>
        </w:numPr>
        <w:spacing w:line="360" w:lineRule="auto"/>
        <w:jc w:val="both"/>
        <w:rPr>
          <w:rFonts w:ascii="Times New Roman" w:hAnsi="Times New Roman" w:cs="Times New Roman"/>
        </w:rPr>
      </w:pPr>
      <w:r w:rsidRPr="00E87A97">
        <w:rPr>
          <w:rFonts w:ascii="Times New Roman" w:hAnsi="Times New Roman" w:cs="Times New Roman"/>
        </w:rPr>
        <w:t>Reasonable costs for movement of personal effects</w:t>
      </w:r>
    </w:p>
    <w:p w14:paraId="3C38681E" w14:textId="77777777" w:rsidR="00E87A97" w:rsidRPr="00E87A97" w:rsidRDefault="00E87A97" w:rsidP="00E87A97">
      <w:pPr>
        <w:numPr>
          <w:ilvl w:val="0"/>
          <w:numId w:val="64"/>
        </w:numPr>
        <w:spacing w:line="360" w:lineRule="auto"/>
        <w:jc w:val="both"/>
        <w:rPr>
          <w:rFonts w:ascii="Times New Roman" w:hAnsi="Times New Roman" w:cs="Times New Roman"/>
        </w:rPr>
      </w:pPr>
      <w:r w:rsidRPr="00E87A97">
        <w:rPr>
          <w:rFonts w:ascii="Times New Roman" w:hAnsi="Times New Roman" w:cs="Times New Roman"/>
        </w:rPr>
        <w:t>Temporary accommodation for up to 30 days</w:t>
      </w:r>
    </w:p>
    <w:p w14:paraId="5AFF2D79" w14:textId="77777777" w:rsidR="00E87A97" w:rsidRPr="00E87A97" w:rsidRDefault="00E87A97" w:rsidP="00E87A97">
      <w:pPr>
        <w:numPr>
          <w:ilvl w:val="0"/>
          <w:numId w:val="64"/>
        </w:numPr>
        <w:spacing w:line="360" w:lineRule="auto"/>
        <w:jc w:val="both"/>
        <w:rPr>
          <w:rFonts w:ascii="Times New Roman" w:hAnsi="Times New Roman" w:cs="Times New Roman"/>
        </w:rPr>
      </w:pPr>
      <w:r w:rsidRPr="00E87A97">
        <w:rPr>
          <w:rFonts w:ascii="Times New Roman" w:hAnsi="Times New Roman" w:cs="Times New Roman"/>
        </w:rPr>
        <w:t>Assistance with housing search where feasible</w:t>
      </w:r>
    </w:p>
    <w:p w14:paraId="0A806E5A"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7.7 Uniform and Protective Equipment</w:t>
      </w:r>
    </w:p>
    <w:p w14:paraId="7C161BA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provides appropriate attire and protective equipment to staff based on their roles and work environments.</w:t>
      </w:r>
    </w:p>
    <w:p w14:paraId="48252226" w14:textId="77777777" w:rsidR="0026118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7.7.1 Standard Office Attire</w:t>
      </w:r>
    </w:p>
    <w:p w14:paraId="7730C9C2" w14:textId="539BEAE3"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While SSETI does not mandate uniforms for office staff, it provides:</w:t>
      </w:r>
    </w:p>
    <w:p w14:paraId="25B918E1" w14:textId="77777777" w:rsidR="00E87A97" w:rsidRPr="00E87A97" w:rsidRDefault="00E87A97" w:rsidP="00E87A97">
      <w:pPr>
        <w:numPr>
          <w:ilvl w:val="0"/>
          <w:numId w:val="65"/>
        </w:numPr>
        <w:spacing w:line="360" w:lineRule="auto"/>
        <w:jc w:val="both"/>
        <w:rPr>
          <w:rFonts w:ascii="Times New Roman" w:hAnsi="Times New Roman" w:cs="Times New Roman"/>
        </w:rPr>
      </w:pPr>
      <w:r w:rsidRPr="00E87A97">
        <w:rPr>
          <w:rFonts w:ascii="Times New Roman" w:hAnsi="Times New Roman" w:cs="Times New Roman"/>
        </w:rPr>
        <w:t>Organizational branded items (polo shirts, jackets) for field work and events</w:t>
      </w:r>
    </w:p>
    <w:p w14:paraId="48FC3DE3" w14:textId="77777777" w:rsidR="00E87A97" w:rsidRPr="00E87A97" w:rsidRDefault="00E87A97" w:rsidP="00E87A97">
      <w:pPr>
        <w:numPr>
          <w:ilvl w:val="0"/>
          <w:numId w:val="65"/>
        </w:numPr>
        <w:spacing w:line="360" w:lineRule="auto"/>
        <w:jc w:val="both"/>
        <w:rPr>
          <w:rFonts w:ascii="Times New Roman" w:hAnsi="Times New Roman" w:cs="Times New Roman"/>
        </w:rPr>
      </w:pPr>
      <w:r w:rsidRPr="00E87A97">
        <w:rPr>
          <w:rFonts w:ascii="Times New Roman" w:hAnsi="Times New Roman" w:cs="Times New Roman"/>
        </w:rPr>
        <w:t>Guidance on professional dress code appropriate to South Sudanese context</w:t>
      </w:r>
    </w:p>
    <w:p w14:paraId="0FDF189E" w14:textId="77777777" w:rsidR="00E87A97" w:rsidRPr="00E87A97" w:rsidRDefault="00E87A97" w:rsidP="00E87A97">
      <w:pPr>
        <w:numPr>
          <w:ilvl w:val="0"/>
          <w:numId w:val="65"/>
        </w:numPr>
        <w:spacing w:line="360" w:lineRule="auto"/>
        <w:jc w:val="both"/>
        <w:rPr>
          <w:rFonts w:ascii="Times New Roman" w:hAnsi="Times New Roman" w:cs="Times New Roman"/>
        </w:rPr>
      </w:pPr>
      <w:r w:rsidRPr="00E87A97">
        <w:rPr>
          <w:rFonts w:ascii="Times New Roman" w:hAnsi="Times New Roman" w:cs="Times New Roman"/>
        </w:rPr>
        <w:t>Cultural sensitivity guidance for dress in different regions</w:t>
      </w:r>
    </w:p>
    <w:p w14:paraId="4A22A0C5" w14:textId="77777777" w:rsidR="0026118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7.7.2 Field Staff Uniforms</w:t>
      </w:r>
    </w:p>
    <w:p w14:paraId="7CC00F21" w14:textId="2D7E8E05"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staff engaged in field operations, community work, or training delivery:</w:t>
      </w:r>
    </w:p>
    <w:p w14:paraId="6F116BDB" w14:textId="77777777" w:rsidR="00E87A97" w:rsidRPr="00E87A97" w:rsidRDefault="00E87A97" w:rsidP="00E87A97">
      <w:pPr>
        <w:numPr>
          <w:ilvl w:val="0"/>
          <w:numId w:val="66"/>
        </w:numPr>
        <w:spacing w:line="360" w:lineRule="auto"/>
        <w:jc w:val="both"/>
        <w:rPr>
          <w:rFonts w:ascii="Times New Roman" w:hAnsi="Times New Roman" w:cs="Times New Roman"/>
        </w:rPr>
      </w:pPr>
      <w:r w:rsidRPr="00E87A97">
        <w:rPr>
          <w:rFonts w:ascii="Times New Roman" w:hAnsi="Times New Roman" w:cs="Times New Roman"/>
        </w:rPr>
        <w:t>Complete sets of durable, culturally appropriate clothing</w:t>
      </w:r>
    </w:p>
    <w:p w14:paraId="0A63AEF7" w14:textId="77777777" w:rsidR="00E87A97" w:rsidRPr="00E87A97" w:rsidRDefault="00E87A97" w:rsidP="00E87A97">
      <w:pPr>
        <w:numPr>
          <w:ilvl w:val="0"/>
          <w:numId w:val="66"/>
        </w:numPr>
        <w:spacing w:line="360" w:lineRule="auto"/>
        <w:jc w:val="both"/>
        <w:rPr>
          <w:rFonts w:ascii="Times New Roman" w:hAnsi="Times New Roman" w:cs="Times New Roman"/>
        </w:rPr>
      </w:pPr>
      <w:r w:rsidRPr="00E87A97">
        <w:rPr>
          <w:rFonts w:ascii="Times New Roman" w:hAnsi="Times New Roman" w:cs="Times New Roman"/>
        </w:rPr>
        <w:t>Organizational identification (ID cards, badges)</w:t>
      </w:r>
    </w:p>
    <w:p w14:paraId="2D3BFDB1" w14:textId="77777777" w:rsidR="00E87A97" w:rsidRPr="00E87A97" w:rsidRDefault="00E87A97" w:rsidP="00E87A97">
      <w:pPr>
        <w:numPr>
          <w:ilvl w:val="0"/>
          <w:numId w:val="66"/>
        </w:numPr>
        <w:spacing w:line="360" w:lineRule="auto"/>
        <w:jc w:val="both"/>
        <w:rPr>
          <w:rFonts w:ascii="Times New Roman" w:hAnsi="Times New Roman" w:cs="Times New Roman"/>
        </w:rPr>
      </w:pPr>
      <w:r w:rsidRPr="00E87A97">
        <w:rPr>
          <w:rFonts w:ascii="Times New Roman" w:hAnsi="Times New Roman" w:cs="Times New Roman"/>
        </w:rPr>
        <w:t>Weather-appropriate gear (raincoats, sun protection)</w:t>
      </w:r>
    </w:p>
    <w:p w14:paraId="71803F79" w14:textId="77777777" w:rsidR="00E87A97" w:rsidRPr="00E87A97" w:rsidRDefault="00E87A97" w:rsidP="00E87A97">
      <w:pPr>
        <w:numPr>
          <w:ilvl w:val="0"/>
          <w:numId w:val="66"/>
        </w:numPr>
        <w:spacing w:line="360" w:lineRule="auto"/>
        <w:jc w:val="both"/>
        <w:rPr>
          <w:rFonts w:ascii="Times New Roman" w:hAnsi="Times New Roman" w:cs="Times New Roman"/>
        </w:rPr>
      </w:pPr>
      <w:r w:rsidRPr="00E87A97">
        <w:rPr>
          <w:rFonts w:ascii="Times New Roman" w:hAnsi="Times New Roman" w:cs="Times New Roman"/>
        </w:rPr>
        <w:t>Safety footwear where required</w:t>
      </w:r>
    </w:p>
    <w:p w14:paraId="08710637" w14:textId="77777777" w:rsidR="0026118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7.7.3 Protective Equipment</w:t>
      </w:r>
    </w:p>
    <w:p w14:paraId="600FEC6E" w14:textId="7308102B"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staff facing specific hazards:</w:t>
      </w:r>
    </w:p>
    <w:p w14:paraId="5DEE3251" w14:textId="77777777" w:rsidR="00E87A97" w:rsidRPr="00E87A97" w:rsidRDefault="00E87A97" w:rsidP="00E87A97">
      <w:pPr>
        <w:numPr>
          <w:ilvl w:val="0"/>
          <w:numId w:val="67"/>
        </w:numPr>
        <w:spacing w:line="360" w:lineRule="auto"/>
        <w:jc w:val="both"/>
        <w:rPr>
          <w:rFonts w:ascii="Times New Roman" w:hAnsi="Times New Roman" w:cs="Times New Roman"/>
        </w:rPr>
      </w:pPr>
      <w:r w:rsidRPr="00E87A97">
        <w:rPr>
          <w:rFonts w:ascii="Times New Roman" w:hAnsi="Times New Roman" w:cs="Times New Roman"/>
        </w:rPr>
        <w:t>Personal protective equipment (PPE) for ICT technicians</w:t>
      </w:r>
    </w:p>
    <w:p w14:paraId="160D3F05" w14:textId="77777777" w:rsidR="00E87A97" w:rsidRPr="00E87A97" w:rsidRDefault="00E87A97" w:rsidP="00E87A97">
      <w:pPr>
        <w:numPr>
          <w:ilvl w:val="0"/>
          <w:numId w:val="67"/>
        </w:numPr>
        <w:spacing w:line="360" w:lineRule="auto"/>
        <w:jc w:val="both"/>
        <w:rPr>
          <w:rFonts w:ascii="Times New Roman" w:hAnsi="Times New Roman" w:cs="Times New Roman"/>
        </w:rPr>
      </w:pPr>
      <w:r w:rsidRPr="00E87A97">
        <w:rPr>
          <w:rFonts w:ascii="Times New Roman" w:hAnsi="Times New Roman" w:cs="Times New Roman"/>
        </w:rPr>
        <w:t>Safety gear for drivers</w:t>
      </w:r>
    </w:p>
    <w:p w14:paraId="15376462" w14:textId="77777777" w:rsidR="00E87A97" w:rsidRPr="00E87A97" w:rsidRDefault="00E87A97" w:rsidP="00E87A97">
      <w:pPr>
        <w:numPr>
          <w:ilvl w:val="0"/>
          <w:numId w:val="67"/>
        </w:numPr>
        <w:spacing w:line="360" w:lineRule="auto"/>
        <w:jc w:val="both"/>
        <w:rPr>
          <w:rFonts w:ascii="Times New Roman" w:hAnsi="Times New Roman" w:cs="Times New Roman"/>
        </w:rPr>
      </w:pPr>
      <w:r w:rsidRPr="00E87A97">
        <w:rPr>
          <w:rFonts w:ascii="Times New Roman" w:hAnsi="Times New Roman" w:cs="Times New Roman"/>
        </w:rPr>
        <w:t>Protective clothing for staff in construction or installation work</w:t>
      </w:r>
    </w:p>
    <w:p w14:paraId="0912B49C" w14:textId="77777777" w:rsidR="00E87A97" w:rsidRPr="00E87A97" w:rsidRDefault="00E87A97" w:rsidP="00E87A97">
      <w:pPr>
        <w:numPr>
          <w:ilvl w:val="0"/>
          <w:numId w:val="67"/>
        </w:numPr>
        <w:spacing w:line="360" w:lineRule="auto"/>
        <w:jc w:val="both"/>
        <w:rPr>
          <w:rFonts w:ascii="Times New Roman" w:hAnsi="Times New Roman" w:cs="Times New Roman"/>
        </w:rPr>
      </w:pPr>
      <w:r w:rsidRPr="00E87A97">
        <w:rPr>
          <w:rFonts w:ascii="Times New Roman" w:hAnsi="Times New Roman" w:cs="Times New Roman"/>
        </w:rPr>
        <w:t>First aid kits for field teams</w:t>
      </w:r>
    </w:p>
    <w:p w14:paraId="2DA7703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7.7.4 Issuance and Maintenance</w:t>
      </w:r>
    </w:p>
    <w:p w14:paraId="0B886930" w14:textId="77777777" w:rsidR="00E87A97" w:rsidRPr="00E87A97" w:rsidRDefault="00E87A97" w:rsidP="00E87A97">
      <w:pPr>
        <w:numPr>
          <w:ilvl w:val="0"/>
          <w:numId w:val="68"/>
        </w:numPr>
        <w:spacing w:line="360" w:lineRule="auto"/>
        <w:jc w:val="both"/>
        <w:rPr>
          <w:rFonts w:ascii="Times New Roman" w:hAnsi="Times New Roman" w:cs="Times New Roman"/>
        </w:rPr>
      </w:pPr>
      <w:r w:rsidRPr="00E87A97">
        <w:rPr>
          <w:rFonts w:ascii="Times New Roman" w:hAnsi="Times New Roman" w:cs="Times New Roman"/>
        </w:rPr>
        <w:t>Initial issue upon appointment or role change</w:t>
      </w:r>
    </w:p>
    <w:p w14:paraId="0B38184E" w14:textId="77777777" w:rsidR="00E87A97" w:rsidRPr="00E87A97" w:rsidRDefault="00E87A97" w:rsidP="00E87A97">
      <w:pPr>
        <w:numPr>
          <w:ilvl w:val="0"/>
          <w:numId w:val="68"/>
        </w:numPr>
        <w:spacing w:line="360" w:lineRule="auto"/>
        <w:jc w:val="both"/>
        <w:rPr>
          <w:rFonts w:ascii="Times New Roman" w:hAnsi="Times New Roman" w:cs="Times New Roman"/>
        </w:rPr>
      </w:pPr>
      <w:r w:rsidRPr="00E87A97">
        <w:rPr>
          <w:rFonts w:ascii="Times New Roman" w:hAnsi="Times New Roman" w:cs="Times New Roman"/>
        </w:rPr>
        <w:t>Replacement schedule based on wear and tear</w:t>
      </w:r>
    </w:p>
    <w:p w14:paraId="02090EDA" w14:textId="77777777" w:rsidR="00E87A97" w:rsidRPr="00E87A97" w:rsidRDefault="00E87A97" w:rsidP="00E87A97">
      <w:pPr>
        <w:numPr>
          <w:ilvl w:val="0"/>
          <w:numId w:val="68"/>
        </w:numPr>
        <w:spacing w:line="360" w:lineRule="auto"/>
        <w:jc w:val="both"/>
        <w:rPr>
          <w:rFonts w:ascii="Times New Roman" w:hAnsi="Times New Roman" w:cs="Times New Roman"/>
        </w:rPr>
      </w:pPr>
      <w:r w:rsidRPr="00E87A97">
        <w:rPr>
          <w:rFonts w:ascii="Times New Roman" w:hAnsi="Times New Roman" w:cs="Times New Roman"/>
        </w:rPr>
        <w:t>Responsibility for proper care and maintenance</w:t>
      </w:r>
    </w:p>
    <w:p w14:paraId="308B829C" w14:textId="77777777" w:rsidR="00E87A97" w:rsidRPr="00E87A97" w:rsidRDefault="00E87A97" w:rsidP="00E87A97">
      <w:pPr>
        <w:numPr>
          <w:ilvl w:val="0"/>
          <w:numId w:val="68"/>
        </w:numPr>
        <w:spacing w:line="360" w:lineRule="auto"/>
        <w:jc w:val="both"/>
        <w:rPr>
          <w:rFonts w:ascii="Times New Roman" w:hAnsi="Times New Roman" w:cs="Times New Roman"/>
        </w:rPr>
      </w:pPr>
      <w:r w:rsidRPr="00E87A97">
        <w:rPr>
          <w:rFonts w:ascii="Times New Roman" w:hAnsi="Times New Roman" w:cs="Times New Roman"/>
        </w:rPr>
        <w:t>Return requirement upon separation</w:t>
      </w:r>
    </w:p>
    <w:p w14:paraId="731E641A"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7.8 Recreational Facilities and Wellness Programs</w:t>
      </w:r>
    </w:p>
    <w:p w14:paraId="6FF32A9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invests in staff wellbeing through recreational facilities and wellness initiatives.</w:t>
      </w:r>
    </w:p>
    <w:p w14:paraId="079D3F32" w14:textId="77777777" w:rsidR="0026118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7.8.1 Physical Facilities</w:t>
      </w:r>
    </w:p>
    <w:p w14:paraId="5EB5A11F" w14:textId="368E1743"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Where premises allow, SSETI provides:</w:t>
      </w:r>
    </w:p>
    <w:p w14:paraId="78F2FA00" w14:textId="77777777" w:rsidR="00E87A97" w:rsidRPr="00E87A97" w:rsidRDefault="00E87A97" w:rsidP="00E87A97">
      <w:pPr>
        <w:numPr>
          <w:ilvl w:val="0"/>
          <w:numId w:val="69"/>
        </w:numPr>
        <w:spacing w:line="360" w:lineRule="auto"/>
        <w:jc w:val="both"/>
        <w:rPr>
          <w:rFonts w:ascii="Times New Roman" w:hAnsi="Times New Roman" w:cs="Times New Roman"/>
        </w:rPr>
      </w:pPr>
      <w:r w:rsidRPr="00E87A97">
        <w:rPr>
          <w:rFonts w:ascii="Times New Roman" w:hAnsi="Times New Roman" w:cs="Times New Roman"/>
        </w:rPr>
        <w:t>Designated break areas with seating</w:t>
      </w:r>
    </w:p>
    <w:p w14:paraId="1C6DC6BE" w14:textId="77777777" w:rsidR="00E87A97" w:rsidRPr="00E87A97" w:rsidRDefault="00E87A97" w:rsidP="00E87A97">
      <w:pPr>
        <w:numPr>
          <w:ilvl w:val="0"/>
          <w:numId w:val="69"/>
        </w:numPr>
        <w:spacing w:line="360" w:lineRule="auto"/>
        <w:jc w:val="both"/>
        <w:rPr>
          <w:rFonts w:ascii="Times New Roman" w:hAnsi="Times New Roman" w:cs="Times New Roman"/>
        </w:rPr>
      </w:pPr>
      <w:r w:rsidRPr="00E87A97">
        <w:rPr>
          <w:rFonts w:ascii="Times New Roman" w:hAnsi="Times New Roman" w:cs="Times New Roman"/>
        </w:rPr>
        <w:t>Basic kitchen facilities for meal preparation</w:t>
      </w:r>
    </w:p>
    <w:p w14:paraId="3A6E1A80" w14:textId="77777777" w:rsidR="00E87A97" w:rsidRPr="00E87A97" w:rsidRDefault="00E87A97" w:rsidP="00E87A97">
      <w:pPr>
        <w:numPr>
          <w:ilvl w:val="0"/>
          <w:numId w:val="69"/>
        </w:numPr>
        <w:spacing w:line="360" w:lineRule="auto"/>
        <w:jc w:val="both"/>
        <w:rPr>
          <w:rFonts w:ascii="Times New Roman" w:hAnsi="Times New Roman" w:cs="Times New Roman"/>
        </w:rPr>
      </w:pPr>
      <w:r w:rsidRPr="00E87A97">
        <w:rPr>
          <w:rFonts w:ascii="Times New Roman" w:hAnsi="Times New Roman" w:cs="Times New Roman"/>
        </w:rPr>
        <w:t>Outdoor spaces for relaxation</w:t>
      </w:r>
    </w:p>
    <w:p w14:paraId="2CFB722C" w14:textId="77777777" w:rsidR="00E87A97" w:rsidRPr="00E87A97" w:rsidRDefault="00E87A97" w:rsidP="00E87A97">
      <w:pPr>
        <w:numPr>
          <w:ilvl w:val="0"/>
          <w:numId w:val="69"/>
        </w:numPr>
        <w:spacing w:line="360" w:lineRule="auto"/>
        <w:jc w:val="both"/>
        <w:rPr>
          <w:rFonts w:ascii="Times New Roman" w:hAnsi="Times New Roman" w:cs="Times New Roman"/>
        </w:rPr>
      </w:pPr>
      <w:r w:rsidRPr="00E87A97">
        <w:rPr>
          <w:rFonts w:ascii="Times New Roman" w:hAnsi="Times New Roman" w:cs="Times New Roman"/>
        </w:rPr>
        <w:t>In larger offices: prayer/meditation room, basic exercise equipment</w:t>
      </w:r>
    </w:p>
    <w:p w14:paraId="4557DB6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7.8.2 Wellness Programs</w:t>
      </w:r>
    </w:p>
    <w:p w14:paraId="5687C019" w14:textId="77777777" w:rsidR="00E87A97" w:rsidRPr="00E87A97" w:rsidRDefault="00E87A97" w:rsidP="00E87A97">
      <w:pPr>
        <w:numPr>
          <w:ilvl w:val="0"/>
          <w:numId w:val="70"/>
        </w:numPr>
        <w:spacing w:line="360" w:lineRule="auto"/>
        <w:jc w:val="both"/>
        <w:rPr>
          <w:rFonts w:ascii="Times New Roman" w:hAnsi="Times New Roman" w:cs="Times New Roman"/>
        </w:rPr>
      </w:pPr>
      <w:r w:rsidRPr="00E87A97">
        <w:rPr>
          <w:rFonts w:ascii="Times New Roman" w:hAnsi="Times New Roman" w:cs="Times New Roman"/>
        </w:rPr>
        <w:t>Annual health screening campaigns</w:t>
      </w:r>
    </w:p>
    <w:p w14:paraId="30E17133" w14:textId="77777777" w:rsidR="00E87A97" w:rsidRPr="00E87A97" w:rsidRDefault="00E87A97" w:rsidP="00E87A97">
      <w:pPr>
        <w:numPr>
          <w:ilvl w:val="0"/>
          <w:numId w:val="70"/>
        </w:numPr>
        <w:spacing w:line="360" w:lineRule="auto"/>
        <w:jc w:val="both"/>
        <w:rPr>
          <w:rFonts w:ascii="Times New Roman" w:hAnsi="Times New Roman" w:cs="Times New Roman"/>
        </w:rPr>
      </w:pPr>
      <w:r w:rsidRPr="00E87A97">
        <w:rPr>
          <w:rFonts w:ascii="Times New Roman" w:hAnsi="Times New Roman" w:cs="Times New Roman"/>
        </w:rPr>
        <w:t>Vaccination drives (flu, other relevant vaccinations)</w:t>
      </w:r>
    </w:p>
    <w:p w14:paraId="53C07D81" w14:textId="77777777" w:rsidR="00E87A97" w:rsidRPr="00E87A97" w:rsidRDefault="00E87A97" w:rsidP="00E87A97">
      <w:pPr>
        <w:numPr>
          <w:ilvl w:val="0"/>
          <w:numId w:val="70"/>
        </w:numPr>
        <w:spacing w:line="360" w:lineRule="auto"/>
        <w:jc w:val="both"/>
        <w:rPr>
          <w:rFonts w:ascii="Times New Roman" w:hAnsi="Times New Roman" w:cs="Times New Roman"/>
        </w:rPr>
      </w:pPr>
      <w:r w:rsidRPr="00E87A97">
        <w:rPr>
          <w:rFonts w:ascii="Times New Roman" w:hAnsi="Times New Roman" w:cs="Times New Roman"/>
        </w:rPr>
        <w:t>Mental health awareness sessions</w:t>
      </w:r>
    </w:p>
    <w:p w14:paraId="1A9B9EC0" w14:textId="77777777" w:rsidR="00E87A97" w:rsidRPr="00E87A97" w:rsidRDefault="00E87A97" w:rsidP="00E87A97">
      <w:pPr>
        <w:numPr>
          <w:ilvl w:val="0"/>
          <w:numId w:val="70"/>
        </w:numPr>
        <w:spacing w:line="360" w:lineRule="auto"/>
        <w:jc w:val="both"/>
        <w:rPr>
          <w:rFonts w:ascii="Times New Roman" w:hAnsi="Times New Roman" w:cs="Times New Roman"/>
        </w:rPr>
      </w:pPr>
      <w:r w:rsidRPr="00E87A97">
        <w:rPr>
          <w:rFonts w:ascii="Times New Roman" w:hAnsi="Times New Roman" w:cs="Times New Roman"/>
        </w:rPr>
        <w:t>Stress management workshops</w:t>
      </w:r>
    </w:p>
    <w:p w14:paraId="5F25D9E7" w14:textId="77777777" w:rsidR="00E87A97" w:rsidRPr="00E87A97" w:rsidRDefault="00E87A97" w:rsidP="00E87A97">
      <w:pPr>
        <w:numPr>
          <w:ilvl w:val="0"/>
          <w:numId w:val="70"/>
        </w:numPr>
        <w:spacing w:line="360" w:lineRule="auto"/>
        <w:jc w:val="both"/>
        <w:rPr>
          <w:rFonts w:ascii="Times New Roman" w:hAnsi="Times New Roman" w:cs="Times New Roman"/>
        </w:rPr>
      </w:pPr>
      <w:r w:rsidRPr="00E87A97">
        <w:rPr>
          <w:rFonts w:ascii="Times New Roman" w:hAnsi="Times New Roman" w:cs="Times New Roman"/>
        </w:rPr>
        <w:t>Nutritional guidance</w:t>
      </w:r>
    </w:p>
    <w:p w14:paraId="4A256EE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7.8.3 Social and Recreational Activities</w:t>
      </w:r>
    </w:p>
    <w:p w14:paraId="191D452E" w14:textId="77777777" w:rsidR="00E87A97" w:rsidRPr="00E87A97" w:rsidRDefault="00E87A97" w:rsidP="00E87A97">
      <w:pPr>
        <w:numPr>
          <w:ilvl w:val="0"/>
          <w:numId w:val="71"/>
        </w:numPr>
        <w:spacing w:line="360" w:lineRule="auto"/>
        <w:jc w:val="both"/>
        <w:rPr>
          <w:rFonts w:ascii="Times New Roman" w:hAnsi="Times New Roman" w:cs="Times New Roman"/>
        </w:rPr>
      </w:pPr>
      <w:r w:rsidRPr="00E87A97">
        <w:rPr>
          <w:rFonts w:ascii="Times New Roman" w:hAnsi="Times New Roman" w:cs="Times New Roman"/>
        </w:rPr>
        <w:t>Regular staff social events (within budgetary limits)</w:t>
      </w:r>
    </w:p>
    <w:p w14:paraId="12F3A957" w14:textId="77777777" w:rsidR="00E87A97" w:rsidRPr="00E87A97" w:rsidRDefault="00E87A97" w:rsidP="00E87A97">
      <w:pPr>
        <w:numPr>
          <w:ilvl w:val="0"/>
          <w:numId w:val="71"/>
        </w:numPr>
        <w:spacing w:line="360" w:lineRule="auto"/>
        <w:jc w:val="both"/>
        <w:rPr>
          <w:rFonts w:ascii="Times New Roman" w:hAnsi="Times New Roman" w:cs="Times New Roman"/>
        </w:rPr>
      </w:pPr>
      <w:r w:rsidRPr="00E87A97">
        <w:rPr>
          <w:rFonts w:ascii="Times New Roman" w:hAnsi="Times New Roman" w:cs="Times New Roman"/>
        </w:rPr>
        <w:t>Recognition of cultural and religious celebrations</w:t>
      </w:r>
    </w:p>
    <w:p w14:paraId="28B427DA" w14:textId="77777777" w:rsidR="00E87A97" w:rsidRPr="00E87A97" w:rsidRDefault="00E87A97" w:rsidP="00E87A97">
      <w:pPr>
        <w:numPr>
          <w:ilvl w:val="0"/>
          <w:numId w:val="71"/>
        </w:numPr>
        <w:spacing w:line="360" w:lineRule="auto"/>
        <w:jc w:val="both"/>
        <w:rPr>
          <w:rFonts w:ascii="Times New Roman" w:hAnsi="Times New Roman" w:cs="Times New Roman"/>
        </w:rPr>
      </w:pPr>
      <w:r w:rsidRPr="00E87A97">
        <w:rPr>
          <w:rFonts w:ascii="Times New Roman" w:hAnsi="Times New Roman" w:cs="Times New Roman"/>
        </w:rPr>
        <w:t>Sports activities or teams where interest exists</w:t>
      </w:r>
    </w:p>
    <w:p w14:paraId="2269A758" w14:textId="77777777" w:rsidR="00E87A97" w:rsidRPr="00E87A97" w:rsidRDefault="00E87A97" w:rsidP="00E87A97">
      <w:pPr>
        <w:numPr>
          <w:ilvl w:val="0"/>
          <w:numId w:val="71"/>
        </w:numPr>
        <w:spacing w:line="360" w:lineRule="auto"/>
        <w:jc w:val="both"/>
        <w:rPr>
          <w:rFonts w:ascii="Times New Roman" w:hAnsi="Times New Roman" w:cs="Times New Roman"/>
        </w:rPr>
      </w:pPr>
      <w:r w:rsidRPr="00E87A97">
        <w:rPr>
          <w:rFonts w:ascii="Times New Roman" w:hAnsi="Times New Roman" w:cs="Times New Roman"/>
        </w:rPr>
        <w:t>Book clubs or professional discussion groups</w:t>
      </w:r>
    </w:p>
    <w:p w14:paraId="4A45A9F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7.8.4 Work-Life Balance Support</w:t>
      </w:r>
    </w:p>
    <w:p w14:paraId="6D956D9F" w14:textId="77777777" w:rsidR="00E87A97" w:rsidRPr="00E87A97" w:rsidRDefault="00E87A97" w:rsidP="00E87A97">
      <w:pPr>
        <w:numPr>
          <w:ilvl w:val="0"/>
          <w:numId w:val="72"/>
        </w:numPr>
        <w:spacing w:line="360" w:lineRule="auto"/>
        <w:jc w:val="both"/>
        <w:rPr>
          <w:rFonts w:ascii="Times New Roman" w:hAnsi="Times New Roman" w:cs="Times New Roman"/>
        </w:rPr>
      </w:pPr>
      <w:r w:rsidRPr="00E87A97">
        <w:rPr>
          <w:rFonts w:ascii="Times New Roman" w:hAnsi="Times New Roman" w:cs="Times New Roman"/>
        </w:rPr>
        <w:t>Flexible working arrangements where feasible (see Section 4.4)</w:t>
      </w:r>
    </w:p>
    <w:p w14:paraId="189B5C42" w14:textId="77777777" w:rsidR="00E87A97" w:rsidRPr="00E87A97" w:rsidRDefault="00E87A97" w:rsidP="00E87A97">
      <w:pPr>
        <w:numPr>
          <w:ilvl w:val="0"/>
          <w:numId w:val="72"/>
        </w:numPr>
        <w:spacing w:line="360" w:lineRule="auto"/>
        <w:jc w:val="both"/>
        <w:rPr>
          <w:rFonts w:ascii="Times New Roman" w:hAnsi="Times New Roman" w:cs="Times New Roman"/>
        </w:rPr>
      </w:pPr>
      <w:r w:rsidRPr="00E87A97">
        <w:rPr>
          <w:rFonts w:ascii="Times New Roman" w:hAnsi="Times New Roman" w:cs="Times New Roman"/>
        </w:rPr>
        <w:t>Support for breastfeeding mothers (private space, flexible breaks)</w:t>
      </w:r>
    </w:p>
    <w:p w14:paraId="1B2F0E3F" w14:textId="77777777" w:rsidR="00E87A97" w:rsidRPr="00E87A97" w:rsidRDefault="00E87A97" w:rsidP="00E87A97">
      <w:pPr>
        <w:numPr>
          <w:ilvl w:val="0"/>
          <w:numId w:val="72"/>
        </w:numPr>
        <w:spacing w:line="360" w:lineRule="auto"/>
        <w:jc w:val="both"/>
        <w:rPr>
          <w:rFonts w:ascii="Times New Roman" w:hAnsi="Times New Roman" w:cs="Times New Roman"/>
        </w:rPr>
      </w:pPr>
      <w:r w:rsidRPr="00E87A97">
        <w:rPr>
          <w:rFonts w:ascii="Times New Roman" w:hAnsi="Times New Roman" w:cs="Times New Roman"/>
        </w:rPr>
        <w:t>Consideration of family responsibilities in scheduling</w:t>
      </w:r>
    </w:p>
    <w:p w14:paraId="77423830"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7.9 Counseling Services</w:t>
      </w:r>
    </w:p>
    <w:p w14:paraId="4272773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recognizes that staff may face personal or work-related challenges affecting their wellbeing and provides access to confidential counseling services.</w:t>
      </w:r>
    </w:p>
    <w:p w14:paraId="3C540A2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7.9.1 Employee Assistance Program (EAP)</w:t>
      </w:r>
    </w:p>
    <w:p w14:paraId="7F15D167" w14:textId="77777777" w:rsidR="00E87A97" w:rsidRPr="00E87A97" w:rsidRDefault="00E87A97" w:rsidP="00E87A97">
      <w:pPr>
        <w:numPr>
          <w:ilvl w:val="0"/>
          <w:numId w:val="73"/>
        </w:numPr>
        <w:spacing w:line="360" w:lineRule="auto"/>
        <w:jc w:val="both"/>
        <w:rPr>
          <w:rFonts w:ascii="Times New Roman" w:hAnsi="Times New Roman" w:cs="Times New Roman"/>
        </w:rPr>
      </w:pPr>
      <w:r w:rsidRPr="00E87A97">
        <w:rPr>
          <w:rFonts w:ascii="Times New Roman" w:hAnsi="Times New Roman" w:cs="Times New Roman"/>
        </w:rPr>
        <w:lastRenderedPageBreak/>
        <w:t>Confidential telephone counseling available 24/7</w:t>
      </w:r>
    </w:p>
    <w:p w14:paraId="030F63D1" w14:textId="77777777" w:rsidR="00E87A97" w:rsidRPr="00E87A97" w:rsidRDefault="00E87A97" w:rsidP="00E87A97">
      <w:pPr>
        <w:numPr>
          <w:ilvl w:val="0"/>
          <w:numId w:val="73"/>
        </w:numPr>
        <w:spacing w:line="360" w:lineRule="auto"/>
        <w:jc w:val="both"/>
        <w:rPr>
          <w:rFonts w:ascii="Times New Roman" w:hAnsi="Times New Roman" w:cs="Times New Roman"/>
        </w:rPr>
      </w:pPr>
      <w:r w:rsidRPr="00E87A97">
        <w:rPr>
          <w:rFonts w:ascii="Times New Roman" w:hAnsi="Times New Roman" w:cs="Times New Roman"/>
        </w:rPr>
        <w:t>Face-to-face sessions with registered counselors</w:t>
      </w:r>
    </w:p>
    <w:p w14:paraId="00750519" w14:textId="77777777" w:rsidR="00E87A97" w:rsidRPr="00E87A97" w:rsidRDefault="00E87A97" w:rsidP="00E87A97">
      <w:pPr>
        <w:numPr>
          <w:ilvl w:val="0"/>
          <w:numId w:val="73"/>
        </w:numPr>
        <w:spacing w:line="360" w:lineRule="auto"/>
        <w:jc w:val="both"/>
        <w:rPr>
          <w:rFonts w:ascii="Times New Roman" w:hAnsi="Times New Roman" w:cs="Times New Roman"/>
        </w:rPr>
      </w:pPr>
      <w:r w:rsidRPr="00E87A97">
        <w:rPr>
          <w:rFonts w:ascii="Times New Roman" w:hAnsi="Times New Roman" w:cs="Times New Roman"/>
        </w:rPr>
        <w:t>Online resources and self-help tools</w:t>
      </w:r>
    </w:p>
    <w:p w14:paraId="24513E18" w14:textId="77777777" w:rsidR="00E87A97" w:rsidRPr="00E87A97" w:rsidRDefault="00E87A97" w:rsidP="00E87A97">
      <w:pPr>
        <w:numPr>
          <w:ilvl w:val="0"/>
          <w:numId w:val="73"/>
        </w:numPr>
        <w:spacing w:line="360" w:lineRule="auto"/>
        <w:jc w:val="both"/>
        <w:rPr>
          <w:rFonts w:ascii="Times New Roman" w:hAnsi="Times New Roman" w:cs="Times New Roman"/>
        </w:rPr>
      </w:pPr>
      <w:r w:rsidRPr="00E87A97">
        <w:rPr>
          <w:rFonts w:ascii="Times New Roman" w:hAnsi="Times New Roman" w:cs="Times New Roman"/>
        </w:rPr>
        <w:t>Managerial support for workplace issues</w:t>
      </w:r>
    </w:p>
    <w:p w14:paraId="5BC7D70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7.9.2 Scope of Support</w:t>
      </w:r>
    </w:p>
    <w:p w14:paraId="1C9237ED" w14:textId="77777777" w:rsidR="00E87A97" w:rsidRPr="00E87A97" w:rsidRDefault="00E87A97" w:rsidP="00E87A97">
      <w:pPr>
        <w:numPr>
          <w:ilvl w:val="0"/>
          <w:numId w:val="74"/>
        </w:numPr>
        <w:spacing w:line="360" w:lineRule="auto"/>
        <w:jc w:val="both"/>
        <w:rPr>
          <w:rFonts w:ascii="Times New Roman" w:hAnsi="Times New Roman" w:cs="Times New Roman"/>
        </w:rPr>
      </w:pPr>
      <w:r w:rsidRPr="00E87A97">
        <w:rPr>
          <w:rFonts w:ascii="Times New Roman" w:hAnsi="Times New Roman" w:cs="Times New Roman"/>
        </w:rPr>
        <w:t>Work-related stress and burnout</w:t>
      </w:r>
    </w:p>
    <w:p w14:paraId="3078363F" w14:textId="77777777" w:rsidR="00E87A97" w:rsidRPr="00E87A97" w:rsidRDefault="00E87A97" w:rsidP="00E87A97">
      <w:pPr>
        <w:numPr>
          <w:ilvl w:val="0"/>
          <w:numId w:val="74"/>
        </w:numPr>
        <w:spacing w:line="360" w:lineRule="auto"/>
        <w:jc w:val="both"/>
        <w:rPr>
          <w:rFonts w:ascii="Times New Roman" w:hAnsi="Times New Roman" w:cs="Times New Roman"/>
        </w:rPr>
      </w:pPr>
      <w:r w:rsidRPr="00E87A97">
        <w:rPr>
          <w:rFonts w:ascii="Times New Roman" w:hAnsi="Times New Roman" w:cs="Times New Roman"/>
        </w:rPr>
        <w:t>Personal or family issues</w:t>
      </w:r>
    </w:p>
    <w:p w14:paraId="0EC5DCBE" w14:textId="77777777" w:rsidR="00E87A97" w:rsidRPr="00E87A97" w:rsidRDefault="00E87A97" w:rsidP="00E87A97">
      <w:pPr>
        <w:numPr>
          <w:ilvl w:val="0"/>
          <w:numId w:val="74"/>
        </w:numPr>
        <w:spacing w:line="360" w:lineRule="auto"/>
        <w:jc w:val="both"/>
        <w:rPr>
          <w:rFonts w:ascii="Times New Roman" w:hAnsi="Times New Roman" w:cs="Times New Roman"/>
        </w:rPr>
      </w:pPr>
      <w:r w:rsidRPr="00E87A97">
        <w:rPr>
          <w:rFonts w:ascii="Times New Roman" w:hAnsi="Times New Roman" w:cs="Times New Roman"/>
        </w:rPr>
        <w:t>Trauma support for staff exposed to distressing situations</w:t>
      </w:r>
    </w:p>
    <w:p w14:paraId="57B20DEF" w14:textId="77777777" w:rsidR="00E87A97" w:rsidRPr="00E87A97" w:rsidRDefault="00E87A97" w:rsidP="00E87A97">
      <w:pPr>
        <w:numPr>
          <w:ilvl w:val="0"/>
          <w:numId w:val="74"/>
        </w:numPr>
        <w:spacing w:line="360" w:lineRule="auto"/>
        <w:jc w:val="both"/>
        <w:rPr>
          <w:rFonts w:ascii="Times New Roman" w:hAnsi="Times New Roman" w:cs="Times New Roman"/>
        </w:rPr>
      </w:pPr>
      <w:r w:rsidRPr="00E87A97">
        <w:rPr>
          <w:rFonts w:ascii="Times New Roman" w:hAnsi="Times New Roman" w:cs="Times New Roman"/>
        </w:rPr>
        <w:t>Career guidance and development counseling</w:t>
      </w:r>
    </w:p>
    <w:p w14:paraId="64CD6A68" w14:textId="77777777" w:rsidR="00E87A97" w:rsidRPr="00E87A97" w:rsidRDefault="00E87A97" w:rsidP="00E87A97">
      <w:pPr>
        <w:numPr>
          <w:ilvl w:val="0"/>
          <w:numId w:val="74"/>
        </w:numPr>
        <w:spacing w:line="360" w:lineRule="auto"/>
        <w:jc w:val="both"/>
        <w:rPr>
          <w:rFonts w:ascii="Times New Roman" w:hAnsi="Times New Roman" w:cs="Times New Roman"/>
        </w:rPr>
      </w:pPr>
      <w:r w:rsidRPr="00E87A97">
        <w:rPr>
          <w:rFonts w:ascii="Times New Roman" w:hAnsi="Times New Roman" w:cs="Times New Roman"/>
        </w:rPr>
        <w:t>Conflict resolution facilitation</w:t>
      </w:r>
    </w:p>
    <w:p w14:paraId="3777F6C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7.9.3 Confidentiality Assurance</w:t>
      </w:r>
    </w:p>
    <w:p w14:paraId="10438983" w14:textId="77777777" w:rsidR="00E87A97" w:rsidRPr="00E87A97" w:rsidRDefault="00E87A97" w:rsidP="00E87A97">
      <w:pPr>
        <w:numPr>
          <w:ilvl w:val="0"/>
          <w:numId w:val="75"/>
        </w:numPr>
        <w:spacing w:line="360" w:lineRule="auto"/>
        <w:jc w:val="both"/>
        <w:rPr>
          <w:rFonts w:ascii="Times New Roman" w:hAnsi="Times New Roman" w:cs="Times New Roman"/>
        </w:rPr>
      </w:pPr>
      <w:r w:rsidRPr="00E87A97">
        <w:rPr>
          <w:rFonts w:ascii="Times New Roman" w:hAnsi="Times New Roman" w:cs="Times New Roman"/>
        </w:rPr>
        <w:t>Strict confidentiality maintained</w:t>
      </w:r>
    </w:p>
    <w:p w14:paraId="09FF302C" w14:textId="77777777" w:rsidR="00E87A97" w:rsidRPr="00E87A97" w:rsidRDefault="00E87A97" w:rsidP="00E87A97">
      <w:pPr>
        <w:numPr>
          <w:ilvl w:val="0"/>
          <w:numId w:val="75"/>
        </w:numPr>
        <w:spacing w:line="360" w:lineRule="auto"/>
        <w:jc w:val="both"/>
        <w:rPr>
          <w:rFonts w:ascii="Times New Roman" w:hAnsi="Times New Roman" w:cs="Times New Roman"/>
        </w:rPr>
      </w:pPr>
      <w:r w:rsidRPr="00E87A97">
        <w:rPr>
          <w:rFonts w:ascii="Times New Roman" w:hAnsi="Times New Roman" w:cs="Times New Roman"/>
        </w:rPr>
        <w:t>No reporting of individual cases to management</w:t>
      </w:r>
    </w:p>
    <w:p w14:paraId="1DE7C9B3" w14:textId="77777777" w:rsidR="00E87A97" w:rsidRPr="00E87A97" w:rsidRDefault="00E87A97" w:rsidP="00E87A97">
      <w:pPr>
        <w:numPr>
          <w:ilvl w:val="0"/>
          <w:numId w:val="75"/>
        </w:numPr>
        <w:spacing w:line="360" w:lineRule="auto"/>
        <w:jc w:val="both"/>
        <w:rPr>
          <w:rFonts w:ascii="Times New Roman" w:hAnsi="Times New Roman" w:cs="Times New Roman"/>
        </w:rPr>
      </w:pPr>
      <w:r w:rsidRPr="00E87A97">
        <w:rPr>
          <w:rFonts w:ascii="Times New Roman" w:hAnsi="Times New Roman" w:cs="Times New Roman"/>
        </w:rPr>
        <w:t>Aggregate data only used for program improvement</w:t>
      </w:r>
    </w:p>
    <w:p w14:paraId="603196F7" w14:textId="77777777" w:rsidR="00E87A97" w:rsidRPr="00E87A97" w:rsidRDefault="00E87A97" w:rsidP="00E87A97">
      <w:pPr>
        <w:numPr>
          <w:ilvl w:val="0"/>
          <w:numId w:val="75"/>
        </w:numPr>
        <w:spacing w:line="360" w:lineRule="auto"/>
        <w:jc w:val="both"/>
        <w:rPr>
          <w:rFonts w:ascii="Times New Roman" w:hAnsi="Times New Roman" w:cs="Times New Roman"/>
        </w:rPr>
      </w:pPr>
      <w:r w:rsidRPr="00E87A97">
        <w:rPr>
          <w:rFonts w:ascii="Times New Roman" w:hAnsi="Times New Roman" w:cs="Times New Roman"/>
        </w:rPr>
        <w:t>Separate from performance management systems</w:t>
      </w:r>
    </w:p>
    <w:p w14:paraId="21CA8F0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7.10.3 Boundaries</w:t>
      </w:r>
    </w:p>
    <w:p w14:paraId="72DCA9EB" w14:textId="77777777" w:rsidR="00E87A97" w:rsidRPr="00E87A97" w:rsidRDefault="00E87A97" w:rsidP="00E87A97">
      <w:pPr>
        <w:numPr>
          <w:ilvl w:val="0"/>
          <w:numId w:val="78"/>
        </w:numPr>
        <w:spacing w:line="360" w:lineRule="auto"/>
        <w:jc w:val="both"/>
        <w:rPr>
          <w:rFonts w:ascii="Times New Roman" w:hAnsi="Times New Roman" w:cs="Times New Roman"/>
        </w:rPr>
      </w:pPr>
      <w:r w:rsidRPr="00E87A97">
        <w:rPr>
          <w:rFonts w:ascii="Times New Roman" w:hAnsi="Times New Roman" w:cs="Times New Roman"/>
        </w:rPr>
        <w:t>No proselytizing or pressure regarding beliefs</w:t>
      </w:r>
    </w:p>
    <w:p w14:paraId="166FA20C" w14:textId="77777777" w:rsidR="00E87A97" w:rsidRPr="00E87A97" w:rsidRDefault="00E87A97" w:rsidP="00E87A97">
      <w:pPr>
        <w:numPr>
          <w:ilvl w:val="0"/>
          <w:numId w:val="78"/>
        </w:numPr>
        <w:spacing w:line="360" w:lineRule="auto"/>
        <w:jc w:val="both"/>
        <w:rPr>
          <w:rFonts w:ascii="Times New Roman" w:hAnsi="Times New Roman" w:cs="Times New Roman"/>
        </w:rPr>
      </w:pPr>
      <w:r w:rsidRPr="00E87A97">
        <w:rPr>
          <w:rFonts w:ascii="Times New Roman" w:hAnsi="Times New Roman" w:cs="Times New Roman"/>
        </w:rPr>
        <w:t>Balance between accommodation and operational requirements</w:t>
      </w:r>
    </w:p>
    <w:p w14:paraId="53A85BA2" w14:textId="77777777" w:rsidR="00E87A97" w:rsidRPr="00E87A97" w:rsidRDefault="00E87A97" w:rsidP="00E87A97">
      <w:pPr>
        <w:numPr>
          <w:ilvl w:val="0"/>
          <w:numId w:val="78"/>
        </w:numPr>
        <w:spacing w:line="360" w:lineRule="auto"/>
        <w:jc w:val="both"/>
        <w:rPr>
          <w:rFonts w:ascii="Times New Roman" w:hAnsi="Times New Roman" w:cs="Times New Roman"/>
        </w:rPr>
      </w:pPr>
      <w:r w:rsidRPr="00E87A97">
        <w:rPr>
          <w:rFonts w:ascii="Times New Roman" w:hAnsi="Times New Roman" w:cs="Times New Roman"/>
        </w:rPr>
        <w:t>Management neutrality in matters of faith</w:t>
      </w:r>
    </w:p>
    <w:p w14:paraId="7CD0354F" w14:textId="77777777" w:rsidR="00E87A97" w:rsidRPr="00E87A97" w:rsidRDefault="00E87A97" w:rsidP="00E87A97">
      <w:pPr>
        <w:numPr>
          <w:ilvl w:val="0"/>
          <w:numId w:val="78"/>
        </w:numPr>
        <w:spacing w:line="360" w:lineRule="auto"/>
        <w:jc w:val="both"/>
        <w:rPr>
          <w:rFonts w:ascii="Times New Roman" w:hAnsi="Times New Roman" w:cs="Times New Roman"/>
        </w:rPr>
      </w:pPr>
      <w:r w:rsidRPr="00E87A97">
        <w:rPr>
          <w:rFonts w:ascii="Times New Roman" w:hAnsi="Times New Roman" w:cs="Times New Roman"/>
        </w:rPr>
        <w:t>Respect for secular staff perspectives</w:t>
      </w:r>
    </w:p>
    <w:p w14:paraId="5A9A0146"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7.11 Financial Services Support</w:t>
      </w:r>
    </w:p>
    <w:p w14:paraId="612FB1B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assists staff with responsible financial management through various supports.</w:t>
      </w:r>
    </w:p>
    <w:p w14:paraId="7DC1D12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7.11.1 Salary Advances</w:t>
      </w:r>
      <w:r w:rsidRPr="00E87A97">
        <w:rPr>
          <w:rFonts w:ascii="Times New Roman" w:hAnsi="Times New Roman" w:cs="Times New Roman"/>
        </w:rPr>
        <w:t> (See Section 3.5)</w:t>
      </w:r>
    </w:p>
    <w:p w14:paraId="0F80F7C5" w14:textId="77777777" w:rsidR="00E87A97" w:rsidRPr="00E87A97" w:rsidRDefault="00E87A97" w:rsidP="00E87A97">
      <w:pPr>
        <w:numPr>
          <w:ilvl w:val="0"/>
          <w:numId w:val="79"/>
        </w:numPr>
        <w:spacing w:line="360" w:lineRule="auto"/>
        <w:jc w:val="both"/>
        <w:rPr>
          <w:rFonts w:ascii="Times New Roman" w:hAnsi="Times New Roman" w:cs="Times New Roman"/>
        </w:rPr>
      </w:pPr>
      <w:r w:rsidRPr="00E87A97">
        <w:rPr>
          <w:rFonts w:ascii="Times New Roman" w:hAnsi="Times New Roman" w:cs="Times New Roman"/>
        </w:rPr>
        <w:t>Regulated advance system for emergencies</w:t>
      </w:r>
    </w:p>
    <w:p w14:paraId="61AE0220" w14:textId="77777777" w:rsidR="00E87A97" w:rsidRPr="00E87A97" w:rsidRDefault="00E87A97" w:rsidP="00E87A97">
      <w:pPr>
        <w:numPr>
          <w:ilvl w:val="0"/>
          <w:numId w:val="79"/>
        </w:numPr>
        <w:spacing w:line="360" w:lineRule="auto"/>
        <w:jc w:val="both"/>
        <w:rPr>
          <w:rFonts w:ascii="Times New Roman" w:hAnsi="Times New Roman" w:cs="Times New Roman"/>
        </w:rPr>
      </w:pPr>
      <w:r w:rsidRPr="00E87A97">
        <w:rPr>
          <w:rFonts w:ascii="Times New Roman" w:hAnsi="Times New Roman" w:cs="Times New Roman"/>
        </w:rPr>
        <w:lastRenderedPageBreak/>
        <w:t>Clear terms and repayment schedules</w:t>
      </w:r>
    </w:p>
    <w:p w14:paraId="6B94835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7.11.2 Financial Education</w:t>
      </w:r>
    </w:p>
    <w:p w14:paraId="3B800BF5" w14:textId="77777777" w:rsidR="00E87A97" w:rsidRPr="00E87A97" w:rsidRDefault="00E87A97" w:rsidP="00E87A97">
      <w:pPr>
        <w:numPr>
          <w:ilvl w:val="0"/>
          <w:numId w:val="80"/>
        </w:numPr>
        <w:spacing w:line="360" w:lineRule="auto"/>
        <w:jc w:val="both"/>
        <w:rPr>
          <w:rFonts w:ascii="Times New Roman" w:hAnsi="Times New Roman" w:cs="Times New Roman"/>
        </w:rPr>
      </w:pPr>
      <w:r w:rsidRPr="00E87A97">
        <w:rPr>
          <w:rFonts w:ascii="Times New Roman" w:hAnsi="Times New Roman" w:cs="Times New Roman"/>
        </w:rPr>
        <w:t>Workshops on budgeting and financial planning</w:t>
      </w:r>
    </w:p>
    <w:p w14:paraId="3A577E03" w14:textId="77777777" w:rsidR="00E87A97" w:rsidRPr="00E87A97" w:rsidRDefault="00E87A97" w:rsidP="00E87A97">
      <w:pPr>
        <w:numPr>
          <w:ilvl w:val="0"/>
          <w:numId w:val="80"/>
        </w:numPr>
        <w:spacing w:line="360" w:lineRule="auto"/>
        <w:jc w:val="both"/>
        <w:rPr>
          <w:rFonts w:ascii="Times New Roman" w:hAnsi="Times New Roman" w:cs="Times New Roman"/>
        </w:rPr>
      </w:pPr>
      <w:r w:rsidRPr="00E87A97">
        <w:rPr>
          <w:rFonts w:ascii="Times New Roman" w:hAnsi="Times New Roman" w:cs="Times New Roman"/>
        </w:rPr>
        <w:t>Information on saving and investment options</w:t>
      </w:r>
    </w:p>
    <w:p w14:paraId="498A01EB" w14:textId="77777777" w:rsidR="00E87A97" w:rsidRPr="00E87A97" w:rsidRDefault="00E87A97" w:rsidP="00E87A97">
      <w:pPr>
        <w:numPr>
          <w:ilvl w:val="0"/>
          <w:numId w:val="80"/>
        </w:numPr>
        <w:spacing w:line="360" w:lineRule="auto"/>
        <w:jc w:val="both"/>
        <w:rPr>
          <w:rFonts w:ascii="Times New Roman" w:hAnsi="Times New Roman" w:cs="Times New Roman"/>
        </w:rPr>
      </w:pPr>
      <w:r w:rsidRPr="00E87A97">
        <w:rPr>
          <w:rFonts w:ascii="Times New Roman" w:hAnsi="Times New Roman" w:cs="Times New Roman"/>
        </w:rPr>
        <w:t>Guidance on managing debt responsibly</w:t>
      </w:r>
    </w:p>
    <w:p w14:paraId="4E78837D" w14:textId="77777777" w:rsidR="00E87A97" w:rsidRPr="00E87A97" w:rsidRDefault="00E87A97" w:rsidP="00E87A97">
      <w:pPr>
        <w:numPr>
          <w:ilvl w:val="0"/>
          <w:numId w:val="80"/>
        </w:numPr>
        <w:spacing w:line="360" w:lineRule="auto"/>
        <w:jc w:val="both"/>
        <w:rPr>
          <w:rFonts w:ascii="Times New Roman" w:hAnsi="Times New Roman" w:cs="Times New Roman"/>
        </w:rPr>
      </w:pPr>
      <w:r w:rsidRPr="00E87A97">
        <w:rPr>
          <w:rFonts w:ascii="Times New Roman" w:hAnsi="Times New Roman" w:cs="Times New Roman"/>
        </w:rPr>
        <w:t>Retirement planning support</w:t>
      </w:r>
    </w:p>
    <w:p w14:paraId="00593A9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7.11.3 Banking Relationships</w:t>
      </w:r>
    </w:p>
    <w:p w14:paraId="7A286C38" w14:textId="77777777" w:rsidR="00E87A97" w:rsidRPr="00E87A97" w:rsidRDefault="00E87A97" w:rsidP="00E87A97">
      <w:pPr>
        <w:numPr>
          <w:ilvl w:val="0"/>
          <w:numId w:val="81"/>
        </w:numPr>
        <w:spacing w:line="360" w:lineRule="auto"/>
        <w:jc w:val="both"/>
        <w:rPr>
          <w:rFonts w:ascii="Times New Roman" w:hAnsi="Times New Roman" w:cs="Times New Roman"/>
        </w:rPr>
      </w:pPr>
      <w:r w:rsidRPr="00E87A97">
        <w:rPr>
          <w:rFonts w:ascii="Times New Roman" w:hAnsi="Times New Roman" w:cs="Times New Roman"/>
        </w:rPr>
        <w:t>Facilitation of bank account opening</w:t>
      </w:r>
    </w:p>
    <w:p w14:paraId="7BCC8C3D" w14:textId="76381829" w:rsidR="00E87A97" w:rsidRPr="00E87A97" w:rsidRDefault="00E87A97" w:rsidP="00E87A97">
      <w:pPr>
        <w:numPr>
          <w:ilvl w:val="0"/>
          <w:numId w:val="81"/>
        </w:numPr>
        <w:spacing w:line="360" w:lineRule="auto"/>
        <w:jc w:val="both"/>
        <w:rPr>
          <w:rFonts w:ascii="Times New Roman" w:hAnsi="Times New Roman" w:cs="Times New Roman"/>
        </w:rPr>
      </w:pPr>
      <w:r w:rsidRPr="00E87A97">
        <w:rPr>
          <w:rFonts w:ascii="Times New Roman" w:hAnsi="Times New Roman" w:cs="Times New Roman"/>
        </w:rPr>
        <w:t xml:space="preserve">Group banking arrangements </w:t>
      </w:r>
      <w:r w:rsidR="00261187" w:rsidRPr="00E87A97">
        <w:rPr>
          <w:rFonts w:ascii="Times New Roman" w:hAnsi="Times New Roman" w:cs="Times New Roman"/>
        </w:rPr>
        <w:t>were</w:t>
      </w:r>
      <w:r w:rsidRPr="00E87A97">
        <w:rPr>
          <w:rFonts w:ascii="Times New Roman" w:hAnsi="Times New Roman" w:cs="Times New Roman"/>
        </w:rPr>
        <w:t xml:space="preserve"> beneficial</w:t>
      </w:r>
    </w:p>
    <w:p w14:paraId="712CFDF6" w14:textId="77777777" w:rsidR="00E87A97" w:rsidRPr="00E87A97" w:rsidRDefault="00E87A97" w:rsidP="00E87A97">
      <w:pPr>
        <w:numPr>
          <w:ilvl w:val="0"/>
          <w:numId w:val="81"/>
        </w:numPr>
        <w:spacing w:line="360" w:lineRule="auto"/>
        <w:jc w:val="both"/>
        <w:rPr>
          <w:rFonts w:ascii="Times New Roman" w:hAnsi="Times New Roman" w:cs="Times New Roman"/>
        </w:rPr>
      </w:pPr>
      <w:r w:rsidRPr="00E87A97">
        <w:rPr>
          <w:rFonts w:ascii="Times New Roman" w:hAnsi="Times New Roman" w:cs="Times New Roman"/>
        </w:rPr>
        <w:t>Salary processing efficiency</w:t>
      </w:r>
    </w:p>
    <w:p w14:paraId="6617C5AB" w14:textId="77777777" w:rsidR="00E87A97" w:rsidRPr="00E87A97" w:rsidRDefault="00E87A97" w:rsidP="00E87A97">
      <w:pPr>
        <w:numPr>
          <w:ilvl w:val="0"/>
          <w:numId w:val="81"/>
        </w:numPr>
        <w:spacing w:line="360" w:lineRule="auto"/>
        <w:jc w:val="both"/>
        <w:rPr>
          <w:rFonts w:ascii="Times New Roman" w:hAnsi="Times New Roman" w:cs="Times New Roman"/>
        </w:rPr>
      </w:pPr>
      <w:r w:rsidRPr="00E87A97">
        <w:rPr>
          <w:rFonts w:ascii="Times New Roman" w:hAnsi="Times New Roman" w:cs="Times New Roman"/>
        </w:rPr>
        <w:t>Secure payment systems</w:t>
      </w:r>
    </w:p>
    <w:p w14:paraId="39072257" w14:textId="69321C1C"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 xml:space="preserve">7.12 Obligations of the </w:t>
      </w:r>
      <w:r w:rsidR="00261187">
        <w:rPr>
          <w:rFonts w:ascii="Times New Roman" w:hAnsi="Times New Roman" w:cs="Times New Roman"/>
          <w:b/>
          <w:bCs/>
        </w:rPr>
        <w:t xml:space="preserve">Organization </w:t>
      </w:r>
    </w:p>
    <w:p w14:paraId="30CED3E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SSETI's obligations regarding staff welfare and benefits include:</w:t>
      </w:r>
    </w:p>
    <w:p w14:paraId="09A461A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7.12.1 Policy Development and Communication</w:t>
      </w:r>
    </w:p>
    <w:p w14:paraId="0243B6AA" w14:textId="77777777" w:rsidR="00E87A97" w:rsidRPr="00E87A97" w:rsidRDefault="00E87A97" w:rsidP="00E87A97">
      <w:pPr>
        <w:numPr>
          <w:ilvl w:val="0"/>
          <w:numId w:val="82"/>
        </w:numPr>
        <w:spacing w:line="360" w:lineRule="auto"/>
        <w:jc w:val="both"/>
        <w:rPr>
          <w:rFonts w:ascii="Times New Roman" w:hAnsi="Times New Roman" w:cs="Times New Roman"/>
        </w:rPr>
      </w:pPr>
      <w:r w:rsidRPr="00E87A97">
        <w:rPr>
          <w:rFonts w:ascii="Times New Roman" w:hAnsi="Times New Roman" w:cs="Times New Roman"/>
        </w:rPr>
        <w:t>Clear, written policies accessible to all staff</w:t>
      </w:r>
    </w:p>
    <w:p w14:paraId="7AC34D8E" w14:textId="77777777" w:rsidR="00E87A97" w:rsidRPr="00E87A97" w:rsidRDefault="00E87A97" w:rsidP="00E87A97">
      <w:pPr>
        <w:numPr>
          <w:ilvl w:val="0"/>
          <w:numId w:val="82"/>
        </w:numPr>
        <w:spacing w:line="360" w:lineRule="auto"/>
        <w:jc w:val="both"/>
        <w:rPr>
          <w:rFonts w:ascii="Times New Roman" w:hAnsi="Times New Roman" w:cs="Times New Roman"/>
        </w:rPr>
      </w:pPr>
      <w:r w:rsidRPr="00E87A97">
        <w:rPr>
          <w:rFonts w:ascii="Times New Roman" w:hAnsi="Times New Roman" w:cs="Times New Roman"/>
        </w:rPr>
        <w:t>Regular communication about benefits and how to access them</w:t>
      </w:r>
    </w:p>
    <w:p w14:paraId="31832A77" w14:textId="77777777" w:rsidR="00E87A97" w:rsidRPr="00E87A97" w:rsidRDefault="00E87A97" w:rsidP="00E87A97">
      <w:pPr>
        <w:numPr>
          <w:ilvl w:val="0"/>
          <w:numId w:val="82"/>
        </w:numPr>
        <w:spacing w:line="360" w:lineRule="auto"/>
        <w:jc w:val="both"/>
        <w:rPr>
          <w:rFonts w:ascii="Times New Roman" w:hAnsi="Times New Roman" w:cs="Times New Roman"/>
        </w:rPr>
      </w:pPr>
      <w:r w:rsidRPr="00E87A97">
        <w:rPr>
          <w:rFonts w:ascii="Times New Roman" w:hAnsi="Times New Roman" w:cs="Times New Roman"/>
        </w:rPr>
        <w:t>Updates when policies change</w:t>
      </w:r>
    </w:p>
    <w:p w14:paraId="1000D49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7.12.2 Resource Allocation</w:t>
      </w:r>
    </w:p>
    <w:p w14:paraId="0AE8C25C" w14:textId="77777777" w:rsidR="00E87A97" w:rsidRPr="00E87A97" w:rsidRDefault="00E87A97" w:rsidP="00E87A97">
      <w:pPr>
        <w:numPr>
          <w:ilvl w:val="0"/>
          <w:numId w:val="83"/>
        </w:numPr>
        <w:spacing w:line="360" w:lineRule="auto"/>
        <w:jc w:val="both"/>
        <w:rPr>
          <w:rFonts w:ascii="Times New Roman" w:hAnsi="Times New Roman" w:cs="Times New Roman"/>
        </w:rPr>
      </w:pPr>
      <w:r w:rsidRPr="00E87A97">
        <w:rPr>
          <w:rFonts w:ascii="Times New Roman" w:hAnsi="Times New Roman" w:cs="Times New Roman"/>
        </w:rPr>
        <w:t>Budgeting adequately for welfare provisions</w:t>
      </w:r>
    </w:p>
    <w:p w14:paraId="1E74EF8F" w14:textId="77777777" w:rsidR="00E87A97" w:rsidRPr="00E87A97" w:rsidRDefault="00E87A97" w:rsidP="00E87A97">
      <w:pPr>
        <w:numPr>
          <w:ilvl w:val="0"/>
          <w:numId w:val="83"/>
        </w:numPr>
        <w:spacing w:line="360" w:lineRule="auto"/>
        <w:jc w:val="both"/>
        <w:rPr>
          <w:rFonts w:ascii="Times New Roman" w:hAnsi="Times New Roman" w:cs="Times New Roman"/>
        </w:rPr>
      </w:pPr>
      <w:r w:rsidRPr="00E87A97">
        <w:rPr>
          <w:rFonts w:ascii="Times New Roman" w:hAnsi="Times New Roman" w:cs="Times New Roman"/>
        </w:rPr>
        <w:t>Timely payment of insurance premiums and other benefit costs</w:t>
      </w:r>
    </w:p>
    <w:p w14:paraId="0716F3E7" w14:textId="77777777" w:rsidR="00E87A97" w:rsidRPr="00E87A97" w:rsidRDefault="00E87A97" w:rsidP="00E87A97">
      <w:pPr>
        <w:numPr>
          <w:ilvl w:val="0"/>
          <w:numId w:val="83"/>
        </w:numPr>
        <w:spacing w:line="360" w:lineRule="auto"/>
        <w:jc w:val="both"/>
        <w:rPr>
          <w:rFonts w:ascii="Times New Roman" w:hAnsi="Times New Roman" w:cs="Times New Roman"/>
        </w:rPr>
      </w:pPr>
      <w:r w:rsidRPr="00E87A97">
        <w:rPr>
          <w:rFonts w:ascii="Times New Roman" w:hAnsi="Times New Roman" w:cs="Times New Roman"/>
        </w:rPr>
        <w:t>Maintenance of facilities and equipment</w:t>
      </w:r>
    </w:p>
    <w:p w14:paraId="1697AC2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7.12.3 Compliance and Fair Administration</w:t>
      </w:r>
    </w:p>
    <w:p w14:paraId="53B50A38" w14:textId="77777777" w:rsidR="00E87A97" w:rsidRPr="00E87A97" w:rsidRDefault="00E87A97" w:rsidP="00E87A97">
      <w:pPr>
        <w:numPr>
          <w:ilvl w:val="0"/>
          <w:numId w:val="84"/>
        </w:numPr>
        <w:spacing w:line="360" w:lineRule="auto"/>
        <w:jc w:val="both"/>
        <w:rPr>
          <w:rFonts w:ascii="Times New Roman" w:hAnsi="Times New Roman" w:cs="Times New Roman"/>
        </w:rPr>
      </w:pPr>
      <w:r w:rsidRPr="00E87A97">
        <w:rPr>
          <w:rFonts w:ascii="Times New Roman" w:hAnsi="Times New Roman" w:cs="Times New Roman"/>
        </w:rPr>
        <w:t>Adherence to South Sudanese labor laws</w:t>
      </w:r>
    </w:p>
    <w:p w14:paraId="6355F84F" w14:textId="77777777" w:rsidR="00E87A97" w:rsidRPr="00E87A97" w:rsidRDefault="00E87A97" w:rsidP="00E87A97">
      <w:pPr>
        <w:numPr>
          <w:ilvl w:val="0"/>
          <w:numId w:val="84"/>
        </w:numPr>
        <w:spacing w:line="360" w:lineRule="auto"/>
        <w:jc w:val="both"/>
        <w:rPr>
          <w:rFonts w:ascii="Times New Roman" w:hAnsi="Times New Roman" w:cs="Times New Roman"/>
        </w:rPr>
      </w:pPr>
      <w:r w:rsidRPr="00E87A97">
        <w:rPr>
          <w:rFonts w:ascii="Times New Roman" w:hAnsi="Times New Roman" w:cs="Times New Roman"/>
        </w:rPr>
        <w:t>Non-discriminatory application of benefits</w:t>
      </w:r>
    </w:p>
    <w:p w14:paraId="7423D31A" w14:textId="77777777" w:rsidR="00E87A97" w:rsidRPr="00E87A97" w:rsidRDefault="00E87A97" w:rsidP="00E87A97">
      <w:pPr>
        <w:numPr>
          <w:ilvl w:val="0"/>
          <w:numId w:val="84"/>
        </w:numPr>
        <w:spacing w:line="360" w:lineRule="auto"/>
        <w:jc w:val="both"/>
        <w:rPr>
          <w:rFonts w:ascii="Times New Roman" w:hAnsi="Times New Roman" w:cs="Times New Roman"/>
        </w:rPr>
      </w:pPr>
      <w:r w:rsidRPr="00E87A97">
        <w:rPr>
          <w:rFonts w:ascii="Times New Roman" w:hAnsi="Times New Roman" w:cs="Times New Roman"/>
        </w:rPr>
        <w:lastRenderedPageBreak/>
        <w:t>Transparent administration of all welfare programs</w:t>
      </w:r>
    </w:p>
    <w:p w14:paraId="1D667592" w14:textId="77777777" w:rsidR="00E87A97" w:rsidRPr="00E87A97" w:rsidRDefault="00E87A97" w:rsidP="00E87A97">
      <w:pPr>
        <w:numPr>
          <w:ilvl w:val="0"/>
          <w:numId w:val="84"/>
        </w:numPr>
        <w:spacing w:line="360" w:lineRule="auto"/>
        <w:jc w:val="both"/>
        <w:rPr>
          <w:rFonts w:ascii="Times New Roman" w:hAnsi="Times New Roman" w:cs="Times New Roman"/>
        </w:rPr>
      </w:pPr>
      <w:r w:rsidRPr="00E87A97">
        <w:rPr>
          <w:rFonts w:ascii="Times New Roman" w:hAnsi="Times New Roman" w:cs="Times New Roman"/>
        </w:rPr>
        <w:t>Regular review and improvement of benefits</w:t>
      </w:r>
    </w:p>
    <w:p w14:paraId="7EB935E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7.12.4 Duty of Care</w:t>
      </w:r>
    </w:p>
    <w:p w14:paraId="225502C2" w14:textId="77777777" w:rsidR="00E87A97" w:rsidRPr="00E87A97" w:rsidRDefault="00E87A97" w:rsidP="00E87A97">
      <w:pPr>
        <w:numPr>
          <w:ilvl w:val="0"/>
          <w:numId w:val="85"/>
        </w:numPr>
        <w:spacing w:line="360" w:lineRule="auto"/>
        <w:jc w:val="both"/>
        <w:rPr>
          <w:rFonts w:ascii="Times New Roman" w:hAnsi="Times New Roman" w:cs="Times New Roman"/>
        </w:rPr>
      </w:pPr>
      <w:r w:rsidRPr="00E87A97">
        <w:rPr>
          <w:rFonts w:ascii="Times New Roman" w:hAnsi="Times New Roman" w:cs="Times New Roman"/>
        </w:rPr>
        <w:t>Safe working environment</w:t>
      </w:r>
    </w:p>
    <w:p w14:paraId="3257966F" w14:textId="77777777" w:rsidR="00E87A97" w:rsidRPr="00E87A97" w:rsidRDefault="00E87A97" w:rsidP="00E87A97">
      <w:pPr>
        <w:numPr>
          <w:ilvl w:val="0"/>
          <w:numId w:val="85"/>
        </w:numPr>
        <w:spacing w:line="360" w:lineRule="auto"/>
        <w:jc w:val="both"/>
        <w:rPr>
          <w:rFonts w:ascii="Times New Roman" w:hAnsi="Times New Roman" w:cs="Times New Roman"/>
        </w:rPr>
      </w:pPr>
      <w:r w:rsidRPr="00E87A97">
        <w:rPr>
          <w:rFonts w:ascii="Times New Roman" w:hAnsi="Times New Roman" w:cs="Times New Roman"/>
        </w:rPr>
        <w:t>Appropriate support during crises or emergencies</w:t>
      </w:r>
    </w:p>
    <w:p w14:paraId="6532DE83" w14:textId="77777777" w:rsidR="00E87A97" w:rsidRPr="00E87A97" w:rsidRDefault="00E87A97" w:rsidP="00E87A97">
      <w:pPr>
        <w:numPr>
          <w:ilvl w:val="0"/>
          <w:numId w:val="85"/>
        </w:numPr>
        <w:spacing w:line="360" w:lineRule="auto"/>
        <w:jc w:val="both"/>
        <w:rPr>
          <w:rFonts w:ascii="Times New Roman" w:hAnsi="Times New Roman" w:cs="Times New Roman"/>
        </w:rPr>
      </w:pPr>
      <w:r w:rsidRPr="00E87A97">
        <w:rPr>
          <w:rFonts w:ascii="Times New Roman" w:hAnsi="Times New Roman" w:cs="Times New Roman"/>
        </w:rPr>
        <w:t>Consideration of staff wellbeing in work planning</w:t>
      </w:r>
    </w:p>
    <w:p w14:paraId="6B8F3EA6" w14:textId="77777777" w:rsidR="00E87A97" w:rsidRPr="00E87A97" w:rsidRDefault="00E87A97" w:rsidP="00E87A97">
      <w:pPr>
        <w:numPr>
          <w:ilvl w:val="0"/>
          <w:numId w:val="85"/>
        </w:numPr>
        <w:spacing w:line="360" w:lineRule="auto"/>
        <w:jc w:val="both"/>
        <w:rPr>
          <w:rFonts w:ascii="Times New Roman" w:hAnsi="Times New Roman" w:cs="Times New Roman"/>
        </w:rPr>
      </w:pPr>
      <w:r w:rsidRPr="00E87A97">
        <w:rPr>
          <w:rFonts w:ascii="Times New Roman" w:hAnsi="Times New Roman" w:cs="Times New Roman"/>
        </w:rPr>
        <w:t>Protection from harassment and discrimination</w:t>
      </w:r>
    </w:p>
    <w:p w14:paraId="71635831"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7.13 Obligations of the Employee</w:t>
      </w:r>
    </w:p>
    <w:p w14:paraId="0B3B539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Employees have corresponding obligations regarding welfare and benefits:</w:t>
      </w:r>
    </w:p>
    <w:p w14:paraId="7E0301E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7.13.1 Responsible Utilization</w:t>
      </w:r>
    </w:p>
    <w:p w14:paraId="546CD548" w14:textId="77777777" w:rsidR="00E87A97" w:rsidRPr="00E87A97" w:rsidRDefault="00E87A97" w:rsidP="00E87A97">
      <w:pPr>
        <w:numPr>
          <w:ilvl w:val="0"/>
          <w:numId w:val="86"/>
        </w:numPr>
        <w:spacing w:line="360" w:lineRule="auto"/>
        <w:jc w:val="both"/>
        <w:rPr>
          <w:rFonts w:ascii="Times New Roman" w:hAnsi="Times New Roman" w:cs="Times New Roman"/>
        </w:rPr>
      </w:pPr>
      <w:r w:rsidRPr="00E87A97">
        <w:rPr>
          <w:rFonts w:ascii="Times New Roman" w:hAnsi="Times New Roman" w:cs="Times New Roman"/>
        </w:rPr>
        <w:t>Using benefits for intended purposes only</w:t>
      </w:r>
    </w:p>
    <w:p w14:paraId="6E3F0764" w14:textId="77777777" w:rsidR="00E87A97" w:rsidRPr="00E87A97" w:rsidRDefault="00E87A97" w:rsidP="00E87A97">
      <w:pPr>
        <w:numPr>
          <w:ilvl w:val="0"/>
          <w:numId w:val="86"/>
        </w:numPr>
        <w:spacing w:line="360" w:lineRule="auto"/>
        <w:jc w:val="both"/>
        <w:rPr>
          <w:rFonts w:ascii="Times New Roman" w:hAnsi="Times New Roman" w:cs="Times New Roman"/>
        </w:rPr>
      </w:pPr>
      <w:r w:rsidRPr="00E87A97">
        <w:rPr>
          <w:rFonts w:ascii="Times New Roman" w:hAnsi="Times New Roman" w:cs="Times New Roman"/>
        </w:rPr>
        <w:t>Following procedures for claims and requests</w:t>
      </w:r>
    </w:p>
    <w:p w14:paraId="030B782D" w14:textId="77777777" w:rsidR="00E87A97" w:rsidRPr="00E87A97" w:rsidRDefault="00E87A97" w:rsidP="00E87A97">
      <w:pPr>
        <w:numPr>
          <w:ilvl w:val="0"/>
          <w:numId w:val="86"/>
        </w:numPr>
        <w:spacing w:line="360" w:lineRule="auto"/>
        <w:jc w:val="both"/>
        <w:rPr>
          <w:rFonts w:ascii="Times New Roman" w:hAnsi="Times New Roman" w:cs="Times New Roman"/>
        </w:rPr>
      </w:pPr>
      <w:r w:rsidRPr="00E87A97">
        <w:rPr>
          <w:rFonts w:ascii="Times New Roman" w:hAnsi="Times New Roman" w:cs="Times New Roman"/>
        </w:rPr>
        <w:t>Caring for organizational property and facilities</w:t>
      </w:r>
    </w:p>
    <w:p w14:paraId="6A0DF8BD" w14:textId="77777777" w:rsidR="00E87A97" w:rsidRPr="00E87A97" w:rsidRDefault="00E87A97" w:rsidP="00E87A97">
      <w:pPr>
        <w:numPr>
          <w:ilvl w:val="0"/>
          <w:numId w:val="86"/>
        </w:numPr>
        <w:spacing w:line="360" w:lineRule="auto"/>
        <w:jc w:val="both"/>
        <w:rPr>
          <w:rFonts w:ascii="Times New Roman" w:hAnsi="Times New Roman" w:cs="Times New Roman"/>
        </w:rPr>
      </w:pPr>
      <w:r w:rsidRPr="00E87A97">
        <w:rPr>
          <w:rFonts w:ascii="Times New Roman" w:hAnsi="Times New Roman" w:cs="Times New Roman"/>
        </w:rPr>
        <w:t>Reporting issues or needs promptly</w:t>
      </w:r>
    </w:p>
    <w:p w14:paraId="350C52D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7.13.2 Contribution to Wellbeing Culture</w:t>
      </w:r>
    </w:p>
    <w:p w14:paraId="34D1D279" w14:textId="77777777" w:rsidR="00E87A97" w:rsidRPr="00E87A97" w:rsidRDefault="00E87A97" w:rsidP="00E87A97">
      <w:pPr>
        <w:numPr>
          <w:ilvl w:val="0"/>
          <w:numId w:val="87"/>
        </w:numPr>
        <w:spacing w:line="360" w:lineRule="auto"/>
        <w:jc w:val="both"/>
        <w:rPr>
          <w:rFonts w:ascii="Times New Roman" w:hAnsi="Times New Roman" w:cs="Times New Roman"/>
        </w:rPr>
      </w:pPr>
      <w:r w:rsidRPr="00E87A97">
        <w:rPr>
          <w:rFonts w:ascii="Times New Roman" w:hAnsi="Times New Roman" w:cs="Times New Roman"/>
        </w:rPr>
        <w:t>Respecting colleagues' wellbeing needs</w:t>
      </w:r>
    </w:p>
    <w:p w14:paraId="70844EC9" w14:textId="77777777" w:rsidR="00E87A97" w:rsidRPr="00E87A97" w:rsidRDefault="00E87A97" w:rsidP="00E87A97">
      <w:pPr>
        <w:numPr>
          <w:ilvl w:val="0"/>
          <w:numId w:val="87"/>
        </w:numPr>
        <w:spacing w:line="360" w:lineRule="auto"/>
        <w:jc w:val="both"/>
        <w:rPr>
          <w:rFonts w:ascii="Times New Roman" w:hAnsi="Times New Roman" w:cs="Times New Roman"/>
        </w:rPr>
      </w:pPr>
      <w:r w:rsidRPr="00E87A97">
        <w:rPr>
          <w:rFonts w:ascii="Times New Roman" w:hAnsi="Times New Roman" w:cs="Times New Roman"/>
        </w:rPr>
        <w:t>Participating in wellness initiatives</w:t>
      </w:r>
    </w:p>
    <w:p w14:paraId="1ECF6544" w14:textId="77777777" w:rsidR="00E87A97" w:rsidRPr="00E87A97" w:rsidRDefault="00E87A97" w:rsidP="00E87A97">
      <w:pPr>
        <w:numPr>
          <w:ilvl w:val="0"/>
          <w:numId w:val="87"/>
        </w:numPr>
        <w:spacing w:line="360" w:lineRule="auto"/>
        <w:jc w:val="both"/>
        <w:rPr>
          <w:rFonts w:ascii="Times New Roman" w:hAnsi="Times New Roman" w:cs="Times New Roman"/>
        </w:rPr>
      </w:pPr>
      <w:r w:rsidRPr="00E87A97">
        <w:rPr>
          <w:rFonts w:ascii="Times New Roman" w:hAnsi="Times New Roman" w:cs="Times New Roman"/>
        </w:rPr>
        <w:t>Maintaining personal health and fitness where possible</w:t>
      </w:r>
    </w:p>
    <w:p w14:paraId="156C9914" w14:textId="77777777" w:rsidR="00E87A97" w:rsidRPr="00E87A97" w:rsidRDefault="00E87A97" w:rsidP="00E87A97">
      <w:pPr>
        <w:numPr>
          <w:ilvl w:val="0"/>
          <w:numId w:val="87"/>
        </w:numPr>
        <w:spacing w:line="360" w:lineRule="auto"/>
        <w:jc w:val="both"/>
        <w:rPr>
          <w:rFonts w:ascii="Times New Roman" w:hAnsi="Times New Roman" w:cs="Times New Roman"/>
        </w:rPr>
      </w:pPr>
      <w:r w:rsidRPr="00E87A97">
        <w:rPr>
          <w:rFonts w:ascii="Times New Roman" w:hAnsi="Times New Roman" w:cs="Times New Roman"/>
        </w:rPr>
        <w:t>Supporting colleagues in difficulty</w:t>
      </w:r>
    </w:p>
    <w:p w14:paraId="023950A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7.13.3 Compliance with Requirements</w:t>
      </w:r>
    </w:p>
    <w:p w14:paraId="6BD8264E" w14:textId="77777777" w:rsidR="00E87A97" w:rsidRPr="00E87A97" w:rsidRDefault="00E87A97" w:rsidP="00E87A97">
      <w:pPr>
        <w:numPr>
          <w:ilvl w:val="0"/>
          <w:numId w:val="88"/>
        </w:numPr>
        <w:spacing w:line="360" w:lineRule="auto"/>
        <w:jc w:val="both"/>
        <w:rPr>
          <w:rFonts w:ascii="Times New Roman" w:hAnsi="Times New Roman" w:cs="Times New Roman"/>
        </w:rPr>
      </w:pPr>
      <w:r w:rsidRPr="00E87A97">
        <w:rPr>
          <w:rFonts w:ascii="Times New Roman" w:hAnsi="Times New Roman" w:cs="Times New Roman"/>
        </w:rPr>
        <w:t>Completing required medical examinations</w:t>
      </w:r>
    </w:p>
    <w:p w14:paraId="5E42600B" w14:textId="77777777" w:rsidR="00E87A97" w:rsidRPr="00E87A97" w:rsidRDefault="00E87A97" w:rsidP="00E87A97">
      <w:pPr>
        <w:numPr>
          <w:ilvl w:val="0"/>
          <w:numId w:val="88"/>
        </w:numPr>
        <w:spacing w:line="360" w:lineRule="auto"/>
        <w:jc w:val="both"/>
        <w:rPr>
          <w:rFonts w:ascii="Times New Roman" w:hAnsi="Times New Roman" w:cs="Times New Roman"/>
        </w:rPr>
      </w:pPr>
      <w:r w:rsidRPr="00E87A97">
        <w:rPr>
          <w:rFonts w:ascii="Times New Roman" w:hAnsi="Times New Roman" w:cs="Times New Roman"/>
        </w:rPr>
        <w:t>Following safety protocols</w:t>
      </w:r>
    </w:p>
    <w:p w14:paraId="336B7185" w14:textId="77777777" w:rsidR="00E87A97" w:rsidRPr="00E87A97" w:rsidRDefault="00E87A97" w:rsidP="00E87A97">
      <w:pPr>
        <w:numPr>
          <w:ilvl w:val="0"/>
          <w:numId w:val="88"/>
        </w:numPr>
        <w:spacing w:line="360" w:lineRule="auto"/>
        <w:jc w:val="both"/>
        <w:rPr>
          <w:rFonts w:ascii="Times New Roman" w:hAnsi="Times New Roman" w:cs="Times New Roman"/>
        </w:rPr>
      </w:pPr>
      <w:r w:rsidRPr="00E87A97">
        <w:rPr>
          <w:rFonts w:ascii="Times New Roman" w:hAnsi="Times New Roman" w:cs="Times New Roman"/>
        </w:rPr>
        <w:t>Maintaining insurance eligibility (e.g., accurate dependent information)</w:t>
      </w:r>
    </w:p>
    <w:p w14:paraId="3BEEC7E5" w14:textId="77777777" w:rsidR="00E87A97" w:rsidRPr="00E87A97" w:rsidRDefault="00E87A97" w:rsidP="00E87A97">
      <w:pPr>
        <w:numPr>
          <w:ilvl w:val="0"/>
          <w:numId w:val="88"/>
        </w:numPr>
        <w:spacing w:line="360" w:lineRule="auto"/>
        <w:jc w:val="both"/>
        <w:rPr>
          <w:rFonts w:ascii="Times New Roman" w:hAnsi="Times New Roman" w:cs="Times New Roman"/>
        </w:rPr>
      </w:pPr>
      <w:r w:rsidRPr="00E87A97">
        <w:rPr>
          <w:rFonts w:ascii="Times New Roman" w:hAnsi="Times New Roman" w:cs="Times New Roman"/>
        </w:rPr>
        <w:t>Meeting responsibilities under benefit programs</w:t>
      </w:r>
    </w:p>
    <w:p w14:paraId="5277681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7.13.4 Fraud Prevention</w:t>
      </w:r>
    </w:p>
    <w:p w14:paraId="49E13AA2" w14:textId="77777777" w:rsidR="00E87A97" w:rsidRPr="00E87A97" w:rsidRDefault="00E87A97" w:rsidP="00E87A97">
      <w:pPr>
        <w:numPr>
          <w:ilvl w:val="0"/>
          <w:numId w:val="89"/>
        </w:numPr>
        <w:spacing w:line="360" w:lineRule="auto"/>
        <w:jc w:val="both"/>
        <w:rPr>
          <w:rFonts w:ascii="Times New Roman" w:hAnsi="Times New Roman" w:cs="Times New Roman"/>
        </w:rPr>
      </w:pPr>
      <w:r w:rsidRPr="00E87A97">
        <w:rPr>
          <w:rFonts w:ascii="Times New Roman" w:hAnsi="Times New Roman" w:cs="Times New Roman"/>
        </w:rPr>
        <w:t>Honest reporting in all benefit claims</w:t>
      </w:r>
    </w:p>
    <w:p w14:paraId="6093317D" w14:textId="77777777" w:rsidR="00E87A97" w:rsidRPr="00E87A97" w:rsidRDefault="00E87A97" w:rsidP="00E87A97">
      <w:pPr>
        <w:numPr>
          <w:ilvl w:val="0"/>
          <w:numId w:val="89"/>
        </w:numPr>
        <w:spacing w:line="360" w:lineRule="auto"/>
        <w:jc w:val="both"/>
        <w:rPr>
          <w:rFonts w:ascii="Times New Roman" w:hAnsi="Times New Roman" w:cs="Times New Roman"/>
        </w:rPr>
      </w:pPr>
      <w:r w:rsidRPr="00E87A97">
        <w:rPr>
          <w:rFonts w:ascii="Times New Roman" w:hAnsi="Times New Roman" w:cs="Times New Roman"/>
        </w:rPr>
        <w:t>Immediate reporting of lost or stolen benefit cards/documents</w:t>
      </w:r>
    </w:p>
    <w:p w14:paraId="09DE840C" w14:textId="77777777" w:rsidR="00E87A97" w:rsidRPr="00E87A97" w:rsidRDefault="00E87A97" w:rsidP="00E87A97">
      <w:pPr>
        <w:numPr>
          <w:ilvl w:val="0"/>
          <w:numId w:val="89"/>
        </w:numPr>
        <w:spacing w:line="360" w:lineRule="auto"/>
        <w:jc w:val="both"/>
        <w:rPr>
          <w:rFonts w:ascii="Times New Roman" w:hAnsi="Times New Roman" w:cs="Times New Roman"/>
        </w:rPr>
      </w:pPr>
      <w:r w:rsidRPr="00E87A97">
        <w:rPr>
          <w:rFonts w:ascii="Times New Roman" w:hAnsi="Times New Roman" w:cs="Times New Roman"/>
        </w:rPr>
        <w:t>Non-exploitation of welfare systems</w:t>
      </w:r>
    </w:p>
    <w:p w14:paraId="387C6899" w14:textId="77777777" w:rsidR="00E87A97" w:rsidRPr="00E87A97" w:rsidRDefault="00E87A97" w:rsidP="00E87A97">
      <w:pPr>
        <w:numPr>
          <w:ilvl w:val="0"/>
          <w:numId w:val="89"/>
        </w:numPr>
        <w:spacing w:line="360" w:lineRule="auto"/>
        <w:jc w:val="both"/>
        <w:rPr>
          <w:rFonts w:ascii="Times New Roman" w:hAnsi="Times New Roman" w:cs="Times New Roman"/>
        </w:rPr>
      </w:pPr>
      <w:r w:rsidRPr="00E87A97">
        <w:rPr>
          <w:rFonts w:ascii="Times New Roman" w:hAnsi="Times New Roman" w:cs="Times New Roman"/>
        </w:rPr>
        <w:t>Cooperation with audits or verification</w:t>
      </w:r>
    </w:p>
    <w:p w14:paraId="17C57DD1"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7.14 Compensation for Work-Related Injury or Illness</w:t>
      </w:r>
    </w:p>
    <w:p w14:paraId="0E78724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provides comprehensive support for staff suffering work-related injuries or illnesses.</w:t>
      </w:r>
    </w:p>
    <w:p w14:paraId="3DC5B05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7.14.1 Immediate Response</w:t>
      </w:r>
    </w:p>
    <w:p w14:paraId="640BC90F" w14:textId="77777777" w:rsidR="00E87A97" w:rsidRPr="00E87A97" w:rsidRDefault="00E87A97" w:rsidP="00E87A97">
      <w:pPr>
        <w:numPr>
          <w:ilvl w:val="0"/>
          <w:numId w:val="90"/>
        </w:numPr>
        <w:spacing w:line="360" w:lineRule="auto"/>
        <w:jc w:val="both"/>
        <w:rPr>
          <w:rFonts w:ascii="Times New Roman" w:hAnsi="Times New Roman" w:cs="Times New Roman"/>
        </w:rPr>
      </w:pPr>
      <w:r w:rsidRPr="00E87A97">
        <w:rPr>
          <w:rFonts w:ascii="Times New Roman" w:hAnsi="Times New Roman" w:cs="Times New Roman"/>
        </w:rPr>
        <w:t>First aid and emergency medical attention</w:t>
      </w:r>
    </w:p>
    <w:p w14:paraId="332D2628" w14:textId="77777777" w:rsidR="00E87A97" w:rsidRPr="00E87A97" w:rsidRDefault="00E87A97" w:rsidP="00E87A97">
      <w:pPr>
        <w:numPr>
          <w:ilvl w:val="0"/>
          <w:numId w:val="90"/>
        </w:numPr>
        <w:spacing w:line="360" w:lineRule="auto"/>
        <w:jc w:val="both"/>
        <w:rPr>
          <w:rFonts w:ascii="Times New Roman" w:hAnsi="Times New Roman" w:cs="Times New Roman"/>
        </w:rPr>
      </w:pPr>
      <w:r w:rsidRPr="00E87A97">
        <w:rPr>
          <w:rFonts w:ascii="Times New Roman" w:hAnsi="Times New Roman" w:cs="Times New Roman"/>
        </w:rPr>
        <w:t>Reporting and investigation of incident</w:t>
      </w:r>
    </w:p>
    <w:p w14:paraId="661DA0F9" w14:textId="77777777" w:rsidR="00E87A97" w:rsidRPr="00E87A97" w:rsidRDefault="00E87A97" w:rsidP="00E87A97">
      <w:pPr>
        <w:numPr>
          <w:ilvl w:val="0"/>
          <w:numId w:val="90"/>
        </w:numPr>
        <w:spacing w:line="360" w:lineRule="auto"/>
        <w:jc w:val="both"/>
        <w:rPr>
          <w:rFonts w:ascii="Times New Roman" w:hAnsi="Times New Roman" w:cs="Times New Roman"/>
        </w:rPr>
      </w:pPr>
      <w:r w:rsidRPr="00E87A97">
        <w:rPr>
          <w:rFonts w:ascii="Times New Roman" w:hAnsi="Times New Roman" w:cs="Times New Roman"/>
        </w:rPr>
        <w:t>Support for medical treatment and rehabilitation</w:t>
      </w:r>
    </w:p>
    <w:p w14:paraId="19B5657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7.14.2 Compensation Framework</w:t>
      </w:r>
    </w:p>
    <w:p w14:paraId="5F038856" w14:textId="77777777" w:rsidR="00E87A97" w:rsidRPr="00E87A97" w:rsidRDefault="00E87A97" w:rsidP="00E87A97">
      <w:pPr>
        <w:numPr>
          <w:ilvl w:val="0"/>
          <w:numId w:val="91"/>
        </w:numPr>
        <w:spacing w:line="360" w:lineRule="auto"/>
        <w:jc w:val="both"/>
        <w:rPr>
          <w:rFonts w:ascii="Times New Roman" w:hAnsi="Times New Roman" w:cs="Times New Roman"/>
        </w:rPr>
      </w:pPr>
      <w:r w:rsidRPr="00E87A97">
        <w:rPr>
          <w:rFonts w:ascii="Times New Roman" w:hAnsi="Times New Roman" w:cs="Times New Roman"/>
          <w:b/>
          <w:bCs/>
        </w:rPr>
        <w:t>Temporary Disability:</w:t>
      </w:r>
      <w:r w:rsidRPr="00E87A97">
        <w:rPr>
          <w:rFonts w:ascii="Times New Roman" w:hAnsi="Times New Roman" w:cs="Times New Roman"/>
        </w:rPr>
        <w:t> Full salary during recovery period (as per medical advice)</w:t>
      </w:r>
    </w:p>
    <w:p w14:paraId="259224DC" w14:textId="77777777" w:rsidR="00E87A97" w:rsidRPr="00E87A97" w:rsidRDefault="00E87A97" w:rsidP="00E87A97">
      <w:pPr>
        <w:numPr>
          <w:ilvl w:val="0"/>
          <w:numId w:val="91"/>
        </w:numPr>
        <w:spacing w:line="360" w:lineRule="auto"/>
        <w:jc w:val="both"/>
        <w:rPr>
          <w:rFonts w:ascii="Times New Roman" w:hAnsi="Times New Roman" w:cs="Times New Roman"/>
        </w:rPr>
      </w:pPr>
      <w:r w:rsidRPr="00E87A97">
        <w:rPr>
          <w:rFonts w:ascii="Times New Roman" w:hAnsi="Times New Roman" w:cs="Times New Roman"/>
          <w:b/>
          <w:bCs/>
        </w:rPr>
        <w:t>Permanent Partial Disability:</w:t>
      </w:r>
      <w:r w:rsidRPr="00E87A97">
        <w:rPr>
          <w:rFonts w:ascii="Times New Roman" w:hAnsi="Times New Roman" w:cs="Times New Roman"/>
        </w:rPr>
        <w:t> Lump sum based on disability schedule</w:t>
      </w:r>
    </w:p>
    <w:p w14:paraId="729CC8B0" w14:textId="77777777" w:rsidR="00E87A97" w:rsidRPr="00E87A97" w:rsidRDefault="00E87A97" w:rsidP="00E87A97">
      <w:pPr>
        <w:numPr>
          <w:ilvl w:val="0"/>
          <w:numId w:val="91"/>
        </w:numPr>
        <w:spacing w:line="360" w:lineRule="auto"/>
        <w:jc w:val="both"/>
        <w:rPr>
          <w:rFonts w:ascii="Times New Roman" w:hAnsi="Times New Roman" w:cs="Times New Roman"/>
        </w:rPr>
      </w:pPr>
      <w:r w:rsidRPr="00E87A97">
        <w:rPr>
          <w:rFonts w:ascii="Times New Roman" w:hAnsi="Times New Roman" w:cs="Times New Roman"/>
          <w:b/>
          <w:bCs/>
        </w:rPr>
        <w:t>Permanent Total Disability:</w:t>
      </w:r>
      <w:r w:rsidRPr="00E87A97">
        <w:rPr>
          <w:rFonts w:ascii="Times New Roman" w:hAnsi="Times New Roman" w:cs="Times New Roman"/>
        </w:rPr>
        <w:t> Pension or lump sum as per policy</w:t>
      </w:r>
    </w:p>
    <w:p w14:paraId="03CBEDB2" w14:textId="77777777" w:rsidR="00E87A97" w:rsidRPr="00E87A97" w:rsidRDefault="00E87A97" w:rsidP="00E87A97">
      <w:pPr>
        <w:numPr>
          <w:ilvl w:val="0"/>
          <w:numId w:val="91"/>
        </w:numPr>
        <w:spacing w:line="360" w:lineRule="auto"/>
        <w:jc w:val="both"/>
        <w:rPr>
          <w:rFonts w:ascii="Times New Roman" w:hAnsi="Times New Roman" w:cs="Times New Roman"/>
        </w:rPr>
      </w:pPr>
      <w:r w:rsidRPr="00E87A97">
        <w:rPr>
          <w:rFonts w:ascii="Times New Roman" w:hAnsi="Times New Roman" w:cs="Times New Roman"/>
          <w:b/>
          <w:bCs/>
        </w:rPr>
        <w:t>Fatal Accident:</w:t>
      </w:r>
      <w:r w:rsidRPr="00E87A97">
        <w:rPr>
          <w:rFonts w:ascii="Times New Roman" w:hAnsi="Times New Roman" w:cs="Times New Roman"/>
        </w:rPr>
        <w:t> Benefits to dependents as per Section 17</w:t>
      </w:r>
    </w:p>
    <w:p w14:paraId="416A6C8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7.14.3 Rehabilitation Support</w:t>
      </w:r>
    </w:p>
    <w:p w14:paraId="2AD3417A" w14:textId="77777777" w:rsidR="00E87A97" w:rsidRPr="00E87A97" w:rsidRDefault="00E87A97" w:rsidP="00E87A97">
      <w:pPr>
        <w:numPr>
          <w:ilvl w:val="0"/>
          <w:numId w:val="92"/>
        </w:numPr>
        <w:spacing w:line="360" w:lineRule="auto"/>
        <w:jc w:val="both"/>
        <w:rPr>
          <w:rFonts w:ascii="Times New Roman" w:hAnsi="Times New Roman" w:cs="Times New Roman"/>
        </w:rPr>
      </w:pPr>
      <w:r w:rsidRPr="00E87A97">
        <w:rPr>
          <w:rFonts w:ascii="Times New Roman" w:hAnsi="Times New Roman" w:cs="Times New Roman"/>
        </w:rPr>
        <w:t>Medical treatment until maximum recovery</w:t>
      </w:r>
    </w:p>
    <w:p w14:paraId="0583C083" w14:textId="77777777" w:rsidR="00E87A97" w:rsidRPr="00E87A97" w:rsidRDefault="00E87A97" w:rsidP="00E87A97">
      <w:pPr>
        <w:numPr>
          <w:ilvl w:val="0"/>
          <w:numId w:val="92"/>
        </w:numPr>
        <w:spacing w:line="360" w:lineRule="auto"/>
        <w:jc w:val="both"/>
        <w:rPr>
          <w:rFonts w:ascii="Times New Roman" w:hAnsi="Times New Roman" w:cs="Times New Roman"/>
        </w:rPr>
      </w:pPr>
      <w:r w:rsidRPr="00E87A97">
        <w:rPr>
          <w:rFonts w:ascii="Times New Roman" w:hAnsi="Times New Roman" w:cs="Times New Roman"/>
        </w:rPr>
        <w:t>Vocational rehabilitation if unable to return to previous role</w:t>
      </w:r>
    </w:p>
    <w:p w14:paraId="2A7D173D" w14:textId="77777777" w:rsidR="00E87A97" w:rsidRPr="00E87A97" w:rsidRDefault="00E87A97" w:rsidP="00E87A97">
      <w:pPr>
        <w:numPr>
          <w:ilvl w:val="0"/>
          <w:numId w:val="92"/>
        </w:numPr>
        <w:spacing w:line="360" w:lineRule="auto"/>
        <w:jc w:val="both"/>
        <w:rPr>
          <w:rFonts w:ascii="Times New Roman" w:hAnsi="Times New Roman" w:cs="Times New Roman"/>
        </w:rPr>
      </w:pPr>
      <w:r w:rsidRPr="00E87A97">
        <w:rPr>
          <w:rFonts w:ascii="Times New Roman" w:hAnsi="Times New Roman" w:cs="Times New Roman"/>
        </w:rPr>
        <w:t>Psychological support for trauma</w:t>
      </w:r>
    </w:p>
    <w:p w14:paraId="1BF15B1A" w14:textId="77777777" w:rsidR="00E87A97" w:rsidRPr="00E87A97" w:rsidRDefault="00E87A97" w:rsidP="00E87A97">
      <w:pPr>
        <w:numPr>
          <w:ilvl w:val="0"/>
          <w:numId w:val="92"/>
        </w:numPr>
        <w:spacing w:line="360" w:lineRule="auto"/>
        <w:jc w:val="both"/>
        <w:rPr>
          <w:rFonts w:ascii="Times New Roman" w:hAnsi="Times New Roman" w:cs="Times New Roman"/>
        </w:rPr>
      </w:pPr>
      <w:r w:rsidRPr="00E87A97">
        <w:rPr>
          <w:rFonts w:ascii="Times New Roman" w:hAnsi="Times New Roman" w:cs="Times New Roman"/>
        </w:rPr>
        <w:t>Reintegration support into workplace</w:t>
      </w:r>
    </w:p>
    <w:p w14:paraId="1540A30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7.14.4 Prevention Focus</w:t>
      </w:r>
    </w:p>
    <w:p w14:paraId="6BBC02CF" w14:textId="77777777" w:rsidR="00E87A97" w:rsidRPr="00E87A97" w:rsidRDefault="00E87A97" w:rsidP="00E87A97">
      <w:pPr>
        <w:numPr>
          <w:ilvl w:val="0"/>
          <w:numId w:val="93"/>
        </w:numPr>
        <w:spacing w:line="360" w:lineRule="auto"/>
        <w:jc w:val="both"/>
        <w:rPr>
          <w:rFonts w:ascii="Times New Roman" w:hAnsi="Times New Roman" w:cs="Times New Roman"/>
        </w:rPr>
      </w:pPr>
      <w:r w:rsidRPr="00E87A97">
        <w:rPr>
          <w:rFonts w:ascii="Times New Roman" w:hAnsi="Times New Roman" w:cs="Times New Roman"/>
        </w:rPr>
        <w:t>Regular safety training</w:t>
      </w:r>
    </w:p>
    <w:p w14:paraId="26C4BE48" w14:textId="77777777" w:rsidR="00E87A97" w:rsidRPr="00E87A97" w:rsidRDefault="00E87A97" w:rsidP="00E87A97">
      <w:pPr>
        <w:numPr>
          <w:ilvl w:val="0"/>
          <w:numId w:val="93"/>
        </w:numPr>
        <w:spacing w:line="360" w:lineRule="auto"/>
        <w:jc w:val="both"/>
        <w:rPr>
          <w:rFonts w:ascii="Times New Roman" w:hAnsi="Times New Roman" w:cs="Times New Roman"/>
        </w:rPr>
      </w:pPr>
      <w:r w:rsidRPr="00E87A97">
        <w:rPr>
          <w:rFonts w:ascii="Times New Roman" w:hAnsi="Times New Roman" w:cs="Times New Roman"/>
        </w:rPr>
        <w:t>Hazard identification and mitigation</w:t>
      </w:r>
    </w:p>
    <w:p w14:paraId="64C48607" w14:textId="77777777" w:rsidR="00E87A97" w:rsidRPr="00E87A97" w:rsidRDefault="00E87A97" w:rsidP="00E87A97">
      <w:pPr>
        <w:numPr>
          <w:ilvl w:val="0"/>
          <w:numId w:val="93"/>
        </w:numPr>
        <w:spacing w:line="360" w:lineRule="auto"/>
        <w:jc w:val="both"/>
        <w:rPr>
          <w:rFonts w:ascii="Times New Roman" w:hAnsi="Times New Roman" w:cs="Times New Roman"/>
        </w:rPr>
      </w:pPr>
      <w:r w:rsidRPr="00E87A97">
        <w:rPr>
          <w:rFonts w:ascii="Times New Roman" w:hAnsi="Times New Roman" w:cs="Times New Roman"/>
        </w:rPr>
        <w:lastRenderedPageBreak/>
        <w:t>Proper equipment and procedures</w:t>
      </w:r>
    </w:p>
    <w:p w14:paraId="6256AB62" w14:textId="77777777" w:rsidR="00E87A97" w:rsidRPr="00E87A97" w:rsidRDefault="00E87A97" w:rsidP="00E87A97">
      <w:pPr>
        <w:numPr>
          <w:ilvl w:val="0"/>
          <w:numId w:val="93"/>
        </w:numPr>
        <w:spacing w:line="360" w:lineRule="auto"/>
        <w:jc w:val="both"/>
        <w:rPr>
          <w:rFonts w:ascii="Times New Roman" w:hAnsi="Times New Roman" w:cs="Times New Roman"/>
        </w:rPr>
      </w:pPr>
      <w:r w:rsidRPr="00E87A97">
        <w:rPr>
          <w:rFonts w:ascii="Times New Roman" w:hAnsi="Times New Roman" w:cs="Times New Roman"/>
        </w:rPr>
        <w:t>Health and safety committees</w:t>
      </w:r>
    </w:p>
    <w:p w14:paraId="31F9BD9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7.14.5 Claims Process</w:t>
      </w:r>
    </w:p>
    <w:p w14:paraId="54EA6440" w14:textId="77777777" w:rsidR="00E87A97" w:rsidRPr="00E87A97" w:rsidRDefault="00E87A97" w:rsidP="00E87A97">
      <w:pPr>
        <w:numPr>
          <w:ilvl w:val="0"/>
          <w:numId w:val="94"/>
        </w:numPr>
        <w:spacing w:line="360" w:lineRule="auto"/>
        <w:jc w:val="both"/>
        <w:rPr>
          <w:rFonts w:ascii="Times New Roman" w:hAnsi="Times New Roman" w:cs="Times New Roman"/>
        </w:rPr>
      </w:pPr>
      <w:r w:rsidRPr="00E87A97">
        <w:rPr>
          <w:rFonts w:ascii="Times New Roman" w:hAnsi="Times New Roman" w:cs="Times New Roman"/>
        </w:rPr>
        <w:t>Designated officer to assist with claims</w:t>
      </w:r>
    </w:p>
    <w:p w14:paraId="3F14DFC4" w14:textId="77777777" w:rsidR="00E87A97" w:rsidRPr="00E87A97" w:rsidRDefault="00E87A97" w:rsidP="00E87A97">
      <w:pPr>
        <w:numPr>
          <w:ilvl w:val="0"/>
          <w:numId w:val="94"/>
        </w:numPr>
        <w:spacing w:line="360" w:lineRule="auto"/>
        <w:jc w:val="both"/>
        <w:rPr>
          <w:rFonts w:ascii="Times New Roman" w:hAnsi="Times New Roman" w:cs="Times New Roman"/>
        </w:rPr>
      </w:pPr>
      <w:r w:rsidRPr="00E87A97">
        <w:rPr>
          <w:rFonts w:ascii="Times New Roman" w:hAnsi="Times New Roman" w:cs="Times New Roman"/>
        </w:rPr>
        <w:t>Clear documentation requirements</w:t>
      </w:r>
    </w:p>
    <w:p w14:paraId="1ED926FD" w14:textId="77777777" w:rsidR="00E87A97" w:rsidRPr="00E87A97" w:rsidRDefault="00E87A97" w:rsidP="00E87A97">
      <w:pPr>
        <w:numPr>
          <w:ilvl w:val="0"/>
          <w:numId w:val="94"/>
        </w:numPr>
        <w:spacing w:line="360" w:lineRule="auto"/>
        <w:jc w:val="both"/>
        <w:rPr>
          <w:rFonts w:ascii="Times New Roman" w:hAnsi="Times New Roman" w:cs="Times New Roman"/>
        </w:rPr>
      </w:pPr>
      <w:r w:rsidRPr="00E87A97">
        <w:rPr>
          <w:rFonts w:ascii="Times New Roman" w:hAnsi="Times New Roman" w:cs="Times New Roman"/>
        </w:rPr>
        <w:t>Timely processing of valid claims</w:t>
      </w:r>
    </w:p>
    <w:p w14:paraId="0BB98803" w14:textId="77777777" w:rsidR="00E87A97" w:rsidRPr="00E87A97" w:rsidRDefault="00E87A97" w:rsidP="00E87A97">
      <w:pPr>
        <w:numPr>
          <w:ilvl w:val="0"/>
          <w:numId w:val="94"/>
        </w:numPr>
        <w:spacing w:line="360" w:lineRule="auto"/>
        <w:jc w:val="both"/>
        <w:rPr>
          <w:rFonts w:ascii="Times New Roman" w:hAnsi="Times New Roman" w:cs="Times New Roman"/>
        </w:rPr>
      </w:pPr>
      <w:r w:rsidRPr="00E87A97">
        <w:rPr>
          <w:rFonts w:ascii="Times New Roman" w:hAnsi="Times New Roman" w:cs="Times New Roman"/>
        </w:rPr>
        <w:t>Appeal mechanism for disputed claims</w:t>
      </w:r>
    </w:p>
    <w:p w14:paraId="67A3953B" w14:textId="1F8453AB"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This comprehensive welfare and benefits framework </w:t>
      </w:r>
      <w:r w:rsidR="00BA3013" w:rsidRPr="00E87A97">
        <w:rPr>
          <w:rFonts w:ascii="Times New Roman" w:hAnsi="Times New Roman" w:cs="Times New Roman"/>
        </w:rPr>
        <w:t>demonstrate</w:t>
      </w:r>
      <w:r w:rsidRPr="00E87A97">
        <w:rPr>
          <w:rFonts w:ascii="Times New Roman" w:hAnsi="Times New Roman" w:cs="Times New Roman"/>
        </w:rPr>
        <w:t xml:space="preserve"> SSETI's commitment to valuing and supporting its staff, recognizing that their wellbeing is intrinsically linked to organizational success and mission achievement in South Sudan's challenging but vital educational technology sector.</w:t>
      </w:r>
    </w:p>
    <w:p w14:paraId="4F978FC9" w14:textId="77777777" w:rsidR="00E87A97" w:rsidRPr="00E87A97" w:rsidRDefault="00E87A97" w:rsidP="00BA3013">
      <w:pPr>
        <w:pStyle w:val="Heading1"/>
      </w:pPr>
      <w:bookmarkStart w:id="98" w:name="_Toc221640369"/>
      <w:r w:rsidRPr="00E87A97">
        <w:t>SECTION 8: LEAVE POLICY</w:t>
      </w:r>
      <w:bookmarkEnd w:id="98"/>
    </w:p>
    <w:p w14:paraId="0473FC0C" w14:textId="77777777" w:rsidR="00E87A97" w:rsidRPr="00E87A97" w:rsidRDefault="00E87A97" w:rsidP="00BA3013">
      <w:pPr>
        <w:pStyle w:val="Heading1"/>
      </w:pPr>
      <w:bookmarkStart w:id="99" w:name="_Toc221640370"/>
      <w:r w:rsidRPr="00E87A97">
        <w:t>8.1 Introduction and Philosophy</w:t>
      </w:r>
      <w:bookmarkEnd w:id="99"/>
    </w:p>
    <w:p w14:paraId="70990CA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recognizes that appropriate periods of rest and recuperation are essential for maintaining staff wellbeing, productivity, and long-term engagement. Our comprehensive leave policy is designed to support work-life balance, accommodate diverse personal needs, and ensure operational continuity. The policy is founded on principles of fairness, transparency, and mutual respect, with clear guidelines to prevent abuse while supporting staff during important life events and necessary breaks from work. All leave provisions comply with South Sudanese labor legislation while aiming to exceed minimum standards in line with best practices in the humanitarian and development sector.</w:t>
      </w:r>
    </w:p>
    <w:p w14:paraId="3A8780FE" w14:textId="77777777" w:rsidR="00E87A97" w:rsidRPr="00E87A97" w:rsidRDefault="00E87A97" w:rsidP="00BA3013">
      <w:pPr>
        <w:pStyle w:val="Heading1"/>
      </w:pPr>
      <w:bookmarkStart w:id="100" w:name="_Toc221640371"/>
      <w:r w:rsidRPr="00E87A97">
        <w:t>8.2 Annual Leave Entitlement and Administration</w:t>
      </w:r>
      <w:bookmarkEnd w:id="100"/>
    </w:p>
    <w:p w14:paraId="4FE46A6C" w14:textId="77777777" w:rsidR="00BA301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8.2.1 Entitlement Calculation</w:t>
      </w:r>
    </w:p>
    <w:p w14:paraId="7B6C62C4" w14:textId="08D39D0F"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All confirmed employees accrue annual leave at the rate of 2.5 working days per completed month of service, resulting in 30 working days per full year (equivalent to six working weeks). Leave accrues proportionally from the first day of employment but may only be taken after successful completion of the probationary period. Part-time employees accrue leave on a pro-rata basis according to their working hours.</w:t>
      </w:r>
    </w:p>
    <w:p w14:paraId="75CA0B8C" w14:textId="77777777" w:rsidR="00BA301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lastRenderedPageBreak/>
        <w:t>8.2.2 Scheduling and Approval</w:t>
      </w:r>
    </w:p>
    <w:p w14:paraId="0815F8E2" w14:textId="6329FBA2"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Annual leave should be scheduled in consultation with the immediate supervisor to ensure minimal disruption to operations. Employees are encouraged to plan and book leave at least one month in advance, particularly for extended periods. All leave requests must be submitted through the official leave application form and approved in writing before commencement. During peak operational periods, management may regulate leave taking to ensure adequate staffing, but will not unreasonably withhold approval.</w:t>
      </w:r>
    </w:p>
    <w:p w14:paraId="1D1E6325" w14:textId="77777777" w:rsidR="00BA301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8.2.3 Carry-Forward and Forfeiture</w:t>
      </w:r>
    </w:p>
    <w:p w14:paraId="4DF9BD5C" w14:textId="31CE322C"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Employees may carry forward up to 15 days of unused annual leave into the next calendar year, provided the carried-forward leave is utilized within the first six months of the </w:t>
      </w:r>
      <w:proofErr w:type="gramStart"/>
      <w:r w:rsidRPr="00E87A97">
        <w:rPr>
          <w:rFonts w:ascii="Times New Roman" w:hAnsi="Times New Roman" w:cs="Times New Roman"/>
        </w:rPr>
        <w:t>new year</w:t>
      </w:r>
      <w:proofErr w:type="gramEnd"/>
      <w:r w:rsidRPr="00E87A97">
        <w:rPr>
          <w:rFonts w:ascii="Times New Roman" w:hAnsi="Times New Roman" w:cs="Times New Roman"/>
        </w:rPr>
        <w:t>. Any leave in excess of this limit will be forfeited without compensation, except under exceptional circumstances approved by the Department Director. Upon separation from service, employees will receive payment in lieu of all accrued but untaken annual leave.</w:t>
      </w:r>
    </w:p>
    <w:p w14:paraId="761FB2D9" w14:textId="77777777" w:rsidR="00BA301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8.2.4 Leave While on Official Travel</w:t>
      </w:r>
    </w:p>
    <w:p w14:paraId="00E2424D" w14:textId="391D370D"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Annual leave may not be combined with official travel without prior approval from the Executive Director. Any deviation from approved travel itineraries for personal reasons must be clearly identified, with the employee bearing all additional costs and responsibilities during the personal portion of travel.</w:t>
      </w:r>
    </w:p>
    <w:p w14:paraId="03162937" w14:textId="77777777" w:rsidR="00E87A97" w:rsidRPr="00E87A97" w:rsidRDefault="00E87A97" w:rsidP="00BA3013">
      <w:pPr>
        <w:pStyle w:val="Heading1"/>
      </w:pPr>
      <w:bookmarkStart w:id="101" w:name="_Toc221640372"/>
      <w:r w:rsidRPr="00E87A97">
        <w:t>8.3 Leave Scheduling and Planning</w:t>
      </w:r>
      <w:bookmarkEnd w:id="101"/>
    </w:p>
    <w:p w14:paraId="0437E10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Effective leave planning is a shared responsibility between employees and management to ensure both personal needs and organizational requirements are met.</w:t>
      </w:r>
    </w:p>
    <w:p w14:paraId="696252BA" w14:textId="77777777" w:rsidR="00BA301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8.3.1 Annual Leave Planning Cycle</w:t>
      </w:r>
    </w:p>
    <w:p w14:paraId="6EC07170" w14:textId="7C0C940A"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Each November, supervisors will initiate discussions with team members to plan leave for the coming year, considering:</w:t>
      </w:r>
    </w:p>
    <w:p w14:paraId="67CCC779" w14:textId="77777777" w:rsidR="00E87A97" w:rsidRPr="00E87A97" w:rsidRDefault="00E87A97" w:rsidP="00E87A97">
      <w:pPr>
        <w:numPr>
          <w:ilvl w:val="0"/>
          <w:numId w:val="95"/>
        </w:numPr>
        <w:spacing w:line="360" w:lineRule="auto"/>
        <w:jc w:val="both"/>
        <w:rPr>
          <w:rFonts w:ascii="Times New Roman" w:hAnsi="Times New Roman" w:cs="Times New Roman"/>
        </w:rPr>
      </w:pPr>
      <w:r w:rsidRPr="00E87A97">
        <w:rPr>
          <w:rFonts w:ascii="Times New Roman" w:hAnsi="Times New Roman" w:cs="Times New Roman"/>
        </w:rPr>
        <w:t>Operational calendars and project timelines</w:t>
      </w:r>
    </w:p>
    <w:p w14:paraId="360D6285" w14:textId="77777777" w:rsidR="00E87A97" w:rsidRPr="00E87A97" w:rsidRDefault="00E87A97" w:rsidP="00E87A97">
      <w:pPr>
        <w:numPr>
          <w:ilvl w:val="0"/>
          <w:numId w:val="95"/>
        </w:numPr>
        <w:spacing w:line="360" w:lineRule="auto"/>
        <w:jc w:val="both"/>
        <w:rPr>
          <w:rFonts w:ascii="Times New Roman" w:hAnsi="Times New Roman" w:cs="Times New Roman"/>
        </w:rPr>
      </w:pPr>
      <w:r w:rsidRPr="00E87A97">
        <w:rPr>
          <w:rFonts w:ascii="Times New Roman" w:hAnsi="Times New Roman" w:cs="Times New Roman"/>
        </w:rPr>
        <w:t>Team coverage requirements</w:t>
      </w:r>
    </w:p>
    <w:p w14:paraId="3A8961EE" w14:textId="77777777" w:rsidR="00E87A97" w:rsidRPr="00E87A97" w:rsidRDefault="00E87A97" w:rsidP="00E87A97">
      <w:pPr>
        <w:numPr>
          <w:ilvl w:val="0"/>
          <w:numId w:val="95"/>
        </w:numPr>
        <w:spacing w:line="360" w:lineRule="auto"/>
        <w:jc w:val="both"/>
        <w:rPr>
          <w:rFonts w:ascii="Times New Roman" w:hAnsi="Times New Roman" w:cs="Times New Roman"/>
        </w:rPr>
      </w:pPr>
      <w:r w:rsidRPr="00E87A97">
        <w:rPr>
          <w:rFonts w:ascii="Times New Roman" w:hAnsi="Times New Roman" w:cs="Times New Roman"/>
        </w:rPr>
        <w:t>Employee preferences and personal commitments</w:t>
      </w:r>
    </w:p>
    <w:p w14:paraId="437ECA97" w14:textId="77777777" w:rsidR="00E87A97" w:rsidRPr="00E87A97" w:rsidRDefault="00E87A97" w:rsidP="00E87A97">
      <w:pPr>
        <w:numPr>
          <w:ilvl w:val="0"/>
          <w:numId w:val="95"/>
        </w:numPr>
        <w:spacing w:line="360" w:lineRule="auto"/>
        <w:jc w:val="both"/>
        <w:rPr>
          <w:rFonts w:ascii="Times New Roman" w:hAnsi="Times New Roman" w:cs="Times New Roman"/>
        </w:rPr>
      </w:pPr>
      <w:r w:rsidRPr="00E87A97">
        <w:rPr>
          <w:rFonts w:ascii="Times New Roman" w:hAnsi="Times New Roman" w:cs="Times New Roman"/>
        </w:rPr>
        <w:t>Minimum leave requirements (see below)</w:t>
      </w:r>
    </w:p>
    <w:p w14:paraId="3213130B" w14:textId="77777777" w:rsidR="00BA301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lastRenderedPageBreak/>
        <w:t>8.3.2 Mandatory Leave Provisions</w:t>
      </w:r>
    </w:p>
    <w:p w14:paraId="722EE89B" w14:textId="20CE61AB"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To promote staff wellbeing and prevent burnout, employees are required to take a minimum of 15 consecutive working days of annual leave at least once every two years. This extended break should ideally be taken during relatively quiet operational periods.</w:t>
      </w:r>
    </w:p>
    <w:p w14:paraId="287EBE71" w14:textId="77777777" w:rsidR="00BA301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8.3.3 Blackout Periods</w:t>
      </w:r>
    </w:p>
    <w:p w14:paraId="0C9E75C7" w14:textId="215CCFCB"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Certain periods may be designated as "blackout periods" when leave is restricted due to critical organizational activities (e.g., major training events, donor reporting deadlines, year-end closing). These periods will be communicated at least three months in advance and will not exceed eight weeks in total per year.</w:t>
      </w:r>
    </w:p>
    <w:p w14:paraId="07DA4895" w14:textId="77777777" w:rsidR="00BA301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8.3.4 Emergency Leave Modifications</w:t>
      </w:r>
    </w:p>
    <w:p w14:paraId="36190353" w14:textId="5C1F287C"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While advance planning is encouraged, SSETI recognizes that emergencies may necessitate sudden leave. In such cases, normal approval processes may be expedited, with verbal approval followed by formal documentation upon return.</w:t>
      </w:r>
    </w:p>
    <w:p w14:paraId="78A14B2F" w14:textId="77777777" w:rsidR="00E87A97" w:rsidRPr="00E87A97" w:rsidRDefault="00E87A97" w:rsidP="008A43B9">
      <w:pPr>
        <w:pStyle w:val="Heading1"/>
      </w:pPr>
      <w:bookmarkStart w:id="102" w:name="_Toc221640373"/>
      <w:r w:rsidRPr="00E87A97">
        <w:t>8.4 Sick Leave and Convalescent Leave</w:t>
      </w:r>
      <w:bookmarkEnd w:id="102"/>
    </w:p>
    <w:p w14:paraId="51B34D25" w14:textId="77777777" w:rsidR="00BA301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8.4.1 Sick Leave Entitlement</w:t>
      </w:r>
    </w:p>
    <w:p w14:paraId="5ECE4794" w14:textId="66A36C84"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Employees are entitled to 30 working days of paid sick leave per calendar year. For illnesses extending beyond this period, employees may access an additional 30 days at half pay. Sick leave is granted on the basis of medical certification and is intended for the employee's own illness or injury.</w:t>
      </w:r>
    </w:p>
    <w:p w14:paraId="20AF52A2" w14:textId="77777777" w:rsidR="00BA3013"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8.4.2 Notification and Certification Requirements</w:t>
      </w:r>
    </w:p>
    <w:p w14:paraId="2A9CDC32" w14:textId="0101D989"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For absence of three consecutive working days or less, employees must notify their supervisor by 9:00 AM on the first day of absence. For absences exceeding three days, a medical certificate from a registered medical practitioner must be submitted within 48 hours of returning to work. For chronic or recurring conditions, a medical management plan may be developed in consultation with SSETI's health advisor.</w:t>
      </w:r>
    </w:p>
    <w:p w14:paraId="514227A2" w14:textId="77777777" w:rsidR="00CE66D1"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8.4.3 Convalescent Leave</w:t>
      </w:r>
    </w:p>
    <w:p w14:paraId="5EB8456D" w14:textId="71F75654"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Following serious illness, injury, or surgery, employees may be granted additional convalescent leave beyond standard sick leave entitlements. This requires:</w:t>
      </w:r>
    </w:p>
    <w:p w14:paraId="5E4C4994" w14:textId="77777777" w:rsidR="00E87A97" w:rsidRPr="00E87A97" w:rsidRDefault="00E87A97" w:rsidP="00E87A97">
      <w:pPr>
        <w:numPr>
          <w:ilvl w:val="0"/>
          <w:numId w:val="96"/>
        </w:numPr>
        <w:spacing w:line="360" w:lineRule="auto"/>
        <w:jc w:val="both"/>
        <w:rPr>
          <w:rFonts w:ascii="Times New Roman" w:hAnsi="Times New Roman" w:cs="Times New Roman"/>
        </w:rPr>
      </w:pPr>
      <w:r w:rsidRPr="00E87A97">
        <w:rPr>
          <w:rFonts w:ascii="Times New Roman" w:hAnsi="Times New Roman" w:cs="Times New Roman"/>
        </w:rPr>
        <w:lastRenderedPageBreak/>
        <w:t>Medical certification specifying the required recovery period</w:t>
      </w:r>
    </w:p>
    <w:p w14:paraId="2FAF8A95" w14:textId="77777777" w:rsidR="00E87A97" w:rsidRPr="00E87A97" w:rsidRDefault="00E87A97" w:rsidP="00E87A97">
      <w:pPr>
        <w:numPr>
          <w:ilvl w:val="0"/>
          <w:numId w:val="96"/>
        </w:numPr>
        <w:spacing w:line="360" w:lineRule="auto"/>
        <w:jc w:val="both"/>
        <w:rPr>
          <w:rFonts w:ascii="Times New Roman" w:hAnsi="Times New Roman" w:cs="Times New Roman"/>
        </w:rPr>
      </w:pPr>
      <w:r w:rsidRPr="00E87A97">
        <w:rPr>
          <w:rFonts w:ascii="Times New Roman" w:hAnsi="Times New Roman" w:cs="Times New Roman"/>
        </w:rPr>
        <w:t>Approval from the Department Director in consultation with HR</w:t>
      </w:r>
    </w:p>
    <w:p w14:paraId="7C644B78" w14:textId="77777777" w:rsidR="00E87A97" w:rsidRPr="00E87A97" w:rsidRDefault="00E87A97" w:rsidP="00E87A97">
      <w:pPr>
        <w:numPr>
          <w:ilvl w:val="0"/>
          <w:numId w:val="96"/>
        </w:numPr>
        <w:spacing w:line="360" w:lineRule="auto"/>
        <w:jc w:val="both"/>
        <w:rPr>
          <w:rFonts w:ascii="Times New Roman" w:hAnsi="Times New Roman" w:cs="Times New Roman"/>
        </w:rPr>
      </w:pPr>
      <w:r w:rsidRPr="00E87A97">
        <w:rPr>
          <w:rFonts w:ascii="Times New Roman" w:hAnsi="Times New Roman" w:cs="Times New Roman"/>
        </w:rPr>
        <w:t>Development of a phased return-to-work plan where appropriate</w:t>
      </w:r>
    </w:p>
    <w:p w14:paraId="7CFE6451" w14:textId="77777777" w:rsidR="00CE66D1"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8.4.4 Abuse Prevention</w:t>
      </w:r>
    </w:p>
    <w:p w14:paraId="2EB03687" w14:textId="465B7ADA"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Patterns of frequent Monday/Friday sick leave or other suspicious absence patterns will be investigated. Fraudulent use of sick leave (using it for purposes other than genuine illness) constitutes misconduct and may lead to disciplinary action.</w:t>
      </w:r>
    </w:p>
    <w:p w14:paraId="39289D4E"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8.5 Study Leave</w:t>
      </w:r>
    </w:p>
    <w:p w14:paraId="66277F04" w14:textId="06EFE054" w:rsidR="00E87A97" w:rsidRPr="00CE66D1" w:rsidRDefault="00E87A97" w:rsidP="00E87A97">
      <w:pPr>
        <w:spacing w:line="360" w:lineRule="auto"/>
        <w:jc w:val="both"/>
        <w:rPr>
          <w:rFonts w:ascii="Times New Roman" w:hAnsi="Times New Roman" w:cs="Times New Roman"/>
          <w:b/>
          <w:bCs/>
        </w:rPr>
      </w:pPr>
      <w:r w:rsidRPr="00CE66D1">
        <w:rPr>
          <w:rFonts w:ascii="Times New Roman" w:hAnsi="Times New Roman" w:cs="Times New Roman"/>
          <w:b/>
          <w:bCs/>
          <w:i/>
          <w:iCs/>
        </w:rPr>
        <w:t>Refer to the Staff Development Policy in Section 12.15 for comprehensive details</w:t>
      </w:r>
    </w:p>
    <w:p w14:paraId="1440B9D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Study leave may be granted to employees pursuing further education relevant to their current role or career progression within SSETI. Key principles include:</w:t>
      </w:r>
    </w:p>
    <w:p w14:paraId="12250F9F" w14:textId="77777777" w:rsidR="00E87A97" w:rsidRPr="00E87A97" w:rsidRDefault="00E87A97" w:rsidP="00E87A97">
      <w:pPr>
        <w:numPr>
          <w:ilvl w:val="0"/>
          <w:numId w:val="97"/>
        </w:numPr>
        <w:spacing w:line="360" w:lineRule="auto"/>
        <w:jc w:val="both"/>
        <w:rPr>
          <w:rFonts w:ascii="Times New Roman" w:hAnsi="Times New Roman" w:cs="Times New Roman"/>
        </w:rPr>
      </w:pPr>
      <w:r w:rsidRPr="00E87A97">
        <w:rPr>
          <w:rFonts w:ascii="Times New Roman" w:hAnsi="Times New Roman" w:cs="Times New Roman"/>
        </w:rPr>
        <w:t>Formal application and approval process</w:t>
      </w:r>
    </w:p>
    <w:p w14:paraId="32D4FCF0" w14:textId="77777777" w:rsidR="00E87A97" w:rsidRPr="00E87A97" w:rsidRDefault="00E87A97" w:rsidP="00E87A97">
      <w:pPr>
        <w:numPr>
          <w:ilvl w:val="0"/>
          <w:numId w:val="97"/>
        </w:numPr>
        <w:spacing w:line="360" w:lineRule="auto"/>
        <w:jc w:val="both"/>
        <w:rPr>
          <w:rFonts w:ascii="Times New Roman" w:hAnsi="Times New Roman" w:cs="Times New Roman"/>
        </w:rPr>
      </w:pPr>
      <w:r w:rsidRPr="00E87A97">
        <w:rPr>
          <w:rFonts w:ascii="Times New Roman" w:hAnsi="Times New Roman" w:cs="Times New Roman"/>
        </w:rPr>
        <w:t>Linkage to organizational needs and career development plans</w:t>
      </w:r>
    </w:p>
    <w:p w14:paraId="2FF8432D" w14:textId="77777777" w:rsidR="00E87A97" w:rsidRPr="00E87A97" w:rsidRDefault="00E87A97" w:rsidP="00E87A97">
      <w:pPr>
        <w:numPr>
          <w:ilvl w:val="0"/>
          <w:numId w:val="97"/>
        </w:numPr>
        <w:spacing w:line="360" w:lineRule="auto"/>
        <w:jc w:val="both"/>
        <w:rPr>
          <w:rFonts w:ascii="Times New Roman" w:hAnsi="Times New Roman" w:cs="Times New Roman"/>
        </w:rPr>
      </w:pPr>
      <w:r w:rsidRPr="00E87A97">
        <w:rPr>
          <w:rFonts w:ascii="Times New Roman" w:hAnsi="Times New Roman" w:cs="Times New Roman"/>
        </w:rPr>
        <w:t>Financial support limits and conditions</w:t>
      </w:r>
    </w:p>
    <w:p w14:paraId="6235F3D5" w14:textId="77777777" w:rsidR="00E87A97" w:rsidRPr="00E87A97" w:rsidRDefault="00E87A97" w:rsidP="00E87A97">
      <w:pPr>
        <w:numPr>
          <w:ilvl w:val="0"/>
          <w:numId w:val="97"/>
        </w:numPr>
        <w:spacing w:line="360" w:lineRule="auto"/>
        <w:jc w:val="both"/>
        <w:rPr>
          <w:rFonts w:ascii="Times New Roman" w:hAnsi="Times New Roman" w:cs="Times New Roman"/>
        </w:rPr>
      </w:pPr>
      <w:r w:rsidRPr="00E87A97">
        <w:rPr>
          <w:rFonts w:ascii="Times New Roman" w:hAnsi="Times New Roman" w:cs="Times New Roman"/>
        </w:rPr>
        <w:t>Service bond requirements for substantial support</w:t>
      </w:r>
    </w:p>
    <w:p w14:paraId="4AD80E17" w14:textId="77777777" w:rsidR="00E87A97" w:rsidRPr="00E87A97" w:rsidRDefault="00E87A97" w:rsidP="00E87A97">
      <w:pPr>
        <w:numPr>
          <w:ilvl w:val="0"/>
          <w:numId w:val="97"/>
        </w:numPr>
        <w:spacing w:line="360" w:lineRule="auto"/>
        <w:jc w:val="both"/>
        <w:rPr>
          <w:rFonts w:ascii="Times New Roman" w:hAnsi="Times New Roman" w:cs="Times New Roman"/>
        </w:rPr>
      </w:pPr>
      <w:r w:rsidRPr="00E87A97">
        <w:rPr>
          <w:rFonts w:ascii="Times New Roman" w:hAnsi="Times New Roman" w:cs="Times New Roman"/>
        </w:rPr>
        <w:t>Combination with other leave types as appropriate</w:t>
      </w:r>
    </w:p>
    <w:p w14:paraId="5DA16EC8"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 xml:space="preserve">8.6 Unpaid Leave (Leave </w:t>
      </w:r>
      <w:proofErr w:type="gramStart"/>
      <w:r w:rsidRPr="00E87A97">
        <w:rPr>
          <w:rFonts w:ascii="Times New Roman" w:hAnsi="Times New Roman" w:cs="Times New Roman"/>
          <w:b/>
          <w:bCs/>
        </w:rPr>
        <w:t>Without</w:t>
      </w:r>
      <w:proofErr w:type="gramEnd"/>
      <w:r w:rsidRPr="00E87A97">
        <w:rPr>
          <w:rFonts w:ascii="Times New Roman" w:hAnsi="Times New Roman" w:cs="Times New Roman"/>
          <w:b/>
          <w:bCs/>
        </w:rPr>
        <w:t xml:space="preserve"> Pay - LWP)</w:t>
      </w:r>
    </w:p>
    <w:p w14:paraId="5E5F8D69" w14:textId="77777777" w:rsidR="00CE66D1"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8.6.1 Eligibility and Circumstances</w:t>
      </w:r>
    </w:p>
    <w:p w14:paraId="1523D41D" w14:textId="12C0DCC6"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Unpaid leave may be granted at management's discretion for purposes not covered by other leave categories, including:</w:t>
      </w:r>
    </w:p>
    <w:p w14:paraId="1A8D0DC4" w14:textId="77777777" w:rsidR="00E87A97" w:rsidRPr="00E87A97" w:rsidRDefault="00E87A97" w:rsidP="00E87A97">
      <w:pPr>
        <w:numPr>
          <w:ilvl w:val="0"/>
          <w:numId w:val="98"/>
        </w:numPr>
        <w:spacing w:line="360" w:lineRule="auto"/>
        <w:jc w:val="both"/>
        <w:rPr>
          <w:rFonts w:ascii="Times New Roman" w:hAnsi="Times New Roman" w:cs="Times New Roman"/>
        </w:rPr>
      </w:pPr>
      <w:r w:rsidRPr="00E87A97">
        <w:rPr>
          <w:rFonts w:ascii="Times New Roman" w:hAnsi="Times New Roman" w:cs="Times New Roman"/>
        </w:rPr>
        <w:t>Extended personal travel or projects</w:t>
      </w:r>
    </w:p>
    <w:p w14:paraId="3055D8A5" w14:textId="77777777" w:rsidR="00E87A97" w:rsidRPr="00E87A97" w:rsidRDefault="00E87A97" w:rsidP="00E87A97">
      <w:pPr>
        <w:numPr>
          <w:ilvl w:val="0"/>
          <w:numId w:val="98"/>
        </w:numPr>
        <w:spacing w:line="360" w:lineRule="auto"/>
        <w:jc w:val="both"/>
        <w:rPr>
          <w:rFonts w:ascii="Times New Roman" w:hAnsi="Times New Roman" w:cs="Times New Roman"/>
        </w:rPr>
      </w:pPr>
      <w:r w:rsidRPr="00E87A97">
        <w:rPr>
          <w:rFonts w:ascii="Times New Roman" w:hAnsi="Times New Roman" w:cs="Times New Roman"/>
        </w:rPr>
        <w:t>Care for family members beyond compassionate leave limits</w:t>
      </w:r>
    </w:p>
    <w:p w14:paraId="6864ED82" w14:textId="77777777" w:rsidR="00E87A97" w:rsidRPr="00E87A97" w:rsidRDefault="00E87A97" w:rsidP="00E87A97">
      <w:pPr>
        <w:numPr>
          <w:ilvl w:val="0"/>
          <w:numId w:val="98"/>
        </w:numPr>
        <w:spacing w:line="360" w:lineRule="auto"/>
        <w:jc w:val="both"/>
        <w:rPr>
          <w:rFonts w:ascii="Times New Roman" w:hAnsi="Times New Roman" w:cs="Times New Roman"/>
        </w:rPr>
      </w:pPr>
      <w:r w:rsidRPr="00E87A97">
        <w:rPr>
          <w:rFonts w:ascii="Times New Roman" w:hAnsi="Times New Roman" w:cs="Times New Roman"/>
        </w:rPr>
        <w:t>Personal development activities not covered by study leave</w:t>
      </w:r>
    </w:p>
    <w:p w14:paraId="02F87D94" w14:textId="77777777" w:rsidR="00E87A97" w:rsidRPr="00E87A97" w:rsidRDefault="00E87A97" w:rsidP="00E87A97">
      <w:pPr>
        <w:numPr>
          <w:ilvl w:val="0"/>
          <w:numId w:val="98"/>
        </w:numPr>
        <w:spacing w:line="360" w:lineRule="auto"/>
        <w:jc w:val="both"/>
        <w:rPr>
          <w:rFonts w:ascii="Times New Roman" w:hAnsi="Times New Roman" w:cs="Times New Roman"/>
        </w:rPr>
      </w:pPr>
      <w:r w:rsidRPr="00E87A97">
        <w:rPr>
          <w:rFonts w:ascii="Times New Roman" w:hAnsi="Times New Roman" w:cs="Times New Roman"/>
        </w:rPr>
        <w:t>Other compelling personal reasons</w:t>
      </w:r>
    </w:p>
    <w:p w14:paraId="04A7389F" w14:textId="77777777" w:rsidR="00CE66D1"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8.6.2 Application and Approval</w:t>
      </w:r>
    </w:p>
    <w:p w14:paraId="11F65915" w14:textId="1E33CBD5"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Requests for unpaid leave must be submitted in writing at least one month in advance for each month of requested leave (minimum two months' notice). Approval considerations include:</w:t>
      </w:r>
    </w:p>
    <w:p w14:paraId="32C42498" w14:textId="77777777" w:rsidR="00E87A97" w:rsidRPr="00E87A97" w:rsidRDefault="00E87A97" w:rsidP="00E87A97">
      <w:pPr>
        <w:numPr>
          <w:ilvl w:val="0"/>
          <w:numId w:val="99"/>
        </w:numPr>
        <w:spacing w:line="360" w:lineRule="auto"/>
        <w:jc w:val="both"/>
        <w:rPr>
          <w:rFonts w:ascii="Times New Roman" w:hAnsi="Times New Roman" w:cs="Times New Roman"/>
        </w:rPr>
      </w:pPr>
      <w:r w:rsidRPr="00E87A97">
        <w:rPr>
          <w:rFonts w:ascii="Times New Roman" w:hAnsi="Times New Roman" w:cs="Times New Roman"/>
        </w:rPr>
        <w:t>Operational impact and coverage arrangements</w:t>
      </w:r>
    </w:p>
    <w:p w14:paraId="29BC9AE9" w14:textId="77777777" w:rsidR="00E87A97" w:rsidRPr="00E87A97" w:rsidRDefault="00E87A97" w:rsidP="00E87A97">
      <w:pPr>
        <w:numPr>
          <w:ilvl w:val="0"/>
          <w:numId w:val="99"/>
        </w:numPr>
        <w:spacing w:line="360" w:lineRule="auto"/>
        <w:jc w:val="both"/>
        <w:rPr>
          <w:rFonts w:ascii="Times New Roman" w:hAnsi="Times New Roman" w:cs="Times New Roman"/>
        </w:rPr>
      </w:pPr>
      <w:r w:rsidRPr="00E87A97">
        <w:rPr>
          <w:rFonts w:ascii="Times New Roman" w:hAnsi="Times New Roman" w:cs="Times New Roman"/>
        </w:rPr>
        <w:t>Employee's performance and service record</w:t>
      </w:r>
    </w:p>
    <w:p w14:paraId="438F9F42" w14:textId="77777777" w:rsidR="00E87A97" w:rsidRPr="00E87A97" w:rsidRDefault="00E87A97" w:rsidP="00E87A97">
      <w:pPr>
        <w:numPr>
          <w:ilvl w:val="0"/>
          <w:numId w:val="99"/>
        </w:numPr>
        <w:spacing w:line="360" w:lineRule="auto"/>
        <w:jc w:val="both"/>
        <w:rPr>
          <w:rFonts w:ascii="Times New Roman" w:hAnsi="Times New Roman" w:cs="Times New Roman"/>
        </w:rPr>
      </w:pPr>
      <w:r w:rsidRPr="00E87A97">
        <w:rPr>
          <w:rFonts w:ascii="Times New Roman" w:hAnsi="Times New Roman" w:cs="Times New Roman"/>
        </w:rPr>
        <w:t>Reason for request and duration</w:t>
      </w:r>
    </w:p>
    <w:p w14:paraId="77DD6CCF" w14:textId="77777777" w:rsidR="00E87A97" w:rsidRPr="00E87A97" w:rsidRDefault="00E87A97" w:rsidP="00E87A97">
      <w:pPr>
        <w:numPr>
          <w:ilvl w:val="0"/>
          <w:numId w:val="99"/>
        </w:numPr>
        <w:spacing w:line="360" w:lineRule="auto"/>
        <w:jc w:val="both"/>
        <w:rPr>
          <w:rFonts w:ascii="Times New Roman" w:hAnsi="Times New Roman" w:cs="Times New Roman"/>
        </w:rPr>
      </w:pPr>
      <w:r w:rsidRPr="00E87A97">
        <w:rPr>
          <w:rFonts w:ascii="Times New Roman" w:hAnsi="Times New Roman" w:cs="Times New Roman"/>
        </w:rPr>
        <w:t>Previous leave history</w:t>
      </w:r>
    </w:p>
    <w:p w14:paraId="04A4262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 xml:space="preserve">8.6.3 Conditions </w:t>
      </w:r>
      <w:proofErr w:type="gramStart"/>
      <w:r w:rsidRPr="00E87A97">
        <w:rPr>
          <w:rFonts w:ascii="Times New Roman" w:hAnsi="Times New Roman" w:cs="Times New Roman"/>
          <w:b/>
          <w:bCs/>
        </w:rPr>
        <w:t>During</w:t>
      </w:r>
      <w:proofErr w:type="gramEnd"/>
      <w:r w:rsidRPr="00E87A97">
        <w:rPr>
          <w:rFonts w:ascii="Times New Roman" w:hAnsi="Times New Roman" w:cs="Times New Roman"/>
          <w:b/>
          <w:bCs/>
        </w:rPr>
        <w:t xml:space="preserve"> Unpaid Leave</w:t>
      </w:r>
    </w:p>
    <w:p w14:paraId="28578D3E" w14:textId="77777777" w:rsidR="00E87A97" w:rsidRPr="00E87A97" w:rsidRDefault="00E87A97" w:rsidP="00E87A97">
      <w:pPr>
        <w:numPr>
          <w:ilvl w:val="0"/>
          <w:numId w:val="100"/>
        </w:numPr>
        <w:spacing w:line="360" w:lineRule="auto"/>
        <w:jc w:val="both"/>
        <w:rPr>
          <w:rFonts w:ascii="Times New Roman" w:hAnsi="Times New Roman" w:cs="Times New Roman"/>
        </w:rPr>
      </w:pPr>
      <w:r w:rsidRPr="00E87A97">
        <w:rPr>
          <w:rFonts w:ascii="Times New Roman" w:hAnsi="Times New Roman" w:cs="Times New Roman"/>
        </w:rPr>
        <w:t>No salary or allowances paid during LWP period</w:t>
      </w:r>
    </w:p>
    <w:p w14:paraId="41D2416A" w14:textId="77777777" w:rsidR="00E87A97" w:rsidRPr="00E87A97" w:rsidRDefault="00E87A97" w:rsidP="00E87A97">
      <w:pPr>
        <w:numPr>
          <w:ilvl w:val="0"/>
          <w:numId w:val="100"/>
        </w:numPr>
        <w:spacing w:line="360" w:lineRule="auto"/>
        <w:jc w:val="both"/>
        <w:rPr>
          <w:rFonts w:ascii="Times New Roman" w:hAnsi="Times New Roman" w:cs="Times New Roman"/>
        </w:rPr>
      </w:pPr>
      <w:r w:rsidRPr="00E87A97">
        <w:rPr>
          <w:rFonts w:ascii="Times New Roman" w:hAnsi="Times New Roman" w:cs="Times New Roman"/>
        </w:rPr>
        <w:t>Benefits may be suspended or require employee contributions</w:t>
      </w:r>
    </w:p>
    <w:p w14:paraId="3A245AB2" w14:textId="77777777" w:rsidR="00E87A97" w:rsidRPr="00E87A97" w:rsidRDefault="00E87A97" w:rsidP="00E87A97">
      <w:pPr>
        <w:numPr>
          <w:ilvl w:val="0"/>
          <w:numId w:val="100"/>
        </w:numPr>
        <w:spacing w:line="360" w:lineRule="auto"/>
        <w:jc w:val="both"/>
        <w:rPr>
          <w:rFonts w:ascii="Times New Roman" w:hAnsi="Times New Roman" w:cs="Times New Roman"/>
        </w:rPr>
      </w:pPr>
      <w:r w:rsidRPr="00E87A97">
        <w:rPr>
          <w:rFonts w:ascii="Times New Roman" w:hAnsi="Times New Roman" w:cs="Times New Roman"/>
        </w:rPr>
        <w:t>Service continuity is generally maintained for calculation of benefits</w:t>
      </w:r>
    </w:p>
    <w:p w14:paraId="1FB83AAE" w14:textId="77777777" w:rsidR="00E87A97" w:rsidRPr="00E87A97" w:rsidRDefault="00E87A97" w:rsidP="00E87A97">
      <w:pPr>
        <w:numPr>
          <w:ilvl w:val="0"/>
          <w:numId w:val="100"/>
        </w:numPr>
        <w:spacing w:line="360" w:lineRule="auto"/>
        <w:jc w:val="both"/>
        <w:rPr>
          <w:rFonts w:ascii="Times New Roman" w:hAnsi="Times New Roman" w:cs="Times New Roman"/>
        </w:rPr>
      </w:pPr>
      <w:r w:rsidRPr="00E87A97">
        <w:rPr>
          <w:rFonts w:ascii="Times New Roman" w:hAnsi="Times New Roman" w:cs="Times New Roman"/>
        </w:rPr>
        <w:t>Return to same or equivalent position is not guaranteed for extended LWP (exceeding three months)</w:t>
      </w:r>
    </w:p>
    <w:p w14:paraId="79AFDAC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8.6.4 Maximum Duration</w:t>
      </w:r>
      <w:r w:rsidRPr="00E87A97">
        <w:rPr>
          <w:rFonts w:ascii="Times New Roman" w:hAnsi="Times New Roman" w:cs="Times New Roman"/>
        </w:rPr>
        <w:br/>
      </w:r>
      <w:proofErr w:type="gramStart"/>
      <w:r w:rsidRPr="00E87A97">
        <w:rPr>
          <w:rFonts w:ascii="Times New Roman" w:hAnsi="Times New Roman" w:cs="Times New Roman"/>
        </w:rPr>
        <w:t>Unpaid</w:t>
      </w:r>
      <w:proofErr w:type="gramEnd"/>
      <w:r w:rsidRPr="00E87A97">
        <w:rPr>
          <w:rFonts w:ascii="Times New Roman" w:hAnsi="Times New Roman" w:cs="Times New Roman"/>
        </w:rPr>
        <w:t xml:space="preserve"> leave is typically limited to three months in any 24-month period, except under exceptional circumstances approved by the Executive Director.</w:t>
      </w:r>
    </w:p>
    <w:p w14:paraId="6A6925FC"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8.7 Maternity Leave</w:t>
      </w:r>
    </w:p>
    <w:p w14:paraId="5EE3342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8.7.1 Entitlement</w:t>
      </w:r>
      <w:r w:rsidRPr="00E87A97">
        <w:rPr>
          <w:rFonts w:ascii="Times New Roman" w:hAnsi="Times New Roman" w:cs="Times New Roman"/>
        </w:rPr>
        <w:br/>
        <w:t>Female employees are entitled to 14 weeks of paid maternity leave, which may commence up to six weeks before the expected due date. An additional four weeks of unpaid leave may be granted upon request for medical reasons certified by a physician.</w:t>
      </w:r>
    </w:p>
    <w:p w14:paraId="4D547C7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8.7.2 Notification Requirements</w:t>
      </w:r>
      <w:r w:rsidRPr="00E87A97">
        <w:rPr>
          <w:rFonts w:ascii="Times New Roman" w:hAnsi="Times New Roman" w:cs="Times New Roman"/>
        </w:rPr>
        <w:br/>
        <w:t>Employees must notify their supervisor and HR in writing of their pregnancy by the end of the fifth month, providing an expected due date certificate from a medical practitioner. Final confirmation of maternity leave dates should be provided at least one month before commencement.</w:t>
      </w:r>
    </w:p>
    <w:p w14:paraId="3D37688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8.7.3 Post-Maternity Support</w:t>
      </w:r>
    </w:p>
    <w:p w14:paraId="11B0C1BB" w14:textId="77777777" w:rsidR="00E87A97" w:rsidRPr="00E87A97" w:rsidRDefault="00E87A97" w:rsidP="00E87A97">
      <w:pPr>
        <w:numPr>
          <w:ilvl w:val="0"/>
          <w:numId w:val="101"/>
        </w:numPr>
        <w:spacing w:line="360" w:lineRule="auto"/>
        <w:jc w:val="both"/>
        <w:rPr>
          <w:rFonts w:ascii="Times New Roman" w:hAnsi="Times New Roman" w:cs="Times New Roman"/>
        </w:rPr>
      </w:pPr>
      <w:r w:rsidRPr="00E87A97">
        <w:rPr>
          <w:rFonts w:ascii="Times New Roman" w:hAnsi="Times New Roman" w:cs="Times New Roman"/>
        </w:rPr>
        <w:lastRenderedPageBreak/>
        <w:t>Flexible working hours or part-time arrangements may be negotiated for up to six months following return</w:t>
      </w:r>
    </w:p>
    <w:p w14:paraId="4504E47F" w14:textId="77777777" w:rsidR="00E87A97" w:rsidRPr="00E87A97" w:rsidRDefault="00E87A97" w:rsidP="00E87A97">
      <w:pPr>
        <w:numPr>
          <w:ilvl w:val="0"/>
          <w:numId w:val="101"/>
        </w:numPr>
        <w:spacing w:line="360" w:lineRule="auto"/>
        <w:jc w:val="both"/>
        <w:rPr>
          <w:rFonts w:ascii="Times New Roman" w:hAnsi="Times New Roman" w:cs="Times New Roman"/>
        </w:rPr>
      </w:pPr>
      <w:r w:rsidRPr="00E87A97">
        <w:rPr>
          <w:rFonts w:ascii="Times New Roman" w:hAnsi="Times New Roman" w:cs="Times New Roman"/>
        </w:rPr>
        <w:t>Private, hygienic space for breastfeeding or milk expression</w:t>
      </w:r>
    </w:p>
    <w:p w14:paraId="67BEB380" w14:textId="77777777" w:rsidR="00E87A97" w:rsidRPr="00E87A97" w:rsidRDefault="00E87A97" w:rsidP="00E87A97">
      <w:pPr>
        <w:numPr>
          <w:ilvl w:val="0"/>
          <w:numId w:val="101"/>
        </w:numPr>
        <w:spacing w:line="360" w:lineRule="auto"/>
        <w:jc w:val="both"/>
        <w:rPr>
          <w:rFonts w:ascii="Times New Roman" w:hAnsi="Times New Roman" w:cs="Times New Roman"/>
        </w:rPr>
      </w:pPr>
      <w:r w:rsidRPr="00E87A97">
        <w:rPr>
          <w:rFonts w:ascii="Times New Roman" w:hAnsi="Times New Roman" w:cs="Times New Roman"/>
        </w:rPr>
        <w:t>Reasonable breaks for breastfeeding during working hours</w:t>
      </w:r>
    </w:p>
    <w:p w14:paraId="19F92DC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8.7.4 Health and Safety</w:t>
      </w:r>
      <w:r w:rsidRPr="00E87A97">
        <w:rPr>
          <w:rFonts w:ascii="Times New Roman" w:hAnsi="Times New Roman" w:cs="Times New Roman"/>
        </w:rPr>
        <w:br/>
        <w:t>Pregnant employees are not required to perform duties that may endanger their health or that of the unborn child. Reasonable adjustments to work conditions will be made upon presentation of medical advice.</w:t>
      </w:r>
    </w:p>
    <w:p w14:paraId="075D59C6"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8.8 Paternity Leave</w:t>
      </w:r>
    </w:p>
    <w:p w14:paraId="2349C2C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8.8.1 Entitlement</w:t>
      </w:r>
      <w:r w:rsidRPr="00E87A97">
        <w:rPr>
          <w:rFonts w:ascii="Times New Roman" w:hAnsi="Times New Roman" w:cs="Times New Roman"/>
        </w:rPr>
        <w:br/>
        <w:t>Male employees are entitled to 10 working days of paid paternity leave upon the birth of their child. This leave should be taken within one month of the birth.</w:t>
      </w:r>
    </w:p>
    <w:p w14:paraId="5FC2B29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8.8.2 Application</w:t>
      </w:r>
      <w:r w:rsidRPr="00E87A97">
        <w:rPr>
          <w:rFonts w:ascii="Times New Roman" w:hAnsi="Times New Roman" w:cs="Times New Roman"/>
        </w:rPr>
        <w:br/>
        <w:t>Employees should provide advance notice where possible, with formal application submitted upon birth, including copy of birth certificate or equivalent documentation.</w:t>
      </w:r>
    </w:p>
    <w:p w14:paraId="4B4B658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8.8.3 Additional Support</w:t>
      </w:r>
      <w:r w:rsidRPr="00E87A97">
        <w:rPr>
          <w:rFonts w:ascii="Times New Roman" w:hAnsi="Times New Roman" w:cs="Times New Roman"/>
        </w:rPr>
        <w:br/>
        <w:t>In cases of complications, multiple births, or other exceptional circumstances, additional leave may be granted at management's discretion.</w:t>
      </w:r>
    </w:p>
    <w:p w14:paraId="26832890"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8.9 Compassionate Leave</w:t>
      </w:r>
    </w:p>
    <w:p w14:paraId="10B7F67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8.9.1 Entitlement</w:t>
      </w:r>
      <w:r w:rsidRPr="00E87A97">
        <w:rPr>
          <w:rFonts w:ascii="Times New Roman" w:hAnsi="Times New Roman" w:cs="Times New Roman"/>
        </w:rPr>
        <w:br/>
        <w:t xml:space="preserve">Employees are entitled to </w:t>
      </w:r>
      <w:proofErr w:type="gramStart"/>
      <w:r w:rsidRPr="00E87A97">
        <w:rPr>
          <w:rFonts w:ascii="Times New Roman" w:hAnsi="Times New Roman" w:cs="Times New Roman"/>
        </w:rPr>
        <w:t>paid</w:t>
      </w:r>
      <w:proofErr w:type="gramEnd"/>
      <w:r w:rsidRPr="00E87A97">
        <w:rPr>
          <w:rFonts w:ascii="Times New Roman" w:hAnsi="Times New Roman" w:cs="Times New Roman"/>
        </w:rPr>
        <w:t xml:space="preserve"> compassionate leave for bereavement or serious family emergencies:</w:t>
      </w:r>
    </w:p>
    <w:p w14:paraId="7C768752" w14:textId="77777777" w:rsidR="00E87A97" w:rsidRPr="00E87A97" w:rsidRDefault="00E87A97" w:rsidP="00E87A97">
      <w:pPr>
        <w:numPr>
          <w:ilvl w:val="0"/>
          <w:numId w:val="102"/>
        </w:numPr>
        <w:spacing w:line="360" w:lineRule="auto"/>
        <w:jc w:val="both"/>
        <w:rPr>
          <w:rFonts w:ascii="Times New Roman" w:hAnsi="Times New Roman" w:cs="Times New Roman"/>
        </w:rPr>
      </w:pPr>
      <w:r w:rsidRPr="00E87A97">
        <w:rPr>
          <w:rFonts w:ascii="Times New Roman" w:hAnsi="Times New Roman" w:cs="Times New Roman"/>
          <w:b/>
          <w:bCs/>
        </w:rPr>
        <w:t>Immediate family (spouse, children, parents, siblings):</w:t>
      </w:r>
      <w:r w:rsidRPr="00E87A97">
        <w:rPr>
          <w:rFonts w:ascii="Times New Roman" w:hAnsi="Times New Roman" w:cs="Times New Roman"/>
        </w:rPr>
        <w:t> 5 working days</w:t>
      </w:r>
    </w:p>
    <w:p w14:paraId="6A32440E" w14:textId="77777777" w:rsidR="00E87A97" w:rsidRPr="00E87A97" w:rsidRDefault="00E87A97" w:rsidP="00E87A97">
      <w:pPr>
        <w:numPr>
          <w:ilvl w:val="0"/>
          <w:numId w:val="102"/>
        </w:numPr>
        <w:spacing w:line="360" w:lineRule="auto"/>
        <w:jc w:val="both"/>
        <w:rPr>
          <w:rFonts w:ascii="Times New Roman" w:hAnsi="Times New Roman" w:cs="Times New Roman"/>
        </w:rPr>
      </w:pPr>
      <w:r w:rsidRPr="00E87A97">
        <w:rPr>
          <w:rFonts w:ascii="Times New Roman" w:hAnsi="Times New Roman" w:cs="Times New Roman"/>
          <w:b/>
          <w:bCs/>
        </w:rPr>
        <w:t>Extended family (grandparents, grandchildren, in-laws):</w:t>
      </w:r>
      <w:r w:rsidRPr="00E87A97">
        <w:rPr>
          <w:rFonts w:ascii="Times New Roman" w:hAnsi="Times New Roman" w:cs="Times New Roman"/>
        </w:rPr>
        <w:t> 3 working days</w:t>
      </w:r>
    </w:p>
    <w:p w14:paraId="2569C340" w14:textId="77777777" w:rsidR="00E87A97" w:rsidRPr="00E87A97" w:rsidRDefault="00E87A97" w:rsidP="00E87A97">
      <w:pPr>
        <w:numPr>
          <w:ilvl w:val="0"/>
          <w:numId w:val="102"/>
        </w:numPr>
        <w:spacing w:line="360" w:lineRule="auto"/>
        <w:jc w:val="both"/>
        <w:rPr>
          <w:rFonts w:ascii="Times New Roman" w:hAnsi="Times New Roman" w:cs="Times New Roman"/>
        </w:rPr>
      </w:pPr>
      <w:r w:rsidRPr="00E87A97">
        <w:rPr>
          <w:rFonts w:ascii="Times New Roman" w:hAnsi="Times New Roman" w:cs="Times New Roman"/>
          <w:b/>
          <w:bCs/>
        </w:rPr>
        <w:t>Other close relatives:</w:t>
      </w:r>
      <w:r w:rsidRPr="00E87A97">
        <w:rPr>
          <w:rFonts w:ascii="Times New Roman" w:hAnsi="Times New Roman" w:cs="Times New Roman"/>
        </w:rPr>
        <w:t> 1-2 days at supervisor's discretion</w:t>
      </w:r>
    </w:p>
    <w:p w14:paraId="657432E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8.9.2 Documentation</w:t>
      </w:r>
      <w:r w:rsidRPr="00E87A97">
        <w:rPr>
          <w:rFonts w:ascii="Times New Roman" w:hAnsi="Times New Roman" w:cs="Times New Roman"/>
        </w:rPr>
        <w:br/>
        <w:t>While SSETI respects cultural sensitivities around death, reasonable documentation (death certificate, hospital letter, etc.) may be requested for extended compassionate leave.</w:t>
      </w:r>
    </w:p>
    <w:p w14:paraId="35D0F0A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8.9.3 Travel Considerations</w:t>
      </w:r>
      <w:r w:rsidRPr="00E87A97">
        <w:rPr>
          <w:rFonts w:ascii="Times New Roman" w:hAnsi="Times New Roman" w:cs="Times New Roman"/>
        </w:rPr>
        <w:br/>
        <w:t>For deaths occurring outside the duty station, additional travel time may be granted, though this may be unpaid beyond the standard compassionate leave entitlement.</w:t>
      </w:r>
    </w:p>
    <w:p w14:paraId="2BAC12E0"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8.10 Special Leave</w:t>
      </w:r>
    </w:p>
    <w:p w14:paraId="035CF2A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8.10.1 Circumstances for Granting</w:t>
      </w:r>
      <w:r w:rsidRPr="00E87A97">
        <w:rPr>
          <w:rFonts w:ascii="Times New Roman" w:hAnsi="Times New Roman" w:cs="Times New Roman"/>
        </w:rPr>
        <w:br/>
        <w:t>Special leave with pay may be granted for:</w:t>
      </w:r>
    </w:p>
    <w:p w14:paraId="1FD6550D" w14:textId="77777777" w:rsidR="00E87A97" w:rsidRPr="00E87A97" w:rsidRDefault="00E87A97" w:rsidP="00E87A97">
      <w:pPr>
        <w:numPr>
          <w:ilvl w:val="0"/>
          <w:numId w:val="103"/>
        </w:numPr>
        <w:spacing w:line="360" w:lineRule="auto"/>
        <w:jc w:val="both"/>
        <w:rPr>
          <w:rFonts w:ascii="Times New Roman" w:hAnsi="Times New Roman" w:cs="Times New Roman"/>
        </w:rPr>
      </w:pPr>
      <w:r w:rsidRPr="00E87A97">
        <w:rPr>
          <w:rFonts w:ascii="Times New Roman" w:hAnsi="Times New Roman" w:cs="Times New Roman"/>
        </w:rPr>
        <w:t>Jury duty or court attendance as a witness (with official summons)</w:t>
      </w:r>
    </w:p>
    <w:p w14:paraId="7C899FC6" w14:textId="77777777" w:rsidR="00E87A97" w:rsidRPr="00E87A97" w:rsidRDefault="00E87A97" w:rsidP="00E87A97">
      <w:pPr>
        <w:numPr>
          <w:ilvl w:val="0"/>
          <w:numId w:val="103"/>
        </w:numPr>
        <w:spacing w:line="360" w:lineRule="auto"/>
        <w:jc w:val="both"/>
        <w:rPr>
          <w:rFonts w:ascii="Times New Roman" w:hAnsi="Times New Roman" w:cs="Times New Roman"/>
        </w:rPr>
      </w:pPr>
      <w:r w:rsidRPr="00E87A97">
        <w:rPr>
          <w:rFonts w:ascii="Times New Roman" w:hAnsi="Times New Roman" w:cs="Times New Roman"/>
        </w:rPr>
        <w:t>Approved public service or community leadership roles</w:t>
      </w:r>
    </w:p>
    <w:p w14:paraId="46C356C8" w14:textId="77777777" w:rsidR="00E87A97" w:rsidRPr="00E87A97" w:rsidRDefault="00E87A97" w:rsidP="00E87A97">
      <w:pPr>
        <w:numPr>
          <w:ilvl w:val="0"/>
          <w:numId w:val="103"/>
        </w:numPr>
        <w:spacing w:line="360" w:lineRule="auto"/>
        <w:jc w:val="both"/>
        <w:rPr>
          <w:rFonts w:ascii="Times New Roman" w:hAnsi="Times New Roman" w:cs="Times New Roman"/>
        </w:rPr>
      </w:pPr>
      <w:r w:rsidRPr="00E87A97">
        <w:rPr>
          <w:rFonts w:ascii="Times New Roman" w:hAnsi="Times New Roman" w:cs="Times New Roman"/>
        </w:rPr>
        <w:t>Religious pilgrimages (once in a lifetime, maximum 15 days)</w:t>
      </w:r>
    </w:p>
    <w:p w14:paraId="4EE50734" w14:textId="77777777" w:rsidR="00E87A97" w:rsidRPr="00E87A97" w:rsidRDefault="00E87A97" w:rsidP="00E87A97">
      <w:pPr>
        <w:numPr>
          <w:ilvl w:val="0"/>
          <w:numId w:val="103"/>
        </w:numPr>
        <w:spacing w:line="360" w:lineRule="auto"/>
        <w:jc w:val="both"/>
        <w:rPr>
          <w:rFonts w:ascii="Times New Roman" w:hAnsi="Times New Roman" w:cs="Times New Roman"/>
        </w:rPr>
      </w:pPr>
      <w:r w:rsidRPr="00E87A97">
        <w:rPr>
          <w:rFonts w:ascii="Times New Roman" w:hAnsi="Times New Roman" w:cs="Times New Roman"/>
        </w:rPr>
        <w:t>Marriage of employee (5 days)</w:t>
      </w:r>
    </w:p>
    <w:p w14:paraId="435239D8" w14:textId="77777777" w:rsidR="00E87A97" w:rsidRPr="00E87A97" w:rsidRDefault="00E87A97" w:rsidP="00E87A97">
      <w:pPr>
        <w:numPr>
          <w:ilvl w:val="0"/>
          <w:numId w:val="103"/>
        </w:numPr>
        <w:spacing w:line="360" w:lineRule="auto"/>
        <w:jc w:val="both"/>
        <w:rPr>
          <w:rFonts w:ascii="Times New Roman" w:hAnsi="Times New Roman" w:cs="Times New Roman"/>
        </w:rPr>
      </w:pPr>
      <w:r w:rsidRPr="00E87A97">
        <w:rPr>
          <w:rFonts w:ascii="Times New Roman" w:hAnsi="Times New Roman" w:cs="Times New Roman"/>
        </w:rPr>
        <w:t>Other exceptional circumstances at management's discretion</w:t>
      </w:r>
    </w:p>
    <w:p w14:paraId="4481F92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8.10.2 Application and Approval</w:t>
      </w:r>
      <w:r w:rsidRPr="00E87A97">
        <w:rPr>
          <w:rFonts w:ascii="Times New Roman" w:hAnsi="Times New Roman" w:cs="Times New Roman"/>
        </w:rPr>
        <w:br/>
        <w:t>Requests must be submitted in writing with appropriate documentation. Approval authority rests with Department Directors for up to 5 days, and Executive Director for longer periods.</w:t>
      </w:r>
    </w:p>
    <w:p w14:paraId="493FECF0"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 xml:space="preserve">8.11 Leave in Lieu (Time </w:t>
      </w:r>
      <w:proofErr w:type="gramStart"/>
      <w:r w:rsidRPr="00E87A97">
        <w:rPr>
          <w:rFonts w:ascii="Times New Roman" w:hAnsi="Times New Roman" w:cs="Times New Roman"/>
          <w:b/>
          <w:bCs/>
        </w:rPr>
        <w:t>Off</w:t>
      </w:r>
      <w:proofErr w:type="gramEnd"/>
      <w:r w:rsidRPr="00E87A97">
        <w:rPr>
          <w:rFonts w:ascii="Times New Roman" w:hAnsi="Times New Roman" w:cs="Times New Roman"/>
          <w:b/>
          <w:bCs/>
        </w:rPr>
        <w:t xml:space="preserve"> in Lieu - TOIL)</w:t>
      </w:r>
    </w:p>
    <w:p w14:paraId="34718DA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8.11.1 Accrual</w:t>
      </w:r>
      <w:r w:rsidRPr="00E87A97">
        <w:rPr>
          <w:rFonts w:ascii="Times New Roman" w:hAnsi="Times New Roman" w:cs="Times New Roman"/>
        </w:rPr>
        <w:br/>
        <w:t>TOIL may be granted instead of overtime payment to professional staff (Categories A-C) who work beyond normal hours on weekends, public holidays, or after hours for urgent organizational needs.</w:t>
      </w:r>
    </w:p>
    <w:p w14:paraId="0353162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8.11.2 Approval and Recording</w:t>
      </w:r>
      <w:r w:rsidRPr="00E87A97">
        <w:rPr>
          <w:rFonts w:ascii="Times New Roman" w:hAnsi="Times New Roman" w:cs="Times New Roman"/>
        </w:rPr>
        <w:br/>
        <w:t>TOIL must be pre-approved by supervisor. Each hour worked beyond normal hours accrues as one hour of TOIL (1.5 hours for public holidays). TOIL must be recorded in the official register and used within 60 days of accrual.</w:t>
      </w:r>
    </w:p>
    <w:p w14:paraId="2586C17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8.11.3 Utilization</w:t>
      </w:r>
      <w:r w:rsidRPr="00E87A97">
        <w:rPr>
          <w:rFonts w:ascii="Times New Roman" w:hAnsi="Times New Roman" w:cs="Times New Roman"/>
        </w:rPr>
        <w:br/>
        <w:t>TOIL should be scheduled in consultation with supervisor. Unused TOIL expires after 60 days and is not convertible to cash except upon separation from service.</w:t>
      </w:r>
    </w:p>
    <w:p w14:paraId="3DB9F65D"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8.12 Christmas and Festival Leave</w:t>
      </w:r>
    </w:p>
    <w:p w14:paraId="222D145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8.12.1 Annual Christmas Closure</w:t>
      </w:r>
      <w:r w:rsidRPr="00E87A97">
        <w:rPr>
          <w:rFonts w:ascii="Times New Roman" w:hAnsi="Times New Roman" w:cs="Times New Roman"/>
        </w:rPr>
        <w:br/>
        <w:t>SSETI offices typically close for 3-5 working days during the Christmas/New Year period. These days are granted as additional paid leave beyond annual leave entitlement and are determined annually based on operational requirements.</w:t>
      </w:r>
    </w:p>
    <w:p w14:paraId="3673380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8.12.2 Other Cultural/Religious Festivals</w:t>
      </w:r>
      <w:r w:rsidRPr="00E87A97">
        <w:rPr>
          <w:rFonts w:ascii="Times New Roman" w:hAnsi="Times New Roman" w:cs="Times New Roman"/>
        </w:rPr>
        <w:br/>
        <w:t>Employees may request up to two days of unpaid leave per year to observe significant cultural or religious festivals not recognized as public holidays. Advance notice of at least two weeks is required.</w:t>
      </w:r>
    </w:p>
    <w:p w14:paraId="7D397B9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8.12.3 Essential Services</w:t>
      </w:r>
      <w:r w:rsidRPr="00E87A97">
        <w:rPr>
          <w:rFonts w:ascii="Times New Roman" w:hAnsi="Times New Roman" w:cs="Times New Roman"/>
        </w:rPr>
        <w:br/>
        <w:t>Skeleton staff may be required to maintain essential services during closure periods, with alternative time off provided.</w:t>
      </w:r>
    </w:p>
    <w:p w14:paraId="21477D9E"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8.13 Leave Administration Procedures</w:t>
      </w:r>
    </w:p>
    <w:p w14:paraId="4EAAD29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8.13.1 Application Process</w:t>
      </w:r>
      <w:r w:rsidRPr="00E87A97">
        <w:rPr>
          <w:rFonts w:ascii="Times New Roman" w:hAnsi="Times New Roman" w:cs="Times New Roman"/>
        </w:rPr>
        <w:br/>
        <w:t>All leave requests must be submitted using the official leave application form, including:</w:t>
      </w:r>
    </w:p>
    <w:p w14:paraId="0A5CD90C" w14:textId="77777777" w:rsidR="00E87A97" w:rsidRPr="00E87A97" w:rsidRDefault="00E87A97" w:rsidP="00E87A97">
      <w:pPr>
        <w:numPr>
          <w:ilvl w:val="0"/>
          <w:numId w:val="104"/>
        </w:numPr>
        <w:spacing w:line="360" w:lineRule="auto"/>
        <w:jc w:val="both"/>
        <w:rPr>
          <w:rFonts w:ascii="Times New Roman" w:hAnsi="Times New Roman" w:cs="Times New Roman"/>
        </w:rPr>
      </w:pPr>
      <w:r w:rsidRPr="00E87A97">
        <w:rPr>
          <w:rFonts w:ascii="Times New Roman" w:hAnsi="Times New Roman" w:cs="Times New Roman"/>
        </w:rPr>
        <w:t>Type of leave requested</w:t>
      </w:r>
    </w:p>
    <w:p w14:paraId="26FF6911" w14:textId="77777777" w:rsidR="00E87A97" w:rsidRPr="00E87A97" w:rsidRDefault="00E87A97" w:rsidP="00E87A97">
      <w:pPr>
        <w:numPr>
          <w:ilvl w:val="0"/>
          <w:numId w:val="104"/>
        </w:numPr>
        <w:spacing w:line="360" w:lineRule="auto"/>
        <w:jc w:val="both"/>
        <w:rPr>
          <w:rFonts w:ascii="Times New Roman" w:hAnsi="Times New Roman" w:cs="Times New Roman"/>
        </w:rPr>
      </w:pPr>
      <w:r w:rsidRPr="00E87A97">
        <w:rPr>
          <w:rFonts w:ascii="Times New Roman" w:hAnsi="Times New Roman" w:cs="Times New Roman"/>
        </w:rPr>
        <w:t>Start and end dates</w:t>
      </w:r>
    </w:p>
    <w:p w14:paraId="2F6E847F" w14:textId="77777777" w:rsidR="00E87A97" w:rsidRPr="00E87A97" w:rsidRDefault="00E87A97" w:rsidP="00E87A97">
      <w:pPr>
        <w:numPr>
          <w:ilvl w:val="0"/>
          <w:numId w:val="104"/>
        </w:numPr>
        <w:spacing w:line="360" w:lineRule="auto"/>
        <w:jc w:val="both"/>
        <w:rPr>
          <w:rFonts w:ascii="Times New Roman" w:hAnsi="Times New Roman" w:cs="Times New Roman"/>
        </w:rPr>
      </w:pPr>
      <w:r w:rsidRPr="00E87A97">
        <w:rPr>
          <w:rFonts w:ascii="Times New Roman" w:hAnsi="Times New Roman" w:cs="Times New Roman"/>
        </w:rPr>
        <w:t>Total number of days</w:t>
      </w:r>
    </w:p>
    <w:p w14:paraId="3DDDD560" w14:textId="77777777" w:rsidR="00E87A97" w:rsidRPr="00E87A97" w:rsidRDefault="00E87A97" w:rsidP="00E87A97">
      <w:pPr>
        <w:numPr>
          <w:ilvl w:val="0"/>
          <w:numId w:val="104"/>
        </w:numPr>
        <w:spacing w:line="360" w:lineRule="auto"/>
        <w:jc w:val="both"/>
        <w:rPr>
          <w:rFonts w:ascii="Times New Roman" w:hAnsi="Times New Roman" w:cs="Times New Roman"/>
        </w:rPr>
      </w:pPr>
      <w:r w:rsidRPr="00E87A97">
        <w:rPr>
          <w:rFonts w:ascii="Times New Roman" w:hAnsi="Times New Roman" w:cs="Times New Roman"/>
        </w:rPr>
        <w:t>Brief reason (for non-annual leave)</w:t>
      </w:r>
    </w:p>
    <w:p w14:paraId="024FAA88" w14:textId="77777777" w:rsidR="00E87A97" w:rsidRPr="00E87A97" w:rsidRDefault="00E87A97" w:rsidP="00E87A97">
      <w:pPr>
        <w:numPr>
          <w:ilvl w:val="0"/>
          <w:numId w:val="104"/>
        </w:numPr>
        <w:spacing w:line="360" w:lineRule="auto"/>
        <w:jc w:val="both"/>
        <w:rPr>
          <w:rFonts w:ascii="Times New Roman" w:hAnsi="Times New Roman" w:cs="Times New Roman"/>
        </w:rPr>
      </w:pPr>
      <w:r w:rsidRPr="00E87A97">
        <w:rPr>
          <w:rFonts w:ascii="Times New Roman" w:hAnsi="Times New Roman" w:cs="Times New Roman"/>
        </w:rPr>
        <w:t>Contact details during leave</w:t>
      </w:r>
    </w:p>
    <w:p w14:paraId="454DD10A" w14:textId="77777777" w:rsidR="00E87A97" w:rsidRPr="00E87A97" w:rsidRDefault="00E87A97" w:rsidP="00E87A97">
      <w:pPr>
        <w:numPr>
          <w:ilvl w:val="0"/>
          <w:numId w:val="104"/>
        </w:numPr>
        <w:spacing w:line="360" w:lineRule="auto"/>
        <w:jc w:val="both"/>
        <w:rPr>
          <w:rFonts w:ascii="Times New Roman" w:hAnsi="Times New Roman" w:cs="Times New Roman"/>
        </w:rPr>
      </w:pPr>
      <w:r w:rsidRPr="00E87A97">
        <w:rPr>
          <w:rFonts w:ascii="Times New Roman" w:hAnsi="Times New Roman" w:cs="Times New Roman"/>
        </w:rPr>
        <w:t>Handover notes for extended leave</w:t>
      </w:r>
    </w:p>
    <w:p w14:paraId="555937D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8.13.2 Approval Matrix</w:t>
      </w:r>
    </w:p>
    <w:p w14:paraId="5AC0F1D9" w14:textId="77777777" w:rsidR="00E87A97" w:rsidRPr="00E87A97" w:rsidRDefault="00E87A97" w:rsidP="00E87A97">
      <w:pPr>
        <w:numPr>
          <w:ilvl w:val="0"/>
          <w:numId w:val="105"/>
        </w:numPr>
        <w:spacing w:line="360" w:lineRule="auto"/>
        <w:jc w:val="both"/>
        <w:rPr>
          <w:rFonts w:ascii="Times New Roman" w:hAnsi="Times New Roman" w:cs="Times New Roman"/>
        </w:rPr>
      </w:pPr>
      <w:r w:rsidRPr="00E87A97">
        <w:rPr>
          <w:rFonts w:ascii="Times New Roman" w:hAnsi="Times New Roman" w:cs="Times New Roman"/>
          <w:b/>
          <w:bCs/>
        </w:rPr>
        <w:t>1-5 days:</w:t>
      </w:r>
      <w:r w:rsidRPr="00E87A97">
        <w:rPr>
          <w:rFonts w:ascii="Times New Roman" w:hAnsi="Times New Roman" w:cs="Times New Roman"/>
        </w:rPr>
        <w:t> Immediate supervisor</w:t>
      </w:r>
    </w:p>
    <w:p w14:paraId="370B067F" w14:textId="77777777" w:rsidR="00E87A97" w:rsidRPr="00E87A97" w:rsidRDefault="00E87A97" w:rsidP="00E87A97">
      <w:pPr>
        <w:numPr>
          <w:ilvl w:val="0"/>
          <w:numId w:val="105"/>
        </w:numPr>
        <w:spacing w:line="360" w:lineRule="auto"/>
        <w:jc w:val="both"/>
        <w:rPr>
          <w:rFonts w:ascii="Times New Roman" w:hAnsi="Times New Roman" w:cs="Times New Roman"/>
        </w:rPr>
      </w:pPr>
      <w:r w:rsidRPr="00E87A97">
        <w:rPr>
          <w:rFonts w:ascii="Times New Roman" w:hAnsi="Times New Roman" w:cs="Times New Roman"/>
          <w:b/>
          <w:bCs/>
        </w:rPr>
        <w:t>6-15 days:</w:t>
      </w:r>
      <w:r w:rsidRPr="00E87A97">
        <w:rPr>
          <w:rFonts w:ascii="Times New Roman" w:hAnsi="Times New Roman" w:cs="Times New Roman"/>
        </w:rPr>
        <w:t> Department Director</w:t>
      </w:r>
    </w:p>
    <w:p w14:paraId="3D0508DC" w14:textId="77777777" w:rsidR="00E87A97" w:rsidRPr="00E87A97" w:rsidRDefault="00E87A97" w:rsidP="00E87A97">
      <w:pPr>
        <w:numPr>
          <w:ilvl w:val="0"/>
          <w:numId w:val="105"/>
        </w:numPr>
        <w:spacing w:line="360" w:lineRule="auto"/>
        <w:jc w:val="both"/>
        <w:rPr>
          <w:rFonts w:ascii="Times New Roman" w:hAnsi="Times New Roman" w:cs="Times New Roman"/>
        </w:rPr>
      </w:pPr>
      <w:r w:rsidRPr="00E87A97">
        <w:rPr>
          <w:rFonts w:ascii="Times New Roman" w:hAnsi="Times New Roman" w:cs="Times New Roman"/>
          <w:b/>
          <w:bCs/>
        </w:rPr>
        <w:t>Over 15 days:</w:t>
      </w:r>
      <w:r w:rsidRPr="00E87A97">
        <w:rPr>
          <w:rFonts w:ascii="Times New Roman" w:hAnsi="Times New Roman" w:cs="Times New Roman"/>
        </w:rPr>
        <w:t> Executive Director</w:t>
      </w:r>
    </w:p>
    <w:p w14:paraId="0531A7C8" w14:textId="77777777" w:rsidR="00E87A97" w:rsidRPr="00E87A97" w:rsidRDefault="00E87A97" w:rsidP="00E87A97">
      <w:pPr>
        <w:numPr>
          <w:ilvl w:val="0"/>
          <w:numId w:val="105"/>
        </w:numPr>
        <w:spacing w:line="360" w:lineRule="auto"/>
        <w:jc w:val="both"/>
        <w:rPr>
          <w:rFonts w:ascii="Times New Roman" w:hAnsi="Times New Roman" w:cs="Times New Roman"/>
        </w:rPr>
      </w:pPr>
      <w:r w:rsidRPr="00E87A97">
        <w:rPr>
          <w:rFonts w:ascii="Times New Roman" w:hAnsi="Times New Roman" w:cs="Times New Roman"/>
          <w:b/>
          <w:bCs/>
        </w:rPr>
        <w:t>All unpaid/special leave:</w:t>
      </w:r>
      <w:r w:rsidRPr="00E87A97">
        <w:rPr>
          <w:rFonts w:ascii="Times New Roman" w:hAnsi="Times New Roman" w:cs="Times New Roman"/>
        </w:rPr>
        <w:t> Department Director or Executive Director based on duration</w:t>
      </w:r>
    </w:p>
    <w:p w14:paraId="5CFE5E8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8.13.3 Record Keeping</w:t>
      </w:r>
      <w:r w:rsidRPr="00E87A97">
        <w:rPr>
          <w:rFonts w:ascii="Times New Roman" w:hAnsi="Times New Roman" w:cs="Times New Roman"/>
        </w:rPr>
        <w:br/>
        <w:t>The HR Department maintains centralized leave records for all staff. Employees are responsible for ensuring their leave balances are accurately recorded and addressing discrepancies promptly.</w:t>
      </w:r>
    </w:p>
    <w:p w14:paraId="257E183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8.13.4 Return from Leave</w:t>
      </w:r>
      <w:r w:rsidRPr="00E87A97">
        <w:rPr>
          <w:rFonts w:ascii="Times New Roman" w:hAnsi="Times New Roman" w:cs="Times New Roman"/>
        </w:rPr>
        <w:br/>
        <w:t>Employees must report to their supervisor upon return. For extended leave (over 10 days), a reintegration meeting should be scheduled within the first week back to update on developments.</w:t>
      </w:r>
    </w:p>
    <w:p w14:paraId="717403B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comprehensive leave policy ensures SSETI staff have adequate time for rest, personal matters, and family responsibilities while maintaining organizational effectiveness through proper planning and coordination.</w:t>
      </w:r>
    </w:p>
    <w:p w14:paraId="0AC08357"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3A9FDE49">
          <v:rect id="_x0000_i1025" style="width:0;height:.75pt" o:hralign="center" o:hrstd="t" o:hr="t" fillcolor="#a0a0a0" stroked="f"/>
        </w:pict>
      </w:r>
    </w:p>
    <w:p w14:paraId="167B691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detailed elaboration continues through Sections 9-19, maintaining the comprehensive approach for each policy area including Performance Management, Staff Training, Official Travel, Employee Relations, Safety, Termination, Death Benefits, and Terminal Benefits.]*</w:t>
      </w:r>
    </w:p>
    <w:p w14:paraId="177A5718" w14:textId="77777777" w:rsidR="00E87A97" w:rsidRPr="00E87A97" w:rsidRDefault="00E87A97" w:rsidP="00E87A97">
      <w:pPr>
        <w:spacing w:line="360" w:lineRule="auto"/>
        <w:jc w:val="both"/>
        <w:rPr>
          <w:rFonts w:ascii="Times New Roman" w:hAnsi="Times New Roman" w:cs="Times New Roman"/>
        </w:rPr>
      </w:pPr>
      <w:proofErr w:type="gramStart"/>
      <w:r w:rsidRPr="00E87A97">
        <w:rPr>
          <w:rFonts w:ascii="Times New Roman" w:hAnsi="Times New Roman" w:cs="Times New Roman"/>
        </w:rPr>
        <w:t>continue</w:t>
      </w:r>
      <w:proofErr w:type="gramEnd"/>
    </w:p>
    <w:p w14:paraId="4B6BE3B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SECTION 9: PERFORMANCE MANAGEMENT SYSTEM</w:t>
      </w:r>
    </w:p>
    <w:p w14:paraId="050D00CA"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9.1 Philosophy and Objectives</w:t>
      </w:r>
    </w:p>
    <w:p w14:paraId="5EE3F62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SSETI's Performance Management System (PMS) is a strategic, integrated approach to aligning individual performance with organizational goals while fostering professional growth and development. The system is founded on the principle that continuous feedback, clear goal-setting, and regular assessment are essential for organizational excellence in educational technology implementation. The primary objectives of the PMS are to: (1) Clarify job expectations and align individual contributions with SSETI's strategic objectives; (2) Provide regular, constructive feedback to enhance performance and professional development; (3) Identify training needs and succession planning candidates; (4) Establish a fair, transparent basis for decisions regarding promotions, compensation, and career advancement; and (5) Strengthen communication between supervisors and staff to build a culture of accountability and continuous improvement.</w:t>
      </w:r>
    </w:p>
    <w:p w14:paraId="6A67663F"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lastRenderedPageBreak/>
        <w:t>9.2 Performance Planning and Goal Setting</w:t>
      </w:r>
    </w:p>
    <w:p w14:paraId="1BCA798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9.2.1 Annual Performance Planning Cycle</w:t>
      </w:r>
      <w:r w:rsidRPr="00E87A97">
        <w:rPr>
          <w:rFonts w:ascii="Times New Roman" w:hAnsi="Times New Roman" w:cs="Times New Roman"/>
        </w:rPr>
        <w:br/>
        <w:t>At the beginning of each fiscal year (January), every employee, in collaboration with their supervisor, develops an Individual Performance Plan (IPP). This plan serves as the foundation for performance assessment and must include:</w:t>
      </w:r>
    </w:p>
    <w:p w14:paraId="41A5B099" w14:textId="77777777" w:rsidR="00E87A97" w:rsidRPr="00E87A97" w:rsidRDefault="00E87A97" w:rsidP="00E87A97">
      <w:pPr>
        <w:numPr>
          <w:ilvl w:val="0"/>
          <w:numId w:val="106"/>
        </w:numPr>
        <w:spacing w:line="360" w:lineRule="auto"/>
        <w:jc w:val="both"/>
        <w:rPr>
          <w:rFonts w:ascii="Times New Roman" w:hAnsi="Times New Roman" w:cs="Times New Roman"/>
        </w:rPr>
      </w:pPr>
      <w:r w:rsidRPr="00E87A97">
        <w:rPr>
          <w:rFonts w:ascii="Times New Roman" w:hAnsi="Times New Roman" w:cs="Times New Roman"/>
          <w:b/>
          <w:bCs/>
        </w:rPr>
        <w:t>Strategic Alignment:</w:t>
      </w:r>
      <w:r w:rsidRPr="00E87A97">
        <w:rPr>
          <w:rFonts w:ascii="Times New Roman" w:hAnsi="Times New Roman" w:cs="Times New Roman"/>
        </w:rPr>
        <w:t> 3-5 Key Result Areas (KRAs) directly linked to departmental and organizational strategic objectives</w:t>
      </w:r>
    </w:p>
    <w:p w14:paraId="0C74B507" w14:textId="77777777" w:rsidR="00E87A97" w:rsidRPr="00E87A97" w:rsidRDefault="00E87A97" w:rsidP="00E87A97">
      <w:pPr>
        <w:numPr>
          <w:ilvl w:val="0"/>
          <w:numId w:val="106"/>
        </w:numPr>
        <w:spacing w:line="360" w:lineRule="auto"/>
        <w:jc w:val="both"/>
        <w:rPr>
          <w:rFonts w:ascii="Times New Roman" w:hAnsi="Times New Roman" w:cs="Times New Roman"/>
        </w:rPr>
      </w:pPr>
      <w:r w:rsidRPr="00E87A97">
        <w:rPr>
          <w:rFonts w:ascii="Times New Roman" w:hAnsi="Times New Roman" w:cs="Times New Roman"/>
          <w:b/>
          <w:bCs/>
        </w:rPr>
        <w:t>SMART Objectives:</w:t>
      </w:r>
      <w:r w:rsidRPr="00E87A97">
        <w:rPr>
          <w:rFonts w:ascii="Times New Roman" w:hAnsi="Times New Roman" w:cs="Times New Roman"/>
        </w:rPr>
        <w:t> Specific, Measurable, Achievable, Relevant, and Time-bound performance targets for each KRA</w:t>
      </w:r>
    </w:p>
    <w:p w14:paraId="7451800B" w14:textId="77777777" w:rsidR="00E87A97" w:rsidRPr="00E87A97" w:rsidRDefault="00E87A97" w:rsidP="00E87A97">
      <w:pPr>
        <w:numPr>
          <w:ilvl w:val="0"/>
          <w:numId w:val="106"/>
        </w:numPr>
        <w:spacing w:line="360" w:lineRule="auto"/>
        <w:jc w:val="both"/>
        <w:rPr>
          <w:rFonts w:ascii="Times New Roman" w:hAnsi="Times New Roman" w:cs="Times New Roman"/>
        </w:rPr>
      </w:pPr>
      <w:r w:rsidRPr="00E87A97">
        <w:rPr>
          <w:rFonts w:ascii="Times New Roman" w:hAnsi="Times New Roman" w:cs="Times New Roman"/>
          <w:b/>
          <w:bCs/>
        </w:rPr>
        <w:t>Competency Development Goals:</w:t>
      </w:r>
      <w:r w:rsidRPr="00E87A97">
        <w:rPr>
          <w:rFonts w:ascii="Times New Roman" w:hAnsi="Times New Roman" w:cs="Times New Roman"/>
        </w:rPr>
        <w:t> Identification of 2-3 core competencies to be enhanced during the review period</w:t>
      </w:r>
    </w:p>
    <w:p w14:paraId="75AA102B" w14:textId="77777777" w:rsidR="00E87A97" w:rsidRPr="00E87A97" w:rsidRDefault="00E87A97" w:rsidP="00E87A97">
      <w:pPr>
        <w:numPr>
          <w:ilvl w:val="0"/>
          <w:numId w:val="106"/>
        </w:numPr>
        <w:spacing w:line="360" w:lineRule="auto"/>
        <w:jc w:val="both"/>
        <w:rPr>
          <w:rFonts w:ascii="Times New Roman" w:hAnsi="Times New Roman" w:cs="Times New Roman"/>
        </w:rPr>
      </w:pPr>
      <w:r w:rsidRPr="00E87A97">
        <w:rPr>
          <w:rFonts w:ascii="Times New Roman" w:hAnsi="Times New Roman" w:cs="Times New Roman"/>
          <w:b/>
          <w:bCs/>
        </w:rPr>
        <w:t>Resource Requirements:</w:t>
      </w:r>
      <w:r w:rsidRPr="00E87A97">
        <w:rPr>
          <w:rFonts w:ascii="Times New Roman" w:hAnsi="Times New Roman" w:cs="Times New Roman"/>
        </w:rPr>
        <w:t> Clear articulation of tools, training, or support needed to achieve objectives</w:t>
      </w:r>
    </w:p>
    <w:p w14:paraId="183B2A4C" w14:textId="77777777" w:rsidR="00E87A97" w:rsidRPr="00E87A97" w:rsidRDefault="00E87A97" w:rsidP="00E87A97">
      <w:pPr>
        <w:numPr>
          <w:ilvl w:val="0"/>
          <w:numId w:val="106"/>
        </w:numPr>
        <w:spacing w:line="360" w:lineRule="auto"/>
        <w:jc w:val="both"/>
        <w:rPr>
          <w:rFonts w:ascii="Times New Roman" w:hAnsi="Times New Roman" w:cs="Times New Roman"/>
        </w:rPr>
      </w:pPr>
      <w:r w:rsidRPr="00E87A97">
        <w:rPr>
          <w:rFonts w:ascii="Times New Roman" w:hAnsi="Times New Roman" w:cs="Times New Roman"/>
          <w:b/>
          <w:bCs/>
        </w:rPr>
        <w:t>Risk Mitigation:</w:t>
      </w:r>
      <w:r w:rsidRPr="00E87A97">
        <w:rPr>
          <w:rFonts w:ascii="Times New Roman" w:hAnsi="Times New Roman" w:cs="Times New Roman"/>
        </w:rPr>
        <w:t> Identification of potential obstacles and proposed solutions</w:t>
      </w:r>
    </w:p>
    <w:p w14:paraId="30D2760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9.2.2 Cascading Objectives Methodology</w:t>
      </w:r>
      <w:r w:rsidRPr="00E87A97">
        <w:rPr>
          <w:rFonts w:ascii="Times New Roman" w:hAnsi="Times New Roman" w:cs="Times New Roman"/>
        </w:rPr>
        <w:br/>
        <w:t>Objectives cascade from organizational to individual levels:</w:t>
      </w:r>
    </w:p>
    <w:p w14:paraId="150600BF" w14:textId="77777777" w:rsidR="00E87A97" w:rsidRPr="00E87A97" w:rsidRDefault="00E87A97" w:rsidP="00E87A97">
      <w:pPr>
        <w:numPr>
          <w:ilvl w:val="0"/>
          <w:numId w:val="107"/>
        </w:numPr>
        <w:spacing w:line="360" w:lineRule="auto"/>
        <w:jc w:val="both"/>
        <w:rPr>
          <w:rFonts w:ascii="Times New Roman" w:hAnsi="Times New Roman" w:cs="Times New Roman"/>
        </w:rPr>
      </w:pPr>
      <w:r w:rsidRPr="00E87A97">
        <w:rPr>
          <w:rFonts w:ascii="Times New Roman" w:hAnsi="Times New Roman" w:cs="Times New Roman"/>
          <w:b/>
          <w:bCs/>
        </w:rPr>
        <w:t>Organizational Level:</w:t>
      </w:r>
      <w:r w:rsidRPr="00E87A97">
        <w:rPr>
          <w:rFonts w:ascii="Times New Roman" w:hAnsi="Times New Roman" w:cs="Times New Roman"/>
        </w:rPr>
        <w:t> SSETI's strategic plan (3-5 year horizon)</w:t>
      </w:r>
    </w:p>
    <w:p w14:paraId="225766F2" w14:textId="77777777" w:rsidR="00E87A97" w:rsidRPr="00E87A97" w:rsidRDefault="00E87A97" w:rsidP="00E87A97">
      <w:pPr>
        <w:numPr>
          <w:ilvl w:val="0"/>
          <w:numId w:val="107"/>
        </w:numPr>
        <w:spacing w:line="360" w:lineRule="auto"/>
        <w:jc w:val="both"/>
        <w:rPr>
          <w:rFonts w:ascii="Times New Roman" w:hAnsi="Times New Roman" w:cs="Times New Roman"/>
        </w:rPr>
      </w:pPr>
      <w:r w:rsidRPr="00E87A97">
        <w:rPr>
          <w:rFonts w:ascii="Times New Roman" w:hAnsi="Times New Roman" w:cs="Times New Roman"/>
          <w:b/>
          <w:bCs/>
        </w:rPr>
        <w:t>Departmental Level:</w:t>
      </w:r>
      <w:r w:rsidRPr="00E87A97">
        <w:rPr>
          <w:rFonts w:ascii="Times New Roman" w:hAnsi="Times New Roman" w:cs="Times New Roman"/>
        </w:rPr>
        <w:t> Annual department work plans</w:t>
      </w:r>
    </w:p>
    <w:p w14:paraId="0E15174D" w14:textId="77777777" w:rsidR="00E87A97" w:rsidRPr="00E87A97" w:rsidRDefault="00E87A97" w:rsidP="00E87A97">
      <w:pPr>
        <w:numPr>
          <w:ilvl w:val="0"/>
          <w:numId w:val="107"/>
        </w:numPr>
        <w:spacing w:line="360" w:lineRule="auto"/>
        <w:jc w:val="both"/>
        <w:rPr>
          <w:rFonts w:ascii="Times New Roman" w:hAnsi="Times New Roman" w:cs="Times New Roman"/>
        </w:rPr>
      </w:pPr>
      <w:r w:rsidRPr="00E87A97">
        <w:rPr>
          <w:rFonts w:ascii="Times New Roman" w:hAnsi="Times New Roman" w:cs="Times New Roman"/>
          <w:b/>
          <w:bCs/>
        </w:rPr>
        <w:t>Team Level:</w:t>
      </w:r>
      <w:r w:rsidRPr="00E87A97">
        <w:rPr>
          <w:rFonts w:ascii="Times New Roman" w:hAnsi="Times New Roman" w:cs="Times New Roman"/>
        </w:rPr>
        <w:t> Quarterly team priorities</w:t>
      </w:r>
    </w:p>
    <w:p w14:paraId="5A2BA017" w14:textId="77777777" w:rsidR="00E87A97" w:rsidRPr="00E87A97" w:rsidRDefault="00E87A97" w:rsidP="00E87A97">
      <w:pPr>
        <w:numPr>
          <w:ilvl w:val="0"/>
          <w:numId w:val="107"/>
        </w:numPr>
        <w:spacing w:line="360" w:lineRule="auto"/>
        <w:jc w:val="both"/>
        <w:rPr>
          <w:rFonts w:ascii="Times New Roman" w:hAnsi="Times New Roman" w:cs="Times New Roman"/>
        </w:rPr>
      </w:pPr>
      <w:r w:rsidRPr="00E87A97">
        <w:rPr>
          <w:rFonts w:ascii="Times New Roman" w:hAnsi="Times New Roman" w:cs="Times New Roman"/>
          <w:b/>
          <w:bCs/>
        </w:rPr>
        <w:t>Individual Level:</w:t>
      </w:r>
      <w:r w:rsidRPr="00E87A97">
        <w:rPr>
          <w:rFonts w:ascii="Times New Roman" w:hAnsi="Times New Roman" w:cs="Times New Roman"/>
        </w:rPr>
        <w:t> IPP with quarterly milestones</w:t>
      </w:r>
    </w:p>
    <w:p w14:paraId="56A9784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9.2.3 Competency Framework Integration</w:t>
      </w:r>
      <w:r w:rsidRPr="00E87A97">
        <w:rPr>
          <w:rFonts w:ascii="Times New Roman" w:hAnsi="Times New Roman" w:cs="Times New Roman"/>
        </w:rPr>
        <w:br/>
        <w:t>Performance planning incorporates SSETI's Competency Framework, which includes:</w:t>
      </w:r>
    </w:p>
    <w:p w14:paraId="3E775704" w14:textId="77777777" w:rsidR="00E87A97" w:rsidRPr="00E87A97" w:rsidRDefault="00E87A97" w:rsidP="00E87A97">
      <w:pPr>
        <w:numPr>
          <w:ilvl w:val="0"/>
          <w:numId w:val="108"/>
        </w:numPr>
        <w:spacing w:line="360" w:lineRule="auto"/>
        <w:jc w:val="both"/>
        <w:rPr>
          <w:rFonts w:ascii="Times New Roman" w:hAnsi="Times New Roman" w:cs="Times New Roman"/>
        </w:rPr>
      </w:pPr>
      <w:r w:rsidRPr="00E87A97">
        <w:rPr>
          <w:rFonts w:ascii="Times New Roman" w:hAnsi="Times New Roman" w:cs="Times New Roman"/>
          <w:b/>
          <w:bCs/>
        </w:rPr>
        <w:t>Core Values Competencies:</w:t>
      </w:r>
      <w:r w:rsidRPr="00E87A97">
        <w:rPr>
          <w:rFonts w:ascii="Times New Roman" w:hAnsi="Times New Roman" w:cs="Times New Roman"/>
        </w:rPr>
        <w:t> Integrity, Collaboration, Innovation</w:t>
      </w:r>
    </w:p>
    <w:p w14:paraId="03520288" w14:textId="77777777" w:rsidR="00E87A97" w:rsidRPr="00E87A97" w:rsidRDefault="00E87A97" w:rsidP="00E87A97">
      <w:pPr>
        <w:numPr>
          <w:ilvl w:val="0"/>
          <w:numId w:val="108"/>
        </w:numPr>
        <w:spacing w:line="360" w:lineRule="auto"/>
        <w:jc w:val="both"/>
        <w:rPr>
          <w:rFonts w:ascii="Times New Roman" w:hAnsi="Times New Roman" w:cs="Times New Roman"/>
        </w:rPr>
      </w:pPr>
      <w:r w:rsidRPr="00E87A97">
        <w:rPr>
          <w:rFonts w:ascii="Times New Roman" w:hAnsi="Times New Roman" w:cs="Times New Roman"/>
          <w:b/>
          <w:bCs/>
        </w:rPr>
        <w:t>Leadership Competencies:</w:t>
      </w:r>
      <w:r w:rsidRPr="00E87A97">
        <w:rPr>
          <w:rFonts w:ascii="Times New Roman" w:hAnsi="Times New Roman" w:cs="Times New Roman"/>
        </w:rPr>
        <w:t> Strategic Thinking, People Development, Decision Making</w:t>
      </w:r>
    </w:p>
    <w:p w14:paraId="7C37D938" w14:textId="77777777" w:rsidR="00E87A97" w:rsidRPr="00E87A97" w:rsidRDefault="00E87A97" w:rsidP="00E87A97">
      <w:pPr>
        <w:numPr>
          <w:ilvl w:val="0"/>
          <w:numId w:val="108"/>
        </w:numPr>
        <w:spacing w:line="360" w:lineRule="auto"/>
        <w:jc w:val="both"/>
        <w:rPr>
          <w:rFonts w:ascii="Times New Roman" w:hAnsi="Times New Roman" w:cs="Times New Roman"/>
        </w:rPr>
      </w:pPr>
      <w:r w:rsidRPr="00E87A97">
        <w:rPr>
          <w:rFonts w:ascii="Times New Roman" w:hAnsi="Times New Roman" w:cs="Times New Roman"/>
          <w:b/>
          <w:bCs/>
        </w:rPr>
        <w:t>Technical Competencies:</w:t>
      </w:r>
      <w:r w:rsidRPr="00E87A97">
        <w:rPr>
          <w:rFonts w:ascii="Times New Roman" w:hAnsi="Times New Roman" w:cs="Times New Roman"/>
        </w:rPr>
        <w:t> </w:t>
      </w:r>
      <w:proofErr w:type="spellStart"/>
      <w:r w:rsidRPr="00E87A97">
        <w:rPr>
          <w:rFonts w:ascii="Times New Roman" w:hAnsi="Times New Roman" w:cs="Times New Roman"/>
        </w:rPr>
        <w:t>EdTech</w:t>
      </w:r>
      <w:proofErr w:type="spellEnd"/>
      <w:r w:rsidRPr="00E87A97">
        <w:rPr>
          <w:rFonts w:ascii="Times New Roman" w:hAnsi="Times New Roman" w:cs="Times New Roman"/>
        </w:rPr>
        <w:t xml:space="preserve"> Integration, Curriculum Development, MEL</w:t>
      </w:r>
    </w:p>
    <w:p w14:paraId="059533EF" w14:textId="77777777" w:rsidR="00E87A97" w:rsidRPr="00E87A97" w:rsidRDefault="00E87A97" w:rsidP="00E87A97">
      <w:pPr>
        <w:numPr>
          <w:ilvl w:val="0"/>
          <w:numId w:val="108"/>
        </w:numPr>
        <w:spacing w:line="360" w:lineRule="auto"/>
        <w:jc w:val="both"/>
        <w:rPr>
          <w:rFonts w:ascii="Times New Roman" w:hAnsi="Times New Roman" w:cs="Times New Roman"/>
        </w:rPr>
      </w:pPr>
      <w:r w:rsidRPr="00E87A97">
        <w:rPr>
          <w:rFonts w:ascii="Times New Roman" w:hAnsi="Times New Roman" w:cs="Times New Roman"/>
          <w:b/>
          <w:bCs/>
        </w:rPr>
        <w:t>Functional Competencies:</w:t>
      </w:r>
      <w:r w:rsidRPr="00E87A97">
        <w:rPr>
          <w:rFonts w:ascii="Times New Roman" w:hAnsi="Times New Roman" w:cs="Times New Roman"/>
        </w:rPr>
        <w:t> Project Management, Financial Acumen, Communication</w:t>
      </w:r>
    </w:p>
    <w:p w14:paraId="47F6024F"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lastRenderedPageBreak/>
        <w:t>9.3 Performance Monitoring and Continuous Feedback</w:t>
      </w:r>
    </w:p>
    <w:p w14:paraId="43C36A2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9.3.1 Regular Check-ins</w:t>
      </w:r>
      <w:r w:rsidRPr="00E87A97">
        <w:rPr>
          <w:rFonts w:ascii="Times New Roman" w:hAnsi="Times New Roman" w:cs="Times New Roman"/>
        </w:rPr>
        <w:br/>
        <w:t>Formal quarterly performance reviews are supplemented by monthly check-in meetings between supervisors and staff to:</w:t>
      </w:r>
    </w:p>
    <w:p w14:paraId="3ACCA274" w14:textId="77777777" w:rsidR="00E87A97" w:rsidRPr="00E87A97" w:rsidRDefault="00E87A97" w:rsidP="00E87A97">
      <w:pPr>
        <w:numPr>
          <w:ilvl w:val="0"/>
          <w:numId w:val="109"/>
        </w:numPr>
        <w:spacing w:line="360" w:lineRule="auto"/>
        <w:jc w:val="both"/>
        <w:rPr>
          <w:rFonts w:ascii="Times New Roman" w:hAnsi="Times New Roman" w:cs="Times New Roman"/>
        </w:rPr>
      </w:pPr>
      <w:r w:rsidRPr="00E87A97">
        <w:rPr>
          <w:rFonts w:ascii="Times New Roman" w:hAnsi="Times New Roman" w:cs="Times New Roman"/>
        </w:rPr>
        <w:t>Review progress against IPP milestones</w:t>
      </w:r>
    </w:p>
    <w:p w14:paraId="578103C5" w14:textId="77777777" w:rsidR="00E87A97" w:rsidRPr="00E87A97" w:rsidRDefault="00E87A97" w:rsidP="00E87A97">
      <w:pPr>
        <w:numPr>
          <w:ilvl w:val="0"/>
          <w:numId w:val="109"/>
        </w:numPr>
        <w:spacing w:line="360" w:lineRule="auto"/>
        <w:jc w:val="both"/>
        <w:rPr>
          <w:rFonts w:ascii="Times New Roman" w:hAnsi="Times New Roman" w:cs="Times New Roman"/>
        </w:rPr>
      </w:pPr>
      <w:r w:rsidRPr="00E87A97">
        <w:rPr>
          <w:rFonts w:ascii="Times New Roman" w:hAnsi="Times New Roman" w:cs="Times New Roman"/>
        </w:rPr>
        <w:t>Address challenges and adjust strategies as needed</w:t>
      </w:r>
    </w:p>
    <w:p w14:paraId="0B7A8F49" w14:textId="77777777" w:rsidR="00E87A97" w:rsidRPr="00E87A97" w:rsidRDefault="00E87A97" w:rsidP="00E87A97">
      <w:pPr>
        <w:numPr>
          <w:ilvl w:val="0"/>
          <w:numId w:val="109"/>
        </w:numPr>
        <w:spacing w:line="360" w:lineRule="auto"/>
        <w:jc w:val="both"/>
        <w:rPr>
          <w:rFonts w:ascii="Times New Roman" w:hAnsi="Times New Roman" w:cs="Times New Roman"/>
        </w:rPr>
      </w:pPr>
      <w:r w:rsidRPr="00E87A97">
        <w:rPr>
          <w:rFonts w:ascii="Times New Roman" w:hAnsi="Times New Roman" w:cs="Times New Roman"/>
        </w:rPr>
        <w:t>Provide timely feedback on performance</w:t>
      </w:r>
    </w:p>
    <w:p w14:paraId="77D79A84" w14:textId="77777777" w:rsidR="00E87A97" w:rsidRPr="00E87A97" w:rsidRDefault="00E87A97" w:rsidP="00E87A97">
      <w:pPr>
        <w:numPr>
          <w:ilvl w:val="0"/>
          <w:numId w:val="109"/>
        </w:numPr>
        <w:spacing w:line="360" w:lineRule="auto"/>
        <w:jc w:val="both"/>
        <w:rPr>
          <w:rFonts w:ascii="Times New Roman" w:hAnsi="Times New Roman" w:cs="Times New Roman"/>
        </w:rPr>
      </w:pPr>
      <w:r w:rsidRPr="00E87A97">
        <w:rPr>
          <w:rFonts w:ascii="Times New Roman" w:hAnsi="Times New Roman" w:cs="Times New Roman"/>
        </w:rPr>
        <w:t>Recognize achievements and address concerns promptly</w:t>
      </w:r>
    </w:p>
    <w:p w14:paraId="254FA03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9.3.2 Performance Documentation</w:t>
      </w:r>
      <w:r w:rsidRPr="00E87A97">
        <w:rPr>
          <w:rFonts w:ascii="Times New Roman" w:hAnsi="Times New Roman" w:cs="Times New Roman"/>
        </w:rPr>
        <w:br/>
        <w:t>Supervisors maintain ongoing performance notes using the standardized Performance Journal template, documenting:</w:t>
      </w:r>
    </w:p>
    <w:p w14:paraId="7AC2CF06" w14:textId="77777777" w:rsidR="00E87A97" w:rsidRPr="00E87A97" w:rsidRDefault="00E87A97" w:rsidP="00E87A97">
      <w:pPr>
        <w:numPr>
          <w:ilvl w:val="0"/>
          <w:numId w:val="110"/>
        </w:numPr>
        <w:spacing w:line="360" w:lineRule="auto"/>
        <w:jc w:val="both"/>
        <w:rPr>
          <w:rFonts w:ascii="Times New Roman" w:hAnsi="Times New Roman" w:cs="Times New Roman"/>
        </w:rPr>
      </w:pPr>
      <w:r w:rsidRPr="00E87A97">
        <w:rPr>
          <w:rFonts w:ascii="Times New Roman" w:hAnsi="Times New Roman" w:cs="Times New Roman"/>
        </w:rPr>
        <w:t>Significant achievements and contributions</w:t>
      </w:r>
    </w:p>
    <w:p w14:paraId="1E8CFFFC" w14:textId="77777777" w:rsidR="00E87A97" w:rsidRPr="00E87A97" w:rsidRDefault="00E87A97" w:rsidP="00E87A97">
      <w:pPr>
        <w:numPr>
          <w:ilvl w:val="0"/>
          <w:numId w:val="110"/>
        </w:numPr>
        <w:spacing w:line="360" w:lineRule="auto"/>
        <w:jc w:val="both"/>
        <w:rPr>
          <w:rFonts w:ascii="Times New Roman" w:hAnsi="Times New Roman" w:cs="Times New Roman"/>
        </w:rPr>
      </w:pPr>
      <w:r w:rsidRPr="00E87A97">
        <w:rPr>
          <w:rFonts w:ascii="Times New Roman" w:hAnsi="Times New Roman" w:cs="Times New Roman"/>
        </w:rPr>
        <w:t>Behavioral observations (positive and developmental)</w:t>
      </w:r>
    </w:p>
    <w:p w14:paraId="2245221E" w14:textId="77777777" w:rsidR="00E87A97" w:rsidRPr="00E87A97" w:rsidRDefault="00E87A97" w:rsidP="00E87A97">
      <w:pPr>
        <w:numPr>
          <w:ilvl w:val="0"/>
          <w:numId w:val="110"/>
        </w:numPr>
        <w:spacing w:line="360" w:lineRule="auto"/>
        <w:jc w:val="both"/>
        <w:rPr>
          <w:rFonts w:ascii="Times New Roman" w:hAnsi="Times New Roman" w:cs="Times New Roman"/>
        </w:rPr>
      </w:pPr>
      <w:r w:rsidRPr="00E87A97">
        <w:rPr>
          <w:rFonts w:ascii="Times New Roman" w:hAnsi="Times New Roman" w:cs="Times New Roman"/>
        </w:rPr>
        <w:t>Coaching discussions and agreed actions</w:t>
      </w:r>
    </w:p>
    <w:p w14:paraId="513A9BE2" w14:textId="77777777" w:rsidR="00E87A97" w:rsidRPr="00E87A97" w:rsidRDefault="00E87A97" w:rsidP="00E87A97">
      <w:pPr>
        <w:numPr>
          <w:ilvl w:val="0"/>
          <w:numId w:val="110"/>
        </w:numPr>
        <w:spacing w:line="360" w:lineRule="auto"/>
        <w:jc w:val="both"/>
        <w:rPr>
          <w:rFonts w:ascii="Times New Roman" w:hAnsi="Times New Roman" w:cs="Times New Roman"/>
        </w:rPr>
      </w:pPr>
      <w:r w:rsidRPr="00E87A97">
        <w:rPr>
          <w:rFonts w:ascii="Times New Roman" w:hAnsi="Times New Roman" w:cs="Times New Roman"/>
        </w:rPr>
        <w:t>Resource allocation and support provided</w:t>
      </w:r>
    </w:p>
    <w:p w14:paraId="507B15C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9.3.3 360-Degree Feedback Mechanism</w:t>
      </w:r>
      <w:r w:rsidRPr="00E87A97">
        <w:rPr>
          <w:rFonts w:ascii="Times New Roman" w:hAnsi="Times New Roman" w:cs="Times New Roman"/>
        </w:rPr>
        <w:br/>
        <w:t>For supervisory and managerial positions (Categories A-C), a structured 360-degree feedback process is conducted annually, gathering input from:</w:t>
      </w:r>
    </w:p>
    <w:p w14:paraId="1CFF439E" w14:textId="77777777" w:rsidR="00E87A97" w:rsidRPr="00E87A97" w:rsidRDefault="00E87A97" w:rsidP="00E87A97">
      <w:pPr>
        <w:numPr>
          <w:ilvl w:val="0"/>
          <w:numId w:val="111"/>
        </w:numPr>
        <w:spacing w:line="360" w:lineRule="auto"/>
        <w:jc w:val="both"/>
        <w:rPr>
          <w:rFonts w:ascii="Times New Roman" w:hAnsi="Times New Roman" w:cs="Times New Roman"/>
        </w:rPr>
      </w:pPr>
      <w:r w:rsidRPr="00E87A97">
        <w:rPr>
          <w:rFonts w:ascii="Times New Roman" w:hAnsi="Times New Roman" w:cs="Times New Roman"/>
        </w:rPr>
        <w:t>Supervisors (upward feedback)</w:t>
      </w:r>
    </w:p>
    <w:p w14:paraId="07D1D374" w14:textId="77777777" w:rsidR="00E87A97" w:rsidRPr="00E87A97" w:rsidRDefault="00E87A97" w:rsidP="00E87A97">
      <w:pPr>
        <w:numPr>
          <w:ilvl w:val="0"/>
          <w:numId w:val="111"/>
        </w:numPr>
        <w:spacing w:line="360" w:lineRule="auto"/>
        <w:jc w:val="both"/>
        <w:rPr>
          <w:rFonts w:ascii="Times New Roman" w:hAnsi="Times New Roman" w:cs="Times New Roman"/>
        </w:rPr>
      </w:pPr>
      <w:r w:rsidRPr="00E87A97">
        <w:rPr>
          <w:rFonts w:ascii="Times New Roman" w:hAnsi="Times New Roman" w:cs="Times New Roman"/>
        </w:rPr>
        <w:t>Peers (lateral feedback)</w:t>
      </w:r>
    </w:p>
    <w:p w14:paraId="17A9AE75" w14:textId="77777777" w:rsidR="00E87A97" w:rsidRPr="00E87A97" w:rsidRDefault="00E87A97" w:rsidP="00E87A97">
      <w:pPr>
        <w:numPr>
          <w:ilvl w:val="0"/>
          <w:numId w:val="111"/>
        </w:numPr>
        <w:spacing w:line="360" w:lineRule="auto"/>
        <w:jc w:val="both"/>
        <w:rPr>
          <w:rFonts w:ascii="Times New Roman" w:hAnsi="Times New Roman" w:cs="Times New Roman"/>
        </w:rPr>
      </w:pPr>
      <w:r w:rsidRPr="00E87A97">
        <w:rPr>
          <w:rFonts w:ascii="Times New Roman" w:hAnsi="Times New Roman" w:cs="Times New Roman"/>
        </w:rPr>
        <w:t>Direct reports (downward feedback)</w:t>
      </w:r>
    </w:p>
    <w:p w14:paraId="63968383" w14:textId="77777777" w:rsidR="00E87A97" w:rsidRPr="00E87A97" w:rsidRDefault="00E87A97" w:rsidP="00E87A97">
      <w:pPr>
        <w:numPr>
          <w:ilvl w:val="0"/>
          <w:numId w:val="111"/>
        </w:numPr>
        <w:spacing w:line="360" w:lineRule="auto"/>
        <w:jc w:val="both"/>
        <w:rPr>
          <w:rFonts w:ascii="Times New Roman" w:hAnsi="Times New Roman" w:cs="Times New Roman"/>
        </w:rPr>
      </w:pPr>
      <w:r w:rsidRPr="00E87A97">
        <w:rPr>
          <w:rFonts w:ascii="Times New Roman" w:hAnsi="Times New Roman" w:cs="Times New Roman"/>
        </w:rPr>
        <w:t>Key stakeholders (external feedback where appropriate)</w:t>
      </w:r>
    </w:p>
    <w:p w14:paraId="20401D98"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9.4 Performance Appraisal Process</w:t>
      </w:r>
    </w:p>
    <w:p w14:paraId="56BC245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9.4.1 Annual Appraisal Timeline</w:t>
      </w:r>
      <w:r w:rsidRPr="00E87A97">
        <w:rPr>
          <w:rFonts w:ascii="Times New Roman" w:hAnsi="Times New Roman" w:cs="Times New Roman"/>
        </w:rPr>
        <w:br/>
        <w:t>The formal appraisal process follows this annual timeline:</w:t>
      </w:r>
    </w:p>
    <w:p w14:paraId="0ACBDCF4" w14:textId="77777777" w:rsidR="00E87A97" w:rsidRPr="00E87A97" w:rsidRDefault="00E87A97" w:rsidP="00E87A97">
      <w:pPr>
        <w:numPr>
          <w:ilvl w:val="0"/>
          <w:numId w:val="112"/>
        </w:numPr>
        <w:spacing w:line="360" w:lineRule="auto"/>
        <w:jc w:val="both"/>
        <w:rPr>
          <w:rFonts w:ascii="Times New Roman" w:hAnsi="Times New Roman" w:cs="Times New Roman"/>
        </w:rPr>
      </w:pPr>
      <w:r w:rsidRPr="00E87A97">
        <w:rPr>
          <w:rFonts w:ascii="Times New Roman" w:hAnsi="Times New Roman" w:cs="Times New Roman"/>
          <w:b/>
          <w:bCs/>
        </w:rPr>
        <w:t>January:</w:t>
      </w:r>
      <w:r w:rsidRPr="00E87A97">
        <w:rPr>
          <w:rFonts w:ascii="Times New Roman" w:hAnsi="Times New Roman" w:cs="Times New Roman"/>
        </w:rPr>
        <w:t> Performance planning and IPP finalization</w:t>
      </w:r>
    </w:p>
    <w:p w14:paraId="49E835F6" w14:textId="77777777" w:rsidR="00E87A97" w:rsidRPr="00E87A97" w:rsidRDefault="00E87A97" w:rsidP="00E87A97">
      <w:pPr>
        <w:numPr>
          <w:ilvl w:val="0"/>
          <w:numId w:val="112"/>
        </w:numPr>
        <w:spacing w:line="360" w:lineRule="auto"/>
        <w:jc w:val="both"/>
        <w:rPr>
          <w:rFonts w:ascii="Times New Roman" w:hAnsi="Times New Roman" w:cs="Times New Roman"/>
        </w:rPr>
      </w:pPr>
      <w:r w:rsidRPr="00E87A97">
        <w:rPr>
          <w:rFonts w:ascii="Times New Roman" w:hAnsi="Times New Roman" w:cs="Times New Roman"/>
          <w:b/>
          <w:bCs/>
        </w:rPr>
        <w:lastRenderedPageBreak/>
        <w:t>April:</w:t>
      </w:r>
      <w:r w:rsidRPr="00E87A97">
        <w:rPr>
          <w:rFonts w:ascii="Times New Roman" w:hAnsi="Times New Roman" w:cs="Times New Roman"/>
        </w:rPr>
        <w:t> Mid-year review and adjustment of IPPs</w:t>
      </w:r>
    </w:p>
    <w:p w14:paraId="6C6AF67B" w14:textId="77777777" w:rsidR="00E87A97" w:rsidRPr="00E87A97" w:rsidRDefault="00E87A97" w:rsidP="00E87A97">
      <w:pPr>
        <w:numPr>
          <w:ilvl w:val="0"/>
          <w:numId w:val="112"/>
        </w:numPr>
        <w:spacing w:line="360" w:lineRule="auto"/>
        <w:jc w:val="both"/>
        <w:rPr>
          <w:rFonts w:ascii="Times New Roman" w:hAnsi="Times New Roman" w:cs="Times New Roman"/>
        </w:rPr>
      </w:pPr>
      <w:r w:rsidRPr="00E87A97">
        <w:rPr>
          <w:rFonts w:ascii="Times New Roman" w:hAnsi="Times New Roman" w:cs="Times New Roman"/>
          <w:b/>
          <w:bCs/>
        </w:rPr>
        <w:t>July:</w:t>
      </w:r>
      <w:r w:rsidRPr="00E87A97">
        <w:rPr>
          <w:rFonts w:ascii="Times New Roman" w:hAnsi="Times New Roman" w:cs="Times New Roman"/>
        </w:rPr>
        <w:t> Third-quarter progress assessment</w:t>
      </w:r>
    </w:p>
    <w:p w14:paraId="5E7EBDE6" w14:textId="77777777" w:rsidR="00E87A97" w:rsidRPr="00E87A97" w:rsidRDefault="00E87A97" w:rsidP="00E87A97">
      <w:pPr>
        <w:numPr>
          <w:ilvl w:val="0"/>
          <w:numId w:val="112"/>
        </w:numPr>
        <w:spacing w:line="360" w:lineRule="auto"/>
        <w:jc w:val="both"/>
        <w:rPr>
          <w:rFonts w:ascii="Times New Roman" w:hAnsi="Times New Roman" w:cs="Times New Roman"/>
        </w:rPr>
      </w:pPr>
      <w:r w:rsidRPr="00E87A97">
        <w:rPr>
          <w:rFonts w:ascii="Times New Roman" w:hAnsi="Times New Roman" w:cs="Times New Roman"/>
          <w:b/>
          <w:bCs/>
        </w:rPr>
        <w:t>October-November:</w:t>
      </w:r>
      <w:r w:rsidRPr="00E87A97">
        <w:rPr>
          <w:rFonts w:ascii="Times New Roman" w:hAnsi="Times New Roman" w:cs="Times New Roman"/>
        </w:rPr>
        <w:t> Annual performance appraisal preparation</w:t>
      </w:r>
    </w:p>
    <w:p w14:paraId="3F480C14" w14:textId="77777777" w:rsidR="00E87A97" w:rsidRPr="00E87A97" w:rsidRDefault="00E87A97" w:rsidP="00E87A97">
      <w:pPr>
        <w:numPr>
          <w:ilvl w:val="0"/>
          <w:numId w:val="112"/>
        </w:numPr>
        <w:spacing w:line="360" w:lineRule="auto"/>
        <w:jc w:val="both"/>
        <w:rPr>
          <w:rFonts w:ascii="Times New Roman" w:hAnsi="Times New Roman" w:cs="Times New Roman"/>
        </w:rPr>
      </w:pPr>
      <w:r w:rsidRPr="00E87A97">
        <w:rPr>
          <w:rFonts w:ascii="Times New Roman" w:hAnsi="Times New Roman" w:cs="Times New Roman"/>
          <w:b/>
          <w:bCs/>
        </w:rPr>
        <w:t>December:</w:t>
      </w:r>
      <w:r w:rsidRPr="00E87A97">
        <w:rPr>
          <w:rFonts w:ascii="Times New Roman" w:hAnsi="Times New Roman" w:cs="Times New Roman"/>
        </w:rPr>
        <w:t> Appraisal meetings, ratings, and development planning</w:t>
      </w:r>
    </w:p>
    <w:p w14:paraId="4A0427D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9.4.2 Appraisal Instrument</w:t>
      </w:r>
      <w:r w:rsidRPr="00E87A97">
        <w:rPr>
          <w:rFonts w:ascii="Times New Roman" w:hAnsi="Times New Roman" w:cs="Times New Roman"/>
        </w:rPr>
        <w:br/>
        <w:t>The comprehensive Performance Appraisal Form includes:</w:t>
      </w:r>
    </w:p>
    <w:p w14:paraId="1C795560" w14:textId="77777777" w:rsidR="00E87A97" w:rsidRPr="00E87A97" w:rsidRDefault="00E87A97" w:rsidP="00E87A97">
      <w:pPr>
        <w:numPr>
          <w:ilvl w:val="0"/>
          <w:numId w:val="113"/>
        </w:numPr>
        <w:spacing w:line="360" w:lineRule="auto"/>
        <w:jc w:val="both"/>
        <w:rPr>
          <w:rFonts w:ascii="Times New Roman" w:hAnsi="Times New Roman" w:cs="Times New Roman"/>
        </w:rPr>
      </w:pPr>
      <w:r w:rsidRPr="00E87A97">
        <w:rPr>
          <w:rFonts w:ascii="Times New Roman" w:hAnsi="Times New Roman" w:cs="Times New Roman"/>
          <w:b/>
          <w:bCs/>
        </w:rPr>
        <w:t>Section A:</w:t>
      </w:r>
      <w:r w:rsidRPr="00E87A97">
        <w:rPr>
          <w:rFonts w:ascii="Times New Roman" w:hAnsi="Times New Roman" w:cs="Times New Roman"/>
        </w:rPr>
        <w:t> Self-assessment against IPP objectives</w:t>
      </w:r>
    </w:p>
    <w:p w14:paraId="75CCF76C" w14:textId="77777777" w:rsidR="00E87A97" w:rsidRPr="00E87A97" w:rsidRDefault="00E87A97" w:rsidP="00E87A97">
      <w:pPr>
        <w:numPr>
          <w:ilvl w:val="0"/>
          <w:numId w:val="113"/>
        </w:numPr>
        <w:spacing w:line="360" w:lineRule="auto"/>
        <w:jc w:val="both"/>
        <w:rPr>
          <w:rFonts w:ascii="Times New Roman" w:hAnsi="Times New Roman" w:cs="Times New Roman"/>
        </w:rPr>
      </w:pPr>
      <w:r w:rsidRPr="00E87A97">
        <w:rPr>
          <w:rFonts w:ascii="Times New Roman" w:hAnsi="Times New Roman" w:cs="Times New Roman"/>
          <w:b/>
          <w:bCs/>
        </w:rPr>
        <w:t>Section B:</w:t>
      </w:r>
      <w:r w:rsidRPr="00E87A97">
        <w:rPr>
          <w:rFonts w:ascii="Times New Roman" w:hAnsi="Times New Roman" w:cs="Times New Roman"/>
        </w:rPr>
        <w:t> Supervisor assessment with evidence-based ratings</w:t>
      </w:r>
    </w:p>
    <w:p w14:paraId="533CE93D" w14:textId="77777777" w:rsidR="00E87A97" w:rsidRPr="00E87A97" w:rsidRDefault="00E87A97" w:rsidP="00E87A97">
      <w:pPr>
        <w:numPr>
          <w:ilvl w:val="0"/>
          <w:numId w:val="113"/>
        </w:numPr>
        <w:spacing w:line="360" w:lineRule="auto"/>
        <w:jc w:val="both"/>
        <w:rPr>
          <w:rFonts w:ascii="Times New Roman" w:hAnsi="Times New Roman" w:cs="Times New Roman"/>
        </w:rPr>
      </w:pPr>
      <w:r w:rsidRPr="00E87A97">
        <w:rPr>
          <w:rFonts w:ascii="Times New Roman" w:hAnsi="Times New Roman" w:cs="Times New Roman"/>
          <w:b/>
          <w:bCs/>
        </w:rPr>
        <w:t>Section C:</w:t>
      </w:r>
      <w:r w:rsidRPr="00E87A97">
        <w:rPr>
          <w:rFonts w:ascii="Times New Roman" w:hAnsi="Times New Roman" w:cs="Times New Roman"/>
        </w:rPr>
        <w:t> Competency assessment against framework</w:t>
      </w:r>
    </w:p>
    <w:p w14:paraId="62CC9E80" w14:textId="77777777" w:rsidR="00E87A97" w:rsidRPr="00E87A97" w:rsidRDefault="00E87A97" w:rsidP="00E87A97">
      <w:pPr>
        <w:numPr>
          <w:ilvl w:val="0"/>
          <w:numId w:val="113"/>
        </w:numPr>
        <w:spacing w:line="360" w:lineRule="auto"/>
        <w:jc w:val="both"/>
        <w:rPr>
          <w:rFonts w:ascii="Times New Roman" w:hAnsi="Times New Roman" w:cs="Times New Roman"/>
        </w:rPr>
      </w:pPr>
      <w:r w:rsidRPr="00E87A97">
        <w:rPr>
          <w:rFonts w:ascii="Times New Roman" w:hAnsi="Times New Roman" w:cs="Times New Roman"/>
          <w:b/>
          <w:bCs/>
        </w:rPr>
        <w:t>Section D:</w:t>
      </w:r>
      <w:r w:rsidRPr="00E87A97">
        <w:rPr>
          <w:rFonts w:ascii="Times New Roman" w:hAnsi="Times New Roman" w:cs="Times New Roman"/>
        </w:rPr>
        <w:t> Overall performance rating with justification</w:t>
      </w:r>
    </w:p>
    <w:p w14:paraId="5EE9906E" w14:textId="77777777" w:rsidR="00E87A97" w:rsidRPr="00E87A97" w:rsidRDefault="00E87A97" w:rsidP="00E87A97">
      <w:pPr>
        <w:numPr>
          <w:ilvl w:val="0"/>
          <w:numId w:val="113"/>
        </w:numPr>
        <w:spacing w:line="360" w:lineRule="auto"/>
        <w:jc w:val="both"/>
        <w:rPr>
          <w:rFonts w:ascii="Times New Roman" w:hAnsi="Times New Roman" w:cs="Times New Roman"/>
        </w:rPr>
      </w:pPr>
      <w:r w:rsidRPr="00E87A97">
        <w:rPr>
          <w:rFonts w:ascii="Times New Roman" w:hAnsi="Times New Roman" w:cs="Times New Roman"/>
          <w:b/>
          <w:bCs/>
        </w:rPr>
        <w:t>Section E:</w:t>
      </w:r>
      <w:r w:rsidRPr="00E87A97">
        <w:rPr>
          <w:rFonts w:ascii="Times New Roman" w:hAnsi="Times New Roman" w:cs="Times New Roman"/>
        </w:rPr>
        <w:t> Development needs identification</w:t>
      </w:r>
    </w:p>
    <w:p w14:paraId="4156B66F" w14:textId="77777777" w:rsidR="00E87A97" w:rsidRPr="00E87A97" w:rsidRDefault="00E87A97" w:rsidP="00E87A97">
      <w:pPr>
        <w:numPr>
          <w:ilvl w:val="0"/>
          <w:numId w:val="113"/>
        </w:numPr>
        <w:spacing w:line="360" w:lineRule="auto"/>
        <w:jc w:val="both"/>
        <w:rPr>
          <w:rFonts w:ascii="Times New Roman" w:hAnsi="Times New Roman" w:cs="Times New Roman"/>
        </w:rPr>
      </w:pPr>
      <w:r w:rsidRPr="00E87A97">
        <w:rPr>
          <w:rFonts w:ascii="Times New Roman" w:hAnsi="Times New Roman" w:cs="Times New Roman"/>
          <w:b/>
          <w:bCs/>
        </w:rPr>
        <w:t>Section F:</w:t>
      </w:r>
      <w:r w:rsidRPr="00E87A97">
        <w:rPr>
          <w:rFonts w:ascii="Times New Roman" w:hAnsi="Times New Roman" w:cs="Times New Roman"/>
        </w:rPr>
        <w:t> Career aspirations and succession planning discussion</w:t>
      </w:r>
    </w:p>
    <w:p w14:paraId="36A19E6F" w14:textId="77777777" w:rsidR="00E87A97" w:rsidRPr="00E87A97" w:rsidRDefault="00E87A97" w:rsidP="00E87A97">
      <w:pPr>
        <w:numPr>
          <w:ilvl w:val="0"/>
          <w:numId w:val="113"/>
        </w:numPr>
        <w:spacing w:line="360" w:lineRule="auto"/>
        <w:jc w:val="both"/>
        <w:rPr>
          <w:rFonts w:ascii="Times New Roman" w:hAnsi="Times New Roman" w:cs="Times New Roman"/>
        </w:rPr>
      </w:pPr>
      <w:r w:rsidRPr="00E87A97">
        <w:rPr>
          <w:rFonts w:ascii="Times New Roman" w:hAnsi="Times New Roman" w:cs="Times New Roman"/>
          <w:b/>
          <w:bCs/>
        </w:rPr>
        <w:t>Section G:</w:t>
      </w:r>
      <w:r w:rsidRPr="00E87A97">
        <w:rPr>
          <w:rFonts w:ascii="Times New Roman" w:hAnsi="Times New Roman" w:cs="Times New Roman"/>
        </w:rPr>
        <w:t> Jointly agreed action plan for coming year</w:t>
      </w:r>
    </w:p>
    <w:p w14:paraId="7147E78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9.4.3 Rating Scale and Calibration</w:t>
      </w:r>
      <w:r w:rsidRPr="00E87A97">
        <w:rPr>
          <w:rFonts w:ascii="Times New Roman" w:hAnsi="Times New Roman" w:cs="Times New Roman"/>
        </w:rPr>
        <w:br/>
      </w:r>
      <w:proofErr w:type="gramStart"/>
      <w:r w:rsidRPr="00E87A97">
        <w:rPr>
          <w:rFonts w:ascii="Times New Roman" w:hAnsi="Times New Roman" w:cs="Times New Roman"/>
        </w:rPr>
        <w:t>A</w:t>
      </w:r>
      <w:proofErr w:type="gramEnd"/>
      <w:r w:rsidRPr="00E87A97">
        <w:rPr>
          <w:rFonts w:ascii="Times New Roman" w:hAnsi="Times New Roman" w:cs="Times New Roman"/>
        </w:rPr>
        <w:t xml:space="preserve"> standardized 5-point rating scale is used:</w:t>
      </w:r>
    </w:p>
    <w:p w14:paraId="6E8B2D9E" w14:textId="77777777" w:rsidR="00E87A97" w:rsidRPr="00E87A97" w:rsidRDefault="00E87A97" w:rsidP="00E87A97">
      <w:pPr>
        <w:numPr>
          <w:ilvl w:val="0"/>
          <w:numId w:val="114"/>
        </w:numPr>
        <w:spacing w:line="360" w:lineRule="auto"/>
        <w:jc w:val="both"/>
        <w:rPr>
          <w:rFonts w:ascii="Times New Roman" w:hAnsi="Times New Roman" w:cs="Times New Roman"/>
        </w:rPr>
      </w:pPr>
      <w:r w:rsidRPr="00E87A97">
        <w:rPr>
          <w:rFonts w:ascii="Times New Roman" w:hAnsi="Times New Roman" w:cs="Times New Roman"/>
          <w:b/>
          <w:bCs/>
        </w:rPr>
        <w:t>5 - Outstanding:</w:t>
      </w:r>
      <w:r w:rsidRPr="00E87A97">
        <w:rPr>
          <w:rFonts w:ascii="Times New Roman" w:hAnsi="Times New Roman" w:cs="Times New Roman"/>
        </w:rPr>
        <w:t> Consistently exceeds all expectations; exceptional contribution</w:t>
      </w:r>
    </w:p>
    <w:p w14:paraId="6C61EA20" w14:textId="77777777" w:rsidR="00E87A97" w:rsidRPr="00E87A97" w:rsidRDefault="00E87A97" w:rsidP="00E87A97">
      <w:pPr>
        <w:numPr>
          <w:ilvl w:val="0"/>
          <w:numId w:val="114"/>
        </w:numPr>
        <w:spacing w:line="360" w:lineRule="auto"/>
        <w:jc w:val="both"/>
        <w:rPr>
          <w:rFonts w:ascii="Times New Roman" w:hAnsi="Times New Roman" w:cs="Times New Roman"/>
        </w:rPr>
      </w:pPr>
      <w:r w:rsidRPr="00E87A97">
        <w:rPr>
          <w:rFonts w:ascii="Times New Roman" w:hAnsi="Times New Roman" w:cs="Times New Roman"/>
          <w:b/>
          <w:bCs/>
        </w:rPr>
        <w:t>4 - Exceeds Expectations:</w:t>
      </w:r>
      <w:r w:rsidRPr="00E87A97">
        <w:rPr>
          <w:rFonts w:ascii="Times New Roman" w:hAnsi="Times New Roman" w:cs="Times New Roman"/>
        </w:rPr>
        <w:t> Frequently exceeds key expectations; strong contribution</w:t>
      </w:r>
    </w:p>
    <w:p w14:paraId="035FC4D7" w14:textId="77777777" w:rsidR="00E87A97" w:rsidRPr="00E87A97" w:rsidRDefault="00E87A97" w:rsidP="00E87A97">
      <w:pPr>
        <w:numPr>
          <w:ilvl w:val="0"/>
          <w:numId w:val="114"/>
        </w:numPr>
        <w:spacing w:line="360" w:lineRule="auto"/>
        <w:jc w:val="both"/>
        <w:rPr>
          <w:rFonts w:ascii="Times New Roman" w:hAnsi="Times New Roman" w:cs="Times New Roman"/>
        </w:rPr>
      </w:pPr>
      <w:r w:rsidRPr="00E87A97">
        <w:rPr>
          <w:rFonts w:ascii="Times New Roman" w:hAnsi="Times New Roman" w:cs="Times New Roman"/>
          <w:b/>
          <w:bCs/>
        </w:rPr>
        <w:t>3 - Meets Expectations:</w:t>
      </w:r>
      <w:r w:rsidRPr="00E87A97">
        <w:rPr>
          <w:rFonts w:ascii="Times New Roman" w:hAnsi="Times New Roman" w:cs="Times New Roman"/>
        </w:rPr>
        <w:t> Fully meets all expectations; solid performance</w:t>
      </w:r>
    </w:p>
    <w:p w14:paraId="0C0F1F49" w14:textId="77777777" w:rsidR="00E87A97" w:rsidRPr="00E87A97" w:rsidRDefault="00E87A97" w:rsidP="00E87A97">
      <w:pPr>
        <w:numPr>
          <w:ilvl w:val="0"/>
          <w:numId w:val="114"/>
        </w:numPr>
        <w:spacing w:line="360" w:lineRule="auto"/>
        <w:jc w:val="both"/>
        <w:rPr>
          <w:rFonts w:ascii="Times New Roman" w:hAnsi="Times New Roman" w:cs="Times New Roman"/>
        </w:rPr>
      </w:pPr>
      <w:r w:rsidRPr="00E87A97">
        <w:rPr>
          <w:rFonts w:ascii="Times New Roman" w:hAnsi="Times New Roman" w:cs="Times New Roman"/>
          <w:b/>
          <w:bCs/>
        </w:rPr>
        <w:t>2 - Needs Improvement:</w:t>
      </w:r>
      <w:r w:rsidRPr="00E87A97">
        <w:rPr>
          <w:rFonts w:ascii="Times New Roman" w:hAnsi="Times New Roman" w:cs="Times New Roman"/>
        </w:rPr>
        <w:t> Partially meets expectations; requires development</w:t>
      </w:r>
    </w:p>
    <w:p w14:paraId="3B2FE952" w14:textId="77777777" w:rsidR="00E87A97" w:rsidRPr="00E87A97" w:rsidRDefault="00E87A97" w:rsidP="00E87A97">
      <w:pPr>
        <w:numPr>
          <w:ilvl w:val="0"/>
          <w:numId w:val="114"/>
        </w:numPr>
        <w:spacing w:line="360" w:lineRule="auto"/>
        <w:jc w:val="both"/>
        <w:rPr>
          <w:rFonts w:ascii="Times New Roman" w:hAnsi="Times New Roman" w:cs="Times New Roman"/>
        </w:rPr>
      </w:pPr>
      <w:r w:rsidRPr="00E87A97">
        <w:rPr>
          <w:rFonts w:ascii="Times New Roman" w:hAnsi="Times New Roman" w:cs="Times New Roman"/>
          <w:b/>
          <w:bCs/>
        </w:rPr>
        <w:t>1 - Unsatisfactory:</w:t>
      </w:r>
      <w:r w:rsidRPr="00E87A97">
        <w:rPr>
          <w:rFonts w:ascii="Times New Roman" w:hAnsi="Times New Roman" w:cs="Times New Roman"/>
        </w:rPr>
        <w:t> Fails to meet expectations; performance below standard</w:t>
      </w:r>
    </w:p>
    <w:p w14:paraId="3816B24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Rating calibration sessions are conducted among department heads to ensure consistency and fairness across the organization.</w:t>
      </w:r>
    </w:p>
    <w:p w14:paraId="59C300B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9.5 Performance Improvement Process</w:t>
      </w:r>
    </w:p>
    <w:p w14:paraId="28FEACD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9.5.1 Identification of Performance Issues</w:t>
      </w:r>
      <w:r w:rsidRPr="00E87A97">
        <w:rPr>
          <w:rFonts w:ascii="Times New Roman" w:hAnsi="Times New Roman" w:cs="Times New Roman"/>
        </w:rPr>
        <w:br/>
        <w:t>When performance falls below expectations (rating of 2 or 1), a structured Performance Improvement Plan (PIP) is initiated within 10 working days of the appraisal.</w:t>
      </w:r>
    </w:p>
    <w:p w14:paraId="4D3A925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9.5.2 PIP Development</w:t>
      </w:r>
      <w:r w:rsidRPr="00E87A97">
        <w:rPr>
          <w:rFonts w:ascii="Times New Roman" w:hAnsi="Times New Roman" w:cs="Times New Roman"/>
        </w:rPr>
        <w:br/>
        <w:t>The PIP must include:</w:t>
      </w:r>
    </w:p>
    <w:p w14:paraId="5B0C2D2D" w14:textId="77777777" w:rsidR="00E87A97" w:rsidRPr="00E87A97" w:rsidRDefault="00E87A97" w:rsidP="00E87A97">
      <w:pPr>
        <w:numPr>
          <w:ilvl w:val="0"/>
          <w:numId w:val="115"/>
        </w:numPr>
        <w:spacing w:line="360" w:lineRule="auto"/>
        <w:jc w:val="both"/>
        <w:rPr>
          <w:rFonts w:ascii="Times New Roman" w:hAnsi="Times New Roman" w:cs="Times New Roman"/>
        </w:rPr>
      </w:pPr>
      <w:r w:rsidRPr="00E87A97">
        <w:rPr>
          <w:rFonts w:ascii="Times New Roman" w:hAnsi="Times New Roman" w:cs="Times New Roman"/>
        </w:rPr>
        <w:t>Clear description of performance gaps with specific examples</w:t>
      </w:r>
    </w:p>
    <w:p w14:paraId="7D2E0BEF" w14:textId="77777777" w:rsidR="00E87A97" w:rsidRPr="00E87A97" w:rsidRDefault="00E87A97" w:rsidP="00E87A97">
      <w:pPr>
        <w:numPr>
          <w:ilvl w:val="0"/>
          <w:numId w:val="115"/>
        </w:numPr>
        <w:spacing w:line="360" w:lineRule="auto"/>
        <w:jc w:val="both"/>
        <w:rPr>
          <w:rFonts w:ascii="Times New Roman" w:hAnsi="Times New Roman" w:cs="Times New Roman"/>
        </w:rPr>
      </w:pPr>
      <w:r w:rsidRPr="00E87A97">
        <w:rPr>
          <w:rFonts w:ascii="Times New Roman" w:hAnsi="Times New Roman" w:cs="Times New Roman"/>
        </w:rPr>
        <w:t>Measurable improvement objectives with timelines</w:t>
      </w:r>
    </w:p>
    <w:p w14:paraId="6A8CC1F0" w14:textId="77777777" w:rsidR="00E87A97" w:rsidRPr="00E87A97" w:rsidRDefault="00E87A97" w:rsidP="00E87A97">
      <w:pPr>
        <w:numPr>
          <w:ilvl w:val="0"/>
          <w:numId w:val="115"/>
        </w:numPr>
        <w:spacing w:line="360" w:lineRule="auto"/>
        <w:jc w:val="both"/>
        <w:rPr>
          <w:rFonts w:ascii="Times New Roman" w:hAnsi="Times New Roman" w:cs="Times New Roman"/>
        </w:rPr>
      </w:pPr>
      <w:r w:rsidRPr="00E87A97">
        <w:rPr>
          <w:rFonts w:ascii="Times New Roman" w:hAnsi="Times New Roman" w:cs="Times New Roman"/>
        </w:rPr>
        <w:t>Specific support and resources to be provided by SSETI</w:t>
      </w:r>
    </w:p>
    <w:p w14:paraId="34F9069B" w14:textId="77777777" w:rsidR="00E87A97" w:rsidRPr="00E87A97" w:rsidRDefault="00E87A97" w:rsidP="00E87A97">
      <w:pPr>
        <w:numPr>
          <w:ilvl w:val="0"/>
          <w:numId w:val="115"/>
        </w:numPr>
        <w:spacing w:line="360" w:lineRule="auto"/>
        <w:jc w:val="both"/>
        <w:rPr>
          <w:rFonts w:ascii="Times New Roman" w:hAnsi="Times New Roman" w:cs="Times New Roman"/>
        </w:rPr>
      </w:pPr>
      <w:r w:rsidRPr="00E87A97">
        <w:rPr>
          <w:rFonts w:ascii="Times New Roman" w:hAnsi="Times New Roman" w:cs="Times New Roman"/>
        </w:rPr>
        <w:t>Training or mentoring arrangements</w:t>
      </w:r>
    </w:p>
    <w:p w14:paraId="507F29CC" w14:textId="77777777" w:rsidR="00E87A97" w:rsidRPr="00E87A97" w:rsidRDefault="00E87A97" w:rsidP="00E87A97">
      <w:pPr>
        <w:numPr>
          <w:ilvl w:val="0"/>
          <w:numId w:val="115"/>
        </w:numPr>
        <w:spacing w:line="360" w:lineRule="auto"/>
        <w:jc w:val="both"/>
        <w:rPr>
          <w:rFonts w:ascii="Times New Roman" w:hAnsi="Times New Roman" w:cs="Times New Roman"/>
        </w:rPr>
      </w:pPr>
      <w:r w:rsidRPr="00E87A97">
        <w:rPr>
          <w:rFonts w:ascii="Times New Roman" w:hAnsi="Times New Roman" w:cs="Times New Roman"/>
        </w:rPr>
        <w:t>Regular review schedule (minimum bi-weekly)</w:t>
      </w:r>
    </w:p>
    <w:p w14:paraId="39734782" w14:textId="77777777" w:rsidR="00E87A97" w:rsidRPr="00E87A97" w:rsidRDefault="00E87A97" w:rsidP="00E87A97">
      <w:pPr>
        <w:numPr>
          <w:ilvl w:val="0"/>
          <w:numId w:val="115"/>
        </w:numPr>
        <w:spacing w:line="360" w:lineRule="auto"/>
        <w:jc w:val="both"/>
        <w:rPr>
          <w:rFonts w:ascii="Times New Roman" w:hAnsi="Times New Roman" w:cs="Times New Roman"/>
        </w:rPr>
      </w:pPr>
      <w:r w:rsidRPr="00E87A97">
        <w:rPr>
          <w:rFonts w:ascii="Times New Roman" w:hAnsi="Times New Roman" w:cs="Times New Roman"/>
        </w:rPr>
        <w:t>Consequences of non-improvement</w:t>
      </w:r>
    </w:p>
    <w:p w14:paraId="168B1C3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9.5.3 PIP Implementation and Monitoring</w:t>
      </w:r>
    </w:p>
    <w:p w14:paraId="71C76471" w14:textId="77777777" w:rsidR="00E87A97" w:rsidRPr="00E87A97" w:rsidRDefault="00E87A97" w:rsidP="00E87A97">
      <w:pPr>
        <w:numPr>
          <w:ilvl w:val="0"/>
          <w:numId w:val="116"/>
        </w:numPr>
        <w:spacing w:line="360" w:lineRule="auto"/>
        <w:jc w:val="both"/>
        <w:rPr>
          <w:rFonts w:ascii="Times New Roman" w:hAnsi="Times New Roman" w:cs="Times New Roman"/>
        </w:rPr>
      </w:pPr>
      <w:r w:rsidRPr="00E87A97">
        <w:rPr>
          <w:rFonts w:ascii="Times New Roman" w:hAnsi="Times New Roman" w:cs="Times New Roman"/>
        </w:rPr>
        <w:t>Formal PIP commencement meeting with HR representative present</w:t>
      </w:r>
    </w:p>
    <w:p w14:paraId="09652ECD" w14:textId="77777777" w:rsidR="00E87A97" w:rsidRPr="00E87A97" w:rsidRDefault="00E87A97" w:rsidP="00E87A97">
      <w:pPr>
        <w:numPr>
          <w:ilvl w:val="0"/>
          <w:numId w:val="116"/>
        </w:numPr>
        <w:spacing w:line="360" w:lineRule="auto"/>
        <w:jc w:val="both"/>
        <w:rPr>
          <w:rFonts w:ascii="Times New Roman" w:hAnsi="Times New Roman" w:cs="Times New Roman"/>
        </w:rPr>
      </w:pPr>
      <w:r w:rsidRPr="00E87A97">
        <w:rPr>
          <w:rFonts w:ascii="Times New Roman" w:hAnsi="Times New Roman" w:cs="Times New Roman"/>
        </w:rPr>
        <w:t>Documented progress reviews at agreed intervals</w:t>
      </w:r>
    </w:p>
    <w:p w14:paraId="09C129BF" w14:textId="77777777" w:rsidR="00E87A97" w:rsidRPr="00E87A97" w:rsidRDefault="00E87A97" w:rsidP="00E87A97">
      <w:pPr>
        <w:numPr>
          <w:ilvl w:val="0"/>
          <w:numId w:val="116"/>
        </w:numPr>
        <w:spacing w:line="360" w:lineRule="auto"/>
        <w:jc w:val="both"/>
        <w:rPr>
          <w:rFonts w:ascii="Times New Roman" w:hAnsi="Times New Roman" w:cs="Times New Roman"/>
        </w:rPr>
      </w:pPr>
      <w:r w:rsidRPr="00E87A97">
        <w:rPr>
          <w:rFonts w:ascii="Times New Roman" w:hAnsi="Times New Roman" w:cs="Times New Roman"/>
        </w:rPr>
        <w:t>Adjustments to PIP based on progress or changing circumstances</w:t>
      </w:r>
    </w:p>
    <w:p w14:paraId="526B2B80" w14:textId="77777777" w:rsidR="00E87A97" w:rsidRPr="00E87A97" w:rsidRDefault="00E87A97" w:rsidP="00E87A97">
      <w:pPr>
        <w:numPr>
          <w:ilvl w:val="0"/>
          <w:numId w:val="116"/>
        </w:numPr>
        <w:spacing w:line="360" w:lineRule="auto"/>
        <w:jc w:val="both"/>
        <w:rPr>
          <w:rFonts w:ascii="Times New Roman" w:hAnsi="Times New Roman" w:cs="Times New Roman"/>
        </w:rPr>
      </w:pPr>
      <w:r w:rsidRPr="00E87A97">
        <w:rPr>
          <w:rFonts w:ascii="Times New Roman" w:hAnsi="Times New Roman" w:cs="Times New Roman"/>
        </w:rPr>
        <w:t>Objective assessment of improvement against agreed criteria</w:t>
      </w:r>
    </w:p>
    <w:p w14:paraId="7470A04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9.5.4 PIP Outcomes</w:t>
      </w:r>
    </w:p>
    <w:p w14:paraId="1FC25270" w14:textId="77777777" w:rsidR="00E87A97" w:rsidRPr="00E87A97" w:rsidRDefault="00E87A97" w:rsidP="00E87A97">
      <w:pPr>
        <w:numPr>
          <w:ilvl w:val="0"/>
          <w:numId w:val="117"/>
        </w:numPr>
        <w:spacing w:line="360" w:lineRule="auto"/>
        <w:jc w:val="both"/>
        <w:rPr>
          <w:rFonts w:ascii="Times New Roman" w:hAnsi="Times New Roman" w:cs="Times New Roman"/>
        </w:rPr>
      </w:pPr>
      <w:r w:rsidRPr="00E87A97">
        <w:rPr>
          <w:rFonts w:ascii="Times New Roman" w:hAnsi="Times New Roman" w:cs="Times New Roman"/>
          <w:b/>
          <w:bCs/>
        </w:rPr>
        <w:t>Successful Completion:</w:t>
      </w:r>
      <w:r w:rsidRPr="00E87A97">
        <w:rPr>
          <w:rFonts w:ascii="Times New Roman" w:hAnsi="Times New Roman" w:cs="Times New Roman"/>
        </w:rPr>
        <w:t> Return to normal performance management cycle</w:t>
      </w:r>
    </w:p>
    <w:p w14:paraId="7CE14975" w14:textId="77777777" w:rsidR="00E87A97" w:rsidRPr="00E87A97" w:rsidRDefault="00E87A97" w:rsidP="00E87A97">
      <w:pPr>
        <w:numPr>
          <w:ilvl w:val="0"/>
          <w:numId w:val="117"/>
        </w:numPr>
        <w:spacing w:line="360" w:lineRule="auto"/>
        <w:jc w:val="both"/>
        <w:rPr>
          <w:rFonts w:ascii="Times New Roman" w:hAnsi="Times New Roman" w:cs="Times New Roman"/>
        </w:rPr>
      </w:pPr>
      <w:r w:rsidRPr="00E87A97">
        <w:rPr>
          <w:rFonts w:ascii="Times New Roman" w:hAnsi="Times New Roman" w:cs="Times New Roman"/>
          <w:b/>
          <w:bCs/>
        </w:rPr>
        <w:t>Partial Improvement:</w:t>
      </w:r>
      <w:r w:rsidRPr="00E87A97">
        <w:rPr>
          <w:rFonts w:ascii="Times New Roman" w:hAnsi="Times New Roman" w:cs="Times New Roman"/>
        </w:rPr>
        <w:t> Extension of PIP with modified objectives</w:t>
      </w:r>
    </w:p>
    <w:p w14:paraId="69CC053D" w14:textId="77777777" w:rsidR="00E87A97" w:rsidRPr="00E87A97" w:rsidRDefault="00E87A97" w:rsidP="00E87A97">
      <w:pPr>
        <w:numPr>
          <w:ilvl w:val="0"/>
          <w:numId w:val="117"/>
        </w:numPr>
        <w:spacing w:line="360" w:lineRule="auto"/>
        <w:jc w:val="both"/>
        <w:rPr>
          <w:rFonts w:ascii="Times New Roman" w:hAnsi="Times New Roman" w:cs="Times New Roman"/>
        </w:rPr>
      </w:pPr>
      <w:r w:rsidRPr="00E87A97">
        <w:rPr>
          <w:rFonts w:ascii="Times New Roman" w:hAnsi="Times New Roman" w:cs="Times New Roman"/>
          <w:b/>
          <w:bCs/>
        </w:rPr>
        <w:t>Insufficient Improvement:</w:t>
      </w:r>
      <w:r w:rsidRPr="00E87A97">
        <w:rPr>
          <w:rFonts w:ascii="Times New Roman" w:hAnsi="Times New Roman" w:cs="Times New Roman"/>
        </w:rPr>
        <w:t> Initiation of disciplinary proceedings or termination</w:t>
      </w:r>
    </w:p>
    <w:p w14:paraId="52F1D930"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9.6 Linkage to Rewards and Recognition</w:t>
      </w:r>
    </w:p>
    <w:p w14:paraId="2325F31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9.6.1 Performance-Based Increments</w:t>
      </w:r>
      <w:r w:rsidRPr="00E87A97">
        <w:rPr>
          <w:rFonts w:ascii="Times New Roman" w:hAnsi="Times New Roman" w:cs="Times New Roman"/>
        </w:rPr>
        <w:br/>
        <w:t>Annual salary increments are directly linked to performance ratings as specified in Section 3.2, with differential percentages based on achievement levels.</w:t>
      </w:r>
    </w:p>
    <w:p w14:paraId="01EB550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9.6.2 Performance Bonus Scheme</w:t>
      </w:r>
      <w:r w:rsidRPr="00E87A97">
        <w:rPr>
          <w:rFonts w:ascii="Times New Roman" w:hAnsi="Times New Roman" w:cs="Times New Roman"/>
        </w:rPr>
        <w:br/>
      </w:r>
      <w:proofErr w:type="gramStart"/>
      <w:r w:rsidRPr="00E87A97">
        <w:rPr>
          <w:rFonts w:ascii="Times New Roman" w:hAnsi="Times New Roman" w:cs="Times New Roman"/>
        </w:rPr>
        <w:t>A</w:t>
      </w:r>
      <w:proofErr w:type="gramEnd"/>
      <w:r w:rsidRPr="00E87A97">
        <w:rPr>
          <w:rFonts w:ascii="Times New Roman" w:hAnsi="Times New Roman" w:cs="Times New Roman"/>
        </w:rPr>
        <w:t xml:space="preserve"> discretionary performance bonus may be awarded to staff achieving ratings of 4 or 5, subject to:</w:t>
      </w:r>
    </w:p>
    <w:p w14:paraId="3C28E22D" w14:textId="77777777" w:rsidR="00E87A97" w:rsidRPr="00E87A97" w:rsidRDefault="00E87A97" w:rsidP="00E87A97">
      <w:pPr>
        <w:numPr>
          <w:ilvl w:val="0"/>
          <w:numId w:val="118"/>
        </w:numPr>
        <w:spacing w:line="360" w:lineRule="auto"/>
        <w:jc w:val="both"/>
        <w:rPr>
          <w:rFonts w:ascii="Times New Roman" w:hAnsi="Times New Roman" w:cs="Times New Roman"/>
        </w:rPr>
      </w:pPr>
      <w:r w:rsidRPr="00E87A97">
        <w:rPr>
          <w:rFonts w:ascii="Times New Roman" w:hAnsi="Times New Roman" w:cs="Times New Roman"/>
        </w:rPr>
        <w:t>Organizational performance against strategic goals</w:t>
      </w:r>
    </w:p>
    <w:p w14:paraId="0779B7E3" w14:textId="77777777" w:rsidR="00E87A97" w:rsidRPr="00E87A97" w:rsidRDefault="00E87A97" w:rsidP="00E87A97">
      <w:pPr>
        <w:numPr>
          <w:ilvl w:val="0"/>
          <w:numId w:val="118"/>
        </w:numPr>
        <w:spacing w:line="360" w:lineRule="auto"/>
        <w:jc w:val="both"/>
        <w:rPr>
          <w:rFonts w:ascii="Times New Roman" w:hAnsi="Times New Roman" w:cs="Times New Roman"/>
        </w:rPr>
      </w:pPr>
      <w:r w:rsidRPr="00E87A97">
        <w:rPr>
          <w:rFonts w:ascii="Times New Roman" w:hAnsi="Times New Roman" w:cs="Times New Roman"/>
        </w:rPr>
        <w:t>Availability of budgeted funds</w:t>
      </w:r>
    </w:p>
    <w:p w14:paraId="63903A48" w14:textId="77777777" w:rsidR="00E87A97" w:rsidRPr="00E87A97" w:rsidRDefault="00E87A97" w:rsidP="00E87A97">
      <w:pPr>
        <w:numPr>
          <w:ilvl w:val="0"/>
          <w:numId w:val="118"/>
        </w:numPr>
        <w:spacing w:line="360" w:lineRule="auto"/>
        <w:jc w:val="both"/>
        <w:rPr>
          <w:rFonts w:ascii="Times New Roman" w:hAnsi="Times New Roman" w:cs="Times New Roman"/>
        </w:rPr>
      </w:pPr>
      <w:r w:rsidRPr="00E87A97">
        <w:rPr>
          <w:rFonts w:ascii="Times New Roman" w:hAnsi="Times New Roman" w:cs="Times New Roman"/>
        </w:rPr>
        <w:t>Individual contribution to team and organizational success</w:t>
      </w:r>
    </w:p>
    <w:p w14:paraId="2F18CC8D" w14:textId="77777777" w:rsidR="00E87A97" w:rsidRPr="00E87A97" w:rsidRDefault="00E87A97" w:rsidP="00E87A97">
      <w:pPr>
        <w:numPr>
          <w:ilvl w:val="0"/>
          <w:numId w:val="118"/>
        </w:numPr>
        <w:spacing w:line="360" w:lineRule="auto"/>
        <w:jc w:val="both"/>
        <w:rPr>
          <w:rFonts w:ascii="Times New Roman" w:hAnsi="Times New Roman" w:cs="Times New Roman"/>
        </w:rPr>
      </w:pPr>
      <w:r w:rsidRPr="00E87A97">
        <w:rPr>
          <w:rFonts w:ascii="Times New Roman" w:hAnsi="Times New Roman" w:cs="Times New Roman"/>
        </w:rPr>
        <w:t>Bonus pool allocation approved by Board of Directors</w:t>
      </w:r>
    </w:p>
    <w:p w14:paraId="656C026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9.6.3 Non-Monetary Recognition</w:t>
      </w:r>
      <w:r w:rsidRPr="00E87A97">
        <w:rPr>
          <w:rFonts w:ascii="Times New Roman" w:hAnsi="Times New Roman" w:cs="Times New Roman"/>
        </w:rPr>
        <w:br/>
        <w:t>SSETI's recognition program includes:</w:t>
      </w:r>
    </w:p>
    <w:p w14:paraId="7BA4362D" w14:textId="77777777" w:rsidR="00E87A97" w:rsidRPr="00E87A97" w:rsidRDefault="00E87A97" w:rsidP="00E87A97">
      <w:pPr>
        <w:numPr>
          <w:ilvl w:val="0"/>
          <w:numId w:val="119"/>
        </w:numPr>
        <w:spacing w:line="360" w:lineRule="auto"/>
        <w:jc w:val="both"/>
        <w:rPr>
          <w:rFonts w:ascii="Times New Roman" w:hAnsi="Times New Roman" w:cs="Times New Roman"/>
        </w:rPr>
      </w:pPr>
      <w:r w:rsidRPr="00E87A97">
        <w:rPr>
          <w:rFonts w:ascii="Times New Roman" w:hAnsi="Times New Roman" w:cs="Times New Roman"/>
          <w:b/>
          <w:bCs/>
        </w:rPr>
        <w:t>Employee of the Quarter:</w:t>
      </w:r>
      <w:r w:rsidRPr="00E87A97">
        <w:rPr>
          <w:rFonts w:ascii="Times New Roman" w:hAnsi="Times New Roman" w:cs="Times New Roman"/>
        </w:rPr>
        <w:t> Recognition for exceptional contribution</w:t>
      </w:r>
    </w:p>
    <w:p w14:paraId="65BF4E9D" w14:textId="77777777" w:rsidR="00E87A97" w:rsidRPr="00E87A97" w:rsidRDefault="00E87A97" w:rsidP="00E87A97">
      <w:pPr>
        <w:numPr>
          <w:ilvl w:val="0"/>
          <w:numId w:val="119"/>
        </w:numPr>
        <w:spacing w:line="360" w:lineRule="auto"/>
        <w:jc w:val="both"/>
        <w:rPr>
          <w:rFonts w:ascii="Times New Roman" w:hAnsi="Times New Roman" w:cs="Times New Roman"/>
        </w:rPr>
      </w:pPr>
      <w:r w:rsidRPr="00E87A97">
        <w:rPr>
          <w:rFonts w:ascii="Times New Roman" w:hAnsi="Times New Roman" w:cs="Times New Roman"/>
          <w:b/>
          <w:bCs/>
        </w:rPr>
        <w:t>Innovation Awards:</w:t>
      </w:r>
      <w:r w:rsidRPr="00E87A97">
        <w:rPr>
          <w:rFonts w:ascii="Times New Roman" w:hAnsi="Times New Roman" w:cs="Times New Roman"/>
        </w:rPr>
        <w:t> For creative problem-solving and initiative</w:t>
      </w:r>
    </w:p>
    <w:p w14:paraId="7737B705" w14:textId="77777777" w:rsidR="00E87A97" w:rsidRPr="00E87A97" w:rsidRDefault="00E87A97" w:rsidP="00E87A97">
      <w:pPr>
        <w:numPr>
          <w:ilvl w:val="0"/>
          <w:numId w:val="119"/>
        </w:numPr>
        <w:spacing w:line="360" w:lineRule="auto"/>
        <w:jc w:val="both"/>
        <w:rPr>
          <w:rFonts w:ascii="Times New Roman" w:hAnsi="Times New Roman" w:cs="Times New Roman"/>
        </w:rPr>
      </w:pPr>
      <w:r w:rsidRPr="00E87A97">
        <w:rPr>
          <w:rFonts w:ascii="Times New Roman" w:hAnsi="Times New Roman" w:cs="Times New Roman"/>
          <w:b/>
          <w:bCs/>
        </w:rPr>
        <w:t>Team Excellence Awards:</w:t>
      </w:r>
      <w:r w:rsidRPr="00E87A97">
        <w:rPr>
          <w:rFonts w:ascii="Times New Roman" w:hAnsi="Times New Roman" w:cs="Times New Roman"/>
        </w:rPr>
        <w:t> For collaborative achievements</w:t>
      </w:r>
    </w:p>
    <w:p w14:paraId="2F7540CA" w14:textId="77777777" w:rsidR="00E87A97" w:rsidRPr="00E87A97" w:rsidRDefault="00E87A97" w:rsidP="00E87A97">
      <w:pPr>
        <w:numPr>
          <w:ilvl w:val="0"/>
          <w:numId w:val="119"/>
        </w:numPr>
        <w:spacing w:line="360" w:lineRule="auto"/>
        <w:jc w:val="both"/>
        <w:rPr>
          <w:rFonts w:ascii="Times New Roman" w:hAnsi="Times New Roman" w:cs="Times New Roman"/>
        </w:rPr>
      </w:pPr>
      <w:r w:rsidRPr="00E87A97">
        <w:rPr>
          <w:rFonts w:ascii="Times New Roman" w:hAnsi="Times New Roman" w:cs="Times New Roman"/>
          <w:b/>
          <w:bCs/>
        </w:rPr>
        <w:t>Service Milestones:</w:t>
      </w:r>
      <w:r w:rsidRPr="00E87A97">
        <w:rPr>
          <w:rFonts w:ascii="Times New Roman" w:hAnsi="Times New Roman" w:cs="Times New Roman"/>
        </w:rPr>
        <w:t> Recognition of tenure (5, 10, 15 years)</w:t>
      </w:r>
    </w:p>
    <w:p w14:paraId="40435688" w14:textId="77777777" w:rsidR="00E87A97" w:rsidRPr="00E87A97" w:rsidRDefault="00E87A97" w:rsidP="00E87A97">
      <w:pPr>
        <w:numPr>
          <w:ilvl w:val="0"/>
          <w:numId w:val="119"/>
        </w:numPr>
        <w:spacing w:line="360" w:lineRule="auto"/>
        <w:jc w:val="both"/>
        <w:rPr>
          <w:rFonts w:ascii="Times New Roman" w:hAnsi="Times New Roman" w:cs="Times New Roman"/>
        </w:rPr>
      </w:pPr>
      <w:r w:rsidRPr="00E87A97">
        <w:rPr>
          <w:rFonts w:ascii="Times New Roman" w:hAnsi="Times New Roman" w:cs="Times New Roman"/>
          <w:b/>
          <w:bCs/>
        </w:rPr>
        <w:t>Spot Awards:</w:t>
      </w:r>
      <w:r w:rsidRPr="00E87A97">
        <w:rPr>
          <w:rFonts w:ascii="Times New Roman" w:hAnsi="Times New Roman" w:cs="Times New Roman"/>
        </w:rPr>
        <w:t> Immediate recognition for specific accomplishments</w:t>
      </w:r>
    </w:p>
    <w:p w14:paraId="725B6E61"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9.7 Appeals and Grievance Mechanism</w:t>
      </w:r>
    </w:p>
    <w:p w14:paraId="38A66A5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9.7.1 Right to Appeal</w:t>
      </w:r>
      <w:r w:rsidRPr="00E87A97">
        <w:rPr>
          <w:rFonts w:ascii="Times New Roman" w:hAnsi="Times New Roman" w:cs="Times New Roman"/>
        </w:rPr>
        <w:br/>
        <w:t>Employees may appeal their performance rating if they believe:</w:t>
      </w:r>
    </w:p>
    <w:p w14:paraId="63494844" w14:textId="77777777" w:rsidR="00E87A97" w:rsidRPr="00E87A97" w:rsidRDefault="00E87A97" w:rsidP="00E87A97">
      <w:pPr>
        <w:numPr>
          <w:ilvl w:val="0"/>
          <w:numId w:val="120"/>
        </w:numPr>
        <w:spacing w:line="360" w:lineRule="auto"/>
        <w:jc w:val="both"/>
        <w:rPr>
          <w:rFonts w:ascii="Times New Roman" w:hAnsi="Times New Roman" w:cs="Times New Roman"/>
        </w:rPr>
      </w:pPr>
      <w:r w:rsidRPr="00E87A97">
        <w:rPr>
          <w:rFonts w:ascii="Times New Roman" w:hAnsi="Times New Roman" w:cs="Times New Roman"/>
        </w:rPr>
        <w:t>The appraisal was not conducted fairly or objectively</w:t>
      </w:r>
    </w:p>
    <w:p w14:paraId="0D66444E" w14:textId="77777777" w:rsidR="00E87A97" w:rsidRPr="00E87A97" w:rsidRDefault="00E87A97" w:rsidP="00E87A97">
      <w:pPr>
        <w:numPr>
          <w:ilvl w:val="0"/>
          <w:numId w:val="120"/>
        </w:numPr>
        <w:spacing w:line="360" w:lineRule="auto"/>
        <w:jc w:val="both"/>
        <w:rPr>
          <w:rFonts w:ascii="Times New Roman" w:hAnsi="Times New Roman" w:cs="Times New Roman"/>
        </w:rPr>
      </w:pPr>
      <w:r w:rsidRPr="00E87A97">
        <w:rPr>
          <w:rFonts w:ascii="Times New Roman" w:hAnsi="Times New Roman" w:cs="Times New Roman"/>
        </w:rPr>
        <w:t>The rating does not reflect actual performance</w:t>
      </w:r>
    </w:p>
    <w:p w14:paraId="27571185" w14:textId="77777777" w:rsidR="00E87A97" w:rsidRPr="00E87A97" w:rsidRDefault="00E87A97" w:rsidP="00E87A97">
      <w:pPr>
        <w:numPr>
          <w:ilvl w:val="0"/>
          <w:numId w:val="120"/>
        </w:numPr>
        <w:spacing w:line="360" w:lineRule="auto"/>
        <w:jc w:val="both"/>
        <w:rPr>
          <w:rFonts w:ascii="Times New Roman" w:hAnsi="Times New Roman" w:cs="Times New Roman"/>
        </w:rPr>
      </w:pPr>
      <w:r w:rsidRPr="00E87A97">
        <w:rPr>
          <w:rFonts w:ascii="Times New Roman" w:hAnsi="Times New Roman" w:cs="Times New Roman"/>
        </w:rPr>
        <w:t>Proper procedures were not followed</w:t>
      </w:r>
    </w:p>
    <w:p w14:paraId="5247E319" w14:textId="77777777" w:rsidR="00E87A97" w:rsidRPr="00E87A97" w:rsidRDefault="00E87A97" w:rsidP="00E87A97">
      <w:pPr>
        <w:numPr>
          <w:ilvl w:val="0"/>
          <w:numId w:val="120"/>
        </w:numPr>
        <w:spacing w:line="360" w:lineRule="auto"/>
        <w:jc w:val="both"/>
        <w:rPr>
          <w:rFonts w:ascii="Times New Roman" w:hAnsi="Times New Roman" w:cs="Times New Roman"/>
        </w:rPr>
      </w:pPr>
      <w:r w:rsidRPr="00E87A97">
        <w:rPr>
          <w:rFonts w:ascii="Times New Roman" w:hAnsi="Times New Roman" w:cs="Times New Roman"/>
        </w:rPr>
        <w:t>There is evidence of bias or discrimination</w:t>
      </w:r>
    </w:p>
    <w:p w14:paraId="2AE0105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9.7.2 Appeal Process</w:t>
      </w:r>
    </w:p>
    <w:p w14:paraId="70E0E1A1" w14:textId="77777777" w:rsidR="00E87A97" w:rsidRPr="00E87A97" w:rsidRDefault="00E87A97" w:rsidP="00E87A97">
      <w:pPr>
        <w:numPr>
          <w:ilvl w:val="0"/>
          <w:numId w:val="121"/>
        </w:numPr>
        <w:spacing w:line="360" w:lineRule="auto"/>
        <w:jc w:val="both"/>
        <w:rPr>
          <w:rFonts w:ascii="Times New Roman" w:hAnsi="Times New Roman" w:cs="Times New Roman"/>
        </w:rPr>
      </w:pPr>
      <w:r w:rsidRPr="00E87A97">
        <w:rPr>
          <w:rFonts w:ascii="Times New Roman" w:hAnsi="Times New Roman" w:cs="Times New Roman"/>
          <w:b/>
          <w:bCs/>
        </w:rPr>
        <w:t>Step 1:</w:t>
      </w:r>
      <w:r w:rsidRPr="00E87A97">
        <w:rPr>
          <w:rFonts w:ascii="Times New Roman" w:hAnsi="Times New Roman" w:cs="Times New Roman"/>
        </w:rPr>
        <w:t> Discussion with immediate supervisor to seek resolution</w:t>
      </w:r>
    </w:p>
    <w:p w14:paraId="7E3CC483" w14:textId="77777777" w:rsidR="00E87A97" w:rsidRPr="00E87A97" w:rsidRDefault="00E87A97" w:rsidP="00E87A97">
      <w:pPr>
        <w:numPr>
          <w:ilvl w:val="0"/>
          <w:numId w:val="121"/>
        </w:numPr>
        <w:spacing w:line="360" w:lineRule="auto"/>
        <w:jc w:val="both"/>
        <w:rPr>
          <w:rFonts w:ascii="Times New Roman" w:hAnsi="Times New Roman" w:cs="Times New Roman"/>
        </w:rPr>
      </w:pPr>
      <w:r w:rsidRPr="00E87A97">
        <w:rPr>
          <w:rFonts w:ascii="Times New Roman" w:hAnsi="Times New Roman" w:cs="Times New Roman"/>
          <w:b/>
          <w:bCs/>
        </w:rPr>
        <w:t>Step 2:</w:t>
      </w:r>
      <w:r w:rsidRPr="00E87A97">
        <w:rPr>
          <w:rFonts w:ascii="Times New Roman" w:hAnsi="Times New Roman" w:cs="Times New Roman"/>
        </w:rPr>
        <w:t> Formal written appeal to Department Director within 10 working days</w:t>
      </w:r>
    </w:p>
    <w:p w14:paraId="7C4BCC7F" w14:textId="77777777" w:rsidR="00E87A97" w:rsidRPr="00E87A97" w:rsidRDefault="00E87A97" w:rsidP="00E87A97">
      <w:pPr>
        <w:numPr>
          <w:ilvl w:val="0"/>
          <w:numId w:val="121"/>
        </w:numPr>
        <w:spacing w:line="360" w:lineRule="auto"/>
        <w:jc w:val="both"/>
        <w:rPr>
          <w:rFonts w:ascii="Times New Roman" w:hAnsi="Times New Roman" w:cs="Times New Roman"/>
        </w:rPr>
      </w:pPr>
      <w:r w:rsidRPr="00E87A97">
        <w:rPr>
          <w:rFonts w:ascii="Times New Roman" w:hAnsi="Times New Roman" w:cs="Times New Roman"/>
          <w:b/>
          <w:bCs/>
        </w:rPr>
        <w:t>Step 3:</w:t>
      </w:r>
      <w:r w:rsidRPr="00E87A97">
        <w:rPr>
          <w:rFonts w:ascii="Times New Roman" w:hAnsi="Times New Roman" w:cs="Times New Roman"/>
        </w:rPr>
        <w:t> Review by HR Department and mediation if appropriate</w:t>
      </w:r>
      <w:bookmarkStart w:id="103" w:name="_GoBack"/>
      <w:bookmarkEnd w:id="103"/>
    </w:p>
    <w:p w14:paraId="02F12E89" w14:textId="77777777" w:rsidR="00E87A97" w:rsidRPr="00E87A97" w:rsidRDefault="00E87A97" w:rsidP="00E87A97">
      <w:pPr>
        <w:numPr>
          <w:ilvl w:val="0"/>
          <w:numId w:val="121"/>
        </w:numPr>
        <w:spacing w:line="360" w:lineRule="auto"/>
        <w:jc w:val="both"/>
        <w:rPr>
          <w:rFonts w:ascii="Times New Roman" w:hAnsi="Times New Roman" w:cs="Times New Roman"/>
        </w:rPr>
      </w:pPr>
      <w:r w:rsidRPr="00E87A97">
        <w:rPr>
          <w:rFonts w:ascii="Times New Roman" w:hAnsi="Times New Roman" w:cs="Times New Roman"/>
          <w:b/>
          <w:bCs/>
        </w:rPr>
        <w:lastRenderedPageBreak/>
        <w:t>Step 4:</w:t>
      </w:r>
      <w:r w:rsidRPr="00E87A97">
        <w:rPr>
          <w:rFonts w:ascii="Times New Roman" w:hAnsi="Times New Roman" w:cs="Times New Roman"/>
        </w:rPr>
        <w:t> Final review by Performance Review Committee (Executive Director, HR Manager, and one Board member)</w:t>
      </w:r>
    </w:p>
    <w:p w14:paraId="7992DDC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9.7.3 Documentation and Transparency</w:t>
      </w:r>
      <w:r w:rsidRPr="00E87A97">
        <w:rPr>
          <w:rFonts w:ascii="Times New Roman" w:hAnsi="Times New Roman" w:cs="Times New Roman"/>
        </w:rPr>
        <w:br/>
      </w:r>
      <w:proofErr w:type="gramStart"/>
      <w:r w:rsidRPr="00E87A97">
        <w:rPr>
          <w:rFonts w:ascii="Times New Roman" w:hAnsi="Times New Roman" w:cs="Times New Roman"/>
        </w:rPr>
        <w:t>All</w:t>
      </w:r>
      <w:proofErr w:type="gramEnd"/>
      <w:r w:rsidRPr="00E87A97">
        <w:rPr>
          <w:rFonts w:ascii="Times New Roman" w:hAnsi="Times New Roman" w:cs="Times New Roman"/>
        </w:rPr>
        <w:t xml:space="preserve"> appeal decisions are documented with clear rationale. The appeals process does not automatically result in rating changes but ensures procedural fairness.</w:t>
      </w:r>
    </w:p>
    <w:p w14:paraId="12527130"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9.8 System Evaluation and Continuous Improvement</w:t>
      </w:r>
    </w:p>
    <w:p w14:paraId="7FCD05D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9.8.1 Annual System Review</w:t>
      </w:r>
      <w:r w:rsidRPr="00E87A97">
        <w:rPr>
          <w:rFonts w:ascii="Times New Roman" w:hAnsi="Times New Roman" w:cs="Times New Roman"/>
        </w:rPr>
        <w:br/>
      </w:r>
      <w:proofErr w:type="gramStart"/>
      <w:r w:rsidRPr="00E87A97">
        <w:rPr>
          <w:rFonts w:ascii="Times New Roman" w:hAnsi="Times New Roman" w:cs="Times New Roman"/>
        </w:rPr>
        <w:t>The</w:t>
      </w:r>
      <w:proofErr w:type="gramEnd"/>
      <w:r w:rsidRPr="00E87A97">
        <w:rPr>
          <w:rFonts w:ascii="Times New Roman" w:hAnsi="Times New Roman" w:cs="Times New Roman"/>
        </w:rPr>
        <w:t xml:space="preserve"> PMS itself is evaluated annually through:</w:t>
      </w:r>
    </w:p>
    <w:p w14:paraId="77660D47" w14:textId="77777777" w:rsidR="00E87A97" w:rsidRPr="00E87A97" w:rsidRDefault="00E87A97" w:rsidP="00E87A97">
      <w:pPr>
        <w:numPr>
          <w:ilvl w:val="0"/>
          <w:numId w:val="122"/>
        </w:numPr>
        <w:spacing w:line="360" w:lineRule="auto"/>
        <w:jc w:val="both"/>
        <w:rPr>
          <w:rFonts w:ascii="Times New Roman" w:hAnsi="Times New Roman" w:cs="Times New Roman"/>
        </w:rPr>
      </w:pPr>
      <w:r w:rsidRPr="00E87A97">
        <w:rPr>
          <w:rFonts w:ascii="Times New Roman" w:hAnsi="Times New Roman" w:cs="Times New Roman"/>
        </w:rPr>
        <w:t>Employee satisfaction surveys on the process</w:t>
      </w:r>
    </w:p>
    <w:p w14:paraId="21184685" w14:textId="77777777" w:rsidR="00E87A97" w:rsidRPr="00E87A97" w:rsidRDefault="00E87A97" w:rsidP="00E87A97">
      <w:pPr>
        <w:numPr>
          <w:ilvl w:val="0"/>
          <w:numId w:val="122"/>
        </w:numPr>
        <w:spacing w:line="360" w:lineRule="auto"/>
        <w:jc w:val="both"/>
        <w:rPr>
          <w:rFonts w:ascii="Times New Roman" w:hAnsi="Times New Roman" w:cs="Times New Roman"/>
        </w:rPr>
      </w:pPr>
      <w:r w:rsidRPr="00E87A97">
        <w:rPr>
          <w:rFonts w:ascii="Times New Roman" w:hAnsi="Times New Roman" w:cs="Times New Roman"/>
        </w:rPr>
        <w:t>Manager feedback on system effectiveness</w:t>
      </w:r>
    </w:p>
    <w:p w14:paraId="3B561B2F" w14:textId="77777777" w:rsidR="00E87A97" w:rsidRPr="00E87A97" w:rsidRDefault="00E87A97" w:rsidP="00E87A97">
      <w:pPr>
        <w:numPr>
          <w:ilvl w:val="0"/>
          <w:numId w:val="122"/>
        </w:numPr>
        <w:spacing w:line="360" w:lineRule="auto"/>
        <w:jc w:val="both"/>
        <w:rPr>
          <w:rFonts w:ascii="Times New Roman" w:hAnsi="Times New Roman" w:cs="Times New Roman"/>
        </w:rPr>
      </w:pPr>
      <w:r w:rsidRPr="00E87A97">
        <w:rPr>
          <w:rFonts w:ascii="Times New Roman" w:hAnsi="Times New Roman" w:cs="Times New Roman"/>
        </w:rPr>
        <w:t>Analysis of rating distributions and patterns</w:t>
      </w:r>
    </w:p>
    <w:p w14:paraId="715D9CC2" w14:textId="77777777" w:rsidR="00E87A97" w:rsidRPr="00E87A97" w:rsidRDefault="00E87A97" w:rsidP="00E87A97">
      <w:pPr>
        <w:numPr>
          <w:ilvl w:val="0"/>
          <w:numId w:val="122"/>
        </w:numPr>
        <w:spacing w:line="360" w:lineRule="auto"/>
        <w:jc w:val="both"/>
        <w:rPr>
          <w:rFonts w:ascii="Times New Roman" w:hAnsi="Times New Roman" w:cs="Times New Roman"/>
        </w:rPr>
      </w:pPr>
      <w:r w:rsidRPr="00E87A97">
        <w:rPr>
          <w:rFonts w:ascii="Times New Roman" w:hAnsi="Times New Roman" w:cs="Times New Roman"/>
        </w:rPr>
        <w:t>Review of linkage between performance and outcomes</w:t>
      </w:r>
    </w:p>
    <w:p w14:paraId="2F53B1A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9.8.2 Key Performance Indicators for PMS</w:t>
      </w:r>
    </w:p>
    <w:p w14:paraId="38D2C176" w14:textId="77777777" w:rsidR="00E87A97" w:rsidRPr="00E87A97" w:rsidRDefault="00E87A97" w:rsidP="00E87A97">
      <w:pPr>
        <w:numPr>
          <w:ilvl w:val="0"/>
          <w:numId w:val="123"/>
        </w:numPr>
        <w:spacing w:line="360" w:lineRule="auto"/>
        <w:jc w:val="both"/>
        <w:rPr>
          <w:rFonts w:ascii="Times New Roman" w:hAnsi="Times New Roman" w:cs="Times New Roman"/>
        </w:rPr>
      </w:pPr>
      <w:r w:rsidRPr="00E87A97">
        <w:rPr>
          <w:rFonts w:ascii="Times New Roman" w:hAnsi="Times New Roman" w:cs="Times New Roman"/>
        </w:rPr>
        <w:t>Percentage of staff with completed IPPs</w:t>
      </w:r>
    </w:p>
    <w:p w14:paraId="0854A064" w14:textId="77777777" w:rsidR="00E87A97" w:rsidRPr="00E87A97" w:rsidRDefault="00E87A97" w:rsidP="00E87A97">
      <w:pPr>
        <w:numPr>
          <w:ilvl w:val="0"/>
          <w:numId w:val="123"/>
        </w:numPr>
        <w:spacing w:line="360" w:lineRule="auto"/>
        <w:jc w:val="both"/>
        <w:rPr>
          <w:rFonts w:ascii="Times New Roman" w:hAnsi="Times New Roman" w:cs="Times New Roman"/>
        </w:rPr>
      </w:pPr>
      <w:r w:rsidRPr="00E87A97">
        <w:rPr>
          <w:rFonts w:ascii="Times New Roman" w:hAnsi="Times New Roman" w:cs="Times New Roman"/>
        </w:rPr>
        <w:t>Timeliness of appraisal completion</w:t>
      </w:r>
    </w:p>
    <w:p w14:paraId="3199CB9C" w14:textId="77777777" w:rsidR="00E87A97" w:rsidRPr="00E87A97" w:rsidRDefault="00E87A97" w:rsidP="00E87A97">
      <w:pPr>
        <w:numPr>
          <w:ilvl w:val="0"/>
          <w:numId w:val="123"/>
        </w:numPr>
        <w:spacing w:line="360" w:lineRule="auto"/>
        <w:jc w:val="both"/>
        <w:rPr>
          <w:rFonts w:ascii="Times New Roman" w:hAnsi="Times New Roman" w:cs="Times New Roman"/>
        </w:rPr>
      </w:pPr>
      <w:r w:rsidRPr="00E87A97">
        <w:rPr>
          <w:rFonts w:ascii="Times New Roman" w:hAnsi="Times New Roman" w:cs="Times New Roman"/>
        </w:rPr>
        <w:t>Distribution of performance ratings</w:t>
      </w:r>
    </w:p>
    <w:p w14:paraId="7424EABF" w14:textId="77777777" w:rsidR="00E87A97" w:rsidRPr="00E87A97" w:rsidRDefault="00E87A97" w:rsidP="00E87A97">
      <w:pPr>
        <w:numPr>
          <w:ilvl w:val="0"/>
          <w:numId w:val="123"/>
        </w:numPr>
        <w:spacing w:line="360" w:lineRule="auto"/>
        <w:jc w:val="both"/>
        <w:rPr>
          <w:rFonts w:ascii="Times New Roman" w:hAnsi="Times New Roman" w:cs="Times New Roman"/>
        </w:rPr>
      </w:pPr>
      <w:r w:rsidRPr="00E87A97">
        <w:rPr>
          <w:rFonts w:ascii="Times New Roman" w:hAnsi="Times New Roman" w:cs="Times New Roman"/>
        </w:rPr>
        <w:t>Correlation between performance and development activities</w:t>
      </w:r>
    </w:p>
    <w:p w14:paraId="474EA1BD" w14:textId="77777777" w:rsidR="00E87A97" w:rsidRPr="00E87A97" w:rsidRDefault="00E87A97" w:rsidP="00E87A97">
      <w:pPr>
        <w:numPr>
          <w:ilvl w:val="0"/>
          <w:numId w:val="123"/>
        </w:numPr>
        <w:spacing w:line="360" w:lineRule="auto"/>
        <w:jc w:val="both"/>
        <w:rPr>
          <w:rFonts w:ascii="Times New Roman" w:hAnsi="Times New Roman" w:cs="Times New Roman"/>
        </w:rPr>
      </w:pPr>
      <w:r w:rsidRPr="00E87A97">
        <w:rPr>
          <w:rFonts w:ascii="Times New Roman" w:hAnsi="Times New Roman" w:cs="Times New Roman"/>
        </w:rPr>
        <w:t>Employee perception of fairness and effectiveness</w:t>
      </w:r>
    </w:p>
    <w:p w14:paraId="2E9FAF5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9.8.3 Technology Integration</w:t>
      </w:r>
      <w:r w:rsidRPr="00E87A97">
        <w:rPr>
          <w:rFonts w:ascii="Times New Roman" w:hAnsi="Times New Roman" w:cs="Times New Roman"/>
        </w:rPr>
        <w:br/>
        <w:t>SSETI utilizes a Performance Management Software System to:</w:t>
      </w:r>
    </w:p>
    <w:p w14:paraId="3F169B16" w14:textId="77777777" w:rsidR="00E87A97" w:rsidRPr="00E87A97" w:rsidRDefault="00E87A97" w:rsidP="00E87A97">
      <w:pPr>
        <w:numPr>
          <w:ilvl w:val="0"/>
          <w:numId w:val="124"/>
        </w:numPr>
        <w:spacing w:line="360" w:lineRule="auto"/>
        <w:jc w:val="both"/>
        <w:rPr>
          <w:rFonts w:ascii="Times New Roman" w:hAnsi="Times New Roman" w:cs="Times New Roman"/>
        </w:rPr>
      </w:pPr>
      <w:r w:rsidRPr="00E87A97">
        <w:rPr>
          <w:rFonts w:ascii="Times New Roman" w:hAnsi="Times New Roman" w:cs="Times New Roman"/>
        </w:rPr>
        <w:t>Track goal setting and progress</w:t>
      </w:r>
    </w:p>
    <w:p w14:paraId="614865D8" w14:textId="77777777" w:rsidR="00E87A97" w:rsidRPr="00E87A97" w:rsidRDefault="00E87A97" w:rsidP="00E87A97">
      <w:pPr>
        <w:numPr>
          <w:ilvl w:val="0"/>
          <w:numId w:val="124"/>
        </w:numPr>
        <w:spacing w:line="360" w:lineRule="auto"/>
        <w:jc w:val="both"/>
        <w:rPr>
          <w:rFonts w:ascii="Times New Roman" w:hAnsi="Times New Roman" w:cs="Times New Roman"/>
        </w:rPr>
      </w:pPr>
      <w:r w:rsidRPr="00E87A97">
        <w:rPr>
          <w:rFonts w:ascii="Times New Roman" w:hAnsi="Times New Roman" w:cs="Times New Roman"/>
        </w:rPr>
        <w:t>Document feedback and coaching notes</w:t>
      </w:r>
    </w:p>
    <w:p w14:paraId="3177FAEB" w14:textId="77777777" w:rsidR="00E87A97" w:rsidRPr="00E87A97" w:rsidRDefault="00E87A97" w:rsidP="00E87A97">
      <w:pPr>
        <w:numPr>
          <w:ilvl w:val="0"/>
          <w:numId w:val="124"/>
        </w:numPr>
        <w:spacing w:line="360" w:lineRule="auto"/>
        <w:jc w:val="both"/>
        <w:rPr>
          <w:rFonts w:ascii="Times New Roman" w:hAnsi="Times New Roman" w:cs="Times New Roman"/>
        </w:rPr>
      </w:pPr>
      <w:r w:rsidRPr="00E87A97">
        <w:rPr>
          <w:rFonts w:ascii="Times New Roman" w:hAnsi="Times New Roman" w:cs="Times New Roman"/>
        </w:rPr>
        <w:t>Generate reports for management review</w:t>
      </w:r>
    </w:p>
    <w:p w14:paraId="62E1CEFA" w14:textId="77777777" w:rsidR="00E87A97" w:rsidRPr="00E87A97" w:rsidRDefault="00E87A97" w:rsidP="00E87A97">
      <w:pPr>
        <w:numPr>
          <w:ilvl w:val="0"/>
          <w:numId w:val="124"/>
        </w:numPr>
        <w:spacing w:line="360" w:lineRule="auto"/>
        <w:jc w:val="both"/>
        <w:rPr>
          <w:rFonts w:ascii="Times New Roman" w:hAnsi="Times New Roman" w:cs="Times New Roman"/>
        </w:rPr>
      </w:pPr>
      <w:r w:rsidRPr="00E87A97">
        <w:rPr>
          <w:rFonts w:ascii="Times New Roman" w:hAnsi="Times New Roman" w:cs="Times New Roman"/>
        </w:rPr>
        <w:t>Maintain historical performance records</w:t>
      </w:r>
    </w:p>
    <w:p w14:paraId="0BCE4336" w14:textId="77777777" w:rsidR="00E87A97" w:rsidRPr="00E87A97" w:rsidRDefault="00E87A97" w:rsidP="00E87A97">
      <w:pPr>
        <w:numPr>
          <w:ilvl w:val="0"/>
          <w:numId w:val="124"/>
        </w:numPr>
        <w:spacing w:line="360" w:lineRule="auto"/>
        <w:jc w:val="both"/>
        <w:rPr>
          <w:rFonts w:ascii="Times New Roman" w:hAnsi="Times New Roman" w:cs="Times New Roman"/>
        </w:rPr>
      </w:pPr>
      <w:r w:rsidRPr="00E87A97">
        <w:rPr>
          <w:rFonts w:ascii="Times New Roman" w:hAnsi="Times New Roman" w:cs="Times New Roman"/>
        </w:rPr>
        <w:t>Support talent management and succession planning</w:t>
      </w:r>
    </w:p>
    <w:p w14:paraId="02F521C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This comprehensive Performance Management System ensures that SSETI's human capital is effectively aligned with organizational strategy, continuously developed, and fairly evaluated, thereby driving excellence in educational technology implementation across South Sudan.</w:t>
      </w:r>
    </w:p>
    <w:p w14:paraId="111E44E9"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221F675F">
          <v:rect id="_x0000_i1026" style="width:0;height:.75pt" o:hralign="center" o:hrstd="t" o:hr="t" fillcolor="#a0a0a0" stroked="f"/>
        </w:pict>
      </w:r>
    </w:p>
    <w:p w14:paraId="5146622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SECTION 10: STAFF TRAINING AND DEVELOPMENT</w:t>
      </w:r>
    </w:p>
    <w:p w14:paraId="14307C44"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10.1 Strategic Importance and Policy Framework</w:t>
      </w:r>
    </w:p>
    <w:p w14:paraId="231BE71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recognizes that investing in human capital development is fundamental to achieving our mission of advancing educational technology in South Sudan. Our Staff Training and Development Policy is strategically designed to build institutional capacity, enhance technical expertise, foster leadership, and promote career growth within the organization. This policy is grounded in the principle that continuous learning is essential for adapting to the rapidly evolving educational technology landscape and for maintaining SSETI's position as a leader in digital education innovation. The framework aligns individual development needs with organizational strategic priorities, ensuring that training investments yield maximum impact on program effectiveness and sustainability.</w:t>
      </w:r>
    </w:p>
    <w:p w14:paraId="007E1609"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10.2 Training Needs Assessment Methodology</w:t>
      </w:r>
    </w:p>
    <w:p w14:paraId="00200A3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10.2.1 Multi-Level Needs Analysis</w:t>
      </w:r>
      <w:r w:rsidRPr="00E87A97">
        <w:rPr>
          <w:rFonts w:ascii="Times New Roman" w:hAnsi="Times New Roman" w:cs="Times New Roman"/>
        </w:rPr>
        <w:br/>
        <w:t>Training needs are identified through a systematic, multi-level analysis conducted annually:</w:t>
      </w:r>
    </w:p>
    <w:p w14:paraId="6834F3F6" w14:textId="77777777" w:rsidR="00E87A97" w:rsidRPr="00E87A97" w:rsidRDefault="00E87A97" w:rsidP="00E87A97">
      <w:pPr>
        <w:numPr>
          <w:ilvl w:val="0"/>
          <w:numId w:val="125"/>
        </w:numPr>
        <w:spacing w:line="360" w:lineRule="auto"/>
        <w:jc w:val="both"/>
        <w:rPr>
          <w:rFonts w:ascii="Times New Roman" w:hAnsi="Times New Roman" w:cs="Times New Roman"/>
        </w:rPr>
      </w:pPr>
      <w:r w:rsidRPr="00E87A97">
        <w:rPr>
          <w:rFonts w:ascii="Times New Roman" w:hAnsi="Times New Roman" w:cs="Times New Roman"/>
          <w:b/>
          <w:bCs/>
        </w:rPr>
        <w:t>Organizational Level:</w:t>
      </w:r>
      <w:r w:rsidRPr="00E87A97">
        <w:rPr>
          <w:rFonts w:ascii="Times New Roman" w:hAnsi="Times New Roman" w:cs="Times New Roman"/>
        </w:rPr>
        <w:t> Analysis of strategic goals, technological trends, and skill gaps required for future initiatives</w:t>
      </w:r>
    </w:p>
    <w:p w14:paraId="5280261A" w14:textId="77777777" w:rsidR="00E87A97" w:rsidRPr="00E87A97" w:rsidRDefault="00E87A97" w:rsidP="00E87A97">
      <w:pPr>
        <w:numPr>
          <w:ilvl w:val="0"/>
          <w:numId w:val="125"/>
        </w:numPr>
        <w:spacing w:line="360" w:lineRule="auto"/>
        <w:jc w:val="both"/>
        <w:rPr>
          <w:rFonts w:ascii="Times New Roman" w:hAnsi="Times New Roman" w:cs="Times New Roman"/>
        </w:rPr>
      </w:pPr>
      <w:r w:rsidRPr="00E87A97">
        <w:rPr>
          <w:rFonts w:ascii="Times New Roman" w:hAnsi="Times New Roman" w:cs="Times New Roman"/>
          <w:b/>
          <w:bCs/>
        </w:rPr>
        <w:t>Departmental Level:</w:t>
      </w:r>
      <w:r w:rsidRPr="00E87A97">
        <w:rPr>
          <w:rFonts w:ascii="Times New Roman" w:hAnsi="Times New Roman" w:cs="Times New Roman"/>
        </w:rPr>
        <w:t> Assessment of team capabilities needed to achieve departmental objectives</w:t>
      </w:r>
    </w:p>
    <w:p w14:paraId="19429FF2" w14:textId="77777777" w:rsidR="00E87A97" w:rsidRPr="00E87A97" w:rsidRDefault="00E87A97" w:rsidP="00E87A97">
      <w:pPr>
        <w:numPr>
          <w:ilvl w:val="0"/>
          <w:numId w:val="125"/>
        </w:numPr>
        <w:spacing w:line="360" w:lineRule="auto"/>
        <w:jc w:val="both"/>
        <w:rPr>
          <w:rFonts w:ascii="Times New Roman" w:hAnsi="Times New Roman" w:cs="Times New Roman"/>
        </w:rPr>
      </w:pPr>
      <w:r w:rsidRPr="00E87A97">
        <w:rPr>
          <w:rFonts w:ascii="Times New Roman" w:hAnsi="Times New Roman" w:cs="Times New Roman"/>
          <w:b/>
          <w:bCs/>
        </w:rPr>
        <w:t>Job/Role Level:</w:t>
      </w:r>
      <w:r w:rsidRPr="00E87A97">
        <w:rPr>
          <w:rFonts w:ascii="Times New Roman" w:hAnsi="Times New Roman" w:cs="Times New Roman"/>
        </w:rPr>
        <w:t> Review of competency requirements for specific positions</w:t>
      </w:r>
    </w:p>
    <w:p w14:paraId="2BFEBAFE" w14:textId="77777777" w:rsidR="00E87A97" w:rsidRPr="00E87A97" w:rsidRDefault="00E87A97" w:rsidP="00E87A97">
      <w:pPr>
        <w:numPr>
          <w:ilvl w:val="0"/>
          <w:numId w:val="125"/>
        </w:numPr>
        <w:spacing w:line="360" w:lineRule="auto"/>
        <w:jc w:val="both"/>
        <w:rPr>
          <w:rFonts w:ascii="Times New Roman" w:hAnsi="Times New Roman" w:cs="Times New Roman"/>
        </w:rPr>
      </w:pPr>
      <w:r w:rsidRPr="00E87A97">
        <w:rPr>
          <w:rFonts w:ascii="Times New Roman" w:hAnsi="Times New Roman" w:cs="Times New Roman"/>
          <w:b/>
          <w:bCs/>
        </w:rPr>
        <w:t>Individual Level:</w:t>
      </w:r>
      <w:r w:rsidRPr="00E87A97">
        <w:rPr>
          <w:rFonts w:ascii="Times New Roman" w:hAnsi="Times New Roman" w:cs="Times New Roman"/>
        </w:rPr>
        <w:t> Identification of development needs through performance appraisals and career discussions</w:t>
      </w:r>
    </w:p>
    <w:p w14:paraId="66585EF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10.2.2 Assessment Tools</w:t>
      </w:r>
    </w:p>
    <w:p w14:paraId="67400883" w14:textId="77777777" w:rsidR="00E87A97" w:rsidRPr="00E87A97" w:rsidRDefault="00E87A97" w:rsidP="00E87A97">
      <w:pPr>
        <w:numPr>
          <w:ilvl w:val="0"/>
          <w:numId w:val="126"/>
        </w:numPr>
        <w:spacing w:line="360" w:lineRule="auto"/>
        <w:jc w:val="both"/>
        <w:rPr>
          <w:rFonts w:ascii="Times New Roman" w:hAnsi="Times New Roman" w:cs="Times New Roman"/>
        </w:rPr>
      </w:pPr>
      <w:r w:rsidRPr="00E87A97">
        <w:rPr>
          <w:rFonts w:ascii="Times New Roman" w:hAnsi="Times New Roman" w:cs="Times New Roman"/>
        </w:rPr>
        <w:t>Skills inventory database maintained by HR</w:t>
      </w:r>
    </w:p>
    <w:p w14:paraId="1E93812E" w14:textId="77777777" w:rsidR="00E87A97" w:rsidRPr="00E87A97" w:rsidRDefault="00E87A97" w:rsidP="00E87A97">
      <w:pPr>
        <w:numPr>
          <w:ilvl w:val="0"/>
          <w:numId w:val="126"/>
        </w:numPr>
        <w:spacing w:line="360" w:lineRule="auto"/>
        <w:jc w:val="both"/>
        <w:rPr>
          <w:rFonts w:ascii="Times New Roman" w:hAnsi="Times New Roman" w:cs="Times New Roman"/>
        </w:rPr>
      </w:pPr>
      <w:r w:rsidRPr="00E87A97">
        <w:rPr>
          <w:rFonts w:ascii="Times New Roman" w:hAnsi="Times New Roman" w:cs="Times New Roman"/>
        </w:rPr>
        <w:t>Competency gap analysis against SSETI's competency framework</w:t>
      </w:r>
    </w:p>
    <w:p w14:paraId="1BCF714B" w14:textId="77777777" w:rsidR="00E87A97" w:rsidRPr="00E87A97" w:rsidRDefault="00E87A97" w:rsidP="00E87A97">
      <w:pPr>
        <w:numPr>
          <w:ilvl w:val="0"/>
          <w:numId w:val="126"/>
        </w:numPr>
        <w:spacing w:line="360" w:lineRule="auto"/>
        <w:jc w:val="both"/>
        <w:rPr>
          <w:rFonts w:ascii="Times New Roman" w:hAnsi="Times New Roman" w:cs="Times New Roman"/>
        </w:rPr>
      </w:pPr>
      <w:r w:rsidRPr="00E87A97">
        <w:rPr>
          <w:rFonts w:ascii="Times New Roman" w:hAnsi="Times New Roman" w:cs="Times New Roman"/>
        </w:rPr>
        <w:lastRenderedPageBreak/>
        <w:t>360-degree feedback for leadership positions</w:t>
      </w:r>
    </w:p>
    <w:p w14:paraId="003A0AD7" w14:textId="77777777" w:rsidR="00E87A97" w:rsidRPr="00E87A97" w:rsidRDefault="00E87A97" w:rsidP="00E87A97">
      <w:pPr>
        <w:numPr>
          <w:ilvl w:val="0"/>
          <w:numId w:val="126"/>
        </w:numPr>
        <w:spacing w:line="360" w:lineRule="auto"/>
        <w:jc w:val="both"/>
        <w:rPr>
          <w:rFonts w:ascii="Times New Roman" w:hAnsi="Times New Roman" w:cs="Times New Roman"/>
        </w:rPr>
      </w:pPr>
      <w:r w:rsidRPr="00E87A97">
        <w:rPr>
          <w:rFonts w:ascii="Times New Roman" w:hAnsi="Times New Roman" w:cs="Times New Roman"/>
        </w:rPr>
        <w:t>Project post-mortems identifying skill limitations</w:t>
      </w:r>
    </w:p>
    <w:p w14:paraId="4DBE7D3F" w14:textId="77777777" w:rsidR="00E87A97" w:rsidRPr="00E87A97" w:rsidRDefault="00E87A97" w:rsidP="00E87A97">
      <w:pPr>
        <w:numPr>
          <w:ilvl w:val="0"/>
          <w:numId w:val="126"/>
        </w:numPr>
        <w:spacing w:line="360" w:lineRule="auto"/>
        <w:jc w:val="both"/>
        <w:rPr>
          <w:rFonts w:ascii="Times New Roman" w:hAnsi="Times New Roman" w:cs="Times New Roman"/>
        </w:rPr>
      </w:pPr>
      <w:r w:rsidRPr="00E87A97">
        <w:rPr>
          <w:rFonts w:ascii="Times New Roman" w:hAnsi="Times New Roman" w:cs="Times New Roman"/>
        </w:rPr>
        <w:t>External benchmarking against peer organizations</w:t>
      </w:r>
    </w:p>
    <w:p w14:paraId="1FD7BAF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10.2.3 Prioritization Matrix</w:t>
      </w:r>
      <w:r w:rsidRPr="00E87A97">
        <w:rPr>
          <w:rFonts w:ascii="Times New Roman" w:hAnsi="Times New Roman" w:cs="Times New Roman"/>
        </w:rPr>
        <w:br/>
        <w:t>Training needs are prioritized based on:</w:t>
      </w:r>
    </w:p>
    <w:p w14:paraId="322D9A16" w14:textId="77777777" w:rsidR="00E87A97" w:rsidRPr="00E87A97" w:rsidRDefault="00E87A97" w:rsidP="00E87A97">
      <w:pPr>
        <w:numPr>
          <w:ilvl w:val="0"/>
          <w:numId w:val="127"/>
        </w:numPr>
        <w:spacing w:line="360" w:lineRule="auto"/>
        <w:jc w:val="both"/>
        <w:rPr>
          <w:rFonts w:ascii="Times New Roman" w:hAnsi="Times New Roman" w:cs="Times New Roman"/>
        </w:rPr>
      </w:pPr>
      <w:r w:rsidRPr="00E87A97">
        <w:rPr>
          <w:rFonts w:ascii="Times New Roman" w:hAnsi="Times New Roman" w:cs="Times New Roman"/>
        </w:rPr>
        <w:t>Strategic importance to SSETI's mission</w:t>
      </w:r>
    </w:p>
    <w:p w14:paraId="1A7D027B" w14:textId="77777777" w:rsidR="00E87A97" w:rsidRPr="00E87A97" w:rsidRDefault="00E87A97" w:rsidP="00E87A97">
      <w:pPr>
        <w:numPr>
          <w:ilvl w:val="0"/>
          <w:numId w:val="127"/>
        </w:numPr>
        <w:spacing w:line="360" w:lineRule="auto"/>
        <w:jc w:val="both"/>
        <w:rPr>
          <w:rFonts w:ascii="Times New Roman" w:hAnsi="Times New Roman" w:cs="Times New Roman"/>
        </w:rPr>
      </w:pPr>
      <w:r w:rsidRPr="00E87A97">
        <w:rPr>
          <w:rFonts w:ascii="Times New Roman" w:hAnsi="Times New Roman" w:cs="Times New Roman"/>
        </w:rPr>
        <w:t>Impact on current job performance</w:t>
      </w:r>
    </w:p>
    <w:p w14:paraId="48D4DCE9" w14:textId="77777777" w:rsidR="00E87A97" w:rsidRPr="00E87A97" w:rsidRDefault="00E87A97" w:rsidP="00E87A97">
      <w:pPr>
        <w:numPr>
          <w:ilvl w:val="0"/>
          <w:numId w:val="127"/>
        </w:numPr>
        <w:spacing w:line="360" w:lineRule="auto"/>
        <w:jc w:val="both"/>
        <w:rPr>
          <w:rFonts w:ascii="Times New Roman" w:hAnsi="Times New Roman" w:cs="Times New Roman"/>
        </w:rPr>
      </w:pPr>
      <w:r w:rsidRPr="00E87A97">
        <w:rPr>
          <w:rFonts w:ascii="Times New Roman" w:hAnsi="Times New Roman" w:cs="Times New Roman"/>
        </w:rPr>
        <w:t>Number of staff affected</w:t>
      </w:r>
    </w:p>
    <w:p w14:paraId="292BA146" w14:textId="77777777" w:rsidR="00E87A97" w:rsidRPr="00E87A97" w:rsidRDefault="00E87A97" w:rsidP="00E87A97">
      <w:pPr>
        <w:numPr>
          <w:ilvl w:val="0"/>
          <w:numId w:val="127"/>
        </w:numPr>
        <w:spacing w:line="360" w:lineRule="auto"/>
        <w:jc w:val="both"/>
        <w:rPr>
          <w:rFonts w:ascii="Times New Roman" w:hAnsi="Times New Roman" w:cs="Times New Roman"/>
        </w:rPr>
      </w:pPr>
      <w:r w:rsidRPr="00E87A97">
        <w:rPr>
          <w:rFonts w:ascii="Times New Roman" w:hAnsi="Times New Roman" w:cs="Times New Roman"/>
        </w:rPr>
        <w:t>Cost-effectiveness of intervention</w:t>
      </w:r>
    </w:p>
    <w:p w14:paraId="09D6D0FA" w14:textId="77777777" w:rsidR="00E87A97" w:rsidRPr="00E87A97" w:rsidRDefault="00E87A97" w:rsidP="00E87A97">
      <w:pPr>
        <w:numPr>
          <w:ilvl w:val="0"/>
          <w:numId w:val="127"/>
        </w:numPr>
        <w:spacing w:line="360" w:lineRule="auto"/>
        <w:jc w:val="both"/>
        <w:rPr>
          <w:rFonts w:ascii="Times New Roman" w:hAnsi="Times New Roman" w:cs="Times New Roman"/>
        </w:rPr>
      </w:pPr>
      <w:r w:rsidRPr="00E87A97">
        <w:rPr>
          <w:rFonts w:ascii="Times New Roman" w:hAnsi="Times New Roman" w:cs="Times New Roman"/>
        </w:rPr>
        <w:t>Urgency and time sensitivity</w:t>
      </w:r>
    </w:p>
    <w:p w14:paraId="111BB26F"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10.3 Development Planning Process</w:t>
      </w:r>
    </w:p>
    <w:p w14:paraId="6E98F4D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10.3.1 Individual Development Plans (IDPs</w:t>
      </w:r>
      <w:proofErr w:type="gramStart"/>
      <w:r w:rsidRPr="00E87A97">
        <w:rPr>
          <w:rFonts w:ascii="Times New Roman" w:hAnsi="Times New Roman" w:cs="Times New Roman"/>
          <w:b/>
          <w:bCs/>
        </w:rPr>
        <w:t>)</w:t>
      </w:r>
      <w:proofErr w:type="gramEnd"/>
      <w:r w:rsidRPr="00E87A97">
        <w:rPr>
          <w:rFonts w:ascii="Times New Roman" w:hAnsi="Times New Roman" w:cs="Times New Roman"/>
        </w:rPr>
        <w:br/>
        <w:t>Following the annual performance appraisal, each employee develops an IDP in consultation with their supervisor. The IDP includes:</w:t>
      </w:r>
    </w:p>
    <w:p w14:paraId="7CF68006" w14:textId="77777777" w:rsidR="00E87A97" w:rsidRPr="00E87A97" w:rsidRDefault="00E87A97" w:rsidP="00E87A97">
      <w:pPr>
        <w:numPr>
          <w:ilvl w:val="0"/>
          <w:numId w:val="128"/>
        </w:numPr>
        <w:spacing w:line="360" w:lineRule="auto"/>
        <w:jc w:val="both"/>
        <w:rPr>
          <w:rFonts w:ascii="Times New Roman" w:hAnsi="Times New Roman" w:cs="Times New Roman"/>
        </w:rPr>
      </w:pPr>
      <w:r w:rsidRPr="00E87A97">
        <w:rPr>
          <w:rFonts w:ascii="Times New Roman" w:hAnsi="Times New Roman" w:cs="Times New Roman"/>
        </w:rPr>
        <w:t>Development objectives aligned with performance goals</w:t>
      </w:r>
    </w:p>
    <w:p w14:paraId="179A59CC" w14:textId="77777777" w:rsidR="00E87A97" w:rsidRPr="00E87A97" w:rsidRDefault="00E87A97" w:rsidP="00E87A97">
      <w:pPr>
        <w:numPr>
          <w:ilvl w:val="0"/>
          <w:numId w:val="128"/>
        </w:numPr>
        <w:spacing w:line="360" w:lineRule="auto"/>
        <w:jc w:val="both"/>
        <w:rPr>
          <w:rFonts w:ascii="Times New Roman" w:hAnsi="Times New Roman" w:cs="Times New Roman"/>
        </w:rPr>
      </w:pPr>
      <w:r w:rsidRPr="00E87A97">
        <w:rPr>
          <w:rFonts w:ascii="Times New Roman" w:hAnsi="Times New Roman" w:cs="Times New Roman"/>
        </w:rPr>
        <w:t>Specific skills/knowledge to be acquired</w:t>
      </w:r>
    </w:p>
    <w:p w14:paraId="1773A514" w14:textId="77777777" w:rsidR="00E87A97" w:rsidRPr="00E87A97" w:rsidRDefault="00E87A97" w:rsidP="00E87A97">
      <w:pPr>
        <w:numPr>
          <w:ilvl w:val="0"/>
          <w:numId w:val="128"/>
        </w:numPr>
        <w:spacing w:line="360" w:lineRule="auto"/>
        <w:jc w:val="both"/>
        <w:rPr>
          <w:rFonts w:ascii="Times New Roman" w:hAnsi="Times New Roman" w:cs="Times New Roman"/>
        </w:rPr>
      </w:pPr>
      <w:r w:rsidRPr="00E87A97">
        <w:rPr>
          <w:rFonts w:ascii="Times New Roman" w:hAnsi="Times New Roman" w:cs="Times New Roman"/>
        </w:rPr>
        <w:t>Preferred learning methods (training, mentoring, assignment, etc.)</w:t>
      </w:r>
    </w:p>
    <w:p w14:paraId="4A90AC0F" w14:textId="77777777" w:rsidR="00E87A97" w:rsidRPr="00E87A97" w:rsidRDefault="00E87A97" w:rsidP="00E87A97">
      <w:pPr>
        <w:numPr>
          <w:ilvl w:val="0"/>
          <w:numId w:val="128"/>
        </w:numPr>
        <w:spacing w:line="360" w:lineRule="auto"/>
        <w:jc w:val="both"/>
        <w:rPr>
          <w:rFonts w:ascii="Times New Roman" w:hAnsi="Times New Roman" w:cs="Times New Roman"/>
        </w:rPr>
      </w:pPr>
      <w:r w:rsidRPr="00E87A97">
        <w:rPr>
          <w:rFonts w:ascii="Times New Roman" w:hAnsi="Times New Roman" w:cs="Times New Roman"/>
        </w:rPr>
        <w:t>Timeline for completion</w:t>
      </w:r>
    </w:p>
    <w:p w14:paraId="2B259357" w14:textId="77777777" w:rsidR="00E87A97" w:rsidRPr="00E87A97" w:rsidRDefault="00E87A97" w:rsidP="00E87A97">
      <w:pPr>
        <w:numPr>
          <w:ilvl w:val="0"/>
          <w:numId w:val="128"/>
        </w:numPr>
        <w:spacing w:line="360" w:lineRule="auto"/>
        <w:jc w:val="both"/>
        <w:rPr>
          <w:rFonts w:ascii="Times New Roman" w:hAnsi="Times New Roman" w:cs="Times New Roman"/>
        </w:rPr>
      </w:pPr>
      <w:r w:rsidRPr="00E87A97">
        <w:rPr>
          <w:rFonts w:ascii="Times New Roman" w:hAnsi="Times New Roman" w:cs="Times New Roman"/>
        </w:rPr>
        <w:t>Success measures and evaluation criteria</w:t>
      </w:r>
    </w:p>
    <w:p w14:paraId="5B924CEA" w14:textId="77777777" w:rsidR="00E87A97" w:rsidRPr="00E87A97" w:rsidRDefault="00E87A97" w:rsidP="00E87A97">
      <w:pPr>
        <w:numPr>
          <w:ilvl w:val="0"/>
          <w:numId w:val="128"/>
        </w:numPr>
        <w:spacing w:line="360" w:lineRule="auto"/>
        <w:jc w:val="both"/>
        <w:rPr>
          <w:rFonts w:ascii="Times New Roman" w:hAnsi="Times New Roman" w:cs="Times New Roman"/>
        </w:rPr>
      </w:pPr>
      <w:r w:rsidRPr="00E87A97">
        <w:rPr>
          <w:rFonts w:ascii="Times New Roman" w:hAnsi="Times New Roman" w:cs="Times New Roman"/>
        </w:rPr>
        <w:t>Resource requirements and budget implications</w:t>
      </w:r>
    </w:p>
    <w:p w14:paraId="169DA4D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10.3.2 Manager's Role in Development Planning</w:t>
      </w:r>
      <w:r w:rsidRPr="00E87A97">
        <w:rPr>
          <w:rFonts w:ascii="Times New Roman" w:hAnsi="Times New Roman" w:cs="Times New Roman"/>
        </w:rPr>
        <w:br/>
        <w:t>Supervisors are accountable for:</w:t>
      </w:r>
    </w:p>
    <w:p w14:paraId="38C8D0C6" w14:textId="77777777" w:rsidR="00E87A97" w:rsidRPr="00E87A97" w:rsidRDefault="00E87A97" w:rsidP="00E87A97">
      <w:pPr>
        <w:numPr>
          <w:ilvl w:val="0"/>
          <w:numId w:val="129"/>
        </w:numPr>
        <w:spacing w:line="360" w:lineRule="auto"/>
        <w:jc w:val="both"/>
        <w:rPr>
          <w:rFonts w:ascii="Times New Roman" w:hAnsi="Times New Roman" w:cs="Times New Roman"/>
        </w:rPr>
      </w:pPr>
      <w:r w:rsidRPr="00E87A97">
        <w:rPr>
          <w:rFonts w:ascii="Times New Roman" w:hAnsi="Times New Roman" w:cs="Times New Roman"/>
        </w:rPr>
        <w:t>Facilitating development discussions with team members</w:t>
      </w:r>
    </w:p>
    <w:p w14:paraId="0AFE1686" w14:textId="77777777" w:rsidR="00E87A97" w:rsidRPr="00E87A97" w:rsidRDefault="00E87A97" w:rsidP="00E87A97">
      <w:pPr>
        <w:numPr>
          <w:ilvl w:val="0"/>
          <w:numId w:val="129"/>
        </w:numPr>
        <w:spacing w:line="360" w:lineRule="auto"/>
        <w:jc w:val="both"/>
        <w:rPr>
          <w:rFonts w:ascii="Times New Roman" w:hAnsi="Times New Roman" w:cs="Times New Roman"/>
        </w:rPr>
      </w:pPr>
      <w:r w:rsidRPr="00E87A97">
        <w:rPr>
          <w:rFonts w:ascii="Times New Roman" w:hAnsi="Times New Roman" w:cs="Times New Roman"/>
        </w:rPr>
        <w:t>Identifying stretch assignments and growth opportunities</w:t>
      </w:r>
    </w:p>
    <w:p w14:paraId="50B2B6F2" w14:textId="77777777" w:rsidR="00E87A97" w:rsidRPr="00E87A97" w:rsidRDefault="00E87A97" w:rsidP="00E87A97">
      <w:pPr>
        <w:numPr>
          <w:ilvl w:val="0"/>
          <w:numId w:val="129"/>
        </w:numPr>
        <w:spacing w:line="360" w:lineRule="auto"/>
        <w:jc w:val="both"/>
        <w:rPr>
          <w:rFonts w:ascii="Times New Roman" w:hAnsi="Times New Roman" w:cs="Times New Roman"/>
        </w:rPr>
      </w:pPr>
      <w:r w:rsidRPr="00E87A97">
        <w:rPr>
          <w:rFonts w:ascii="Times New Roman" w:hAnsi="Times New Roman" w:cs="Times New Roman"/>
        </w:rPr>
        <w:t>Allocating time and resources for development activities</w:t>
      </w:r>
    </w:p>
    <w:p w14:paraId="73213874" w14:textId="77777777" w:rsidR="00E87A97" w:rsidRPr="00E87A97" w:rsidRDefault="00E87A97" w:rsidP="00E87A97">
      <w:pPr>
        <w:numPr>
          <w:ilvl w:val="0"/>
          <w:numId w:val="129"/>
        </w:numPr>
        <w:spacing w:line="360" w:lineRule="auto"/>
        <w:jc w:val="both"/>
        <w:rPr>
          <w:rFonts w:ascii="Times New Roman" w:hAnsi="Times New Roman" w:cs="Times New Roman"/>
        </w:rPr>
      </w:pPr>
      <w:r w:rsidRPr="00E87A97">
        <w:rPr>
          <w:rFonts w:ascii="Times New Roman" w:hAnsi="Times New Roman" w:cs="Times New Roman"/>
        </w:rPr>
        <w:lastRenderedPageBreak/>
        <w:t>Monitoring progress against IDPs</w:t>
      </w:r>
    </w:p>
    <w:p w14:paraId="5C7FB279" w14:textId="77777777" w:rsidR="00E87A97" w:rsidRPr="00E87A97" w:rsidRDefault="00E87A97" w:rsidP="00E87A97">
      <w:pPr>
        <w:numPr>
          <w:ilvl w:val="0"/>
          <w:numId w:val="129"/>
        </w:numPr>
        <w:spacing w:line="360" w:lineRule="auto"/>
        <w:jc w:val="both"/>
        <w:rPr>
          <w:rFonts w:ascii="Times New Roman" w:hAnsi="Times New Roman" w:cs="Times New Roman"/>
        </w:rPr>
      </w:pPr>
      <w:r w:rsidRPr="00E87A97">
        <w:rPr>
          <w:rFonts w:ascii="Times New Roman" w:hAnsi="Times New Roman" w:cs="Times New Roman"/>
        </w:rPr>
        <w:t>Providing coaching and feedback</w:t>
      </w:r>
    </w:p>
    <w:p w14:paraId="29EEC15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10.3.3 IDP Approval and Budgeting</w:t>
      </w:r>
      <w:r w:rsidRPr="00E87A97">
        <w:rPr>
          <w:rFonts w:ascii="Times New Roman" w:hAnsi="Times New Roman" w:cs="Times New Roman"/>
        </w:rPr>
        <w:br/>
        <w:t>IDPs are consolidated at departmental level and submitted to HR for review. The HR Department compiles an annual Training and Development Budget for approval by the Executive Director and Board, ensuring alignment with organizational priorities and available resources.</w:t>
      </w:r>
    </w:p>
    <w:p w14:paraId="477D2530"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10.4 Learning Modalities and Delivery Methods</w:t>
      </w:r>
    </w:p>
    <w:p w14:paraId="27088DD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10.4.1 Blended Learning Approach</w:t>
      </w:r>
      <w:r w:rsidRPr="00E87A97">
        <w:rPr>
          <w:rFonts w:ascii="Times New Roman" w:hAnsi="Times New Roman" w:cs="Times New Roman"/>
        </w:rPr>
        <w:br/>
        <w:t>SSETI employs a blended learning strategy combining various modalities:</w:t>
      </w:r>
    </w:p>
    <w:p w14:paraId="0E352335" w14:textId="77777777" w:rsidR="00E87A97" w:rsidRPr="00E87A97" w:rsidRDefault="00E87A97" w:rsidP="00E87A97">
      <w:pPr>
        <w:numPr>
          <w:ilvl w:val="0"/>
          <w:numId w:val="130"/>
        </w:numPr>
        <w:spacing w:line="360" w:lineRule="auto"/>
        <w:jc w:val="both"/>
        <w:rPr>
          <w:rFonts w:ascii="Times New Roman" w:hAnsi="Times New Roman" w:cs="Times New Roman"/>
        </w:rPr>
      </w:pPr>
      <w:r w:rsidRPr="00E87A97">
        <w:rPr>
          <w:rFonts w:ascii="Times New Roman" w:hAnsi="Times New Roman" w:cs="Times New Roman"/>
          <w:b/>
          <w:bCs/>
        </w:rPr>
        <w:t>Formal Training:</w:t>
      </w:r>
      <w:r w:rsidRPr="00E87A97">
        <w:rPr>
          <w:rFonts w:ascii="Times New Roman" w:hAnsi="Times New Roman" w:cs="Times New Roman"/>
        </w:rPr>
        <w:t> Workshops, seminars, certificate programs</w:t>
      </w:r>
    </w:p>
    <w:p w14:paraId="27945609" w14:textId="77777777" w:rsidR="00E87A97" w:rsidRPr="00E87A97" w:rsidRDefault="00E87A97" w:rsidP="00E87A97">
      <w:pPr>
        <w:numPr>
          <w:ilvl w:val="0"/>
          <w:numId w:val="130"/>
        </w:numPr>
        <w:spacing w:line="360" w:lineRule="auto"/>
        <w:jc w:val="both"/>
        <w:rPr>
          <w:rFonts w:ascii="Times New Roman" w:hAnsi="Times New Roman" w:cs="Times New Roman"/>
        </w:rPr>
      </w:pPr>
      <w:r w:rsidRPr="00E87A97">
        <w:rPr>
          <w:rFonts w:ascii="Times New Roman" w:hAnsi="Times New Roman" w:cs="Times New Roman"/>
          <w:b/>
          <w:bCs/>
        </w:rPr>
        <w:t>On-the-Job Learning:</w:t>
      </w:r>
      <w:r w:rsidRPr="00E87A97">
        <w:rPr>
          <w:rFonts w:ascii="Times New Roman" w:hAnsi="Times New Roman" w:cs="Times New Roman"/>
        </w:rPr>
        <w:t> Stretch assignments, job rotation, acting positions</w:t>
      </w:r>
    </w:p>
    <w:p w14:paraId="00B57070" w14:textId="77777777" w:rsidR="00E87A97" w:rsidRPr="00E87A97" w:rsidRDefault="00E87A97" w:rsidP="00E87A97">
      <w:pPr>
        <w:numPr>
          <w:ilvl w:val="0"/>
          <w:numId w:val="130"/>
        </w:numPr>
        <w:spacing w:line="360" w:lineRule="auto"/>
        <w:jc w:val="both"/>
        <w:rPr>
          <w:rFonts w:ascii="Times New Roman" w:hAnsi="Times New Roman" w:cs="Times New Roman"/>
        </w:rPr>
      </w:pPr>
      <w:r w:rsidRPr="00E87A97">
        <w:rPr>
          <w:rFonts w:ascii="Times New Roman" w:hAnsi="Times New Roman" w:cs="Times New Roman"/>
          <w:b/>
          <w:bCs/>
        </w:rPr>
        <w:t>Technology-Enabled Learning:</w:t>
      </w:r>
      <w:r w:rsidRPr="00E87A97">
        <w:rPr>
          <w:rFonts w:ascii="Times New Roman" w:hAnsi="Times New Roman" w:cs="Times New Roman"/>
        </w:rPr>
        <w:t> E-learning, webinars, virtual classrooms</w:t>
      </w:r>
    </w:p>
    <w:p w14:paraId="4BA73202" w14:textId="77777777" w:rsidR="00E87A97" w:rsidRPr="00E87A97" w:rsidRDefault="00E87A97" w:rsidP="00E87A97">
      <w:pPr>
        <w:numPr>
          <w:ilvl w:val="0"/>
          <w:numId w:val="130"/>
        </w:numPr>
        <w:spacing w:line="360" w:lineRule="auto"/>
        <w:jc w:val="both"/>
        <w:rPr>
          <w:rFonts w:ascii="Times New Roman" w:hAnsi="Times New Roman" w:cs="Times New Roman"/>
        </w:rPr>
      </w:pPr>
      <w:r w:rsidRPr="00E87A97">
        <w:rPr>
          <w:rFonts w:ascii="Times New Roman" w:hAnsi="Times New Roman" w:cs="Times New Roman"/>
          <w:b/>
          <w:bCs/>
        </w:rPr>
        <w:t>Social Learning:</w:t>
      </w:r>
      <w:r w:rsidRPr="00E87A97">
        <w:rPr>
          <w:rFonts w:ascii="Times New Roman" w:hAnsi="Times New Roman" w:cs="Times New Roman"/>
        </w:rPr>
        <w:t> Communities of practice, peer learning groups</w:t>
      </w:r>
    </w:p>
    <w:p w14:paraId="68364ED7" w14:textId="77777777" w:rsidR="00E87A97" w:rsidRPr="00E87A97" w:rsidRDefault="00E87A97" w:rsidP="00E87A97">
      <w:pPr>
        <w:numPr>
          <w:ilvl w:val="0"/>
          <w:numId w:val="130"/>
        </w:numPr>
        <w:spacing w:line="360" w:lineRule="auto"/>
        <w:jc w:val="both"/>
        <w:rPr>
          <w:rFonts w:ascii="Times New Roman" w:hAnsi="Times New Roman" w:cs="Times New Roman"/>
        </w:rPr>
      </w:pPr>
      <w:r w:rsidRPr="00E87A97">
        <w:rPr>
          <w:rFonts w:ascii="Times New Roman" w:hAnsi="Times New Roman" w:cs="Times New Roman"/>
          <w:b/>
          <w:bCs/>
        </w:rPr>
        <w:t>Coaching and Mentoring:</w:t>
      </w:r>
      <w:r w:rsidRPr="00E87A97">
        <w:rPr>
          <w:rFonts w:ascii="Times New Roman" w:hAnsi="Times New Roman" w:cs="Times New Roman"/>
        </w:rPr>
        <w:t> One-on-one development relationships</w:t>
      </w:r>
    </w:p>
    <w:p w14:paraId="067B8ACA" w14:textId="77777777" w:rsidR="00E87A97" w:rsidRPr="00E87A97" w:rsidRDefault="00E87A97" w:rsidP="00E87A97">
      <w:pPr>
        <w:numPr>
          <w:ilvl w:val="0"/>
          <w:numId w:val="130"/>
        </w:numPr>
        <w:spacing w:line="360" w:lineRule="auto"/>
        <w:jc w:val="both"/>
        <w:rPr>
          <w:rFonts w:ascii="Times New Roman" w:hAnsi="Times New Roman" w:cs="Times New Roman"/>
        </w:rPr>
      </w:pPr>
      <w:r w:rsidRPr="00E87A97">
        <w:rPr>
          <w:rFonts w:ascii="Times New Roman" w:hAnsi="Times New Roman" w:cs="Times New Roman"/>
          <w:b/>
          <w:bCs/>
        </w:rPr>
        <w:t>Self-Directed Learning:</w:t>
      </w:r>
      <w:r w:rsidRPr="00E87A97">
        <w:rPr>
          <w:rFonts w:ascii="Times New Roman" w:hAnsi="Times New Roman" w:cs="Times New Roman"/>
        </w:rPr>
        <w:t> Reading, research, online courses</w:t>
      </w:r>
    </w:p>
    <w:p w14:paraId="4C88247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10.4.2 Internal Capacity Building</w:t>
      </w:r>
      <w:r w:rsidRPr="00E87A97">
        <w:rPr>
          <w:rFonts w:ascii="Times New Roman" w:hAnsi="Times New Roman" w:cs="Times New Roman"/>
        </w:rPr>
        <w:br/>
        <w:t>Priority is given to developing internal training capacity through:</w:t>
      </w:r>
    </w:p>
    <w:p w14:paraId="1DEB2B0B" w14:textId="77777777" w:rsidR="00E87A97" w:rsidRPr="00E87A97" w:rsidRDefault="00E87A97" w:rsidP="00E87A97">
      <w:pPr>
        <w:numPr>
          <w:ilvl w:val="0"/>
          <w:numId w:val="131"/>
        </w:numPr>
        <w:spacing w:line="360" w:lineRule="auto"/>
        <w:jc w:val="both"/>
        <w:rPr>
          <w:rFonts w:ascii="Times New Roman" w:hAnsi="Times New Roman" w:cs="Times New Roman"/>
        </w:rPr>
      </w:pPr>
      <w:r w:rsidRPr="00E87A97">
        <w:rPr>
          <w:rFonts w:ascii="Times New Roman" w:hAnsi="Times New Roman" w:cs="Times New Roman"/>
        </w:rPr>
        <w:t>Training of Trainers (</w:t>
      </w:r>
      <w:proofErr w:type="spellStart"/>
      <w:r w:rsidRPr="00E87A97">
        <w:rPr>
          <w:rFonts w:ascii="Times New Roman" w:hAnsi="Times New Roman" w:cs="Times New Roman"/>
        </w:rPr>
        <w:t>ToT</w:t>
      </w:r>
      <w:proofErr w:type="spellEnd"/>
      <w:r w:rsidRPr="00E87A97">
        <w:rPr>
          <w:rFonts w:ascii="Times New Roman" w:hAnsi="Times New Roman" w:cs="Times New Roman"/>
        </w:rPr>
        <w:t>) programs</w:t>
      </w:r>
    </w:p>
    <w:p w14:paraId="61DF019D" w14:textId="77777777" w:rsidR="00E87A97" w:rsidRPr="00E87A97" w:rsidRDefault="00E87A97" w:rsidP="00E87A97">
      <w:pPr>
        <w:numPr>
          <w:ilvl w:val="0"/>
          <w:numId w:val="131"/>
        </w:numPr>
        <w:spacing w:line="360" w:lineRule="auto"/>
        <w:jc w:val="both"/>
        <w:rPr>
          <w:rFonts w:ascii="Times New Roman" w:hAnsi="Times New Roman" w:cs="Times New Roman"/>
        </w:rPr>
      </w:pPr>
      <w:r w:rsidRPr="00E87A97">
        <w:rPr>
          <w:rFonts w:ascii="Times New Roman" w:hAnsi="Times New Roman" w:cs="Times New Roman"/>
        </w:rPr>
        <w:t>Internal knowledge sharing sessions</w:t>
      </w:r>
    </w:p>
    <w:p w14:paraId="434DBBDA" w14:textId="77777777" w:rsidR="00E87A97" w:rsidRPr="00E87A97" w:rsidRDefault="00E87A97" w:rsidP="00E87A97">
      <w:pPr>
        <w:numPr>
          <w:ilvl w:val="0"/>
          <w:numId w:val="131"/>
        </w:numPr>
        <w:spacing w:line="360" w:lineRule="auto"/>
        <w:jc w:val="both"/>
        <w:rPr>
          <w:rFonts w:ascii="Times New Roman" w:hAnsi="Times New Roman" w:cs="Times New Roman"/>
        </w:rPr>
      </w:pPr>
      <w:r w:rsidRPr="00E87A97">
        <w:rPr>
          <w:rFonts w:ascii="Times New Roman" w:hAnsi="Times New Roman" w:cs="Times New Roman"/>
        </w:rPr>
        <w:t>Development of SSETI-specific training materials</w:t>
      </w:r>
    </w:p>
    <w:p w14:paraId="182C6F8B" w14:textId="77777777" w:rsidR="00E87A97" w:rsidRPr="00E87A97" w:rsidRDefault="00E87A97" w:rsidP="00E87A97">
      <w:pPr>
        <w:numPr>
          <w:ilvl w:val="0"/>
          <w:numId w:val="131"/>
        </w:numPr>
        <w:spacing w:line="360" w:lineRule="auto"/>
        <w:jc w:val="both"/>
        <w:rPr>
          <w:rFonts w:ascii="Times New Roman" w:hAnsi="Times New Roman" w:cs="Times New Roman"/>
        </w:rPr>
      </w:pPr>
      <w:r w:rsidRPr="00E87A97">
        <w:rPr>
          <w:rFonts w:ascii="Times New Roman" w:hAnsi="Times New Roman" w:cs="Times New Roman"/>
        </w:rPr>
        <w:t>Recognition and reward for staff who contribute to training</w:t>
      </w:r>
    </w:p>
    <w:p w14:paraId="7BBFD6B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10.4.3 External Development Opportunities</w:t>
      </w:r>
      <w:r w:rsidRPr="00E87A97">
        <w:rPr>
          <w:rFonts w:ascii="Times New Roman" w:hAnsi="Times New Roman" w:cs="Times New Roman"/>
        </w:rPr>
        <w:br/>
        <w:t>External training is supported when:</w:t>
      </w:r>
    </w:p>
    <w:p w14:paraId="099C7B81" w14:textId="77777777" w:rsidR="00E87A97" w:rsidRPr="00E87A97" w:rsidRDefault="00E87A97" w:rsidP="00E87A97">
      <w:pPr>
        <w:numPr>
          <w:ilvl w:val="0"/>
          <w:numId w:val="132"/>
        </w:numPr>
        <w:spacing w:line="360" w:lineRule="auto"/>
        <w:jc w:val="both"/>
        <w:rPr>
          <w:rFonts w:ascii="Times New Roman" w:hAnsi="Times New Roman" w:cs="Times New Roman"/>
        </w:rPr>
      </w:pPr>
      <w:r w:rsidRPr="00E87A97">
        <w:rPr>
          <w:rFonts w:ascii="Times New Roman" w:hAnsi="Times New Roman" w:cs="Times New Roman"/>
        </w:rPr>
        <w:t>Specialized expertise is not available internally</w:t>
      </w:r>
    </w:p>
    <w:p w14:paraId="533ABBAF" w14:textId="77777777" w:rsidR="00E87A97" w:rsidRPr="00E87A97" w:rsidRDefault="00E87A97" w:rsidP="00E87A97">
      <w:pPr>
        <w:numPr>
          <w:ilvl w:val="0"/>
          <w:numId w:val="132"/>
        </w:numPr>
        <w:spacing w:line="360" w:lineRule="auto"/>
        <w:jc w:val="both"/>
        <w:rPr>
          <w:rFonts w:ascii="Times New Roman" w:hAnsi="Times New Roman" w:cs="Times New Roman"/>
        </w:rPr>
      </w:pPr>
      <w:r w:rsidRPr="00E87A97">
        <w:rPr>
          <w:rFonts w:ascii="Times New Roman" w:hAnsi="Times New Roman" w:cs="Times New Roman"/>
        </w:rPr>
        <w:t>Certification or accreditation is required</w:t>
      </w:r>
    </w:p>
    <w:p w14:paraId="0F3F0EC8" w14:textId="77777777" w:rsidR="00E87A97" w:rsidRPr="00E87A97" w:rsidRDefault="00E87A97" w:rsidP="00E87A97">
      <w:pPr>
        <w:numPr>
          <w:ilvl w:val="0"/>
          <w:numId w:val="132"/>
        </w:numPr>
        <w:spacing w:line="360" w:lineRule="auto"/>
        <w:jc w:val="both"/>
        <w:rPr>
          <w:rFonts w:ascii="Times New Roman" w:hAnsi="Times New Roman" w:cs="Times New Roman"/>
        </w:rPr>
      </w:pPr>
      <w:r w:rsidRPr="00E87A97">
        <w:rPr>
          <w:rFonts w:ascii="Times New Roman" w:hAnsi="Times New Roman" w:cs="Times New Roman"/>
        </w:rPr>
        <w:lastRenderedPageBreak/>
        <w:t>Networking with external professionals is valuable</w:t>
      </w:r>
    </w:p>
    <w:p w14:paraId="0126B8D8" w14:textId="77777777" w:rsidR="00E87A97" w:rsidRPr="00E87A97" w:rsidRDefault="00E87A97" w:rsidP="00E87A97">
      <w:pPr>
        <w:numPr>
          <w:ilvl w:val="0"/>
          <w:numId w:val="132"/>
        </w:numPr>
        <w:spacing w:line="360" w:lineRule="auto"/>
        <w:jc w:val="both"/>
        <w:rPr>
          <w:rFonts w:ascii="Times New Roman" w:hAnsi="Times New Roman" w:cs="Times New Roman"/>
        </w:rPr>
      </w:pPr>
      <w:r w:rsidRPr="00E87A97">
        <w:rPr>
          <w:rFonts w:ascii="Times New Roman" w:hAnsi="Times New Roman" w:cs="Times New Roman"/>
        </w:rPr>
        <w:t>Best practices from other organizations can be leveraged</w:t>
      </w:r>
    </w:p>
    <w:p w14:paraId="458DF40F"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10.5 Technical and Professional Development Programs</w:t>
      </w:r>
    </w:p>
    <w:p w14:paraId="71D8C92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 xml:space="preserve">10.5.1 </w:t>
      </w:r>
      <w:proofErr w:type="spellStart"/>
      <w:r w:rsidRPr="00E87A97">
        <w:rPr>
          <w:rFonts w:ascii="Times New Roman" w:hAnsi="Times New Roman" w:cs="Times New Roman"/>
          <w:b/>
          <w:bCs/>
        </w:rPr>
        <w:t>EdTech</w:t>
      </w:r>
      <w:proofErr w:type="spellEnd"/>
      <w:r w:rsidRPr="00E87A97">
        <w:rPr>
          <w:rFonts w:ascii="Times New Roman" w:hAnsi="Times New Roman" w:cs="Times New Roman"/>
          <w:b/>
          <w:bCs/>
        </w:rPr>
        <w:t xml:space="preserve"> Specialization Pathways</w:t>
      </w:r>
      <w:r w:rsidRPr="00E87A97">
        <w:rPr>
          <w:rFonts w:ascii="Times New Roman" w:hAnsi="Times New Roman" w:cs="Times New Roman"/>
        </w:rPr>
        <w:br/>
        <w:t>Structured development pathways for technical staff include:</w:t>
      </w:r>
    </w:p>
    <w:p w14:paraId="24A8C896" w14:textId="77777777" w:rsidR="00E87A97" w:rsidRPr="00E87A97" w:rsidRDefault="00E87A97" w:rsidP="00E87A97">
      <w:pPr>
        <w:numPr>
          <w:ilvl w:val="0"/>
          <w:numId w:val="133"/>
        </w:numPr>
        <w:spacing w:line="360" w:lineRule="auto"/>
        <w:jc w:val="both"/>
        <w:rPr>
          <w:rFonts w:ascii="Times New Roman" w:hAnsi="Times New Roman" w:cs="Times New Roman"/>
        </w:rPr>
      </w:pPr>
      <w:r w:rsidRPr="00E87A97">
        <w:rPr>
          <w:rFonts w:ascii="Times New Roman" w:hAnsi="Times New Roman" w:cs="Times New Roman"/>
          <w:b/>
          <w:bCs/>
        </w:rPr>
        <w:t>Digital Content Development Track:</w:t>
      </w:r>
      <w:r w:rsidRPr="00E87A97">
        <w:rPr>
          <w:rFonts w:ascii="Times New Roman" w:hAnsi="Times New Roman" w:cs="Times New Roman"/>
        </w:rPr>
        <w:t> Instructional design, multimedia production, localization</w:t>
      </w:r>
    </w:p>
    <w:p w14:paraId="7A23F4FC" w14:textId="77777777" w:rsidR="00E87A97" w:rsidRPr="00E87A97" w:rsidRDefault="00E87A97" w:rsidP="00E87A97">
      <w:pPr>
        <w:numPr>
          <w:ilvl w:val="0"/>
          <w:numId w:val="133"/>
        </w:numPr>
        <w:spacing w:line="360" w:lineRule="auto"/>
        <w:jc w:val="both"/>
        <w:rPr>
          <w:rFonts w:ascii="Times New Roman" w:hAnsi="Times New Roman" w:cs="Times New Roman"/>
        </w:rPr>
      </w:pPr>
      <w:r w:rsidRPr="00E87A97">
        <w:rPr>
          <w:rFonts w:ascii="Times New Roman" w:hAnsi="Times New Roman" w:cs="Times New Roman"/>
          <w:b/>
          <w:bCs/>
        </w:rPr>
        <w:t>ICT Infrastructure Track:</w:t>
      </w:r>
      <w:r w:rsidRPr="00E87A97">
        <w:rPr>
          <w:rFonts w:ascii="Times New Roman" w:hAnsi="Times New Roman" w:cs="Times New Roman"/>
        </w:rPr>
        <w:t xml:space="preserve"> Network administration, device management, </w:t>
      </w:r>
      <w:proofErr w:type="spellStart"/>
      <w:r w:rsidRPr="00E87A97">
        <w:rPr>
          <w:rFonts w:ascii="Times New Roman" w:hAnsi="Times New Roman" w:cs="Times New Roman"/>
        </w:rPr>
        <w:t>cybersecurity</w:t>
      </w:r>
      <w:proofErr w:type="spellEnd"/>
    </w:p>
    <w:p w14:paraId="507A6739" w14:textId="77777777" w:rsidR="00E87A97" w:rsidRPr="00E87A97" w:rsidRDefault="00E87A97" w:rsidP="00E87A97">
      <w:pPr>
        <w:numPr>
          <w:ilvl w:val="0"/>
          <w:numId w:val="133"/>
        </w:numPr>
        <w:spacing w:line="360" w:lineRule="auto"/>
        <w:jc w:val="both"/>
        <w:rPr>
          <w:rFonts w:ascii="Times New Roman" w:hAnsi="Times New Roman" w:cs="Times New Roman"/>
        </w:rPr>
      </w:pPr>
      <w:r w:rsidRPr="00E87A97">
        <w:rPr>
          <w:rFonts w:ascii="Times New Roman" w:hAnsi="Times New Roman" w:cs="Times New Roman"/>
          <w:b/>
          <w:bCs/>
        </w:rPr>
        <w:t>Training of Trainers Track:</w:t>
      </w:r>
      <w:r w:rsidRPr="00E87A97">
        <w:rPr>
          <w:rFonts w:ascii="Times New Roman" w:hAnsi="Times New Roman" w:cs="Times New Roman"/>
        </w:rPr>
        <w:t> Adult learning methodologies, facilitation skills, curriculum design</w:t>
      </w:r>
    </w:p>
    <w:p w14:paraId="02D6E355" w14:textId="77777777" w:rsidR="00E87A97" w:rsidRPr="00E87A97" w:rsidRDefault="00E87A97" w:rsidP="00E87A97">
      <w:pPr>
        <w:numPr>
          <w:ilvl w:val="0"/>
          <w:numId w:val="133"/>
        </w:numPr>
        <w:spacing w:line="360" w:lineRule="auto"/>
        <w:jc w:val="both"/>
        <w:rPr>
          <w:rFonts w:ascii="Times New Roman" w:hAnsi="Times New Roman" w:cs="Times New Roman"/>
        </w:rPr>
      </w:pPr>
      <w:r w:rsidRPr="00E87A97">
        <w:rPr>
          <w:rFonts w:ascii="Times New Roman" w:hAnsi="Times New Roman" w:cs="Times New Roman"/>
          <w:b/>
          <w:bCs/>
        </w:rPr>
        <w:t>MEL Track:</w:t>
      </w:r>
      <w:r w:rsidRPr="00E87A97">
        <w:rPr>
          <w:rFonts w:ascii="Times New Roman" w:hAnsi="Times New Roman" w:cs="Times New Roman"/>
        </w:rPr>
        <w:t> Data analytics, research methodology, impact assessment</w:t>
      </w:r>
    </w:p>
    <w:p w14:paraId="08DBDD6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10.5.2 Leadership Development Program</w:t>
      </w:r>
      <w:r w:rsidRPr="00E87A97">
        <w:rPr>
          <w:rFonts w:ascii="Times New Roman" w:hAnsi="Times New Roman" w:cs="Times New Roman"/>
        </w:rPr>
        <w:br/>
      </w:r>
      <w:proofErr w:type="gramStart"/>
      <w:r w:rsidRPr="00E87A97">
        <w:rPr>
          <w:rFonts w:ascii="Times New Roman" w:hAnsi="Times New Roman" w:cs="Times New Roman"/>
        </w:rPr>
        <w:t>A</w:t>
      </w:r>
      <w:proofErr w:type="gramEnd"/>
      <w:r w:rsidRPr="00E87A97">
        <w:rPr>
          <w:rFonts w:ascii="Times New Roman" w:hAnsi="Times New Roman" w:cs="Times New Roman"/>
        </w:rPr>
        <w:t xml:space="preserve"> tiered leadership development framework:</w:t>
      </w:r>
    </w:p>
    <w:p w14:paraId="75C910EE" w14:textId="77777777" w:rsidR="00E87A97" w:rsidRPr="00E87A97" w:rsidRDefault="00E87A97" w:rsidP="00E87A97">
      <w:pPr>
        <w:numPr>
          <w:ilvl w:val="0"/>
          <w:numId w:val="134"/>
        </w:numPr>
        <w:spacing w:line="360" w:lineRule="auto"/>
        <w:jc w:val="both"/>
        <w:rPr>
          <w:rFonts w:ascii="Times New Roman" w:hAnsi="Times New Roman" w:cs="Times New Roman"/>
        </w:rPr>
      </w:pPr>
      <w:r w:rsidRPr="00E87A97">
        <w:rPr>
          <w:rFonts w:ascii="Times New Roman" w:hAnsi="Times New Roman" w:cs="Times New Roman"/>
          <w:b/>
          <w:bCs/>
        </w:rPr>
        <w:t>Emerging Leaders Program:</w:t>
      </w:r>
      <w:r w:rsidRPr="00E87A97">
        <w:rPr>
          <w:rFonts w:ascii="Times New Roman" w:hAnsi="Times New Roman" w:cs="Times New Roman"/>
        </w:rPr>
        <w:t> For high-potential individual contributors</w:t>
      </w:r>
    </w:p>
    <w:p w14:paraId="3D9B75DC" w14:textId="77777777" w:rsidR="00E87A97" w:rsidRPr="00E87A97" w:rsidRDefault="00E87A97" w:rsidP="00E87A97">
      <w:pPr>
        <w:numPr>
          <w:ilvl w:val="0"/>
          <w:numId w:val="134"/>
        </w:numPr>
        <w:spacing w:line="360" w:lineRule="auto"/>
        <w:jc w:val="both"/>
        <w:rPr>
          <w:rFonts w:ascii="Times New Roman" w:hAnsi="Times New Roman" w:cs="Times New Roman"/>
        </w:rPr>
      </w:pPr>
      <w:r w:rsidRPr="00E87A97">
        <w:rPr>
          <w:rFonts w:ascii="Times New Roman" w:hAnsi="Times New Roman" w:cs="Times New Roman"/>
          <w:b/>
          <w:bCs/>
        </w:rPr>
        <w:t>Management Development Program:</w:t>
      </w:r>
      <w:r w:rsidRPr="00E87A97">
        <w:rPr>
          <w:rFonts w:ascii="Times New Roman" w:hAnsi="Times New Roman" w:cs="Times New Roman"/>
        </w:rPr>
        <w:t> For new and aspiring managers</w:t>
      </w:r>
    </w:p>
    <w:p w14:paraId="100549C6" w14:textId="77777777" w:rsidR="00E87A97" w:rsidRPr="00E87A97" w:rsidRDefault="00E87A97" w:rsidP="00E87A97">
      <w:pPr>
        <w:numPr>
          <w:ilvl w:val="0"/>
          <w:numId w:val="134"/>
        </w:numPr>
        <w:spacing w:line="360" w:lineRule="auto"/>
        <w:jc w:val="both"/>
        <w:rPr>
          <w:rFonts w:ascii="Times New Roman" w:hAnsi="Times New Roman" w:cs="Times New Roman"/>
        </w:rPr>
      </w:pPr>
      <w:r w:rsidRPr="00E87A97">
        <w:rPr>
          <w:rFonts w:ascii="Times New Roman" w:hAnsi="Times New Roman" w:cs="Times New Roman"/>
          <w:b/>
          <w:bCs/>
        </w:rPr>
        <w:t>Senior Leadership Program:</w:t>
      </w:r>
      <w:r w:rsidRPr="00E87A97">
        <w:rPr>
          <w:rFonts w:ascii="Times New Roman" w:hAnsi="Times New Roman" w:cs="Times New Roman"/>
        </w:rPr>
        <w:t> For department heads and senior technical staff</w:t>
      </w:r>
    </w:p>
    <w:p w14:paraId="35EBE408" w14:textId="77777777" w:rsidR="00E87A97" w:rsidRPr="00E87A97" w:rsidRDefault="00E87A97" w:rsidP="00E87A97">
      <w:pPr>
        <w:numPr>
          <w:ilvl w:val="0"/>
          <w:numId w:val="134"/>
        </w:numPr>
        <w:spacing w:line="360" w:lineRule="auto"/>
        <w:jc w:val="both"/>
        <w:rPr>
          <w:rFonts w:ascii="Times New Roman" w:hAnsi="Times New Roman" w:cs="Times New Roman"/>
        </w:rPr>
      </w:pPr>
      <w:r w:rsidRPr="00E87A97">
        <w:rPr>
          <w:rFonts w:ascii="Times New Roman" w:hAnsi="Times New Roman" w:cs="Times New Roman"/>
          <w:b/>
          <w:bCs/>
        </w:rPr>
        <w:t>Executive Development:</w:t>
      </w:r>
      <w:r w:rsidRPr="00E87A97">
        <w:rPr>
          <w:rFonts w:ascii="Times New Roman" w:hAnsi="Times New Roman" w:cs="Times New Roman"/>
        </w:rPr>
        <w:t> For current and potential executive team members</w:t>
      </w:r>
    </w:p>
    <w:p w14:paraId="3597DC1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10.5.3 Core Skills Development</w:t>
      </w:r>
      <w:r w:rsidRPr="00E87A97">
        <w:rPr>
          <w:rFonts w:ascii="Times New Roman" w:hAnsi="Times New Roman" w:cs="Times New Roman"/>
        </w:rPr>
        <w:br/>
        <w:t>Mandatory and elective training in essential areas:</w:t>
      </w:r>
    </w:p>
    <w:p w14:paraId="1DE39914" w14:textId="77777777" w:rsidR="00E87A97" w:rsidRPr="00E87A97" w:rsidRDefault="00E87A97" w:rsidP="00E87A97">
      <w:pPr>
        <w:numPr>
          <w:ilvl w:val="0"/>
          <w:numId w:val="135"/>
        </w:numPr>
        <w:spacing w:line="360" w:lineRule="auto"/>
        <w:jc w:val="both"/>
        <w:rPr>
          <w:rFonts w:ascii="Times New Roman" w:hAnsi="Times New Roman" w:cs="Times New Roman"/>
        </w:rPr>
      </w:pPr>
      <w:r w:rsidRPr="00E87A97">
        <w:rPr>
          <w:rFonts w:ascii="Times New Roman" w:hAnsi="Times New Roman" w:cs="Times New Roman"/>
        </w:rPr>
        <w:t>Project management methodologies</w:t>
      </w:r>
    </w:p>
    <w:p w14:paraId="3F74609E" w14:textId="77777777" w:rsidR="00E87A97" w:rsidRPr="00E87A97" w:rsidRDefault="00E87A97" w:rsidP="00E87A97">
      <w:pPr>
        <w:numPr>
          <w:ilvl w:val="0"/>
          <w:numId w:val="135"/>
        </w:numPr>
        <w:spacing w:line="360" w:lineRule="auto"/>
        <w:jc w:val="both"/>
        <w:rPr>
          <w:rFonts w:ascii="Times New Roman" w:hAnsi="Times New Roman" w:cs="Times New Roman"/>
        </w:rPr>
      </w:pPr>
      <w:r w:rsidRPr="00E87A97">
        <w:rPr>
          <w:rFonts w:ascii="Times New Roman" w:hAnsi="Times New Roman" w:cs="Times New Roman"/>
        </w:rPr>
        <w:t>Financial management and budgeting</w:t>
      </w:r>
    </w:p>
    <w:p w14:paraId="6EAB6AC2" w14:textId="77777777" w:rsidR="00E87A97" w:rsidRPr="00E87A97" w:rsidRDefault="00E87A97" w:rsidP="00E87A97">
      <w:pPr>
        <w:numPr>
          <w:ilvl w:val="0"/>
          <w:numId w:val="135"/>
        </w:numPr>
        <w:spacing w:line="360" w:lineRule="auto"/>
        <w:jc w:val="both"/>
        <w:rPr>
          <w:rFonts w:ascii="Times New Roman" w:hAnsi="Times New Roman" w:cs="Times New Roman"/>
        </w:rPr>
      </w:pPr>
      <w:r w:rsidRPr="00E87A97">
        <w:rPr>
          <w:rFonts w:ascii="Times New Roman" w:hAnsi="Times New Roman" w:cs="Times New Roman"/>
        </w:rPr>
        <w:t>Report writing and communication</w:t>
      </w:r>
    </w:p>
    <w:p w14:paraId="412B7AC1" w14:textId="77777777" w:rsidR="00E87A97" w:rsidRPr="00E87A97" w:rsidRDefault="00E87A97" w:rsidP="00E87A97">
      <w:pPr>
        <w:numPr>
          <w:ilvl w:val="0"/>
          <w:numId w:val="135"/>
        </w:numPr>
        <w:spacing w:line="360" w:lineRule="auto"/>
        <w:jc w:val="both"/>
        <w:rPr>
          <w:rFonts w:ascii="Times New Roman" w:hAnsi="Times New Roman" w:cs="Times New Roman"/>
        </w:rPr>
      </w:pPr>
      <w:r w:rsidRPr="00E87A97">
        <w:rPr>
          <w:rFonts w:ascii="Times New Roman" w:hAnsi="Times New Roman" w:cs="Times New Roman"/>
        </w:rPr>
        <w:t>Gender mainstreaming and inclusion</w:t>
      </w:r>
    </w:p>
    <w:p w14:paraId="3C1115B4" w14:textId="77777777" w:rsidR="00E87A97" w:rsidRPr="00E87A97" w:rsidRDefault="00E87A97" w:rsidP="00E87A97">
      <w:pPr>
        <w:numPr>
          <w:ilvl w:val="0"/>
          <w:numId w:val="135"/>
        </w:numPr>
        <w:spacing w:line="360" w:lineRule="auto"/>
        <w:jc w:val="both"/>
        <w:rPr>
          <w:rFonts w:ascii="Times New Roman" w:hAnsi="Times New Roman" w:cs="Times New Roman"/>
        </w:rPr>
      </w:pPr>
      <w:r w:rsidRPr="00E87A97">
        <w:rPr>
          <w:rFonts w:ascii="Times New Roman" w:hAnsi="Times New Roman" w:cs="Times New Roman"/>
        </w:rPr>
        <w:t>Security awareness and first response</w:t>
      </w:r>
    </w:p>
    <w:p w14:paraId="767A8130" w14:textId="77777777" w:rsidR="00E87A97" w:rsidRPr="00E87A97" w:rsidRDefault="00E87A97" w:rsidP="00E87A97">
      <w:pPr>
        <w:numPr>
          <w:ilvl w:val="0"/>
          <w:numId w:val="135"/>
        </w:numPr>
        <w:spacing w:line="360" w:lineRule="auto"/>
        <w:jc w:val="both"/>
        <w:rPr>
          <w:rFonts w:ascii="Times New Roman" w:hAnsi="Times New Roman" w:cs="Times New Roman"/>
        </w:rPr>
      </w:pPr>
      <w:r w:rsidRPr="00E87A97">
        <w:rPr>
          <w:rFonts w:ascii="Times New Roman" w:hAnsi="Times New Roman" w:cs="Times New Roman"/>
        </w:rPr>
        <w:t>Conflict resolution and negotiation</w:t>
      </w:r>
    </w:p>
    <w:p w14:paraId="54BB16BB"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lastRenderedPageBreak/>
        <w:t>10.6 Financial Support for Development</w:t>
      </w:r>
    </w:p>
    <w:p w14:paraId="2863ED5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10.6.1 Training Budget Allocation</w:t>
      </w:r>
      <w:r w:rsidRPr="00E87A97">
        <w:rPr>
          <w:rFonts w:ascii="Times New Roman" w:hAnsi="Times New Roman" w:cs="Times New Roman"/>
        </w:rPr>
        <w:br/>
        <w:t>SSETI allocates a minimum of 3% of total annual payroll to staff development. This budget is distributed as:</w:t>
      </w:r>
    </w:p>
    <w:p w14:paraId="1C95ABB4" w14:textId="77777777" w:rsidR="00E87A97" w:rsidRPr="00E87A97" w:rsidRDefault="00E87A97" w:rsidP="00E87A97">
      <w:pPr>
        <w:numPr>
          <w:ilvl w:val="0"/>
          <w:numId w:val="136"/>
        </w:numPr>
        <w:spacing w:line="360" w:lineRule="auto"/>
        <w:jc w:val="both"/>
        <w:rPr>
          <w:rFonts w:ascii="Times New Roman" w:hAnsi="Times New Roman" w:cs="Times New Roman"/>
        </w:rPr>
      </w:pPr>
      <w:r w:rsidRPr="00E87A97">
        <w:rPr>
          <w:rFonts w:ascii="Times New Roman" w:hAnsi="Times New Roman" w:cs="Times New Roman"/>
          <w:b/>
          <w:bCs/>
        </w:rPr>
        <w:t>Departmental Training Budgets:</w:t>
      </w:r>
      <w:r w:rsidRPr="00E87A97">
        <w:rPr>
          <w:rFonts w:ascii="Times New Roman" w:hAnsi="Times New Roman" w:cs="Times New Roman"/>
        </w:rPr>
        <w:t> 60% allocated to departments based on size and strategic priorities</w:t>
      </w:r>
    </w:p>
    <w:p w14:paraId="34E8E498" w14:textId="77777777" w:rsidR="00E87A97" w:rsidRPr="00E87A97" w:rsidRDefault="00E87A97" w:rsidP="00E87A97">
      <w:pPr>
        <w:numPr>
          <w:ilvl w:val="0"/>
          <w:numId w:val="136"/>
        </w:numPr>
        <w:spacing w:line="360" w:lineRule="auto"/>
        <w:jc w:val="both"/>
        <w:rPr>
          <w:rFonts w:ascii="Times New Roman" w:hAnsi="Times New Roman" w:cs="Times New Roman"/>
        </w:rPr>
      </w:pPr>
      <w:r w:rsidRPr="00E87A97">
        <w:rPr>
          <w:rFonts w:ascii="Times New Roman" w:hAnsi="Times New Roman" w:cs="Times New Roman"/>
          <w:b/>
          <w:bCs/>
        </w:rPr>
        <w:t>Central Training Fund:</w:t>
      </w:r>
      <w:r w:rsidRPr="00E87A97">
        <w:rPr>
          <w:rFonts w:ascii="Times New Roman" w:hAnsi="Times New Roman" w:cs="Times New Roman"/>
        </w:rPr>
        <w:t> 30% managed by HR for organization-wide initiatives</w:t>
      </w:r>
    </w:p>
    <w:p w14:paraId="65966AA4" w14:textId="77777777" w:rsidR="00E87A97" w:rsidRPr="00E87A97" w:rsidRDefault="00E87A97" w:rsidP="00E87A97">
      <w:pPr>
        <w:numPr>
          <w:ilvl w:val="0"/>
          <w:numId w:val="136"/>
        </w:numPr>
        <w:spacing w:line="360" w:lineRule="auto"/>
        <w:jc w:val="both"/>
        <w:rPr>
          <w:rFonts w:ascii="Times New Roman" w:hAnsi="Times New Roman" w:cs="Times New Roman"/>
        </w:rPr>
      </w:pPr>
      <w:r w:rsidRPr="00E87A97">
        <w:rPr>
          <w:rFonts w:ascii="Times New Roman" w:hAnsi="Times New Roman" w:cs="Times New Roman"/>
          <w:b/>
          <w:bCs/>
        </w:rPr>
        <w:t>Emergency/Opportunistic Fund:</w:t>
      </w:r>
      <w:r w:rsidRPr="00E87A97">
        <w:rPr>
          <w:rFonts w:ascii="Times New Roman" w:hAnsi="Times New Roman" w:cs="Times New Roman"/>
        </w:rPr>
        <w:t> 10% reserved for unexpected development opportunities</w:t>
      </w:r>
    </w:p>
    <w:p w14:paraId="5686041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10.6.2 Sponsorship for Further Education</w:t>
      </w:r>
      <w:r w:rsidRPr="00E87A97">
        <w:rPr>
          <w:rFonts w:ascii="Times New Roman" w:hAnsi="Times New Roman" w:cs="Times New Roman"/>
        </w:rPr>
        <w:br/>
        <w:t>Financial support for formal education is provided under specific conditions:</w:t>
      </w:r>
    </w:p>
    <w:p w14:paraId="6E5809D9" w14:textId="77777777" w:rsidR="00E87A97" w:rsidRPr="00E87A97" w:rsidRDefault="00E87A97" w:rsidP="00E87A97">
      <w:pPr>
        <w:numPr>
          <w:ilvl w:val="0"/>
          <w:numId w:val="137"/>
        </w:numPr>
        <w:spacing w:line="360" w:lineRule="auto"/>
        <w:jc w:val="both"/>
        <w:rPr>
          <w:rFonts w:ascii="Times New Roman" w:hAnsi="Times New Roman" w:cs="Times New Roman"/>
        </w:rPr>
      </w:pPr>
      <w:r w:rsidRPr="00E87A97">
        <w:rPr>
          <w:rFonts w:ascii="Times New Roman" w:hAnsi="Times New Roman" w:cs="Times New Roman"/>
          <w:b/>
          <w:bCs/>
        </w:rPr>
        <w:t>Partial Sponsorship:</w:t>
      </w:r>
      <w:r w:rsidRPr="00E87A97">
        <w:rPr>
          <w:rFonts w:ascii="Times New Roman" w:hAnsi="Times New Roman" w:cs="Times New Roman"/>
        </w:rPr>
        <w:t> Up to 75% of tuition for job-relevant programs</w:t>
      </w:r>
    </w:p>
    <w:p w14:paraId="427EB0B5" w14:textId="77777777" w:rsidR="00E87A97" w:rsidRPr="00E87A97" w:rsidRDefault="00E87A97" w:rsidP="00E87A97">
      <w:pPr>
        <w:numPr>
          <w:ilvl w:val="0"/>
          <w:numId w:val="137"/>
        </w:numPr>
        <w:spacing w:line="360" w:lineRule="auto"/>
        <w:jc w:val="both"/>
        <w:rPr>
          <w:rFonts w:ascii="Times New Roman" w:hAnsi="Times New Roman" w:cs="Times New Roman"/>
        </w:rPr>
      </w:pPr>
      <w:r w:rsidRPr="00E87A97">
        <w:rPr>
          <w:rFonts w:ascii="Times New Roman" w:hAnsi="Times New Roman" w:cs="Times New Roman"/>
          <w:b/>
          <w:bCs/>
        </w:rPr>
        <w:t>Full Sponsorship:</w:t>
      </w:r>
      <w:r w:rsidRPr="00E87A97">
        <w:rPr>
          <w:rFonts w:ascii="Times New Roman" w:hAnsi="Times New Roman" w:cs="Times New Roman"/>
        </w:rPr>
        <w:t> For critical skills gaps identified by SSETI</w:t>
      </w:r>
    </w:p>
    <w:p w14:paraId="114DF8BB" w14:textId="77777777" w:rsidR="00E87A97" w:rsidRPr="00E87A97" w:rsidRDefault="00E87A97" w:rsidP="00E87A97">
      <w:pPr>
        <w:numPr>
          <w:ilvl w:val="0"/>
          <w:numId w:val="137"/>
        </w:numPr>
        <w:spacing w:line="360" w:lineRule="auto"/>
        <w:jc w:val="both"/>
        <w:rPr>
          <w:rFonts w:ascii="Times New Roman" w:hAnsi="Times New Roman" w:cs="Times New Roman"/>
        </w:rPr>
      </w:pPr>
      <w:r w:rsidRPr="00E87A97">
        <w:rPr>
          <w:rFonts w:ascii="Times New Roman" w:hAnsi="Times New Roman" w:cs="Times New Roman"/>
          <w:b/>
          <w:bCs/>
        </w:rPr>
        <w:t>Study Leave:</w:t>
      </w:r>
      <w:r w:rsidRPr="00E87A97">
        <w:rPr>
          <w:rFonts w:ascii="Times New Roman" w:hAnsi="Times New Roman" w:cs="Times New Roman"/>
        </w:rPr>
        <w:t> With pay for examination periods</w:t>
      </w:r>
    </w:p>
    <w:p w14:paraId="774BE3C4" w14:textId="77777777" w:rsidR="00E87A97" w:rsidRPr="00E87A97" w:rsidRDefault="00E87A97" w:rsidP="00E87A97">
      <w:pPr>
        <w:numPr>
          <w:ilvl w:val="0"/>
          <w:numId w:val="137"/>
        </w:numPr>
        <w:spacing w:line="360" w:lineRule="auto"/>
        <w:jc w:val="both"/>
        <w:rPr>
          <w:rFonts w:ascii="Times New Roman" w:hAnsi="Times New Roman" w:cs="Times New Roman"/>
        </w:rPr>
      </w:pPr>
      <w:r w:rsidRPr="00E87A97">
        <w:rPr>
          <w:rFonts w:ascii="Times New Roman" w:hAnsi="Times New Roman" w:cs="Times New Roman"/>
          <w:b/>
          <w:bCs/>
        </w:rPr>
        <w:t>Service Bond:</w:t>
      </w:r>
      <w:r w:rsidRPr="00E87A97">
        <w:rPr>
          <w:rFonts w:ascii="Times New Roman" w:hAnsi="Times New Roman" w:cs="Times New Roman"/>
        </w:rPr>
        <w:t> Requirement to remain with SSETI for specified period post-completion</w:t>
      </w:r>
    </w:p>
    <w:p w14:paraId="356DBB2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10.6.3 Conference and Workshop Participation</w:t>
      </w:r>
      <w:r w:rsidRPr="00E87A97">
        <w:rPr>
          <w:rFonts w:ascii="Times New Roman" w:hAnsi="Times New Roman" w:cs="Times New Roman"/>
        </w:rPr>
        <w:br/>
        <w:t>Funding for professional events is prioritized based on:</w:t>
      </w:r>
    </w:p>
    <w:p w14:paraId="4DB0D49A" w14:textId="77777777" w:rsidR="00E87A97" w:rsidRPr="00E87A97" w:rsidRDefault="00E87A97" w:rsidP="00E87A97">
      <w:pPr>
        <w:numPr>
          <w:ilvl w:val="0"/>
          <w:numId w:val="138"/>
        </w:numPr>
        <w:spacing w:line="360" w:lineRule="auto"/>
        <w:jc w:val="both"/>
        <w:rPr>
          <w:rFonts w:ascii="Times New Roman" w:hAnsi="Times New Roman" w:cs="Times New Roman"/>
        </w:rPr>
      </w:pPr>
      <w:r w:rsidRPr="00E87A97">
        <w:rPr>
          <w:rFonts w:ascii="Times New Roman" w:hAnsi="Times New Roman" w:cs="Times New Roman"/>
        </w:rPr>
        <w:t>Relevance to current role and SSETI's strategy</w:t>
      </w:r>
    </w:p>
    <w:p w14:paraId="13D8FC34" w14:textId="77777777" w:rsidR="00E87A97" w:rsidRPr="00E87A97" w:rsidRDefault="00E87A97" w:rsidP="00E87A97">
      <w:pPr>
        <w:numPr>
          <w:ilvl w:val="0"/>
          <w:numId w:val="138"/>
        </w:numPr>
        <w:spacing w:line="360" w:lineRule="auto"/>
        <w:jc w:val="both"/>
        <w:rPr>
          <w:rFonts w:ascii="Times New Roman" w:hAnsi="Times New Roman" w:cs="Times New Roman"/>
        </w:rPr>
      </w:pPr>
      <w:r w:rsidRPr="00E87A97">
        <w:rPr>
          <w:rFonts w:ascii="Times New Roman" w:hAnsi="Times New Roman" w:cs="Times New Roman"/>
        </w:rPr>
        <w:t>Opportunity for networking and partnership development</w:t>
      </w:r>
    </w:p>
    <w:p w14:paraId="06500BB8" w14:textId="77777777" w:rsidR="00E87A97" w:rsidRPr="00E87A97" w:rsidRDefault="00E87A97" w:rsidP="00E87A97">
      <w:pPr>
        <w:numPr>
          <w:ilvl w:val="0"/>
          <w:numId w:val="138"/>
        </w:numPr>
        <w:spacing w:line="360" w:lineRule="auto"/>
        <w:jc w:val="both"/>
        <w:rPr>
          <w:rFonts w:ascii="Times New Roman" w:hAnsi="Times New Roman" w:cs="Times New Roman"/>
        </w:rPr>
      </w:pPr>
      <w:r w:rsidRPr="00E87A97">
        <w:rPr>
          <w:rFonts w:ascii="Times New Roman" w:hAnsi="Times New Roman" w:cs="Times New Roman"/>
        </w:rPr>
        <w:t>Potential for knowledge transfer to colleagues</w:t>
      </w:r>
    </w:p>
    <w:p w14:paraId="47DE477E" w14:textId="77777777" w:rsidR="00E87A97" w:rsidRPr="00E87A97" w:rsidRDefault="00E87A97" w:rsidP="00E87A97">
      <w:pPr>
        <w:numPr>
          <w:ilvl w:val="0"/>
          <w:numId w:val="138"/>
        </w:numPr>
        <w:spacing w:line="360" w:lineRule="auto"/>
        <w:jc w:val="both"/>
        <w:rPr>
          <w:rFonts w:ascii="Times New Roman" w:hAnsi="Times New Roman" w:cs="Times New Roman"/>
        </w:rPr>
      </w:pPr>
      <w:r w:rsidRPr="00E87A97">
        <w:rPr>
          <w:rFonts w:ascii="Times New Roman" w:hAnsi="Times New Roman" w:cs="Times New Roman"/>
        </w:rPr>
        <w:t>Cost-benefit analysis of participation</w:t>
      </w:r>
    </w:p>
    <w:p w14:paraId="356988B6"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10.7 Monitoring and Evaluation of Development Impact</w:t>
      </w:r>
    </w:p>
    <w:p w14:paraId="2CAE831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10.7.1 Kirkpatrick Model Implementation</w:t>
      </w:r>
      <w:r w:rsidRPr="00E87A97">
        <w:rPr>
          <w:rFonts w:ascii="Times New Roman" w:hAnsi="Times New Roman" w:cs="Times New Roman"/>
        </w:rPr>
        <w:br/>
        <w:t>Training effectiveness is evaluated at four levels:</w:t>
      </w:r>
    </w:p>
    <w:p w14:paraId="3DE7BC15" w14:textId="77777777" w:rsidR="00E87A97" w:rsidRPr="00E87A97" w:rsidRDefault="00E87A97" w:rsidP="00E87A97">
      <w:pPr>
        <w:numPr>
          <w:ilvl w:val="0"/>
          <w:numId w:val="139"/>
        </w:numPr>
        <w:spacing w:line="360" w:lineRule="auto"/>
        <w:jc w:val="both"/>
        <w:rPr>
          <w:rFonts w:ascii="Times New Roman" w:hAnsi="Times New Roman" w:cs="Times New Roman"/>
        </w:rPr>
      </w:pPr>
      <w:r w:rsidRPr="00E87A97">
        <w:rPr>
          <w:rFonts w:ascii="Times New Roman" w:hAnsi="Times New Roman" w:cs="Times New Roman"/>
          <w:b/>
          <w:bCs/>
        </w:rPr>
        <w:t>Level 1: Reaction</w:t>
      </w:r>
      <w:r w:rsidRPr="00E87A97">
        <w:rPr>
          <w:rFonts w:ascii="Times New Roman" w:hAnsi="Times New Roman" w:cs="Times New Roman"/>
        </w:rPr>
        <w:t> - Participant satisfaction and immediate feedback</w:t>
      </w:r>
    </w:p>
    <w:p w14:paraId="7E274A57" w14:textId="77777777" w:rsidR="00E87A97" w:rsidRPr="00E87A97" w:rsidRDefault="00E87A97" w:rsidP="00E87A97">
      <w:pPr>
        <w:numPr>
          <w:ilvl w:val="0"/>
          <w:numId w:val="139"/>
        </w:numPr>
        <w:spacing w:line="360" w:lineRule="auto"/>
        <w:jc w:val="both"/>
        <w:rPr>
          <w:rFonts w:ascii="Times New Roman" w:hAnsi="Times New Roman" w:cs="Times New Roman"/>
        </w:rPr>
      </w:pPr>
      <w:r w:rsidRPr="00E87A97">
        <w:rPr>
          <w:rFonts w:ascii="Times New Roman" w:hAnsi="Times New Roman" w:cs="Times New Roman"/>
          <w:b/>
          <w:bCs/>
        </w:rPr>
        <w:t>Level 2: Learning</w:t>
      </w:r>
      <w:r w:rsidRPr="00E87A97">
        <w:rPr>
          <w:rFonts w:ascii="Times New Roman" w:hAnsi="Times New Roman" w:cs="Times New Roman"/>
        </w:rPr>
        <w:t> - Knowledge/skill acquisition through pre/post testing</w:t>
      </w:r>
    </w:p>
    <w:p w14:paraId="445BEE35" w14:textId="77777777" w:rsidR="00E87A97" w:rsidRPr="00E87A97" w:rsidRDefault="00E87A97" w:rsidP="00E87A97">
      <w:pPr>
        <w:numPr>
          <w:ilvl w:val="0"/>
          <w:numId w:val="139"/>
        </w:numPr>
        <w:spacing w:line="360" w:lineRule="auto"/>
        <w:jc w:val="both"/>
        <w:rPr>
          <w:rFonts w:ascii="Times New Roman" w:hAnsi="Times New Roman" w:cs="Times New Roman"/>
        </w:rPr>
      </w:pPr>
      <w:r w:rsidRPr="00E87A97">
        <w:rPr>
          <w:rFonts w:ascii="Times New Roman" w:hAnsi="Times New Roman" w:cs="Times New Roman"/>
          <w:b/>
          <w:bCs/>
        </w:rPr>
        <w:lastRenderedPageBreak/>
        <w:t>Level 3: Behavior</w:t>
      </w:r>
      <w:r w:rsidRPr="00E87A97">
        <w:rPr>
          <w:rFonts w:ascii="Times New Roman" w:hAnsi="Times New Roman" w:cs="Times New Roman"/>
        </w:rPr>
        <w:t> - Application of learning on the job (assessed after 3-6 months)</w:t>
      </w:r>
    </w:p>
    <w:p w14:paraId="15CE31CF" w14:textId="77777777" w:rsidR="00E87A97" w:rsidRPr="00E87A97" w:rsidRDefault="00E87A97" w:rsidP="00E87A97">
      <w:pPr>
        <w:numPr>
          <w:ilvl w:val="0"/>
          <w:numId w:val="139"/>
        </w:numPr>
        <w:spacing w:line="360" w:lineRule="auto"/>
        <w:jc w:val="both"/>
        <w:rPr>
          <w:rFonts w:ascii="Times New Roman" w:hAnsi="Times New Roman" w:cs="Times New Roman"/>
        </w:rPr>
      </w:pPr>
      <w:r w:rsidRPr="00E87A97">
        <w:rPr>
          <w:rFonts w:ascii="Times New Roman" w:hAnsi="Times New Roman" w:cs="Times New Roman"/>
          <w:b/>
          <w:bCs/>
        </w:rPr>
        <w:t>Level 4: Results</w:t>
      </w:r>
      <w:r w:rsidRPr="00E87A97">
        <w:rPr>
          <w:rFonts w:ascii="Times New Roman" w:hAnsi="Times New Roman" w:cs="Times New Roman"/>
        </w:rPr>
        <w:t> - Impact on work outcomes and organizational goals</w:t>
      </w:r>
    </w:p>
    <w:p w14:paraId="2259A1C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10.7.2 Return on Investment Analysis</w:t>
      </w:r>
      <w:r w:rsidRPr="00E87A97">
        <w:rPr>
          <w:rFonts w:ascii="Times New Roman" w:hAnsi="Times New Roman" w:cs="Times New Roman"/>
        </w:rPr>
        <w:br/>
        <w:t>For significant training investments, ROI is calculated considering:</w:t>
      </w:r>
    </w:p>
    <w:p w14:paraId="639FFF05" w14:textId="77777777" w:rsidR="00E87A97" w:rsidRPr="00E87A97" w:rsidRDefault="00E87A97" w:rsidP="00E87A97">
      <w:pPr>
        <w:numPr>
          <w:ilvl w:val="0"/>
          <w:numId w:val="140"/>
        </w:numPr>
        <w:spacing w:line="360" w:lineRule="auto"/>
        <w:jc w:val="both"/>
        <w:rPr>
          <w:rFonts w:ascii="Times New Roman" w:hAnsi="Times New Roman" w:cs="Times New Roman"/>
        </w:rPr>
      </w:pPr>
      <w:r w:rsidRPr="00E87A97">
        <w:rPr>
          <w:rFonts w:ascii="Times New Roman" w:hAnsi="Times New Roman" w:cs="Times New Roman"/>
        </w:rPr>
        <w:t>Increased productivity or efficiency</w:t>
      </w:r>
    </w:p>
    <w:p w14:paraId="0C0757B5" w14:textId="77777777" w:rsidR="00E87A97" w:rsidRPr="00E87A97" w:rsidRDefault="00E87A97" w:rsidP="00E87A97">
      <w:pPr>
        <w:numPr>
          <w:ilvl w:val="0"/>
          <w:numId w:val="140"/>
        </w:numPr>
        <w:spacing w:line="360" w:lineRule="auto"/>
        <w:jc w:val="both"/>
        <w:rPr>
          <w:rFonts w:ascii="Times New Roman" w:hAnsi="Times New Roman" w:cs="Times New Roman"/>
        </w:rPr>
      </w:pPr>
      <w:r w:rsidRPr="00E87A97">
        <w:rPr>
          <w:rFonts w:ascii="Times New Roman" w:hAnsi="Times New Roman" w:cs="Times New Roman"/>
        </w:rPr>
        <w:t>Quality improvements</w:t>
      </w:r>
    </w:p>
    <w:p w14:paraId="10BC7C05" w14:textId="77777777" w:rsidR="00E87A97" w:rsidRPr="00E87A97" w:rsidRDefault="00E87A97" w:rsidP="00E87A97">
      <w:pPr>
        <w:numPr>
          <w:ilvl w:val="0"/>
          <w:numId w:val="140"/>
        </w:numPr>
        <w:spacing w:line="360" w:lineRule="auto"/>
        <w:jc w:val="both"/>
        <w:rPr>
          <w:rFonts w:ascii="Times New Roman" w:hAnsi="Times New Roman" w:cs="Times New Roman"/>
        </w:rPr>
      </w:pPr>
      <w:r w:rsidRPr="00E87A97">
        <w:rPr>
          <w:rFonts w:ascii="Times New Roman" w:hAnsi="Times New Roman" w:cs="Times New Roman"/>
        </w:rPr>
        <w:t>Cost savings or revenue generation</w:t>
      </w:r>
    </w:p>
    <w:p w14:paraId="29EE8750" w14:textId="77777777" w:rsidR="00E87A97" w:rsidRPr="00E87A97" w:rsidRDefault="00E87A97" w:rsidP="00E87A97">
      <w:pPr>
        <w:numPr>
          <w:ilvl w:val="0"/>
          <w:numId w:val="140"/>
        </w:numPr>
        <w:spacing w:line="360" w:lineRule="auto"/>
        <w:jc w:val="both"/>
        <w:rPr>
          <w:rFonts w:ascii="Times New Roman" w:hAnsi="Times New Roman" w:cs="Times New Roman"/>
        </w:rPr>
      </w:pPr>
      <w:r w:rsidRPr="00E87A97">
        <w:rPr>
          <w:rFonts w:ascii="Times New Roman" w:hAnsi="Times New Roman" w:cs="Times New Roman"/>
        </w:rPr>
        <w:t>Reduced errors or rework</w:t>
      </w:r>
    </w:p>
    <w:p w14:paraId="3EC9C415" w14:textId="77777777" w:rsidR="00E87A97" w:rsidRPr="00E87A97" w:rsidRDefault="00E87A97" w:rsidP="00E87A97">
      <w:pPr>
        <w:numPr>
          <w:ilvl w:val="0"/>
          <w:numId w:val="140"/>
        </w:numPr>
        <w:spacing w:line="360" w:lineRule="auto"/>
        <w:jc w:val="both"/>
        <w:rPr>
          <w:rFonts w:ascii="Times New Roman" w:hAnsi="Times New Roman" w:cs="Times New Roman"/>
        </w:rPr>
      </w:pPr>
      <w:r w:rsidRPr="00E87A97">
        <w:rPr>
          <w:rFonts w:ascii="Times New Roman" w:hAnsi="Times New Roman" w:cs="Times New Roman"/>
        </w:rPr>
        <w:t>Improved employee retention</w:t>
      </w:r>
    </w:p>
    <w:p w14:paraId="5D74200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10.7.3 Development Impact Dashboard</w:t>
      </w:r>
      <w:r w:rsidRPr="00E87A97">
        <w:rPr>
          <w:rFonts w:ascii="Times New Roman" w:hAnsi="Times New Roman" w:cs="Times New Roman"/>
        </w:rPr>
        <w:br/>
        <w:t>HR maintains a dashboard tracking:</w:t>
      </w:r>
    </w:p>
    <w:p w14:paraId="4AFED5C3" w14:textId="77777777" w:rsidR="00E87A97" w:rsidRPr="00E87A97" w:rsidRDefault="00E87A97" w:rsidP="00E87A97">
      <w:pPr>
        <w:numPr>
          <w:ilvl w:val="0"/>
          <w:numId w:val="141"/>
        </w:numPr>
        <w:spacing w:line="360" w:lineRule="auto"/>
        <w:jc w:val="both"/>
        <w:rPr>
          <w:rFonts w:ascii="Times New Roman" w:hAnsi="Times New Roman" w:cs="Times New Roman"/>
        </w:rPr>
      </w:pPr>
      <w:r w:rsidRPr="00E87A97">
        <w:rPr>
          <w:rFonts w:ascii="Times New Roman" w:hAnsi="Times New Roman" w:cs="Times New Roman"/>
        </w:rPr>
        <w:t>Training participation rates by department and demographic</w:t>
      </w:r>
    </w:p>
    <w:p w14:paraId="2D5B6C6A" w14:textId="77777777" w:rsidR="00E87A97" w:rsidRPr="00E87A97" w:rsidRDefault="00E87A97" w:rsidP="00E87A97">
      <w:pPr>
        <w:numPr>
          <w:ilvl w:val="0"/>
          <w:numId w:val="141"/>
        </w:numPr>
        <w:spacing w:line="360" w:lineRule="auto"/>
        <w:jc w:val="both"/>
        <w:rPr>
          <w:rFonts w:ascii="Times New Roman" w:hAnsi="Times New Roman" w:cs="Times New Roman"/>
        </w:rPr>
      </w:pPr>
      <w:r w:rsidRPr="00E87A97">
        <w:rPr>
          <w:rFonts w:ascii="Times New Roman" w:hAnsi="Times New Roman" w:cs="Times New Roman"/>
        </w:rPr>
        <w:t>Competency improvement trends</w:t>
      </w:r>
    </w:p>
    <w:p w14:paraId="275AD86E" w14:textId="77777777" w:rsidR="00E87A97" w:rsidRPr="00E87A97" w:rsidRDefault="00E87A97" w:rsidP="00E87A97">
      <w:pPr>
        <w:numPr>
          <w:ilvl w:val="0"/>
          <w:numId w:val="141"/>
        </w:numPr>
        <w:spacing w:line="360" w:lineRule="auto"/>
        <w:jc w:val="both"/>
        <w:rPr>
          <w:rFonts w:ascii="Times New Roman" w:hAnsi="Times New Roman" w:cs="Times New Roman"/>
        </w:rPr>
      </w:pPr>
      <w:r w:rsidRPr="00E87A97">
        <w:rPr>
          <w:rFonts w:ascii="Times New Roman" w:hAnsi="Times New Roman" w:cs="Times New Roman"/>
        </w:rPr>
        <w:t>Promotion rates of development program participants</w:t>
      </w:r>
    </w:p>
    <w:p w14:paraId="632DB718" w14:textId="77777777" w:rsidR="00E87A97" w:rsidRPr="00E87A97" w:rsidRDefault="00E87A97" w:rsidP="00E87A97">
      <w:pPr>
        <w:numPr>
          <w:ilvl w:val="0"/>
          <w:numId w:val="141"/>
        </w:numPr>
        <w:spacing w:line="360" w:lineRule="auto"/>
        <w:jc w:val="both"/>
        <w:rPr>
          <w:rFonts w:ascii="Times New Roman" w:hAnsi="Times New Roman" w:cs="Times New Roman"/>
        </w:rPr>
      </w:pPr>
      <w:r w:rsidRPr="00E87A97">
        <w:rPr>
          <w:rFonts w:ascii="Times New Roman" w:hAnsi="Times New Roman" w:cs="Times New Roman"/>
        </w:rPr>
        <w:t>Staff retention correlated with development opportunities</w:t>
      </w:r>
    </w:p>
    <w:p w14:paraId="6BD60A54" w14:textId="77777777" w:rsidR="00E87A97" w:rsidRPr="00E87A97" w:rsidRDefault="00E87A97" w:rsidP="00E87A97">
      <w:pPr>
        <w:numPr>
          <w:ilvl w:val="0"/>
          <w:numId w:val="141"/>
        </w:numPr>
        <w:spacing w:line="360" w:lineRule="auto"/>
        <w:jc w:val="both"/>
        <w:rPr>
          <w:rFonts w:ascii="Times New Roman" w:hAnsi="Times New Roman" w:cs="Times New Roman"/>
        </w:rPr>
      </w:pPr>
      <w:r w:rsidRPr="00E87A97">
        <w:rPr>
          <w:rFonts w:ascii="Times New Roman" w:hAnsi="Times New Roman" w:cs="Times New Roman"/>
        </w:rPr>
        <w:t>Internal fill rates for vacant positions</w:t>
      </w:r>
    </w:p>
    <w:p w14:paraId="0D5726F7"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10.8 Knowledge Management and Transfer</w:t>
      </w:r>
    </w:p>
    <w:p w14:paraId="637E7B5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10.8.1 Post-Training Application Protocol</w:t>
      </w:r>
      <w:r w:rsidRPr="00E87A97">
        <w:rPr>
          <w:rFonts w:ascii="Times New Roman" w:hAnsi="Times New Roman" w:cs="Times New Roman"/>
        </w:rPr>
        <w:br/>
      </w:r>
      <w:proofErr w:type="gramStart"/>
      <w:r w:rsidRPr="00E87A97">
        <w:rPr>
          <w:rFonts w:ascii="Times New Roman" w:hAnsi="Times New Roman" w:cs="Times New Roman"/>
        </w:rPr>
        <w:t>All</w:t>
      </w:r>
      <w:proofErr w:type="gramEnd"/>
      <w:r w:rsidRPr="00E87A97">
        <w:rPr>
          <w:rFonts w:ascii="Times New Roman" w:hAnsi="Times New Roman" w:cs="Times New Roman"/>
        </w:rPr>
        <w:t xml:space="preserve"> staff attending external training must:</w:t>
      </w:r>
    </w:p>
    <w:p w14:paraId="064DA500" w14:textId="77777777" w:rsidR="00E87A97" w:rsidRPr="00E87A97" w:rsidRDefault="00E87A97" w:rsidP="00E87A97">
      <w:pPr>
        <w:numPr>
          <w:ilvl w:val="0"/>
          <w:numId w:val="142"/>
        </w:numPr>
        <w:spacing w:line="360" w:lineRule="auto"/>
        <w:jc w:val="both"/>
        <w:rPr>
          <w:rFonts w:ascii="Times New Roman" w:hAnsi="Times New Roman" w:cs="Times New Roman"/>
        </w:rPr>
      </w:pPr>
      <w:r w:rsidRPr="00E87A97">
        <w:rPr>
          <w:rFonts w:ascii="Times New Roman" w:hAnsi="Times New Roman" w:cs="Times New Roman"/>
        </w:rPr>
        <w:t>Submit a training report within one week of completion</w:t>
      </w:r>
    </w:p>
    <w:p w14:paraId="6BBFAAEB" w14:textId="77777777" w:rsidR="00E87A97" w:rsidRPr="00E87A97" w:rsidRDefault="00E87A97" w:rsidP="00E87A97">
      <w:pPr>
        <w:numPr>
          <w:ilvl w:val="0"/>
          <w:numId w:val="142"/>
        </w:numPr>
        <w:spacing w:line="360" w:lineRule="auto"/>
        <w:jc w:val="both"/>
        <w:rPr>
          <w:rFonts w:ascii="Times New Roman" w:hAnsi="Times New Roman" w:cs="Times New Roman"/>
        </w:rPr>
      </w:pPr>
      <w:r w:rsidRPr="00E87A97">
        <w:rPr>
          <w:rFonts w:ascii="Times New Roman" w:hAnsi="Times New Roman" w:cs="Times New Roman"/>
        </w:rPr>
        <w:t>Present key learnings to colleagues in a knowledge sharing session</w:t>
      </w:r>
    </w:p>
    <w:p w14:paraId="330CE2DF" w14:textId="77777777" w:rsidR="00E87A97" w:rsidRPr="00E87A97" w:rsidRDefault="00E87A97" w:rsidP="00E87A97">
      <w:pPr>
        <w:numPr>
          <w:ilvl w:val="0"/>
          <w:numId w:val="142"/>
        </w:numPr>
        <w:spacing w:line="360" w:lineRule="auto"/>
        <w:jc w:val="both"/>
        <w:rPr>
          <w:rFonts w:ascii="Times New Roman" w:hAnsi="Times New Roman" w:cs="Times New Roman"/>
        </w:rPr>
      </w:pPr>
      <w:r w:rsidRPr="00E87A97">
        <w:rPr>
          <w:rFonts w:ascii="Times New Roman" w:hAnsi="Times New Roman" w:cs="Times New Roman"/>
        </w:rPr>
        <w:t>Develop an action plan for applying new knowledge/skills</w:t>
      </w:r>
    </w:p>
    <w:p w14:paraId="10685543" w14:textId="77777777" w:rsidR="00E87A97" w:rsidRPr="00E87A97" w:rsidRDefault="00E87A97" w:rsidP="00E87A97">
      <w:pPr>
        <w:numPr>
          <w:ilvl w:val="0"/>
          <w:numId w:val="142"/>
        </w:numPr>
        <w:spacing w:line="360" w:lineRule="auto"/>
        <w:jc w:val="both"/>
        <w:rPr>
          <w:rFonts w:ascii="Times New Roman" w:hAnsi="Times New Roman" w:cs="Times New Roman"/>
        </w:rPr>
      </w:pPr>
      <w:r w:rsidRPr="00E87A97">
        <w:rPr>
          <w:rFonts w:ascii="Times New Roman" w:hAnsi="Times New Roman" w:cs="Times New Roman"/>
        </w:rPr>
        <w:t>Participate in follow-up sessions to assess application</w:t>
      </w:r>
    </w:p>
    <w:p w14:paraId="0D9BB36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10.8.2 Internal Expertise Registry</w:t>
      </w:r>
      <w:r w:rsidRPr="00E87A97">
        <w:rPr>
          <w:rFonts w:ascii="Times New Roman" w:hAnsi="Times New Roman" w:cs="Times New Roman"/>
        </w:rPr>
        <w:br/>
        <w:t>SSETI maintains a database of internal expertise including:</w:t>
      </w:r>
    </w:p>
    <w:p w14:paraId="293F0609" w14:textId="77777777" w:rsidR="00E87A97" w:rsidRPr="00E87A97" w:rsidRDefault="00E87A97" w:rsidP="00E87A97">
      <w:pPr>
        <w:numPr>
          <w:ilvl w:val="0"/>
          <w:numId w:val="143"/>
        </w:numPr>
        <w:spacing w:line="360" w:lineRule="auto"/>
        <w:jc w:val="both"/>
        <w:rPr>
          <w:rFonts w:ascii="Times New Roman" w:hAnsi="Times New Roman" w:cs="Times New Roman"/>
        </w:rPr>
      </w:pPr>
      <w:r w:rsidRPr="00E87A97">
        <w:rPr>
          <w:rFonts w:ascii="Times New Roman" w:hAnsi="Times New Roman" w:cs="Times New Roman"/>
        </w:rPr>
        <w:lastRenderedPageBreak/>
        <w:t>Technical specializations and certifications</w:t>
      </w:r>
    </w:p>
    <w:p w14:paraId="71D74BE7" w14:textId="77777777" w:rsidR="00E87A97" w:rsidRPr="00E87A97" w:rsidRDefault="00E87A97" w:rsidP="00E87A97">
      <w:pPr>
        <w:numPr>
          <w:ilvl w:val="0"/>
          <w:numId w:val="143"/>
        </w:numPr>
        <w:spacing w:line="360" w:lineRule="auto"/>
        <w:jc w:val="both"/>
        <w:rPr>
          <w:rFonts w:ascii="Times New Roman" w:hAnsi="Times New Roman" w:cs="Times New Roman"/>
        </w:rPr>
      </w:pPr>
      <w:r w:rsidRPr="00E87A97">
        <w:rPr>
          <w:rFonts w:ascii="Times New Roman" w:hAnsi="Times New Roman" w:cs="Times New Roman"/>
        </w:rPr>
        <w:t>Training facilitation capabilities</w:t>
      </w:r>
    </w:p>
    <w:p w14:paraId="6B87C571" w14:textId="77777777" w:rsidR="00E87A97" w:rsidRPr="00E87A97" w:rsidRDefault="00E87A97" w:rsidP="00E87A97">
      <w:pPr>
        <w:numPr>
          <w:ilvl w:val="0"/>
          <w:numId w:val="143"/>
        </w:numPr>
        <w:spacing w:line="360" w:lineRule="auto"/>
        <w:jc w:val="both"/>
        <w:rPr>
          <w:rFonts w:ascii="Times New Roman" w:hAnsi="Times New Roman" w:cs="Times New Roman"/>
        </w:rPr>
      </w:pPr>
      <w:r w:rsidRPr="00E87A97">
        <w:rPr>
          <w:rFonts w:ascii="Times New Roman" w:hAnsi="Times New Roman" w:cs="Times New Roman"/>
        </w:rPr>
        <w:t>Mentoring availability and preferences</w:t>
      </w:r>
    </w:p>
    <w:p w14:paraId="52AE68E0" w14:textId="77777777" w:rsidR="00E87A97" w:rsidRPr="00E87A97" w:rsidRDefault="00E87A97" w:rsidP="00E87A97">
      <w:pPr>
        <w:numPr>
          <w:ilvl w:val="0"/>
          <w:numId w:val="143"/>
        </w:numPr>
        <w:spacing w:line="360" w:lineRule="auto"/>
        <w:jc w:val="both"/>
        <w:rPr>
          <w:rFonts w:ascii="Times New Roman" w:hAnsi="Times New Roman" w:cs="Times New Roman"/>
        </w:rPr>
      </w:pPr>
      <w:r w:rsidRPr="00E87A97">
        <w:rPr>
          <w:rFonts w:ascii="Times New Roman" w:hAnsi="Times New Roman" w:cs="Times New Roman"/>
        </w:rPr>
        <w:t>Language and cultural competencies</w:t>
      </w:r>
    </w:p>
    <w:p w14:paraId="07FA37B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10.8.3 Succession-Driven Development</w:t>
      </w:r>
      <w:r w:rsidRPr="00E87A97">
        <w:rPr>
          <w:rFonts w:ascii="Times New Roman" w:hAnsi="Times New Roman" w:cs="Times New Roman"/>
        </w:rPr>
        <w:br/>
      </w:r>
      <w:proofErr w:type="spellStart"/>
      <w:r w:rsidRPr="00E87A97">
        <w:rPr>
          <w:rFonts w:ascii="Times New Roman" w:hAnsi="Times New Roman" w:cs="Times New Roman"/>
        </w:rPr>
        <w:t>Development</w:t>
      </w:r>
      <w:proofErr w:type="spellEnd"/>
      <w:r w:rsidRPr="00E87A97">
        <w:rPr>
          <w:rFonts w:ascii="Times New Roman" w:hAnsi="Times New Roman" w:cs="Times New Roman"/>
        </w:rPr>
        <w:t xml:space="preserve"> activities are explicitly linked to succession planning through:</w:t>
      </w:r>
    </w:p>
    <w:p w14:paraId="25380EE5" w14:textId="77777777" w:rsidR="00E87A97" w:rsidRPr="00E87A97" w:rsidRDefault="00E87A97" w:rsidP="00E87A97">
      <w:pPr>
        <w:numPr>
          <w:ilvl w:val="0"/>
          <w:numId w:val="144"/>
        </w:numPr>
        <w:spacing w:line="360" w:lineRule="auto"/>
        <w:jc w:val="both"/>
        <w:rPr>
          <w:rFonts w:ascii="Times New Roman" w:hAnsi="Times New Roman" w:cs="Times New Roman"/>
        </w:rPr>
      </w:pPr>
      <w:r w:rsidRPr="00E87A97">
        <w:rPr>
          <w:rFonts w:ascii="Times New Roman" w:hAnsi="Times New Roman" w:cs="Times New Roman"/>
        </w:rPr>
        <w:t>Identification of potential successors for key positions</w:t>
      </w:r>
    </w:p>
    <w:p w14:paraId="72A02F7F" w14:textId="77777777" w:rsidR="00E87A97" w:rsidRPr="00E87A97" w:rsidRDefault="00E87A97" w:rsidP="00E87A97">
      <w:pPr>
        <w:numPr>
          <w:ilvl w:val="0"/>
          <w:numId w:val="144"/>
        </w:numPr>
        <w:spacing w:line="360" w:lineRule="auto"/>
        <w:jc w:val="both"/>
        <w:rPr>
          <w:rFonts w:ascii="Times New Roman" w:hAnsi="Times New Roman" w:cs="Times New Roman"/>
        </w:rPr>
      </w:pPr>
      <w:r w:rsidRPr="00E87A97">
        <w:rPr>
          <w:rFonts w:ascii="Times New Roman" w:hAnsi="Times New Roman" w:cs="Times New Roman"/>
        </w:rPr>
        <w:t>Targeted development for succession candidates</w:t>
      </w:r>
    </w:p>
    <w:p w14:paraId="064AFFD8" w14:textId="77777777" w:rsidR="00E87A97" w:rsidRPr="00E87A97" w:rsidRDefault="00E87A97" w:rsidP="00E87A97">
      <w:pPr>
        <w:numPr>
          <w:ilvl w:val="0"/>
          <w:numId w:val="144"/>
        </w:numPr>
        <w:spacing w:line="360" w:lineRule="auto"/>
        <w:jc w:val="both"/>
        <w:rPr>
          <w:rFonts w:ascii="Times New Roman" w:hAnsi="Times New Roman" w:cs="Times New Roman"/>
        </w:rPr>
      </w:pPr>
      <w:r w:rsidRPr="00E87A97">
        <w:rPr>
          <w:rFonts w:ascii="Times New Roman" w:hAnsi="Times New Roman" w:cs="Times New Roman"/>
        </w:rPr>
        <w:t>Knowledge transfer from incumbents to successors</w:t>
      </w:r>
    </w:p>
    <w:p w14:paraId="0645B9BE" w14:textId="77777777" w:rsidR="00E87A97" w:rsidRPr="00E87A97" w:rsidRDefault="00E87A97" w:rsidP="00E87A97">
      <w:pPr>
        <w:numPr>
          <w:ilvl w:val="0"/>
          <w:numId w:val="144"/>
        </w:numPr>
        <w:spacing w:line="360" w:lineRule="auto"/>
        <w:jc w:val="both"/>
        <w:rPr>
          <w:rFonts w:ascii="Times New Roman" w:hAnsi="Times New Roman" w:cs="Times New Roman"/>
        </w:rPr>
      </w:pPr>
      <w:r w:rsidRPr="00E87A97">
        <w:rPr>
          <w:rFonts w:ascii="Times New Roman" w:hAnsi="Times New Roman" w:cs="Times New Roman"/>
        </w:rPr>
        <w:t>Transition planning for critical role changes</w:t>
      </w:r>
    </w:p>
    <w:p w14:paraId="3BF3714F"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10.9 Policy Implementation and Review</w:t>
      </w:r>
    </w:p>
    <w:p w14:paraId="054EC1E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10.9.1 Roles and Responsibilities</w:t>
      </w:r>
    </w:p>
    <w:p w14:paraId="3970E14E" w14:textId="77777777" w:rsidR="00E87A97" w:rsidRPr="00E87A97" w:rsidRDefault="00E87A97" w:rsidP="00E87A97">
      <w:pPr>
        <w:numPr>
          <w:ilvl w:val="0"/>
          <w:numId w:val="145"/>
        </w:numPr>
        <w:spacing w:line="360" w:lineRule="auto"/>
        <w:jc w:val="both"/>
        <w:rPr>
          <w:rFonts w:ascii="Times New Roman" w:hAnsi="Times New Roman" w:cs="Times New Roman"/>
        </w:rPr>
      </w:pPr>
      <w:r w:rsidRPr="00E87A97">
        <w:rPr>
          <w:rFonts w:ascii="Times New Roman" w:hAnsi="Times New Roman" w:cs="Times New Roman"/>
          <w:b/>
          <w:bCs/>
        </w:rPr>
        <w:t>HR Department:</w:t>
      </w:r>
      <w:r w:rsidRPr="00E87A97">
        <w:rPr>
          <w:rFonts w:ascii="Times New Roman" w:hAnsi="Times New Roman" w:cs="Times New Roman"/>
        </w:rPr>
        <w:t> Policy administration, needs analysis, program coordination, evaluation</w:t>
      </w:r>
    </w:p>
    <w:p w14:paraId="3A803DE2" w14:textId="77777777" w:rsidR="00E87A97" w:rsidRPr="00E87A97" w:rsidRDefault="00E87A97" w:rsidP="00E87A97">
      <w:pPr>
        <w:numPr>
          <w:ilvl w:val="0"/>
          <w:numId w:val="145"/>
        </w:numPr>
        <w:spacing w:line="360" w:lineRule="auto"/>
        <w:jc w:val="both"/>
        <w:rPr>
          <w:rFonts w:ascii="Times New Roman" w:hAnsi="Times New Roman" w:cs="Times New Roman"/>
        </w:rPr>
      </w:pPr>
      <w:r w:rsidRPr="00E87A97">
        <w:rPr>
          <w:rFonts w:ascii="Times New Roman" w:hAnsi="Times New Roman" w:cs="Times New Roman"/>
          <w:b/>
          <w:bCs/>
        </w:rPr>
        <w:t>Department Heads:</w:t>
      </w:r>
      <w:r w:rsidRPr="00E87A97">
        <w:rPr>
          <w:rFonts w:ascii="Times New Roman" w:hAnsi="Times New Roman" w:cs="Times New Roman"/>
        </w:rPr>
        <w:t> IDP facilitation, resource allocation, on-the-job development</w:t>
      </w:r>
    </w:p>
    <w:p w14:paraId="64D2EB0E" w14:textId="77777777" w:rsidR="00E87A97" w:rsidRPr="00E87A97" w:rsidRDefault="00E87A97" w:rsidP="00E87A97">
      <w:pPr>
        <w:numPr>
          <w:ilvl w:val="0"/>
          <w:numId w:val="145"/>
        </w:numPr>
        <w:spacing w:line="360" w:lineRule="auto"/>
        <w:jc w:val="both"/>
        <w:rPr>
          <w:rFonts w:ascii="Times New Roman" w:hAnsi="Times New Roman" w:cs="Times New Roman"/>
        </w:rPr>
      </w:pPr>
      <w:r w:rsidRPr="00E87A97">
        <w:rPr>
          <w:rFonts w:ascii="Times New Roman" w:hAnsi="Times New Roman" w:cs="Times New Roman"/>
          <w:b/>
          <w:bCs/>
        </w:rPr>
        <w:t>Employees:</w:t>
      </w:r>
      <w:r w:rsidRPr="00E87A97">
        <w:rPr>
          <w:rFonts w:ascii="Times New Roman" w:hAnsi="Times New Roman" w:cs="Times New Roman"/>
        </w:rPr>
        <w:t> Active participation in development, application of learning, knowledge sharing</w:t>
      </w:r>
    </w:p>
    <w:p w14:paraId="0A905DC4" w14:textId="77777777" w:rsidR="00E87A97" w:rsidRPr="00E87A97" w:rsidRDefault="00E87A97" w:rsidP="00E87A97">
      <w:pPr>
        <w:numPr>
          <w:ilvl w:val="0"/>
          <w:numId w:val="145"/>
        </w:numPr>
        <w:spacing w:line="360" w:lineRule="auto"/>
        <w:jc w:val="both"/>
        <w:rPr>
          <w:rFonts w:ascii="Times New Roman" w:hAnsi="Times New Roman" w:cs="Times New Roman"/>
        </w:rPr>
      </w:pPr>
      <w:r w:rsidRPr="00E87A97">
        <w:rPr>
          <w:rFonts w:ascii="Times New Roman" w:hAnsi="Times New Roman" w:cs="Times New Roman"/>
          <w:b/>
          <w:bCs/>
        </w:rPr>
        <w:t>Executive Director:</w:t>
      </w:r>
      <w:r w:rsidRPr="00E87A97">
        <w:rPr>
          <w:rFonts w:ascii="Times New Roman" w:hAnsi="Times New Roman" w:cs="Times New Roman"/>
        </w:rPr>
        <w:t> Strategic alignment, budget approval, oversight</w:t>
      </w:r>
    </w:p>
    <w:p w14:paraId="5F69EE5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10.9.2 Annual Policy Review</w:t>
      </w:r>
      <w:r w:rsidRPr="00E87A97">
        <w:rPr>
          <w:rFonts w:ascii="Times New Roman" w:hAnsi="Times New Roman" w:cs="Times New Roman"/>
        </w:rPr>
        <w:br/>
        <w:t>The Staff Training and Development Policy is reviewed annually considering:</w:t>
      </w:r>
    </w:p>
    <w:p w14:paraId="7DE933AD" w14:textId="77777777" w:rsidR="00E87A97" w:rsidRPr="00E87A97" w:rsidRDefault="00E87A97" w:rsidP="00E87A97">
      <w:pPr>
        <w:numPr>
          <w:ilvl w:val="0"/>
          <w:numId w:val="146"/>
        </w:numPr>
        <w:spacing w:line="360" w:lineRule="auto"/>
        <w:jc w:val="both"/>
        <w:rPr>
          <w:rFonts w:ascii="Times New Roman" w:hAnsi="Times New Roman" w:cs="Times New Roman"/>
        </w:rPr>
      </w:pPr>
      <w:r w:rsidRPr="00E87A97">
        <w:rPr>
          <w:rFonts w:ascii="Times New Roman" w:hAnsi="Times New Roman" w:cs="Times New Roman"/>
        </w:rPr>
        <w:t>Changing skill requirements in educational technology</w:t>
      </w:r>
    </w:p>
    <w:p w14:paraId="76707D43" w14:textId="77777777" w:rsidR="00E87A97" w:rsidRPr="00E87A97" w:rsidRDefault="00E87A97" w:rsidP="00E87A97">
      <w:pPr>
        <w:numPr>
          <w:ilvl w:val="0"/>
          <w:numId w:val="146"/>
        </w:numPr>
        <w:spacing w:line="360" w:lineRule="auto"/>
        <w:jc w:val="both"/>
        <w:rPr>
          <w:rFonts w:ascii="Times New Roman" w:hAnsi="Times New Roman" w:cs="Times New Roman"/>
        </w:rPr>
      </w:pPr>
      <w:r w:rsidRPr="00E87A97">
        <w:rPr>
          <w:rFonts w:ascii="Times New Roman" w:hAnsi="Times New Roman" w:cs="Times New Roman"/>
        </w:rPr>
        <w:t>Effectiveness of current development approaches</w:t>
      </w:r>
    </w:p>
    <w:p w14:paraId="548278A3" w14:textId="77777777" w:rsidR="00E87A97" w:rsidRPr="00E87A97" w:rsidRDefault="00E87A97" w:rsidP="00E87A97">
      <w:pPr>
        <w:numPr>
          <w:ilvl w:val="0"/>
          <w:numId w:val="146"/>
        </w:numPr>
        <w:spacing w:line="360" w:lineRule="auto"/>
        <w:jc w:val="both"/>
        <w:rPr>
          <w:rFonts w:ascii="Times New Roman" w:hAnsi="Times New Roman" w:cs="Times New Roman"/>
        </w:rPr>
      </w:pPr>
      <w:r w:rsidRPr="00E87A97">
        <w:rPr>
          <w:rFonts w:ascii="Times New Roman" w:hAnsi="Times New Roman" w:cs="Times New Roman"/>
        </w:rPr>
        <w:t>Employee feedback and satisfaction</w:t>
      </w:r>
    </w:p>
    <w:p w14:paraId="2C5AE473" w14:textId="77777777" w:rsidR="00E87A97" w:rsidRPr="00E87A97" w:rsidRDefault="00E87A97" w:rsidP="00E87A97">
      <w:pPr>
        <w:numPr>
          <w:ilvl w:val="0"/>
          <w:numId w:val="146"/>
        </w:numPr>
        <w:spacing w:line="360" w:lineRule="auto"/>
        <w:jc w:val="both"/>
        <w:rPr>
          <w:rFonts w:ascii="Times New Roman" w:hAnsi="Times New Roman" w:cs="Times New Roman"/>
        </w:rPr>
      </w:pPr>
      <w:r w:rsidRPr="00E87A97">
        <w:rPr>
          <w:rFonts w:ascii="Times New Roman" w:hAnsi="Times New Roman" w:cs="Times New Roman"/>
        </w:rPr>
        <w:t>Budget utilization and ROI</w:t>
      </w:r>
    </w:p>
    <w:p w14:paraId="35FAE472" w14:textId="77777777" w:rsidR="00E87A97" w:rsidRPr="00E87A97" w:rsidRDefault="00E87A97" w:rsidP="00E87A97">
      <w:pPr>
        <w:numPr>
          <w:ilvl w:val="0"/>
          <w:numId w:val="146"/>
        </w:numPr>
        <w:spacing w:line="360" w:lineRule="auto"/>
        <w:jc w:val="both"/>
        <w:rPr>
          <w:rFonts w:ascii="Times New Roman" w:hAnsi="Times New Roman" w:cs="Times New Roman"/>
        </w:rPr>
      </w:pPr>
      <w:r w:rsidRPr="00E87A97">
        <w:rPr>
          <w:rFonts w:ascii="Times New Roman" w:hAnsi="Times New Roman" w:cs="Times New Roman"/>
        </w:rPr>
        <w:t>Alignment with evolving organizational strategy</w:t>
      </w:r>
    </w:p>
    <w:p w14:paraId="751ACCF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This comprehensive approach to staff development ensures that SSETI builds the internal capacity necessary to drive educational transformation in South Sudan while providing meaningful career growth opportunities for our dedicated staff.</w:t>
      </w:r>
    </w:p>
    <w:p w14:paraId="2037157A"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29CD5A9D">
          <v:rect id="_x0000_i1027" style="width:0;height:.75pt" o:hralign="center" o:hrstd="t" o:hr="t" fillcolor="#a0a0a0" stroked="f"/>
        </w:pict>
      </w:r>
    </w:p>
    <w:p w14:paraId="7C3F9DB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detailed elaboration continues through Sections 11-19, maintaining comprehensive coverage of Official Travel, Employee Relations, Safety, Termination, Death Benefits, and Terminal Benefits policies, all tailored specifically to SSETI's context as an educational technology initiative operating in South Sudan.]*</w:t>
      </w:r>
    </w:p>
    <w:p w14:paraId="2F918E3B" w14:textId="77777777" w:rsidR="00E87A97" w:rsidRPr="00E87A97" w:rsidRDefault="00E87A97" w:rsidP="00E87A97">
      <w:pPr>
        <w:spacing w:line="360" w:lineRule="auto"/>
        <w:jc w:val="both"/>
        <w:rPr>
          <w:rFonts w:ascii="Times New Roman" w:hAnsi="Times New Roman" w:cs="Times New Roman"/>
        </w:rPr>
      </w:pPr>
      <w:proofErr w:type="gramStart"/>
      <w:r w:rsidRPr="00E87A97">
        <w:rPr>
          <w:rFonts w:ascii="Times New Roman" w:hAnsi="Times New Roman" w:cs="Times New Roman"/>
        </w:rPr>
        <w:t>continue</w:t>
      </w:r>
      <w:proofErr w:type="gramEnd"/>
    </w:p>
    <w:p w14:paraId="7E0A3BE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SECTION 11: OFFICIAL TRAVEL POLICY</w:t>
      </w:r>
    </w:p>
    <w:p w14:paraId="69A82DC2"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11.1 Philosophy and Principles</w:t>
      </w:r>
    </w:p>
    <w:p w14:paraId="73F0519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recognizes that strategic travel is essential for program implementation, partnership development, and organizational learning. Our Official Travel Policy is designed to ensure safe, efficient, and cost-effective travel while maintaining duty of care obligations to staff. The policy balances the need for mobility with prudent financial management, security considerations, and staff wellbeing. All travel must demonstrably advance SSETI's mission and strategic objectives, with clear justification, appropriate authorization, and proper documentation. The principles of accountability, transparency, and value-for-money govern all travel-related expenditures.</w:t>
      </w:r>
    </w:p>
    <w:p w14:paraId="657770E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11.2 Travel Authorization and Pre-Approval Process</w:t>
      </w:r>
    </w:p>
    <w:p w14:paraId="32329CB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11.2.1 Travel Request Procedure</w:t>
      </w:r>
      <w:r w:rsidRPr="00E87A97">
        <w:rPr>
          <w:rFonts w:ascii="Times New Roman" w:hAnsi="Times New Roman" w:cs="Times New Roman"/>
        </w:rPr>
        <w:br/>
      </w:r>
      <w:proofErr w:type="gramStart"/>
      <w:r w:rsidRPr="00E87A97">
        <w:rPr>
          <w:rFonts w:ascii="Times New Roman" w:hAnsi="Times New Roman" w:cs="Times New Roman"/>
        </w:rPr>
        <w:t>All</w:t>
      </w:r>
      <w:proofErr w:type="gramEnd"/>
      <w:r w:rsidRPr="00E87A97">
        <w:rPr>
          <w:rFonts w:ascii="Times New Roman" w:hAnsi="Times New Roman" w:cs="Times New Roman"/>
        </w:rPr>
        <w:t xml:space="preserve"> official travel, whether domestic or international, requires prior written authorization through the Travel Request Form (TRF). The TRF must include:</w:t>
      </w:r>
    </w:p>
    <w:p w14:paraId="5AB1FF2D" w14:textId="77777777" w:rsidR="00E87A97" w:rsidRPr="00E87A97" w:rsidRDefault="00E87A97" w:rsidP="00E87A97">
      <w:pPr>
        <w:numPr>
          <w:ilvl w:val="0"/>
          <w:numId w:val="147"/>
        </w:numPr>
        <w:spacing w:line="360" w:lineRule="auto"/>
        <w:jc w:val="both"/>
        <w:rPr>
          <w:rFonts w:ascii="Times New Roman" w:hAnsi="Times New Roman" w:cs="Times New Roman"/>
        </w:rPr>
      </w:pPr>
      <w:r w:rsidRPr="00E87A97">
        <w:rPr>
          <w:rFonts w:ascii="Times New Roman" w:hAnsi="Times New Roman" w:cs="Times New Roman"/>
        </w:rPr>
        <w:t>Purpose of travel and expected outcomes</w:t>
      </w:r>
    </w:p>
    <w:p w14:paraId="7997491F" w14:textId="77777777" w:rsidR="00E87A97" w:rsidRPr="00E87A97" w:rsidRDefault="00E87A97" w:rsidP="00E87A97">
      <w:pPr>
        <w:numPr>
          <w:ilvl w:val="0"/>
          <w:numId w:val="147"/>
        </w:numPr>
        <w:spacing w:line="360" w:lineRule="auto"/>
        <w:jc w:val="both"/>
        <w:rPr>
          <w:rFonts w:ascii="Times New Roman" w:hAnsi="Times New Roman" w:cs="Times New Roman"/>
        </w:rPr>
      </w:pPr>
      <w:r w:rsidRPr="00E87A97">
        <w:rPr>
          <w:rFonts w:ascii="Times New Roman" w:hAnsi="Times New Roman" w:cs="Times New Roman"/>
        </w:rPr>
        <w:t>Destination(s) and duration</w:t>
      </w:r>
    </w:p>
    <w:p w14:paraId="3BDD1A0E" w14:textId="77777777" w:rsidR="00E87A97" w:rsidRPr="00E87A97" w:rsidRDefault="00E87A97" w:rsidP="00E87A97">
      <w:pPr>
        <w:numPr>
          <w:ilvl w:val="0"/>
          <w:numId w:val="147"/>
        </w:numPr>
        <w:spacing w:line="360" w:lineRule="auto"/>
        <w:jc w:val="both"/>
        <w:rPr>
          <w:rFonts w:ascii="Times New Roman" w:hAnsi="Times New Roman" w:cs="Times New Roman"/>
        </w:rPr>
      </w:pPr>
      <w:r w:rsidRPr="00E87A97">
        <w:rPr>
          <w:rFonts w:ascii="Times New Roman" w:hAnsi="Times New Roman" w:cs="Times New Roman"/>
        </w:rPr>
        <w:t>Budget estimate with detailed cost breakdown</w:t>
      </w:r>
    </w:p>
    <w:p w14:paraId="2C3D653A" w14:textId="77777777" w:rsidR="00E87A97" w:rsidRPr="00E87A97" w:rsidRDefault="00E87A97" w:rsidP="00E87A97">
      <w:pPr>
        <w:numPr>
          <w:ilvl w:val="0"/>
          <w:numId w:val="147"/>
        </w:numPr>
        <w:spacing w:line="360" w:lineRule="auto"/>
        <w:jc w:val="both"/>
        <w:rPr>
          <w:rFonts w:ascii="Times New Roman" w:hAnsi="Times New Roman" w:cs="Times New Roman"/>
        </w:rPr>
      </w:pPr>
      <w:r w:rsidRPr="00E87A97">
        <w:rPr>
          <w:rFonts w:ascii="Times New Roman" w:hAnsi="Times New Roman" w:cs="Times New Roman"/>
        </w:rPr>
        <w:t>Risk assessment and mitigation measures</w:t>
      </w:r>
    </w:p>
    <w:p w14:paraId="4A612940" w14:textId="77777777" w:rsidR="00E87A97" w:rsidRPr="00E87A97" w:rsidRDefault="00E87A97" w:rsidP="00E87A97">
      <w:pPr>
        <w:numPr>
          <w:ilvl w:val="0"/>
          <w:numId w:val="147"/>
        </w:numPr>
        <w:spacing w:line="360" w:lineRule="auto"/>
        <w:jc w:val="both"/>
        <w:rPr>
          <w:rFonts w:ascii="Times New Roman" w:hAnsi="Times New Roman" w:cs="Times New Roman"/>
        </w:rPr>
      </w:pPr>
      <w:r w:rsidRPr="00E87A97">
        <w:rPr>
          <w:rFonts w:ascii="Times New Roman" w:hAnsi="Times New Roman" w:cs="Times New Roman"/>
        </w:rPr>
        <w:t>Work plan during travel period</w:t>
      </w:r>
    </w:p>
    <w:p w14:paraId="0C786B86" w14:textId="77777777" w:rsidR="00E87A97" w:rsidRPr="00E87A97" w:rsidRDefault="00E87A97" w:rsidP="00E87A97">
      <w:pPr>
        <w:numPr>
          <w:ilvl w:val="0"/>
          <w:numId w:val="147"/>
        </w:numPr>
        <w:spacing w:line="360" w:lineRule="auto"/>
        <w:jc w:val="both"/>
        <w:rPr>
          <w:rFonts w:ascii="Times New Roman" w:hAnsi="Times New Roman" w:cs="Times New Roman"/>
        </w:rPr>
      </w:pPr>
      <w:r w:rsidRPr="00E87A97">
        <w:rPr>
          <w:rFonts w:ascii="Times New Roman" w:hAnsi="Times New Roman" w:cs="Times New Roman"/>
        </w:rPr>
        <w:lastRenderedPageBreak/>
        <w:t>Contact information and itinerary</w:t>
      </w:r>
    </w:p>
    <w:p w14:paraId="02C19D0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11.2.2 Approval Authority Matrix</w:t>
      </w:r>
    </w:p>
    <w:p w14:paraId="58B26CA9" w14:textId="77777777" w:rsidR="00E87A97" w:rsidRPr="00E87A97" w:rsidRDefault="00E87A97" w:rsidP="00E87A97">
      <w:pPr>
        <w:numPr>
          <w:ilvl w:val="0"/>
          <w:numId w:val="148"/>
        </w:numPr>
        <w:spacing w:line="360" w:lineRule="auto"/>
        <w:jc w:val="both"/>
        <w:rPr>
          <w:rFonts w:ascii="Times New Roman" w:hAnsi="Times New Roman" w:cs="Times New Roman"/>
        </w:rPr>
      </w:pPr>
      <w:r w:rsidRPr="00E87A97">
        <w:rPr>
          <w:rFonts w:ascii="Times New Roman" w:hAnsi="Times New Roman" w:cs="Times New Roman"/>
          <w:b/>
          <w:bCs/>
        </w:rPr>
        <w:t>Local travel (within duty station):</w:t>
      </w:r>
      <w:r w:rsidRPr="00E87A97">
        <w:rPr>
          <w:rFonts w:ascii="Times New Roman" w:hAnsi="Times New Roman" w:cs="Times New Roman"/>
        </w:rPr>
        <w:t> Immediate supervisor</w:t>
      </w:r>
    </w:p>
    <w:p w14:paraId="4FFF7C0B" w14:textId="77777777" w:rsidR="00E87A97" w:rsidRPr="00E87A97" w:rsidRDefault="00E87A97" w:rsidP="00E87A97">
      <w:pPr>
        <w:numPr>
          <w:ilvl w:val="0"/>
          <w:numId w:val="148"/>
        </w:numPr>
        <w:spacing w:line="360" w:lineRule="auto"/>
        <w:jc w:val="both"/>
        <w:rPr>
          <w:rFonts w:ascii="Times New Roman" w:hAnsi="Times New Roman" w:cs="Times New Roman"/>
        </w:rPr>
      </w:pPr>
      <w:r w:rsidRPr="00E87A97">
        <w:rPr>
          <w:rFonts w:ascii="Times New Roman" w:hAnsi="Times New Roman" w:cs="Times New Roman"/>
          <w:b/>
          <w:bCs/>
        </w:rPr>
        <w:t>Domestic travel (outside duty station):</w:t>
      </w:r>
      <w:r w:rsidRPr="00E87A97">
        <w:rPr>
          <w:rFonts w:ascii="Times New Roman" w:hAnsi="Times New Roman" w:cs="Times New Roman"/>
        </w:rPr>
        <w:t> Department Director</w:t>
      </w:r>
    </w:p>
    <w:p w14:paraId="17468B04" w14:textId="77777777" w:rsidR="00E87A97" w:rsidRPr="00E87A97" w:rsidRDefault="00E87A97" w:rsidP="00E87A97">
      <w:pPr>
        <w:numPr>
          <w:ilvl w:val="0"/>
          <w:numId w:val="148"/>
        </w:numPr>
        <w:spacing w:line="360" w:lineRule="auto"/>
        <w:jc w:val="both"/>
        <w:rPr>
          <w:rFonts w:ascii="Times New Roman" w:hAnsi="Times New Roman" w:cs="Times New Roman"/>
        </w:rPr>
      </w:pPr>
      <w:r w:rsidRPr="00E87A97">
        <w:rPr>
          <w:rFonts w:ascii="Times New Roman" w:hAnsi="Times New Roman" w:cs="Times New Roman"/>
          <w:b/>
          <w:bCs/>
        </w:rPr>
        <w:t>International travel:</w:t>
      </w:r>
      <w:r w:rsidRPr="00E87A97">
        <w:rPr>
          <w:rFonts w:ascii="Times New Roman" w:hAnsi="Times New Roman" w:cs="Times New Roman"/>
        </w:rPr>
        <w:t> Executive Director</w:t>
      </w:r>
    </w:p>
    <w:p w14:paraId="084FC3D7" w14:textId="77777777" w:rsidR="00E87A97" w:rsidRPr="00E87A97" w:rsidRDefault="00E87A97" w:rsidP="00E87A97">
      <w:pPr>
        <w:numPr>
          <w:ilvl w:val="0"/>
          <w:numId w:val="148"/>
        </w:numPr>
        <w:spacing w:line="360" w:lineRule="auto"/>
        <w:jc w:val="both"/>
        <w:rPr>
          <w:rFonts w:ascii="Times New Roman" w:hAnsi="Times New Roman" w:cs="Times New Roman"/>
        </w:rPr>
      </w:pPr>
      <w:r w:rsidRPr="00E87A97">
        <w:rPr>
          <w:rFonts w:ascii="Times New Roman" w:hAnsi="Times New Roman" w:cs="Times New Roman"/>
          <w:b/>
          <w:bCs/>
        </w:rPr>
        <w:t>High-risk areas:</w:t>
      </w:r>
      <w:r w:rsidRPr="00E87A97">
        <w:rPr>
          <w:rFonts w:ascii="Times New Roman" w:hAnsi="Times New Roman" w:cs="Times New Roman"/>
        </w:rPr>
        <w:t> Executive Director with security advisory input</w:t>
      </w:r>
    </w:p>
    <w:p w14:paraId="7718C91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11.2.3 Advance Notice Requirements</w:t>
      </w:r>
    </w:p>
    <w:p w14:paraId="0CE7B48E" w14:textId="77777777" w:rsidR="00E87A97" w:rsidRPr="00E87A97" w:rsidRDefault="00E87A97" w:rsidP="00E87A97">
      <w:pPr>
        <w:numPr>
          <w:ilvl w:val="0"/>
          <w:numId w:val="149"/>
        </w:numPr>
        <w:spacing w:line="360" w:lineRule="auto"/>
        <w:jc w:val="both"/>
        <w:rPr>
          <w:rFonts w:ascii="Times New Roman" w:hAnsi="Times New Roman" w:cs="Times New Roman"/>
        </w:rPr>
      </w:pPr>
      <w:r w:rsidRPr="00E87A97">
        <w:rPr>
          <w:rFonts w:ascii="Times New Roman" w:hAnsi="Times New Roman" w:cs="Times New Roman"/>
        </w:rPr>
        <w:t xml:space="preserve">Local travel: 3 working </w:t>
      </w:r>
      <w:proofErr w:type="spellStart"/>
      <w:r w:rsidRPr="00E87A97">
        <w:rPr>
          <w:rFonts w:ascii="Times New Roman" w:hAnsi="Times New Roman" w:cs="Times New Roman"/>
        </w:rPr>
        <w:t>days notice</w:t>
      </w:r>
      <w:proofErr w:type="spellEnd"/>
    </w:p>
    <w:p w14:paraId="3006516D" w14:textId="77777777" w:rsidR="00E87A97" w:rsidRPr="00E87A97" w:rsidRDefault="00E87A97" w:rsidP="00E87A97">
      <w:pPr>
        <w:numPr>
          <w:ilvl w:val="0"/>
          <w:numId w:val="149"/>
        </w:numPr>
        <w:spacing w:line="360" w:lineRule="auto"/>
        <w:jc w:val="both"/>
        <w:rPr>
          <w:rFonts w:ascii="Times New Roman" w:hAnsi="Times New Roman" w:cs="Times New Roman"/>
        </w:rPr>
      </w:pPr>
      <w:r w:rsidRPr="00E87A97">
        <w:rPr>
          <w:rFonts w:ascii="Times New Roman" w:hAnsi="Times New Roman" w:cs="Times New Roman"/>
        </w:rPr>
        <w:t xml:space="preserve">Domestic travel: 7 working </w:t>
      </w:r>
      <w:proofErr w:type="spellStart"/>
      <w:r w:rsidRPr="00E87A97">
        <w:rPr>
          <w:rFonts w:ascii="Times New Roman" w:hAnsi="Times New Roman" w:cs="Times New Roman"/>
        </w:rPr>
        <w:t>days notice</w:t>
      </w:r>
      <w:proofErr w:type="spellEnd"/>
    </w:p>
    <w:p w14:paraId="7D6E9205" w14:textId="77777777" w:rsidR="00E87A97" w:rsidRPr="00E87A97" w:rsidRDefault="00E87A97" w:rsidP="00E87A97">
      <w:pPr>
        <w:numPr>
          <w:ilvl w:val="0"/>
          <w:numId w:val="149"/>
        </w:numPr>
        <w:spacing w:line="360" w:lineRule="auto"/>
        <w:jc w:val="both"/>
        <w:rPr>
          <w:rFonts w:ascii="Times New Roman" w:hAnsi="Times New Roman" w:cs="Times New Roman"/>
        </w:rPr>
      </w:pPr>
      <w:r w:rsidRPr="00E87A97">
        <w:rPr>
          <w:rFonts w:ascii="Times New Roman" w:hAnsi="Times New Roman" w:cs="Times New Roman"/>
        </w:rPr>
        <w:t xml:space="preserve">International travel: 21 working </w:t>
      </w:r>
      <w:proofErr w:type="spellStart"/>
      <w:r w:rsidRPr="00E87A97">
        <w:rPr>
          <w:rFonts w:ascii="Times New Roman" w:hAnsi="Times New Roman" w:cs="Times New Roman"/>
        </w:rPr>
        <w:t>days notice</w:t>
      </w:r>
      <w:proofErr w:type="spellEnd"/>
    </w:p>
    <w:p w14:paraId="15E4B857" w14:textId="77777777" w:rsidR="00E87A97" w:rsidRPr="00E87A97" w:rsidRDefault="00E87A97" w:rsidP="00E87A97">
      <w:pPr>
        <w:numPr>
          <w:ilvl w:val="0"/>
          <w:numId w:val="149"/>
        </w:numPr>
        <w:spacing w:line="360" w:lineRule="auto"/>
        <w:jc w:val="both"/>
        <w:rPr>
          <w:rFonts w:ascii="Times New Roman" w:hAnsi="Times New Roman" w:cs="Times New Roman"/>
        </w:rPr>
      </w:pPr>
      <w:r w:rsidRPr="00E87A97">
        <w:rPr>
          <w:rFonts w:ascii="Times New Roman" w:hAnsi="Times New Roman" w:cs="Times New Roman"/>
        </w:rPr>
        <w:t>Emergency travel: As soon as practicable with post-facto justification</w:t>
      </w:r>
    </w:p>
    <w:p w14:paraId="0280921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11.2.4 Travel Advisory and Restrictions</w:t>
      </w:r>
      <w:r w:rsidRPr="00E87A97">
        <w:rPr>
          <w:rFonts w:ascii="Times New Roman" w:hAnsi="Times New Roman" w:cs="Times New Roman"/>
        </w:rPr>
        <w:br/>
        <w:t>SSETI maintains a travel advisory system classifying locations as:</w:t>
      </w:r>
    </w:p>
    <w:p w14:paraId="19711D7A" w14:textId="77777777" w:rsidR="00E87A97" w:rsidRPr="00E87A97" w:rsidRDefault="00E87A97" w:rsidP="00E87A97">
      <w:pPr>
        <w:numPr>
          <w:ilvl w:val="0"/>
          <w:numId w:val="150"/>
        </w:numPr>
        <w:spacing w:line="360" w:lineRule="auto"/>
        <w:jc w:val="both"/>
        <w:rPr>
          <w:rFonts w:ascii="Times New Roman" w:hAnsi="Times New Roman" w:cs="Times New Roman"/>
        </w:rPr>
      </w:pPr>
      <w:r w:rsidRPr="00E87A97">
        <w:rPr>
          <w:rFonts w:ascii="Times New Roman" w:hAnsi="Times New Roman" w:cs="Times New Roman"/>
          <w:b/>
          <w:bCs/>
        </w:rPr>
        <w:t>Green:</w:t>
      </w:r>
      <w:r w:rsidRPr="00E87A97">
        <w:rPr>
          <w:rFonts w:ascii="Times New Roman" w:hAnsi="Times New Roman" w:cs="Times New Roman"/>
        </w:rPr>
        <w:t> Standard procedures apply</w:t>
      </w:r>
    </w:p>
    <w:p w14:paraId="23848FBD" w14:textId="77777777" w:rsidR="00E87A97" w:rsidRPr="00E87A97" w:rsidRDefault="00E87A97" w:rsidP="00E87A97">
      <w:pPr>
        <w:numPr>
          <w:ilvl w:val="0"/>
          <w:numId w:val="150"/>
        </w:numPr>
        <w:spacing w:line="360" w:lineRule="auto"/>
        <w:jc w:val="both"/>
        <w:rPr>
          <w:rFonts w:ascii="Times New Roman" w:hAnsi="Times New Roman" w:cs="Times New Roman"/>
        </w:rPr>
      </w:pPr>
      <w:r w:rsidRPr="00E87A97">
        <w:rPr>
          <w:rFonts w:ascii="Times New Roman" w:hAnsi="Times New Roman" w:cs="Times New Roman"/>
          <w:b/>
          <w:bCs/>
        </w:rPr>
        <w:t>Amber:</w:t>
      </w:r>
      <w:r w:rsidRPr="00E87A97">
        <w:rPr>
          <w:rFonts w:ascii="Times New Roman" w:hAnsi="Times New Roman" w:cs="Times New Roman"/>
        </w:rPr>
        <w:t> Additional precautions required; senior management approval</w:t>
      </w:r>
    </w:p>
    <w:p w14:paraId="2F8B1BE7" w14:textId="77777777" w:rsidR="00E87A97" w:rsidRPr="00E87A97" w:rsidRDefault="00E87A97" w:rsidP="00E87A97">
      <w:pPr>
        <w:numPr>
          <w:ilvl w:val="0"/>
          <w:numId w:val="150"/>
        </w:numPr>
        <w:spacing w:line="360" w:lineRule="auto"/>
        <w:jc w:val="both"/>
        <w:rPr>
          <w:rFonts w:ascii="Times New Roman" w:hAnsi="Times New Roman" w:cs="Times New Roman"/>
        </w:rPr>
      </w:pPr>
      <w:r w:rsidRPr="00E87A97">
        <w:rPr>
          <w:rFonts w:ascii="Times New Roman" w:hAnsi="Times New Roman" w:cs="Times New Roman"/>
          <w:b/>
          <w:bCs/>
        </w:rPr>
        <w:t>Red:</w:t>
      </w:r>
      <w:r w:rsidRPr="00E87A97">
        <w:rPr>
          <w:rFonts w:ascii="Times New Roman" w:hAnsi="Times New Roman" w:cs="Times New Roman"/>
        </w:rPr>
        <w:t> Travel prohibited except under exceptional circumstances with Board approval</w:t>
      </w:r>
    </w:p>
    <w:p w14:paraId="06BA4962"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11.3 Travel Arrangements and Logistics</w:t>
      </w:r>
    </w:p>
    <w:p w14:paraId="339DEDA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11.3.1 Booking Procedures</w:t>
      </w:r>
      <w:r w:rsidRPr="00E87A97">
        <w:rPr>
          <w:rFonts w:ascii="Times New Roman" w:hAnsi="Times New Roman" w:cs="Times New Roman"/>
        </w:rPr>
        <w:br/>
      </w:r>
      <w:proofErr w:type="gramStart"/>
      <w:r w:rsidRPr="00E87A97">
        <w:rPr>
          <w:rFonts w:ascii="Times New Roman" w:hAnsi="Times New Roman" w:cs="Times New Roman"/>
        </w:rPr>
        <w:t>All</w:t>
      </w:r>
      <w:proofErr w:type="gramEnd"/>
      <w:r w:rsidRPr="00E87A97">
        <w:rPr>
          <w:rFonts w:ascii="Times New Roman" w:hAnsi="Times New Roman" w:cs="Times New Roman"/>
        </w:rPr>
        <w:t xml:space="preserve"> travel bookings must be made through SSETI's designated travel agency or approved online platforms to ensure:</w:t>
      </w:r>
    </w:p>
    <w:p w14:paraId="4CB1CF5E" w14:textId="77777777" w:rsidR="00E87A97" w:rsidRPr="00E87A97" w:rsidRDefault="00E87A97" w:rsidP="00E87A97">
      <w:pPr>
        <w:numPr>
          <w:ilvl w:val="0"/>
          <w:numId w:val="151"/>
        </w:numPr>
        <w:spacing w:line="360" w:lineRule="auto"/>
        <w:jc w:val="both"/>
        <w:rPr>
          <w:rFonts w:ascii="Times New Roman" w:hAnsi="Times New Roman" w:cs="Times New Roman"/>
        </w:rPr>
      </w:pPr>
      <w:r w:rsidRPr="00E87A97">
        <w:rPr>
          <w:rFonts w:ascii="Times New Roman" w:hAnsi="Times New Roman" w:cs="Times New Roman"/>
        </w:rPr>
        <w:t>Competitive pricing and value analysis</w:t>
      </w:r>
    </w:p>
    <w:p w14:paraId="5C6D247C" w14:textId="77777777" w:rsidR="00E87A97" w:rsidRPr="00E87A97" w:rsidRDefault="00E87A97" w:rsidP="00E87A97">
      <w:pPr>
        <w:numPr>
          <w:ilvl w:val="0"/>
          <w:numId w:val="151"/>
        </w:numPr>
        <w:spacing w:line="360" w:lineRule="auto"/>
        <w:jc w:val="both"/>
        <w:rPr>
          <w:rFonts w:ascii="Times New Roman" w:hAnsi="Times New Roman" w:cs="Times New Roman"/>
        </w:rPr>
      </w:pPr>
      <w:r w:rsidRPr="00E87A97">
        <w:rPr>
          <w:rFonts w:ascii="Times New Roman" w:hAnsi="Times New Roman" w:cs="Times New Roman"/>
        </w:rPr>
        <w:t>Compliance with travel policy standards</w:t>
      </w:r>
    </w:p>
    <w:p w14:paraId="621D92FE" w14:textId="77777777" w:rsidR="00E87A97" w:rsidRPr="00E87A97" w:rsidRDefault="00E87A97" w:rsidP="00E87A97">
      <w:pPr>
        <w:numPr>
          <w:ilvl w:val="0"/>
          <w:numId w:val="151"/>
        </w:numPr>
        <w:spacing w:line="360" w:lineRule="auto"/>
        <w:jc w:val="both"/>
        <w:rPr>
          <w:rFonts w:ascii="Times New Roman" w:hAnsi="Times New Roman" w:cs="Times New Roman"/>
        </w:rPr>
      </w:pPr>
      <w:r w:rsidRPr="00E87A97">
        <w:rPr>
          <w:rFonts w:ascii="Times New Roman" w:hAnsi="Times New Roman" w:cs="Times New Roman"/>
        </w:rPr>
        <w:t>Proper documentation and receipts</w:t>
      </w:r>
    </w:p>
    <w:p w14:paraId="239D1455" w14:textId="77777777" w:rsidR="00E87A97" w:rsidRPr="00E87A97" w:rsidRDefault="00E87A97" w:rsidP="00E87A97">
      <w:pPr>
        <w:numPr>
          <w:ilvl w:val="0"/>
          <w:numId w:val="151"/>
        </w:numPr>
        <w:spacing w:line="360" w:lineRule="auto"/>
        <w:jc w:val="both"/>
        <w:rPr>
          <w:rFonts w:ascii="Times New Roman" w:hAnsi="Times New Roman" w:cs="Times New Roman"/>
        </w:rPr>
      </w:pPr>
      <w:r w:rsidRPr="00E87A97">
        <w:rPr>
          <w:rFonts w:ascii="Times New Roman" w:hAnsi="Times New Roman" w:cs="Times New Roman"/>
        </w:rPr>
        <w:t>Integration with travel insurance coverage</w:t>
      </w:r>
    </w:p>
    <w:p w14:paraId="5C21D698" w14:textId="77777777" w:rsidR="00E87A97" w:rsidRPr="00E87A97" w:rsidRDefault="00E87A97" w:rsidP="00E87A97">
      <w:pPr>
        <w:numPr>
          <w:ilvl w:val="0"/>
          <w:numId w:val="151"/>
        </w:numPr>
        <w:spacing w:line="360" w:lineRule="auto"/>
        <w:jc w:val="both"/>
        <w:rPr>
          <w:rFonts w:ascii="Times New Roman" w:hAnsi="Times New Roman" w:cs="Times New Roman"/>
        </w:rPr>
      </w:pPr>
      <w:r w:rsidRPr="00E87A97">
        <w:rPr>
          <w:rFonts w:ascii="Times New Roman" w:hAnsi="Times New Roman" w:cs="Times New Roman"/>
        </w:rPr>
        <w:t>Emergency support services</w:t>
      </w:r>
    </w:p>
    <w:p w14:paraId="19327DA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11.3.2 Transportation Standards</w:t>
      </w:r>
    </w:p>
    <w:p w14:paraId="410A5F5B" w14:textId="77777777" w:rsidR="00E87A97" w:rsidRPr="00E87A97" w:rsidRDefault="00E87A97" w:rsidP="00E87A97">
      <w:pPr>
        <w:numPr>
          <w:ilvl w:val="0"/>
          <w:numId w:val="152"/>
        </w:numPr>
        <w:spacing w:line="360" w:lineRule="auto"/>
        <w:jc w:val="both"/>
        <w:rPr>
          <w:rFonts w:ascii="Times New Roman" w:hAnsi="Times New Roman" w:cs="Times New Roman"/>
        </w:rPr>
      </w:pPr>
      <w:r w:rsidRPr="00E87A97">
        <w:rPr>
          <w:rFonts w:ascii="Times New Roman" w:hAnsi="Times New Roman" w:cs="Times New Roman"/>
          <w:b/>
          <w:bCs/>
        </w:rPr>
        <w:t>Air Travel:</w:t>
      </w:r>
      <w:r w:rsidRPr="00E87A97">
        <w:rPr>
          <w:rFonts w:ascii="Times New Roman" w:hAnsi="Times New Roman" w:cs="Times New Roman"/>
        </w:rPr>
        <w:t> Economy class for flights under 8 hours; business class may be approved for flights exceeding 8 hours or for health reasons with medical certification</w:t>
      </w:r>
    </w:p>
    <w:p w14:paraId="45F9060B" w14:textId="77777777" w:rsidR="00E87A97" w:rsidRPr="00E87A97" w:rsidRDefault="00E87A97" w:rsidP="00E87A97">
      <w:pPr>
        <w:numPr>
          <w:ilvl w:val="0"/>
          <w:numId w:val="152"/>
        </w:numPr>
        <w:spacing w:line="360" w:lineRule="auto"/>
        <w:jc w:val="both"/>
        <w:rPr>
          <w:rFonts w:ascii="Times New Roman" w:hAnsi="Times New Roman" w:cs="Times New Roman"/>
        </w:rPr>
      </w:pPr>
      <w:r w:rsidRPr="00E87A97">
        <w:rPr>
          <w:rFonts w:ascii="Times New Roman" w:hAnsi="Times New Roman" w:cs="Times New Roman"/>
          <w:b/>
          <w:bCs/>
        </w:rPr>
        <w:t>Ground Transportation:</w:t>
      </w:r>
      <w:r w:rsidRPr="00E87A97">
        <w:rPr>
          <w:rFonts w:ascii="Times New Roman" w:hAnsi="Times New Roman" w:cs="Times New Roman"/>
        </w:rPr>
        <w:t> Approved taxi services or rented vehicles with licensed drivers; use of personal vehicles requires prior authorization and proper insurance</w:t>
      </w:r>
    </w:p>
    <w:p w14:paraId="7D69A19E" w14:textId="77777777" w:rsidR="00E87A97" w:rsidRPr="00E87A97" w:rsidRDefault="00E87A97" w:rsidP="00E87A97">
      <w:pPr>
        <w:numPr>
          <w:ilvl w:val="0"/>
          <w:numId w:val="152"/>
        </w:numPr>
        <w:spacing w:line="360" w:lineRule="auto"/>
        <w:jc w:val="both"/>
        <w:rPr>
          <w:rFonts w:ascii="Times New Roman" w:hAnsi="Times New Roman" w:cs="Times New Roman"/>
        </w:rPr>
      </w:pPr>
      <w:r w:rsidRPr="00E87A97">
        <w:rPr>
          <w:rFonts w:ascii="Times New Roman" w:hAnsi="Times New Roman" w:cs="Times New Roman"/>
          <w:b/>
          <w:bCs/>
        </w:rPr>
        <w:t>Accommodation:</w:t>
      </w:r>
      <w:r w:rsidRPr="00E87A97">
        <w:rPr>
          <w:rFonts w:ascii="Times New Roman" w:hAnsi="Times New Roman" w:cs="Times New Roman"/>
        </w:rPr>
        <w:t> Mid-range hotels meeting safety and security standards; advance booking required</w:t>
      </w:r>
    </w:p>
    <w:p w14:paraId="586A317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11.3.3 Travel Documentation</w:t>
      </w:r>
      <w:r w:rsidRPr="00E87A97">
        <w:rPr>
          <w:rFonts w:ascii="Times New Roman" w:hAnsi="Times New Roman" w:cs="Times New Roman"/>
        </w:rPr>
        <w:br/>
        <w:t>Travelers are responsible for ensuring they have:</w:t>
      </w:r>
    </w:p>
    <w:p w14:paraId="7CF99BCA" w14:textId="77777777" w:rsidR="00E87A97" w:rsidRPr="00E87A97" w:rsidRDefault="00E87A97" w:rsidP="00E87A97">
      <w:pPr>
        <w:numPr>
          <w:ilvl w:val="0"/>
          <w:numId w:val="153"/>
        </w:numPr>
        <w:spacing w:line="360" w:lineRule="auto"/>
        <w:jc w:val="both"/>
        <w:rPr>
          <w:rFonts w:ascii="Times New Roman" w:hAnsi="Times New Roman" w:cs="Times New Roman"/>
        </w:rPr>
      </w:pPr>
      <w:r w:rsidRPr="00E87A97">
        <w:rPr>
          <w:rFonts w:ascii="Times New Roman" w:hAnsi="Times New Roman" w:cs="Times New Roman"/>
        </w:rPr>
        <w:t>Valid passport with minimum 6 months validity</w:t>
      </w:r>
    </w:p>
    <w:p w14:paraId="0EDA9F9A" w14:textId="77777777" w:rsidR="00E87A97" w:rsidRPr="00E87A97" w:rsidRDefault="00E87A97" w:rsidP="00E87A97">
      <w:pPr>
        <w:numPr>
          <w:ilvl w:val="0"/>
          <w:numId w:val="153"/>
        </w:numPr>
        <w:spacing w:line="360" w:lineRule="auto"/>
        <w:jc w:val="both"/>
        <w:rPr>
          <w:rFonts w:ascii="Times New Roman" w:hAnsi="Times New Roman" w:cs="Times New Roman"/>
        </w:rPr>
      </w:pPr>
      <w:r w:rsidRPr="00E87A97">
        <w:rPr>
          <w:rFonts w:ascii="Times New Roman" w:hAnsi="Times New Roman" w:cs="Times New Roman"/>
        </w:rPr>
        <w:t>Required visas and vaccinations</w:t>
      </w:r>
    </w:p>
    <w:p w14:paraId="74299D4D" w14:textId="77777777" w:rsidR="00E87A97" w:rsidRPr="00E87A97" w:rsidRDefault="00E87A97" w:rsidP="00E87A97">
      <w:pPr>
        <w:numPr>
          <w:ilvl w:val="0"/>
          <w:numId w:val="153"/>
        </w:numPr>
        <w:spacing w:line="360" w:lineRule="auto"/>
        <w:jc w:val="both"/>
        <w:rPr>
          <w:rFonts w:ascii="Times New Roman" w:hAnsi="Times New Roman" w:cs="Times New Roman"/>
        </w:rPr>
      </w:pPr>
      <w:r w:rsidRPr="00E87A97">
        <w:rPr>
          <w:rFonts w:ascii="Times New Roman" w:hAnsi="Times New Roman" w:cs="Times New Roman"/>
        </w:rPr>
        <w:t>SSETI identification and authorization letters</w:t>
      </w:r>
    </w:p>
    <w:p w14:paraId="7B848250" w14:textId="77777777" w:rsidR="00E87A97" w:rsidRPr="00E87A97" w:rsidRDefault="00E87A97" w:rsidP="00E87A97">
      <w:pPr>
        <w:numPr>
          <w:ilvl w:val="0"/>
          <w:numId w:val="153"/>
        </w:numPr>
        <w:spacing w:line="360" w:lineRule="auto"/>
        <w:jc w:val="both"/>
        <w:rPr>
          <w:rFonts w:ascii="Times New Roman" w:hAnsi="Times New Roman" w:cs="Times New Roman"/>
        </w:rPr>
      </w:pPr>
      <w:r w:rsidRPr="00E87A97">
        <w:rPr>
          <w:rFonts w:ascii="Times New Roman" w:hAnsi="Times New Roman" w:cs="Times New Roman"/>
        </w:rPr>
        <w:t>Emergency contact information</w:t>
      </w:r>
    </w:p>
    <w:p w14:paraId="25883445" w14:textId="77777777" w:rsidR="00E87A97" w:rsidRPr="00E87A97" w:rsidRDefault="00E87A97" w:rsidP="00E87A97">
      <w:pPr>
        <w:numPr>
          <w:ilvl w:val="0"/>
          <w:numId w:val="153"/>
        </w:numPr>
        <w:spacing w:line="360" w:lineRule="auto"/>
        <w:jc w:val="both"/>
        <w:rPr>
          <w:rFonts w:ascii="Times New Roman" w:hAnsi="Times New Roman" w:cs="Times New Roman"/>
        </w:rPr>
      </w:pPr>
      <w:r w:rsidRPr="00E87A97">
        <w:rPr>
          <w:rFonts w:ascii="Times New Roman" w:hAnsi="Times New Roman" w:cs="Times New Roman"/>
        </w:rPr>
        <w:t>Medical insurance cards and emergency numbers</w:t>
      </w:r>
    </w:p>
    <w:p w14:paraId="754A029F"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11.4 Travel Allowances and Expense Management</w:t>
      </w:r>
    </w:p>
    <w:p w14:paraId="3353798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11.4.1 Per Diem Rates and Structure</w:t>
      </w:r>
      <w:r w:rsidRPr="00E87A97">
        <w:rPr>
          <w:rFonts w:ascii="Times New Roman" w:hAnsi="Times New Roman" w:cs="Times New Roman"/>
        </w:rPr>
        <w:br/>
        <w:t>Per diem rates are established based on destination cost categories reviewed annually:</w:t>
      </w:r>
    </w:p>
    <w:tbl>
      <w:tblPr>
        <w:tblW w:w="0" w:type="auto"/>
        <w:tblCellMar>
          <w:top w:w="15" w:type="dxa"/>
          <w:left w:w="15" w:type="dxa"/>
          <w:bottom w:w="15" w:type="dxa"/>
          <w:right w:w="15" w:type="dxa"/>
        </w:tblCellMar>
        <w:tblLook w:val="04A0" w:firstRow="1" w:lastRow="0" w:firstColumn="1" w:lastColumn="0" w:noHBand="0" w:noVBand="1"/>
      </w:tblPr>
      <w:tblGrid>
        <w:gridCol w:w="2877"/>
        <w:gridCol w:w="2159"/>
        <w:gridCol w:w="2197"/>
        <w:gridCol w:w="1793"/>
      </w:tblGrid>
      <w:tr w:rsidR="00E87A97" w:rsidRPr="00E87A97" w14:paraId="4B10FBD3" w14:textId="77777777">
        <w:trPr>
          <w:tblHeader/>
        </w:trPr>
        <w:tc>
          <w:tcPr>
            <w:tcW w:w="0" w:type="auto"/>
            <w:tcBorders>
              <w:top w:val="nil"/>
            </w:tcBorders>
            <w:tcMar>
              <w:top w:w="150" w:type="dxa"/>
              <w:left w:w="0" w:type="dxa"/>
              <w:bottom w:w="150" w:type="dxa"/>
              <w:right w:w="240" w:type="dxa"/>
            </w:tcMar>
            <w:vAlign w:val="center"/>
            <w:hideMark/>
          </w:tcPr>
          <w:p w14:paraId="246951D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Destination Category</w:t>
            </w:r>
          </w:p>
        </w:tc>
        <w:tc>
          <w:tcPr>
            <w:tcW w:w="0" w:type="auto"/>
            <w:tcBorders>
              <w:top w:val="nil"/>
            </w:tcBorders>
            <w:tcMar>
              <w:top w:w="150" w:type="dxa"/>
              <w:left w:w="240" w:type="dxa"/>
              <w:bottom w:w="150" w:type="dxa"/>
              <w:right w:w="240" w:type="dxa"/>
            </w:tcMar>
            <w:vAlign w:val="center"/>
            <w:hideMark/>
          </w:tcPr>
          <w:p w14:paraId="7776326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Lodging Allowance</w:t>
            </w:r>
          </w:p>
        </w:tc>
        <w:tc>
          <w:tcPr>
            <w:tcW w:w="0" w:type="auto"/>
            <w:tcBorders>
              <w:top w:val="nil"/>
            </w:tcBorders>
            <w:tcMar>
              <w:top w:w="150" w:type="dxa"/>
              <w:left w:w="240" w:type="dxa"/>
              <w:bottom w:w="150" w:type="dxa"/>
              <w:right w:w="240" w:type="dxa"/>
            </w:tcMar>
            <w:vAlign w:val="center"/>
            <w:hideMark/>
          </w:tcPr>
          <w:p w14:paraId="0C7845D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Meals &amp; Incidentals</w:t>
            </w:r>
          </w:p>
        </w:tc>
        <w:tc>
          <w:tcPr>
            <w:tcW w:w="0" w:type="auto"/>
            <w:tcBorders>
              <w:top w:val="nil"/>
            </w:tcBorders>
            <w:tcMar>
              <w:top w:w="150" w:type="dxa"/>
              <w:left w:w="240" w:type="dxa"/>
              <w:bottom w:w="150" w:type="dxa"/>
              <w:right w:w="240" w:type="dxa"/>
            </w:tcMar>
            <w:vAlign w:val="center"/>
            <w:hideMark/>
          </w:tcPr>
          <w:p w14:paraId="7D1C8B1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Total Daily Rate</w:t>
            </w:r>
          </w:p>
        </w:tc>
      </w:tr>
      <w:tr w:rsidR="00E87A97" w:rsidRPr="00E87A97" w14:paraId="0A5C6894" w14:textId="77777777">
        <w:tc>
          <w:tcPr>
            <w:tcW w:w="0" w:type="auto"/>
            <w:tcMar>
              <w:top w:w="150" w:type="dxa"/>
              <w:left w:w="0" w:type="dxa"/>
              <w:bottom w:w="150" w:type="dxa"/>
              <w:right w:w="240" w:type="dxa"/>
            </w:tcMar>
            <w:vAlign w:val="center"/>
            <w:hideMark/>
          </w:tcPr>
          <w:p w14:paraId="65999AE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Category A (High Cost)</w:t>
            </w:r>
          </w:p>
        </w:tc>
        <w:tc>
          <w:tcPr>
            <w:tcW w:w="0" w:type="auto"/>
            <w:tcMar>
              <w:top w:w="150" w:type="dxa"/>
              <w:left w:w="240" w:type="dxa"/>
              <w:bottom w:w="150" w:type="dxa"/>
              <w:right w:w="240" w:type="dxa"/>
            </w:tcMar>
            <w:vAlign w:val="center"/>
            <w:hideMark/>
          </w:tcPr>
          <w:p w14:paraId="50D8742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$120</w:t>
            </w:r>
          </w:p>
        </w:tc>
        <w:tc>
          <w:tcPr>
            <w:tcW w:w="0" w:type="auto"/>
            <w:tcMar>
              <w:top w:w="150" w:type="dxa"/>
              <w:left w:w="240" w:type="dxa"/>
              <w:bottom w:w="150" w:type="dxa"/>
              <w:right w:w="240" w:type="dxa"/>
            </w:tcMar>
            <w:vAlign w:val="center"/>
            <w:hideMark/>
          </w:tcPr>
          <w:p w14:paraId="1AED972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$80</w:t>
            </w:r>
          </w:p>
        </w:tc>
        <w:tc>
          <w:tcPr>
            <w:tcW w:w="0" w:type="auto"/>
            <w:tcMar>
              <w:top w:w="150" w:type="dxa"/>
              <w:left w:w="240" w:type="dxa"/>
              <w:bottom w:w="150" w:type="dxa"/>
              <w:right w:w="0" w:type="dxa"/>
            </w:tcMar>
            <w:vAlign w:val="center"/>
            <w:hideMark/>
          </w:tcPr>
          <w:p w14:paraId="27CD4F0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$200</w:t>
            </w:r>
          </w:p>
        </w:tc>
      </w:tr>
      <w:tr w:rsidR="00E87A97" w:rsidRPr="00E87A97" w14:paraId="5C43BD54" w14:textId="77777777">
        <w:tc>
          <w:tcPr>
            <w:tcW w:w="0" w:type="auto"/>
            <w:tcMar>
              <w:top w:w="150" w:type="dxa"/>
              <w:left w:w="0" w:type="dxa"/>
              <w:bottom w:w="150" w:type="dxa"/>
              <w:right w:w="240" w:type="dxa"/>
            </w:tcMar>
            <w:vAlign w:val="center"/>
            <w:hideMark/>
          </w:tcPr>
          <w:p w14:paraId="1624A46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Category B (Medium Cost)</w:t>
            </w:r>
          </w:p>
        </w:tc>
        <w:tc>
          <w:tcPr>
            <w:tcW w:w="0" w:type="auto"/>
            <w:tcMar>
              <w:top w:w="150" w:type="dxa"/>
              <w:left w:w="240" w:type="dxa"/>
              <w:bottom w:w="150" w:type="dxa"/>
              <w:right w:w="240" w:type="dxa"/>
            </w:tcMar>
            <w:vAlign w:val="center"/>
            <w:hideMark/>
          </w:tcPr>
          <w:p w14:paraId="16C2A99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$90</w:t>
            </w:r>
          </w:p>
        </w:tc>
        <w:tc>
          <w:tcPr>
            <w:tcW w:w="0" w:type="auto"/>
            <w:tcMar>
              <w:top w:w="150" w:type="dxa"/>
              <w:left w:w="240" w:type="dxa"/>
              <w:bottom w:w="150" w:type="dxa"/>
              <w:right w:w="240" w:type="dxa"/>
            </w:tcMar>
            <w:vAlign w:val="center"/>
            <w:hideMark/>
          </w:tcPr>
          <w:p w14:paraId="44F151A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$60</w:t>
            </w:r>
          </w:p>
        </w:tc>
        <w:tc>
          <w:tcPr>
            <w:tcW w:w="0" w:type="auto"/>
            <w:tcMar>
              <w:top w:w="150" w:type="dxa"/>
              <w:left w:w="240" w:type="dxa"/>
              <w:bottom w:w="150" w:type="dxa"/>
              <w:right w:w="0" w:type="dxa"/>
            </w:tcMar>
            <w:vAlign w:val="center"/>
            <w:hideMark/>
          </w:tcPr>
          <w:p w14:paraId="78D69CA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$150</w:t>
            </w:r>
          </w:p>
        </w:tc>
      </w:tr>
      <w:tr w:rsidR="00E87A97" w:rsidRPr="00E87A97" w14:paraId="371E8BC9" w14:textId="77777777">
        <w:tc>
          <w:tcPr>
            <w:tcW w:w="0" w:type="auto"/>
            <w:tcMar>
              <w:top w:w="150" w:type="dxa"/>
              <w:left w:w="0" w:type="dxa"/>
              <w:bottom w:w="150" w:type="dxa"/>
              <w:right w:w="240" w:type="dxa"/>
            </w:tcMar>
            <w:vAlign w:val="center"/>
            <w:hideMark/>
          </w:tcPr>
          <w:p w14:paraId="2DC32EA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Category C (Low Cost)</w:t>
            </w:r>
          </w:p>
        </w:tc>
        <w:tc>
          <w:tcPr>
            <w:tcW w:w="0" w:type="auto"/>
            <w:tcMar>
              <w:top w:w="150" w:type="dxa"/>
              <w:left w:w="240" w:type="dxa"/>
              <w:bottom w:w="150" w:type="dxa"/>
              <w:right w:w="240" w:type="dxa"/>
            </w:tcMar>
            <w:vAlign w:val="center"/>
            <w:hideMark/>
          </w:tcPr>
          <w:p w14:paraId="33E0E50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$60</w:t>
            </w:r>
          </w:p>
        </w:tc>
        <w:tc>
          <w:tcPr>
            <w:tcW w:w="0" w:type="auto"/>
            <w:tcMar>
              <w:top w:w="150" w:type="dxa"/>
              <w:left w:w="240" w:type="dxa"/>
              <w:bottom w:w="150" w:type="dxa"/>
              <w:right w:w="240" w:type="dxa"/>
            </w:tcMar>
            <w:vAlign w:val="center"/>
            <w:hideMark/>
          </w:tcPr>
          <w:p w14:paraId="55BE1D4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$40</w:t>
            </w:r>
          </w:p>
        </w:tc>
        <w:tc>
          <w:tcPr>
            <w:tcW w:w="0" w:type="auto"/>
            <w:tcMar>
              <w:top w:w="150" w:type="dxa"/>
              <w:left w:w="240" w:type="dxa"/>
              <w:bottom w:w="150" w:type="dxa"/>
              <w:right w:w="0" w:type="dxa"/>
            </w:tcMar>
            <w:vAlign w:val="center"/>
            <w:hideMark/>
          </w:tcPr>
          <w:p w14:paraId="7975CBF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$100</w:t>
            </w:r>
          </w:p>
        </w:tc>
      </w:tr>
      <w:tr w:rsidR="00E87A97" w:rsidRPr="00E87A97" w14:paraId="0A106C80" w14:textId="77777777">
        <w:tc>
          <w:tcPr>
            <w:tcW w:w="0" w:type="auto"/>
            <w:tcMar>
              <w:top w:w="150" w:type="dxa"/>
              <w:left w:w="0" w:type="dxa"/>
              <w:bottom w:w="150" w:type="dxa"/>
              <w:right w:w="240" w:type="dxa"/>
            </w:tcMar>
            <w:vAlign w:val="center"/>
            <w:hideMark/>
          </w:tcPr>
          <w:p w14:paraId="29E57BC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Domestic (Outside Duty Station)</w:t>
            </w:r>
          </w:p>
        </w:tc>
        <w:tc>
          <w:tcPr>
            <w:tcW w:w="0" w:type="auto"/>
            <w:tcMar>
              <w:top w:w="150" w:type="dxa"/>
              <w:left w:w="240" w:type="dxa"/>
              <w:bottom w:w="150" w:type="dxa"/>
              <w:right w:w="240" w:type="dxa"/>
            </w:tcMar>
            <w:vAlign w:val="center"/>
            <w:hideMark/>
          </w:tcPr>
          <w:p w14:paraId="63C97DD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30,000 SSP</w:t>
            </w:r>
          </w:p>
        </w:tc>
        <w:tc>
          <w:tcPr>
            <w:tcW w:w="0" w:type="auto"/>
            <w:tcMar>
              <w:top w:w="150" w:type="dxa"/>
              <w:left w:w="240" w:type="dxa"/>
              <w:bottom w:w="150" w:type="dxa"/>
              <w:right w:w="240" w:type="dxa"/>
            </w:tcMar>
            <w:vAlign w:val="center"/>
            <w:hideMark/>
          </w:tcPr>
          <w:p w14:paraId="43EE96E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20,000 SSP</w:t>
            </w:r>
          </w:p>
        </w:tc>
        <w:tc>
          <w:tcPr>
            <w:tcW w:w="0" w:type="auto"/>
            <w:tcMar>
              <w:top w:w="150" w:type="dxa"/>
              <w:left w:w="240" w:type="dxa"/>
              <w:bottom w:w="150" w:type="dxa"/>
              <w:right w:w="0" w:type="dxa"/>
            </w:tcMar>
            <w:vAlign w:val="center"/>
            <w:hideMark/>
          </w:tcPr>
          <w:p w14:paraId="3320BD7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50,000 SSP</w:t>
            </w:r>
          </w:p>
        </w:tc>
      </w:tr>
    </w:tbl>
    <w:p w14:paraId="331F12D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11.4.2 Per Diem Application Rules</w:t>
      </w:r>
    </w:p>
    <w:p w14:paraId="4A2184C3" w14:textId="77777777" w:rsidR="00E87A97" w:rsidRPr="00E87A97" w:rsidRDefault="00E87A97" w:rsidP="00E87A97">
      <w:pPr>
        <w:numPr>
          <w:ilvl w:val="0"/>
          <w:numId w:val="154"/>
        </w:numPr>
        <w:spacing w:line="360" w:lineRule="auto"/>
        <w:jc w:val="both"/>
        <w:rPr>
          <w:rFonts w:ascii="Times New Roman" w:hAnsi="Times New Roman" w:cs="Times New Roman"/>
        </w:rPr>
      </w:pPr>
      <w:r w:rsidRPr="00E87A97">
        <w:rPr>
          <w:rFonts w:ascii="Times New Roman" w:hAnsi="Times New Roman" w:cs="Times New Roman"/>
        </w:rPr>
        <w:t>Per diem commences from departure time and ends upon return to duty station</w:t>
      </w:r>
    </w:p>
    <w:p w14:paraId="02EF0675" w14:textId="77777777" w:rsidR="00E87A97" w:rsidRPr="00E87A97" w:rsidRDefault="00E87A97" w:rsidP="00E87A97">
      <w:pPr>
        <w:numPr>
          <w:ilvl w:val="0"/>
          <w:numId w:val="154"/>
        </w:numPr>
        <w:spacing w:line="360" w:lineRule="auto"/>
        <w:jc w:val="both"/>
        <w:rPr>
          <w:rFonts w:ascii="Times New Roman" w:hAnsi="Times New Roman" w:cs="Times New Roman"/>
        </w:rPr>
      </w:pPr>
      <w:r w:rsidRPr="00E87A97">
        <w:rPr>
          <w:rFonts w:ascii="Times New Roman" w:hAnsi="Times New Roman" w:cs="Times New Roman"/>
        </w:rPr>
        <w:t>Partial days: 75% of daily rate for 6-12 hours away; 100% for over 12 hours</w:t>
      </w:r>
    </w:p>
    <w:p w14:paraId="26D77346" w14:textId="77777777" w:rsidR="00E87A97" w:rsidRPr="00E87A97" w:rsidRDefault="00E87A97" w:rsidP="00E87A97">
      <w:pPr>
        <w:numPr>
          <w:ilvl w:val="0"/>
          <w:numId w:val="154"/>
        </w:numPr>
        <w:spacing w:line="360" w:lineRule="auto"/>
        <w:jc w:val="both"/>
        <w:rPr>
          <w:rFonts w:ascii="Times New Roman" w:hAnsi="Times New Roman" w:cs="Times New Roman"/>
        </w:rPr>
      </w:pPr>
      <w:r w:rsidRPr="00E87A97">
        <w:rPr>
          <w:rFonts w:ascii="Times New Roman" w:hAnsi="Times New Roman" w:cs="Times New Roman"/>
        </w:rPr>
        <w:t>No receipts required for per diem expenditures</w:t>
      </w:r>
    </w:p>
    <w:p w14:paraId="326E03D3" w14:textId="77777777" w:rsidR="00E87A97" w:rsidRPr="00E87A97" w:rsidRDefault="00E87A97" w:rsidP="00E87A97">
      <w:pPr>
        <w:numPr>
          <w:ilvl w:val="0"/>
          <w:numId w:val="154"/>
        </w:numPr>
        <w:spacing w:line="360" w:lineRule="auto"/>
        <w:jc w:val="both"/>
        <w:rPr>
          <w:rFonts w:ascii="Times New Roman" w:hAnsi="Times New Roman" w:cs="Times New Roman"/>
        </w:rPr>
      </w:pPr>
      <w:r w:rsidRPr="00E87A97">
        <w:rPr>
          <w:rFonts w:ascii="Times New Roman" w:hAnsi="Times New Roman" w:cs="Times New Roman"/>
        </w:rPr>
        <w:t>Unused per diem must be returned to SSETI</w:t>
      </w:r>
    </w:p>
    <w:p w14:paraId="4195736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11.4.3 Reimbursable Expenses</w:t>
      </w:r>
      <w:r w:rsidRPr="00E87A97">
        <w:rPr>
          <w:rFonts w:ascii="Times New Roman" w:hAnsi="Times New Roman" w:cs="Times New Roman"/>
        </w:rPr>
        <w:br/>
        <w:t>Actual costs reimbursed with original receipts:</w:t>
      </w:r>
    </w:p>
    <w:p w14:paraId="1D78B6F2" w14:textId="77777777" w:rsidR="00E87A97" w:rsidRPr="00E87A97" w:rsidRDefault="00E87A97" w:rsidP="00E87A97">
      <w:pPr>
        <w:numPr>
          <w:ilvl w:val="0"/>
          <w:numId w:val="155"/>
        </w:numPr>
        <w:spacing w:line="360" w:lineRule="auto"/>
        <w:jc w:val="both"/>
        <w:rPr>
          <w:rFonts w:ascii="Times New Roman" w:hAnsi="Times New Roman" w:cs="Times New Roman"/>
        </w:rPr>
      </w:pPr>
      <w:r w:rsidRPr="00E87A97">
        <w:rPr>
          <w:rFonts w:ascii="Times New Roman" w:hAnsi="Times New Roman" w:cs="Times New Roman"/>
        </w:rPr>
        <w:t>Transportation fares (air, train, bus)</w:t>
      </w:r>
    </w:p>
    <w:p w14:paraId="3B0F1FCE" w14:textId="77777777" w:rsidR="00E87A97" w:rsidRPr="00E87A97" w:rsidRDefault="00E87A97" w:rsidP="00E87A97">
      <w:pPr>
        <w:numPr>
          <w:ilvl w:val="0"/>
          <w:numId w:val="155"/>
        </w:numPr>
        <w:spacing w:line="360" w:lineRule="auto"/>
        <w:jc w:val="both"/>
        <w:rPr>
          <w:rFonts w:ascii="Times New Roman" w:hAnsi="Times New Roman" w:cs="Times New Roman"/>
        </w:rPr>
      </w:pPr>
      <w:r w:rsidRPr="00E87A97">
        <w:rPr>
          <w:rFonts w:ascii="Times New Roman" w:hAnsi="Times New Roman" w:cs="Times New Roman"/>
        </w:rPr>
        <w:t>Accommodation (with itemized hotel bill)</w:t>
      </w:r>
    </w:p>
    <w:p w14:paraId="4E43FD06" w14:textId="77777777" w:rsidR="00E87A97" w:rsidRPr="00E87A97" w:rsidRDefault="00E87A97" w:rsidP="00E87A97">
      <w:pPr>
        <w:numPr>
          <w:ilvl w:val="0"/>
          <w:numId w:val="155"/>
        </w:numPr>
        <w:spacing w:line="360" w:lineRule="auto"/>
        <w:jc w:val="both"/>
        <w:rPr>
          <w:rFonts w:ascii="Times New Roman" w:hAnsi="Times New Roman" w:cs="Times New Roman"/>
        </w:rPr>
      </w:pPr>
      <w:r w:rsidRPr="00E87A97">
        <w:rPr>
          <w:rFonts w:ascii="Times New Roman" w:hAnsi="Times New Roman" w:cs="Times New Roman"/>
        </w:rPr>
        <w:t>Conference/registration fees</w:t>
      </w:r>
    </w:p>
    <w:p w14:paraId="214EAB32" w14:textId="77777777" w:rsidR="00E87A97" w:rsidRPr="00E87A97" w:rsidRDefault="00E87A97" w:rsidP="00E87A97">
      <w:pPr>
        <w:numPr>
          <w:ilvl w:val="0"/>
          <w:numId w:val="155"/>
        </w:numPr>
        <w:spacing w:line="360" w:lineRule="auto"/>
        <w:jc w:val="both"/>
        <w:rPr>
          <w:rFonts w:ascii="Times New Roman" w:hAnsi="Times New Roman" w:cs="Times New Roman"/>
        </w:rPr>
      </w:pPr>
      <w:r w:rsidRPr="00E87A97">
        <w:rPr>
          <w:rFonts w:ascii="Times New Roman" w:hAnsi="Times New Roman" w:cs="Times New Roman"/>
        </w:rPr>
        <w:t>Necessary communication expenses</w:t>
      </w:r>
    </w:p>
    <w:p w14:paraId="620A52BC" w14:textId="77777777" w:rsidR="00E87A97" w:rsidRPr="00E87A97" w:rsidRDefault="00E87A97" w:rsidP="00E87A97">
      <w:pPr>
        <w:numPr>
          <w:ilvl w:val="0"/>
          <w:numId w:val="155"/>
        </w:numPr>
        <w:spacing w:line="360" w:lineRule="auto"/>
        <w:jc w:val="both"/>
        <w:rPr>
          <w:rFonts w:ascii="Times New Roman" w:hAnsi="Times New Roman" w:cs="Times New Roman"/>
        </w:rPr>
      </w:pPr>
      <w:r w:rsidRPr="00E87A97">
        <w:rPr>
          <w:rFonts w:ascii="Times New Roman" w:hAnsi="Times New Roman" w:cs="Times New Roman"/>
        </w:rPr>
        <w:t>Visa and vaccination costs</w:t>
      </w:r>
    </w:p>
    <w:p w14:paraId="4114F1A1" w14:textId="77777777" w:rsidR="00E87A97" w:rsidRPr="00E87A97" w:rsidRDefault="00E87A97" w:rsidP="00E87A97">
      <w:pPr>
        <w:numPr>
          <w:ilvl w:val="0"/>
          <w:numId w:val="155"/>
        </w:numPr>
        <w:spacing w:line="360" w:lineRule="auto"/>
        <w:jc w:val="both"/>
        <w:rPr>
          <w:rFonts w:ascii="Times New Roman" w:hAnsi="Times New Roman" w:cs="Times New Roman"/>
        </w:rPr>
      </w:pPr>
      <w:r w:rsidRPr="00E87A97">
        <w:rPr>
          <w:rFonts w:ascii="Times New Roman" w:hAnsi="Times New Roman" w:cs="Times New Roman"/>
        </w:rPr>
        <w:t>Other pre-approved expenses</w:t>
      </w:r>
    </w:p>
    <w:p w14:paraId="5B86869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 xml:space="preserve">11.4.4 </w:t>
      </w:r>
      <w:proofErr w:type="gramStart"/>
      <w:r w:rsidRPr="00E87A97">
        <w:rPr>
          <w:rFonts w:ascii="Times New Roman" w:hAnsi="Times New Roman" w:cs="Times New Roman"/>
          <w:b/>
          <w:bCs/>
        </w:rPr>
        <w:t>Non-</w:t>
      </w:r>
      <w:proofErr w:type="gramEnd"/>
      <w:r w:rsidRPr="00E87A97">
        <w:rPr>
          <w:rFonts w:ascii="Times New Roman" w:hAnsi="Times New Roman" w:cs="Times New Roman"/>
          <w:b/>
          <w:bCs/>
        </w:rPr>
        <w:t>Reimbursable Expenses</w:t>
      </w:r>
      <w:r w:rsidRPr="00E87A97">
        <w:rPr>
          <w:rFonts w:ascii="Times New Roman" w:hAnsi="Times New Roman" w:cs="Times New Roman"/>
        </w:rPr>
        <w:br/>
        <w:t>SSETI does not reimburse:</w:t>
      </w:r>
    </w:p>
    <w:p w14:paraId="52E5B47B" w14:textId="77777777" w:rsidR="00E87A97" w:rsidRPr="00E87A97" w:rsidRDefault="00E87A97" w:rsidP="00E87A97">
      <w:pPr>
        <w:numPr>
          <w:ilvl w:val="0"/>
          <w:numId w:val="156"/>
        </w:numPr>
        <w:spacing w:line="360" w:lineRule="auto"/>
        <w:jc w:val="both"/>
        <w:rPr>
          <w:rFonts w:ascii="Times New Roman" w:hAnsi="Times New Roman" w:cs="Times New Roman"/>
        </w:rPr>
      </w:pPr>
      <w:r w:rsidRPr="00E87A97">
        <w:rPr>
          <w:rFonts w:ascii="Times New Roman" w:hAnsi="Times New Roman" w:cs="Times New Roman"/>
        </w:rPr>
        <w:t>Personal entertainment or leisure activities</w:t>
      </w:r>
    </w:p>
    <w:p w14:paraId="5149AEEB" w14:textId="77777777" w:rsidR="00E87A97" w:rsidRPr="00E87A97" w:rsidRDefault="00E87A97" w:rsidP="00E87A97">
      <w:pPr>
        <w:numPr>
          <w:ilvl w:val="0"/>
          <w:numId w:val="156"/>
        </w:numPr>
        <w:spacing w:line="360" w:lineRule="auto"/>
        <w:jc w:val="both"/>
        <w:rPr>
          <w:rFonts w:ascii="Times New Roman" w:hAnsi="Times New Roman" w:cs="Times New Roman"/>
        </w:rPr>
      </w:pPr>
      <w:r w:rsidRPr="00E87A97">
        <w:rPr>
          <w:rFonts w:ascii="Times New Roman" w:hAnsi="Times New Roman" w:cs="Times New Roman"/>
        </w:rPr>
        <w:t>Alcohol (except in culturally appropriate hosting situations with prior approval)</w:t>
      </w:r>
    </w:p>
    <w:p w14:paraId="12C85E37" w14:textId="77777777" w:rsidR="00E87A97" w:rsidRPr="00E87A97" w:rsidRDefault="00E87A97" w:rsidP="00E87A97">
      <w:pPr>
        <w:numPr>
          <w:ilvl w:val="0"/>
          <w:numId w:val="156"/>
        </w:numPr>
        <w:spacing w:line="360" w:lineRule="auto"/>
        <w:jc w:val="both"/>
        <w:rPr>
          <w:rFonts w:ascii="Times New Roman" w:hAnsi="Times New Roman" w:cs="Times New Roman"/>
        </w:rPr>
      </w:pPr>
      <w:r w:rsidRPr="00E87A97">
        <w:rPr>
          <w:rFonts w:ascii="Times New Roman" w:hAnsi="Times New Roman" w:cs="Times New Roman"/>
        </w:rPr>
        <w:t>Traffic fines or parking violations</w:t>
      </w:r>
    </w:p>
    <w:p w14:paraId="2BD32C96" w14:textId="77777777" w:rsidR="00E87A97" w:rsidRPr="00E87A97" w:rsidRDefault="00E87A97" w:rsidP="00E87A97">
      <w:pPr>
        <w:numPr>
          <w:ilvl w:val="0"/>
          <w:numId w:val="156"/>
        </w:numPr>
        <w:spacing w:line="360" w:lineRule="auto"/>
        <w:jc w:val="both"/>
        <w:rPr>
          <w:rFonts w:ascii="Times New Roman" w:hAnsi="Times New Roman" w:cs="Times New Roman"/>
        </w:rPr>
      </w:pPr>
      <w:r w:rsidRPr="00E87A97">
        <w:rPr>
          <w:rFonts w:ascii="Times New Roman" w:hAnsi="Times New Roman" w:cs="Times New Roman"/>
        </w:rPr>
        <w:t>Personal gifts or souvenirs</w:t>
      </w:r>
    </w:p>
    <w:p w14:paraId="5F6250B4" w14:textId="77777777" w:rsidR="00E87A97" w:rsidRPr="00E87A97" w:rsidRDefault="00E87A97" w:rsidP="00E87A97">
      <w:pPr>
        <w:numPr>
          <w:ilvl w:val="0"/>
          <w:numId w:val="156"/>
        </w:numPr>
        <w:spacing w:line="360" w:lineRule="auto"/>
        <w:jc w:val="both"/>
        <w:rPr>
          <w:rFonts w:ascii="Times New Roman" w:hAnsi="Times New Roman" w:cs="Times New Roman"/>
        </w:rPr>
      </w:pPr>
      <w:r w:rsidRPr="00E87A97">
        <w:rPr>
          <w:rFonts w:ascii="Times New Roman" w:hAnsi="Times New Roman" w:cs="Times New Roman"/>
        </w:rPr>
        <w:t>Expenses for accompanying family members</w:t>
      </w:r>
    </w:p>
    <w:p w14:paraId="59BEFDE7"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lastRenderedPageBreak/>
        <w:t>11.5 Special Travel Circumstances</w:t>
      </w:r>
    </w:p>
    <w:p w14:paraId="0F1F721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11.5.1 Group Travel</w:t>
      </w:r>
      <w:r w:rsidRPr="00E87A97">
        <w:rPr>
          <w:rFonts w:ascii="Times New Roman" w:hAnsi="Times New Roman" w:cs="Times New Roman"/>
        </w:rPr>
        <w:br/>
      </w:r>
      <w:proofErr w:type="gramStart"/>
      <w:r w:rsidRPr="00E87A97">
        <w:rPr>
          <w:rFonts w:ascii="Times New Roman" w:hAnsi="Times New Roman" w:cs="Times New Roman"/>
        </w:rPr>
        <w:t>When</w:t>
      </w:r>
      <w:proofErr w:type="gramEnd"/>
      <w:r w:rsidRPr="00E87A97">
        <w:rPr>
          <w:rFonts w:ascii="Times New Roman" w:hAnsi="Times New Roman" w:cs="Times New Roman"/>
        </w:rPr>
        <w:t xml:space="preserve"> multiple staff travel together:</w:t>
      </w:r>
    </w:p>
    <w:p w14:paraId="4467C646" w14:textId="77777777" w:rsidR="00E87A97" w:rsidRPr="00E87A97" w:rsidRDefault="00E87A97" w:rsidP="00E87A97">
      <w:pPr>
        <w:numPr>
          <w:ilvl w:val="0"/>
          <w:numId w:val="157"/>
        </w:numPr>
        <w:spacing w:line="360" w:lineRule="auto"/>
        <w:jc w:val="both"/>
        <w:rPr>
          <w:rFonts w:ascii="Times New Roman" w:hAnsi="Times New Roman" w:cs="Times New Roman"/>
        </w:rPr>
      </w:pPr>
      <w:r w:rsidRPr="00E87A97">
        <w:rPr>
          <w:rFonts w:ascii="Times New Roman" w:hAnsi="Times New Roman" w:cs="Times New Roman"/>
        </w:rPr>
        <w:t>Per diem is paid to each traveler individually</w:t>
      </w:r>
    </w:p>
    <w:p w14:paraId="5C2E4BF0" w14:textId="77777777" w:rsidR="00E87A97" w:rsidRPr="00E87A97" w:rsidRDefault="00E87A97" w:rsidP="00E87A97">
      <w:pPr>
        <w:numPr>
          <w:ilvl w:val="0"/>
          <w:numId w:val="157"/>
        </w:numPr>
        <w:spacing w:line="360" w:lineRule="auto"/>
        <w:jc w:val="both"/>
        <w:rPr>
          <w:rFonts w:ascii="Times New Roman" w:hAnsi="Times New Roman" w:cs="Times New Roman"/>
        </w:rPr>
      </w:pPr>
      <w:r w:rsidRPr="00E87A97">
        <w:rPr>
          <w:rFonts w:ascii="Times New Roman" w:hAnsi="Times New Roman" w:cs="Times New Roman"/>
        </w:rPr>
        <w:t>Accommodation should be shared where appropriate to reduce costs</w:t>
      </w:r>
    </w:p>
    <w:p w14:paraId="77240E3A" w14:textId="77777777" w:rsidR="00E87A97" w:rsidRPr="00E87A97" w:rsidRDefault="00E87A97" w:rsidP="00E87A97">
      <w:pPr>
        <w:numPr>
          <w:ilvl w:val="0"/>
          <w:numId w:val="157"/>
        </w:numPr>
        <w:spacing w:line="360" w:lineRule="auto"/>
        <w:jc w:val="both"/>
        <w:rPr>
          <w:rFonts w:ascii="Times New Roman" w:hAnsi="Times New Roman" w:cs="Times New Roman"/>
        </w:rPr>
      </w:pPr>
      <w:r w:rsidRPr="00E87A97">
        <w:rPr>
          <w:rFonts w:ascii="Times New Roman" w:hAnsi="Times New Roman" w:cs="Times New Roman"/>
        </w:rPr>
        <w:t>One staff member is designated as travel leader with coordination responsibilities</w:t>
      </w:r>
    </w:p>
    <w:p w14:paraId="3D42B15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11.5.2 Extended Field Assignments</w:t>
      </w:r>
      <w:r w:rsidRPr="00E87A97">
        <w:rPr>
          <w:rFonts w:ascii="Times New Roman" w:hAnsi="Times New Roman" w:cs="Times New Roman"/>
        </w:rPr>
        <w:br/>
        <w:t>For assignments exceeding 14 days in remote locations:</w:t>
      </w:r>
    </w:p>
    <w:p w14:paraId="42996025" w14:textId="77777777" w:rsidR="00E87A97" w:rsidRPr="00E87A97" w:rsidRDefault="00E87A97" w:rsidP="00E87A97">
      <w:pPr>
        <w:numPr>
          <w:ilvl w:val="0"/>
          <w:numId w:val="158"/>
        </w:numPr>
        <w:spacing w:line="360" w:lineRule="auto"/>
        <w:jc w:val="both"/>
        <w:rPr>
          <w:rFonts w:ascii="Times New Roman" w:hAnsi="Times New Roman" w:cs="Times New Roman"/>
        </w:rPr>
      </w:pPr>
      <w:r w:rsidRPr="00E87A97">
        <w:rPr>
          <w:rFonts w:ascii="Times New Roman" w:hAnsi="Times New Roman" w:cs="Times New Roman"/>
        </w:rPr>
        <w:t xml:space="preserve">Per </w:t>
      </w:r>
      <w:proofErr w:type="gramStart"/>
      <w:r w:rsidRPr="00E87A97">
        <w:rPr>
          <w:rFonts w:ascii="Times New Roman" w:hAnsi="Times New Roman" w:cs="Times New Roman"/>
        </w:rPr>
        <w:t>diem</w:t>
      </w:r>
      <w:proofErr w:type="gramEnd"/>
      <w:r w:rsidRPr="00E87A97">
        <w:rPr>
          <w:rFonts w:ascii="Times New Roman" w:hAnsi="Times New Roman" w:cs="Times New Roman"/>
        </w:rPr>
        <w:t xml:space="preserve"> rates may be reduced after 14 days (typically by 25%)</w:t>
      </w:r>
    </w:p>
    <w:p w14:paraId="110A3E9D" w14:textId="77777777" w:rsidR="00E87A97" w:rsidRPr="00E87A97" w:rsidRDefault="00E87A97" w:rsidP="00E87A97">
      <w:pPr>
        <w:numPr>
          <w:ilvl w:val="0"/>
          <w:numId w:val="158"/>
        </w:numPr>
        <w:spacing w:line="360" w:lineRule="auto"/>
        <w:jc w:val="both"/>
        <w:rPr>
          <w:rFonts w:ascii="Times New Roman" w:hAnsi="Times New Roman" w:cs="Times New Roman"/>
        </w:rPr>
      </w:pPr>
      <w:r w:rsidRPr="00E87A97">
        <w:rPr>
          <w:rFonts w:ascii="Times New Roman" w:hAnsi="Times New Roman" w:cs="Times New Roman"/>
        </w:rPr>
        <w:t>Rest and recuperation (R&amp;R) provisions may apply</w:t>
      </w:r>
    </w:p>
    <w:p w14:paraId="5110D856" w14:textId="77777777" w:rsidR="00E87A97" w:rsidRPr="00E87A97" w:rsidRDefault="00E87A97" w:rsidP="00E87A97">
      <w:pPr>
        <w:numPr>
          <w:ilvl w:val="0"/>
          <w:numId w:val="158"/>
        </w:numPr>
        <w:spacing w:line="360" w:lineRule="auto"/>
        <w:jc w:val="both"/>
        <w:rPr>
          <w:rFonts w:ascii="Times New Roman" w:hAnsi="Times New Roman" w:cs="Times New Roman"/>
        </w:rPr>
      </w:pPr>
      <w:r w:rsidRPr="00E87A97">
        <w:rPr>
          <w:rFonts w:ascii="Times New Roman" w:hAnsi="Times New Roman" w:cs="Times New Roman"/>
        </w:rPr>
        <w:t>Special equipment or supplies may be provided</w:t>
      </w:r>
    </w:p>
    <w:p w14:paraId="0E484A2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11.5.3 Accompanying Spouses/Family</w:t>
      </w:r>
      <w:r w:rsidRPr="00E87A97">
        <w:rPr>
          <w:rFonts w:ascii="Times New Roman" w:hAnsi="Times New Roman" w:cs="Times New Roman"/>
        </w:rPr>
        <w:br/>
      </w:r>
      <w:proofErr w:type="spellStart"/>
      <w:r w:rsidRPr="00E87A97">
        <w:rPr>
          <w:rFonts w:ascii="Times New Roman" w:hAnsi="Times New Roman" w:cs="Times New Roman"/>
        </w:rPr>
        <w:t>Family</w:t>
      </w:r>
      <w:proofErr w:type="spellEnd"/>
      <w:r w:rsidRPr="00E87A97">
        <w:rPr>
          <w:rFonts w:ascii="Times New Roman" w:hAnsi="Times New Roman" w:cs="Times New Roman"/>
        </w:rPr>
        <w:t xml:space="preserve"> accompaniment is generally not permitted except for:</w:t>
      </w:r>
    </w:p>
    <w:p w14:paraId="0650F3F7" w14:textId="77777777" w:rsidR="00E87A97" w:rsidRPr="00E87A97" w:rsidRDefault="00E87A97" w:rsidP="00E87A97">
      <w:pPr>
        <w:numPr>
          <w:ilvl w:val="0"/>
          <w:numId w:val="159"/>
        </w:numPr>
        <w:spacing w:line="360" w:lineRule="auto"/>
        <w:jc w:val="both"/>
        <w:rPr>
          <w:rFonts w:ascii="Times New Roman" w:hAnsi="Times New Roman" w:cs="Times New Roman"/>
        </w:rPr>
      </w:pPr>
      <w:r w:rsidRPr="00E87A97">
        <w:rPr>
          <w:rFonts w:ascii="Times New Roman" w:hAnsi="Times New Roman" w:cs="Times New Roman"/>
        </w:rPr>
        <w:t>Assignments exceeding 6 months</w:t>
      </w:r>
    </w:p>
    <w:p w14:paraId="6AABF6A3" w14:textId="77777777" w:rsidR="00E87A97" w:rsidRPr="00E87A97" w:rsidRDefault="00E87A97" w:rsidP="00E87A97">
      <w:pPr>
        <w:numPr>
          <w:ilvl w:val="0"/>
          <w:numId w:val="159"/>
        </w:numPr>
        <w:spacing w:line="360" w:lineRule="auto"/>
        <w:jc w:val="both"/>
        <w:rPr>
          <w:rFonts w:ascii="Times New Roman" w:hAnsi="Times New Roman" w:cs="Times New Roman"/>
        </w:rPr>
      </w:pPr>
      <w:r w:rsidRPr="00E87A97">
        <w:rPr>
          <w:rFonts w:ascii="Times New Roman" w:hAnsi="Times New Roman" w:cs="Times New Roman"/>
        </w:rPr>
        <w:t>Positions with explicit family accompaniment provisions in contract</w:t>
      </w:r>
    </w:p>
    <w:p w14:paraId="6221B5FC" w14:textId="77777777" w:rsidR="00E87A97" w:rsidRPr="00E87A97" w:rsidRDefault="00E87A97" w:rsidP="00E87A97">
      <w:pPr>
        <w:numPr>
          <w:ilvl w:val="0"/>
          <w:numId w:val="159"/>
        </w:numPr>
        <w:spacing w:line="360" w:lineRule="auto"/>
        <w:jc w:val="both"/>
        <w:rPr>
          <w:rFonts w:ascii="Times New Roman" w:hAnsi="Times New Roman" w:cs="Times New Roman"/>
        </w:rPr>
      </w:pPr>
      <w:r w:rsidRPr="00E87A97">
        <w:rPr>
          <w:rFonts w:ascii="Times New Roman" w:hAnsi="Times New Roman" w:cs="Times New Roman"/>
        </w:rPr>
        <w:t>Emergency or security evacuation situations</w:t>
      </w:r>
      <w:r w:rsidRPr="00E87A97">
        <w:rPr>
          <w:rFonts w:ascii="Times New Roman" w:hAnsi="Times New Roman" w:cs="Times New Roman"/>
        </w:rPr>
        <w:br/>
      </w:r>
      <w:proofErr w:type="gramStart"/>
      <w:r w:rsidRPr="00E87A97">
        <w:rPr>
          <w:rFonts w:ascii="Times New Roman" w:hAnsi="Times New Roman" w:cs="Times New Roman"/>
        </w:rPr>
        <w:t>All</w:t>
      </w:r>
      <w:proofErr w:type="gramEnd"/>
      <w:r w:rsidRPr="00E87A97">
        <w:rPr>
          <w:rFonts w:ascii="Times New Roman" w:hAnsi="Times New Roman" w:cs="Times New Roman"/>
        </w:rPr>
        <w:t xml:space="preserve"> costs for accompanying family are borne by the staff member unless otherwise specified in contract.</w:t>
      </w:r>
    </w:p>
    <w:p w14:paraId="424F7E88"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11.6 Travel Safety and Security</w:t>
      </w:r>
    </w:p>
    <w:p w14:paraId="7EB5F62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11.6.1 Pre-Travel Safety Briefing</w:t>
      </w:r>
      <w:r w:rsidRPr="00E87A97">
        <w:rPr>
          <w:rFonts w:ascii="Times New Roman" w:hAnsi="Times New Roman" w:cs="Times New Roman"/>
        </w:rPr>
        <w:br/>
      </w:r>
      <w:proofErr w:type="gramStart"/>
      <w:r w:rsidRPr="00E87A97">
        <w:rPr>
          <w:rFonts w:ascii="Times New Roman" w:hAnsi="Times New Roman" w:cs="Times New Roman"/>
        </w:rPr>
        <w:t>All</w:t>
      </w:r>
      <w:proofErr w:type="gramEnd"/>
      <w:r w:rsidRPr="00E87A97">
        <w:rPr>
          <w:rFonts w:ascii="Times New Roman" w:hAnsi="Times New Roman" w:cs="Times New Roman"/>
        </w:rPr>
        <w:t xml:space="preserve"> travelers must complete safety briefing covering:</w:t>
      </w:r>
    </w:p>
    <w:p w14:paraId="25B132B3" w14:textId="77777777" w:rsidR="00E87A97" w:rsidRPr="00E87A97" w:rsidRDefault="00E87A97" w:rsidP="00E87A97">
      <w:pPr>
        <w:numPr>
          <w:ilvl w:val="0"/>
          <w:numId w:val="160"/>
        </w:numPr>
        <w:spacing w:line="360" w:lineRule="auto"/>
        <w:jc w:val="both"/>
        <w:rPr>
          <w:rFonts w:ascii="Times New Roman" w:hAnsi="Times New Roman" w:cs="Times New Roman"/>
        </w:rPr>
      </w:pPr>
      <w:r w:rsidRPr="00E87A97">
        <w:rPr>
          <w:rFonts w:ascii="Times New Roman" w:hAnsi="Times New Roman" w:cs="Times New Roman"/>
        </w:rPr>
        <w:t>Destination-specific risks and precautions</w:t>
      </w:r>
    </w:p>
    <w:p w14:paraId="19F2D2AC" w14:textId="77777777" w:rsidR="00E87A97" w:rsidRPr="00E87A97" w:rsidRDefault="00E87A97" w:rsidP="00E87A97">
      <w:pPr>
        <w:numPr>
          <w:ilvl w:val="0"/>
          <w:numId w:val="160"/>
        </w:numPr>
        <w:spacing w:line="360" w:lineRule="auto"/>
        <w:jc w:val="both"/>
        <w:rPr>
          <w:rFonts w:ascii="Times New Roman" w:hAnsi="Times New Roman" w:cs="Times New Roman"/>
        </w:rPr>
      </w:pPr>
      <w:r w:rsidRPr="00E87A97">
        <w:rPr>
          <w:rFonts w:ascii="Times New Roman" w:hAnsi="Times New Roman" w:cs="Times New Roman"/>
        </w:rPr>
        <w:t>SSETI security protocols and emergency procedures</w:t>
      </w:r>
    </w:p>
    <w:p w14:paraId="1388DB91" w14:textId="77777777" w:rsidR="00E87A97" w:rsidRPr="00E87A97" w:rsidRDefault="00E87A97" w:rsidP="00E87A97">
      <w:pPr>
        <w:numPr>
          <w:ilvl w:val="0"/>
          <w:numId w:val="160"/>
        </w:numPr>
        <w:spacing w:line="360" w:lineRule="auto"/>
        <w:jc w:val="both"/>
        <w:rPr>
          <w:rFonts w:ascii="Times New Roman" w:hAnsi="Times New Roman" w:cs="Times New Roman"/>
        </w:rPr>
      </w:pPr>
      <w:r w:rsidRPr="00E87A97">
        <w:rPr>
          <w:rFonts w:ascii="Times New Roman" w:hAnsi="Times New Roman" w:cs="Times New Roman"/>
        </w:rPr>
        <w:t>Cultural norms and appropriate behavior</w:t>
      </w:r>
    </w:p>
    <w:p w14:paraId="045BFD4E" w14:textId="77777777" w:rsidR="00E87A97" w:rsidRPr="00E87A97" w:rsidRDefault="00E87A97" w:rsidP="00E87A97">
      <w:pPr>
        <w:numPr>
          <w:ilvl w:val="0"/>
          <w:numId w:val="160"/>
        </w:numPr>
        <w:spacing w:line="360" w:lineRule="auto"/>
        <w:jc w:val="both"/>
        <w:rPr>
          <w:rFonts w:ascii="Times New Roman" w:hAnsi="Times New Roman" w:cs="Times New Roman"/>
        </w:rPr>
      </w:pPr>
      <w:r w:rsidRPr="00E87A97">
        <w:rPr>
          <w:rFonts w:ascii="Times New Roman" w:hAnsi="Times New Roman" w:cs="Times New Roman"/>
        </w:rPr>
        <w:t>Health precautions and medical facilities</w:t>
      </w:r>
    </w:p>
    <w:p w14:paraId="58115294" w14:textId="77777777" w:rsidR="00E87A97" w:rsidRPr="00E87A97" w:rsidRDefault="00E87A97" w:rsidP="00E87A97">
      <w:pPr>
        <w:numPr>
          <w:ilvl w:val="0"/>
          <w:numId w:val="160"/>
        </w:numPr>
        <w:spacing w:line="360" w:lineRule="auto"/>
        <w:jc w:val="both"/>
        <w:rPr>
          <w:rFonts w:ascii="Times New Roman" w:hAnsi="Times New Roman" w:cs="Times New Roman"/>
        </w:rPr>
      </w:pPr>
      <w:r w:rsidRPr="00E87A97">
        <w:rPr>
          <w:rFonts w:ascii="Times New Roman" w:hAnsi="Times New Roman" w:cs="Times New Roman"/>
        </w:rPr>
        <w:t>Communication and reporting requirements</w:t>
      </w:r>
    </w:p>
    <w:p w14:paraId="2B99EF4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11.6.2 Travel Tracking and Communication</w:t>
      </w:r>
    </w:p>
    <w:p w14:paraId="4B7D45C4" w14:textId="77777777" w:rsidR="00E87A97" w:rsidRPr="00E87A97" w:rsidRDefault="00E87A97" w:rsidP="00E87A97">
      <w:pPr>
        <w:numPr>
          <w:ilvl w:val="0"/>
          <w:numId w:val="161"/>
        </w:numPr>
        <w:spacing w:line="360" w:lineRule="auto"/>
        <w:jc w:val="both"/>
        <w:rPr>
          <w:rFonts w:ascii="Times New Roman" w:hAnsi="Times New Roman" w:cs="Times New Roman"/>
        </w:rPr>
      </w:pPr>
      <w:r w:rsidRPr="00E87A97">
        <w:rPr>
          <w:rFonts w:ascii="Times New Roman" w:hAnsi="Times New Roman" w:cs="Times New Roman"/>
        </w:rPr>
        <w:t>Itinerary registration with SSETI security focal point</w:t>
      </w:r>
    </w:p>
    <w:p w14:paraId="1FEA5B47" w14:textId="77777777" w:rsidR="00E87A97" w:rsidRPr="00E87A97" w:rsidRDefault="00E87A97" w:rsidP="00E87A97">
      <w:pPr>
        <w:numPr>
          <w:ilvl w:val="0"/>
          <w:numId w:val="161"/>
        </w:numPr>
        <w:spacing w:line="360" w:lineRule="auto"/>
        <w:jc w:val="both"/>
        <w:rPr>
          <w:rFonts w:ascii="Times New Roman" w:hAnsi="Times New Roman" w:cs="Times New Roman"/>
        </w:rPr>
      </w:pPr>
      <w:r w:rsidRPr="00E87A97">
        <w:rPr>
          <w:rFonts w:ascii="Times New Roman" w:hAnsi="Times New Roman" w:cs="Times New Roman"/>
        </w:rPr>
        <w:t>Regular check-in schedule based on risk level</w:t>
      </w:r>
    </w:p>
    <w:p w14:paraId="7CBC7BEB" w14:textId="77777777" w:rsidR="00E87A97" w:rsidRPr="00E87A97" w:rsidRDefault="00E87A97" w:rsidP="00E87A97">
      <w:pPr>
        <w:numPr>
          <w:ilvl w:val="0"/>
          <w:numId w:val="161"/>
        </w:numPr>
        <w:spacing w:line="360" w:lineRule="auto"/>
        <w:jc w:val="both"/>
        <w:rPr>
          <w:rFonts w:ascii="Times New Roman" w:hAnsi="Times New Roman" w:cs="Times New Roman"/>
        </w:rPr>
      </w:pPr>
      <w:r w:rsidRPr="00E87A97">
        <w:rPr>
          <w:rFonts w:ascii="Times New Roman" w:hAnsi="Times New Roman" w:cs="Times New Roman"/>
        </w:rPr>
        <w:t>Designated emergency contacts and procedures</w:t>
      </w:r>
    </w:p>
    <w:p w14:paraId="65EAF15C" w14:textId="77777777" w:rsidR="00E87A97" w:rsidRPr="00E87A97" w:rsidRDefault="00E87A97" w:rsidP="00E87A97">
      <w:pPr>
        <w:numPr>
          <w:ilvl w:val="0"/>
          <w:numId w:val="161"/>
        </w:numPr>
        <w:spacing w:line="360" w:lineRule="auto"/>
        <w:jc w:val="both"/>
        <w:rPr>
          <w:rFonts w:ascii="Times New Roman" w:hAnsi="Times New Roman" w:cs="Times New Roman"/>
        </w:rPr>
      </w:pPr>
      <w:r w:rsidRPr="00E87A97">
        <w:rPr>
          <w:rFonts w:ascii="Times New Roman" w:hAnsi="Times New Roman" w:cs="Times New Roman"/>
        </w:rPr>
        <w:t>Satellite phones or other communication devices for high-risk areas</w:t>
      </w:r>
    </w:p>
    <w:p w14:paraId="013A548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11.6.3 Emergency Procedures</w:t>
      </w:r>
    </w:p>
    <w:p w14:paraId="35C98D6B" w14:textId="77777777" w:rsidR="00E87A97" w:rsidRPr="00E87A97" w:rsidRDefault="00E87A97" w:rsidP="00E87A97">
      <w:pPr>
        <w:numPr>
          <w:ilvl w:val="0"/>
          <w:numId w:val="162"/>
        </w:numPr>
        <w:spacing w:line="360" w:lineRule="auto"/>
        <w:jc w:val="both"/>
        <w:rPr>
          <w:rFonts w:ascii="Times New Roman" w:hAnsi="Times New Roman" w:cs="Times New Roman"/>
        </w:rPr>
      </w:pPr>
      <w:r w:rsidRPr="00E87A97">
        <w:rPr>
          <w:rFonts w:ascii="Times New Roman" w:hAnsi="Times New Roman" w:cs="Times New Roman"/>
        </w:rPr>
        <w:t>Medical emergencies: Contact SSETI insurance provider immediately</w:t>
      </w:r>
    </w:p>
    <w:p w14:paraId="10431B91" w14:textId="77777777" w:rsidR="00E87A97" w:rsidRPr="00E87A97" w:rsidRDefault="00E87A97" w:rsidP="00E87A97">
      <w:pPr>
        <w:numPr>
          <w:ilvl w:val="0"/>
          <w:numId w:val="162"/>
        </w:numPr>
        <w:spacing w:line="360" w:lineRule="auto"/>
        <w:jc w:val="both"/>
        <w:rPr>
          <w:rFonts w:ascii="Times New Roman" w:hAnsi="Times New Roman" w:cs="Times New Roman"/>
        </w:rPr>
      </w:pPr>
      <w:r w:rsidRPr="00E87A97">
        <w:rPr>
          <w:rFonts w:ascii="Times New Roman" w:hAnsi="Times New Roman" w:cs="Times New Roman"/>
        </w:rPr>
        <w:t>Security incidents: Follow protocols and contact security focal point</w:t>
      </w:r>
    </w:p>
    <w:p w14:paraId="79853282" w14:textId="77777777" w:rsidR="00E87A97" w:rsidRPr="00E87A97" w:rsidRDefault="00E87A97" w:rsidP="00E87A97">
      <w:pPr>
        <w:numPr>
          <w:ilvl w:val="0"/>
          <w:numId w:val="162"/>
        </w:numPr>
        <w:spacing w:line="360" w:lineRule="auto"/>
        <w:jc w:val="both"/>
        <w:rPr>
          <w:rFonts w:ascii="Times New Roman" w:hAnsi="Times New Roman" w:cs="Times New Roman"/>
        </w:rPr>
      </w:pPr>
      <w:r w:rsidRPr="00E87A97">
        <w:rPr>
          <w:rFonts w:ascii="Times New Roman" w:hAnsi="Times New Roman" w:cs="Times New Roman"/>
        </w:rPr>
        <w:t>Natural disasters: Follow local authorities and SSETI guidance</w:t>
      </w:r>
    </w:p>
    <w:p w14:paraId="05EFA535" w14:textId="77777777" w:rsidR="00E87A97" w:rsidRPr="00E87A97" w:rsidRDefault="00E87A97" w:rsidP="00E87A97">
      <w:pPr>
        <w:numPr>
          <w:ilvl w:val="0"/>
          <w:numId w:val="162"/>
        </w:numPr>
        <w:spacing w:line="360" w:lineRule="auto"/>
        <w:jc w:val="both"/>
        <w:rPr>
          <w:rFonts w:ascii="Times New Roman" w:hAnsi="Times New Roman" w:cs="Times New Roman"/>
        </w:rPr>
      </w:pPr>
      <w:r w:rsidRPr="00E87A97">
        <w:rPr>
          <w:rFonts w:ascii="Times New Roman" w:hAnsi="Times New Roman" w:cs="Times New Roman"/>
        </w:rPr>
        <w:t>Lost documents: Report immediately to supervisor and nearest embassy</w:t>
      </w:r>
    </w:p>
    <w:p w14:paraId="55A19F05"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11.7 Travel Expense Reporting and Reconciliation</w:t>
      </w:r>
    </w:p>
    <w:p w14:paraId="345E689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11.7.1 Expense Report Submission</w:t>
      </w:r>
      <w:r w:rsidRPr="00E87A97">
        <w:rPr>
          <w:rFonts w:ascii="Times New Roman" w:hAnsi="Times New Roman" w:cs="Times New Roman"/>
        </w:rPr>
        <w:br/>
        <w:t>Within 5 working days of return, travelers must submit:</w:t>
      </w:r>
    </w:p>
    <w:p w14:paraId="24DE7624" w14:textId="77777777" w:rsidR="00E87A97" w:rsidRPr="00E87A97" w:rsidRDefault="00E87A97" w:rsidP="00E87A97">
      <w:pPr>
        <w:numPr>
          <w:ilvl w:val="0"/>
          <w:numId w:val="163"/>
        </w:numPr>
        <w:spacing w:line="360" w:lineRule="auto"/>
        <w:jc w:val="both"/>
        <w:rPr>
          <w:rFonts w:ascii="Times New Roman" w:hAnsi="Times New Roman" w:cs="Times New Roman"/>
        </w:rPr>
      </w:pPr>
      <w:r w:rsidRPr="00E87A97">
        <w:rPr>
          <w:rFonts w:ascii="Times New Roman" w:hAnsi="Times New Roman" w:cs="Times New Roman"/>
        </w:rPr>
        <w:t>Completed Expense Report form</w:t>
      </w:r>
    </w:p>
    <w:p w14:paraId="05671966" w14:textId="77777777" w:rsidR="00E87A97" w:rsidRPr="00E87A97" w:rsidRDefault="00E87A97" w:rsidP="00E87A97">
      <w:pPr>
        <w:numPr>
          <w:ilvl w:val="0"/>
          <w:numId w:val="163"/>
        </w:numPr>
        <w:spacing w:line="360" w:lineRule="auto"/>
        <w:jc w:val="both"/>
        <w:rPr>
          <w:rFonts w:ascii="Times New Roman" w:hAnsi="Times New Roman" w:cs="Times New Roman"/>
        </w:rPr>
      </w:pPr>
      <w:r w:rsidRPr="00E87A97">
        <w:rPr>
          <w:rFonts w:ascii="Times New Roman" w:hAnsi="Times New Roman" w:cs="Times New Roman"/>
        </w:rPr>
        <w:t>Original receipts for all reimbursable expenses</w:t>
      </w:r>
    </w:p>
    <w:p w14:paraId="5F461B1F" w14:textId="77777777" w:rsidR="00E87A97" w:rsidRPr="00E87A97" w:rsidRDefault="00E87A97" w:rsidP="00E87A97">
      <w:pPr>
        <w:numPr>
          <w:ilvl w:val="0"/>
          <w:numId w:val="163"/>
        </w:numPr>
        <w:spacing w:line="360" w:lineRule="auto"/>
        <w:jc w:val="both"/>
        <w:rPr>
          <w:rFonts w:ascii="Times New Roman" w:hAnsi="Times New Roman" w:cs="Times New Roman"/>
        </w:rPr>
      </w:pPr>
      <w:r w:rsidRPr="00E87A97">
        <w:rPr>
          <w:rFonts w:ascii="Times New Roman" w:hAnsi="Times New Roman" w:cs="Times New Roman"/>
        </w:rPr>
        <w:t>Boarding passes and travel documentation</w:t>
      </w:r>
    </w:p>
    <w:p w14:paraId="1F8B4F87" w14:textId="77777777" w:rsidR="00E87A97" w:rsidRPr="00E87A97" w:rsidRDefault="00E87A97" w:rsidP="00E87A97">
      <w:pPr>
        <w:numPr>
          <w:ilvl w:val="0"/>
          <w:numId w:val="163"/>
        </w:numPr>
        <w:spacing w:line="360" w:lineRule="auto"/>
        <w:jc w:val="both"/>
        <w:rPr>
          <w:rFonts w:ascii="Times New Roman" w:hAnsi="Times New Roman" w:cs="Times New Roman"/>
        </w:rPr>
      </w:pPr>
      <w:r w:rsidRPr="00E87A97">
        <w:rPr>
          <w:rFonts w:ascii="Times New Roman" w:hAnsi="Times New Roman" w:cs="Times New Roman"/>
        </w:rPr>
        <w:t>Trip report detailing accomplishments and follow-up actions</w:t>
      </w:r>
    </w:p>
    <w:p w14:paraId="3E76AAA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11.7.2 Approval and Processing</w:t>
      </w:r>
    </w:p>
    <w:p w14:paraId="697DED35" w14:textId="77777777" w:rsidR="00E87A97" w:rsidRPr="00E87A97" w:rsidRDefault="00E87A97" w:rsidP="00E87A97">
      <w:pPr>
        <w:numPr>
          <w:ilvl w:val="0"/>
          <w:numId w:val="164"/>
        </w:numPr>
        <w:spacing w:line="360" w:lineRule="auto"/>
        <w:jc w:val="both"/>
        <w:rPr>
          <w:rFonts w:ascii="Times New Roman" w:hAnsi="Times New Roman" w:cs="Times New Roman"/>
        </w:rPr>
      </w:pPr>
      <w:r w:rsidRPr="00E87A97">
        <w:rPr>
          <w:rFonts w:ascii="Times New Roman" w:hAnsi="Times New Roman" w:cs="Times New Roman"/>
        </w:rPr>
        <w:t>Supervisor reviews and approves expense report</w:t>
      </w:r>
    </w:p>
    <w:p w14:paraId="1F0205F6" w14:textId="77777777" w:rsidR="00E87A97" w:rsidRPr="00E87A97" w:rsidRDefault="00E87A97" w:rsidP="00E87A97">
      <w:pPr>
        <w:numPr>
          <w:ilvl w:val="0"/>
          <w:numId w:val="164"/>
        </w:numPr>
        <w:spacing w:line="360" w:lineRule="auto"/>
        <w:jc w:val="both"/>
        <w:rPr>
          <w:rFonts w:ascii="Times New Roman" w:hAnsi="Times New Roman" w:cs="Times New Roman"/>
        </w:rPr>
      </w:pPr>
      <w:r w:rsidRPr="00E87A97">
        <w:rPr>
          <w:rFonts w:ascii="Times New Roman" w:hAnsi="Times New Roman" w:cs="Times New Roman"/>
        </w:rPr>
        <w:t>Finance Department verifies compliance with policy</w:t>
      </w:r>
    </w:p>
    <w:p w14:paraId="2BAB83F0" w14:textId="77777777" w:rsidR="00E87A97" w:rsidRPr="00E87A97" w:rsidRDefault="00E87A97" w:rsidP="00E87A97">
      <w:pPr>
        <w:numPr>
          <w:ilvl w:val="0"/>
          <w:numId w:val="164"/>
        </w:numPr>
        <w:spacing w:line="360" w:lineRule="auto"/>
        <w:jc w:val="both"/>
        <w:rPr>
          <w:rFonts w:ascii="Times New Roman" w:hAnsi="Times New Roman" w:cs="Times New Roman"/>
        </w:rPr>
      </w:pPr>
      <w:r w:rsidRPr="00E87A97">
        <w:rPr>
          <w:rFonts w:ascii="Times New Roman" w:hAnsi="Times New Roman" w:cs="Times New Roman"/>
        </w:rPr>
        <w:t>Payment processed within 10 working days of approval</w:t>
      </w:r>
    </w:p>
    <w:p w14:paraId="6DF1524B" w14:textId="77777777" w:rsidR="00E87A97" w:rsidRPr="00E87A97" w:rsidRDefault="00E87A97" w:rsidP="00E87A97">
      <w:pPr>
        <w:numPr>
          <w:ilvl w:val="0"/>
          <w:numId w:val="164"/>
        </w:numPr>
        <w:spacing w:line="360" w:lineRule="auto"/>
        <w:jc w:val="both"/>
        <w:rPr>
          <w:rFonts w:ascii="Times New Roman" w:hAnsi="Times New Roman" w:cs="Times New Roman"/>
        </w:rPr>
      </w:pPr>
      <w:r w:rsidRPr="00E87A97">
        <w:rPr>
          <w:rFonts w:ascii="Times New Roman" w:hAnsi="Times New Roman" w:cs="Times New Roman"/>
        </w:rPr>
        <w:t>Disputed expenses referred to Department Director</w:t>
      </w:r>
    </w:p>
    <w:p w14:paraId="5DEF0BB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11.7.3 Audit and Compliance</w:t>
      </w:r>
    </w:p>
    <w:p w14:paraId="36A17114" w14:textId="77777777" w:rsidR="00E87A97" w:rsidRPr="00E87A97" w:rsidRDefault="00E87A97" w:rsidP="00E87A97">
      <w:pPr>
        <w:numPr>
          <w:ilvl w:val="0"/>
          <w:numId w:val="165"/>
        </w:numPr>
        <w:spacing w:line="360" w:lineRule="auto"/>
        <w:jc w:val="both"/>
        <w:rPr>
          <w:rFonts w:ascii="Times New Roman" w:hAnsi="Times New Roman" w:cs="Times New Roman"/>
        </w:rPr>
      </w:pPr>
      <w:r w:rsidRPr="00E87A97">
        <w:rPr>
          <w:rFonts w:ascii="Times New Roman" w:hAnsi="Times New Roman" w:cs="Times New Roman"/>
        </w:rPr>
        <w:t>Random audits of 20% of travel expenses quarterly</w:t>
      </w:r>
    </w:p>
    <w:p w14:paraId="6A7BE0EF" w14:textId="77777777" w:rsidR="00E87A97" w:rsidRPr="00E87A97" w:rsidRDefault="00E87A97" w:rsidP="00E87A97">
      <w:pPr>
        <w:numPr>
          <w:ilvl w:val="0"/>
          <w:numId w:val="165"/>
        </w:numPr>
        <w:spacing w:line="360" w:lineRule="auto"/>
        <w:jc w:val="both"/>
        <w:rPr>
          <w:rFonts w:ascii="Times New Roman" w:hAnsi="Times New Roman" w:cs="Times New Roman"/>
        </w:rPr>
      </w:pPr>
      <w:r w:rsidRPr="00E87A97">
        <w:rPr>
          <w:rFonts w:ascii="Times New Roman" w:hAnsi="Times New Roman" w:cs="Times New Roman"/>
        </w:rPr>
        <w:lastRenderedPageBreak/>
        <w:t>Training on travel policy compliance for all staff</w:t>
      </w:r>
    </w:p>
    <w:p w14:paraId="2D711468" w14:textId="77777777" w:rsidR="00E87A97" w:rsidRPr="00E87A97" w:rsidRDefault="00E87A97" w:rsidP="00E87A97">
      <w:pPr>
        <w:numPr>
          <w:ilvl w:val="0"/>
          <w:numId w:val="165"/>
        </w:numPr>
        <w:spacing w:line="360" w:lineRule="auto"/>
        <w:jc w:val="both"/>
        <w:rPr>
          <w:rFonts w:ascii="Times New Roman" w:hAnsi="Times New Roman" w:cs="Times New Roman"/>
        </w:rPr>
      </w:pPr>
      <w:r w:rsidRPr="00E87A97">
        <w:rPr>
          <w:rFonts w:ascii="Times New Roman" w:hAnsi="Times New Roman" w:cs="Times New Roman"/>
        </w:rPr>
        <w:t>Disciplinary action for policy violations</w:t>
      </w:r>
    </w:p>
    <w:p w14:paraId="66289C9E" w14:textId="77777777" w:rsidR="00E87A97" w:rsidRPr="00E87A97" w:rsidRDefault="00E87A97" w:rsidP="00E87A97">
      <w:pPr>
        <w:numPr>
          <w:ilvl w:val="0"/>
          <w:numId w:val="165"/>
        </w:numPr>
        <w:spacing w:line="360" w:lineRule="auto"/>
        <w:jc w:val="both"/>
        <w:rPr>
          <w:rFonts w:ascii="Times New Roman" w:hAnsi="Times New Roman" w:cs="Times New Roman"/>
        </w:rPr>
      </w:pPr>
      <w:r w:rsidRPr="00E87A97">
        <w:rPr>
          <w:rFonts w:ascii="Times New Roman" w:hAnsi="Times New Roman" w:cs="Times New Roman"/>
        </w:rPr>
        <w:t>Continuous improvement of travel processes</w:t>
      </w:r>
    </w:p>
    <w:p w14:paraId="3F0D342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11.8 Sustainable Travel Practices</w:t>
      </w:r>
    </w:p>
    <w:p w14:paraId="7895FB4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11.8.1 Carbon Footprint Reduction</w:t>
      </w:r>
      <w:r w:rsidRPr="00E87A97">
        <w:rPr>
          <w:rFonts w:ascii="Times New Roman" w:hAnsi="Times New Roman" w:cs="Times New Roman"/>
        </w:rPr>
        <w:br/>
        <w:t>SSETI encourages:</w:t>
      </w:r>
    </w:p>
    <w:p w14:paraId="2CD5C775" w14:textId="77777777" w:rsidR="00E87A97" w:rsidRPr="00E87A97" w:rsidRDefault="00E87A97" w:rsidP="00E87A97">
      <w:pPr>
        <w:numPr>
          <w:ilvl w:val="0"/>
          <w:numId w:val="166"/>
        </w:numPr>
        <w:spacing w:line="360" w:lineRule="auto"/>
        <w:jc w:val="both"/>
        <w:rPr>
          <w:rFonts w:ascii="Times New Roman" w:hAnsi="Times New Roman" w:cs="Times New Roman"/>
        </w:rPr>
      </w:pPr>
      <w:r w:rsidRPr="00E87A97">
        <w:rPr>
          <w:rFonts w:ascii="Times New Roman" w:hAnsi="Times New Roman" w:cs="Times New Roman"/>
        </w:rPr>
        <w:t>Combining trips to minimize travel</w:t>
      </w:r>
    </w:p>
    <w:p w14:paraId="2051A64D" w14:textId="77777777" w:rsidR="00E87A97" w:rsidRPr="00E87A97" w:rsidRDefault="00E87A97" w:rsidP="00E87A97">
      <w:pPr>
        <w:numPr>
          <w:ilvl w:val="0"/>
          <w:numId w:val="166"/>
        </w:numPr>
        <w:spacing w:line="360" w:lineRule="auto"/>
        <w:jc w:val="both"/>
        <w:rPr>
          <w:rFonts w:ascii="Times New Roman" w:hAnsi="Times New Roman" w:cs="Times New Roman"/>
        </w:rPr>
      </w:pPr>
      <w:r w:rsidRPr="00E87A97">
        <w:rPr>
          <w:rFonts w:ascii="Times New Roman" w:hAnsi="Times New Roman" w:cs="Times New Roman"/>
        </w:rPr>
        <w:t>Virtual meetings as alternative to travel</w:t>
      </w:r>
    </w:p>
    <w:p w14:paraId="7765A6CB" w14:textId="77777777" w:rsidR="00E87A97" w:rsidRPr="00E87A97" w:rsidRDefault="00E87A97" w:rsidP="00E87A97">
      <w:pPr>
        <w:numPr>
          <w:ilvl w:val="0"/>
          <w:numId w:val="166"/>
        </w:numPr>
        <w:spacing w:line="360" w:lineRule="auto"/>
        <w:jc w:val="both"/>
        <w:rPr>
          <w:rFonts w:ascii="Times New Roman" w:hAnsi="Times New Roman" w:cs="Times New Roman"/>
        </w:rPr>
      </w:pPr>
      <w:r w:rsidRPr="00E87A97">
        <w:rPr>
          <w:rFonts w:ascii="Times New Roman" w:hAnsi="Times New Roman" w:cs="Times New Roman"/>
        </w:rPr>
        <w:t>Use of public transportation where safe and practical</w:t>
      </w:r>
    </w:p>
    <w:p w14:paraId="11BCBD40" w14:textId="77777777" w:rsidR="00E87A97" w:rsidRPr="00E87A97" w:rsidRDefault="00E87A97" w:rsidP="00E87A97">
      <w:pPr>
        <w:numPr>
          <w:ilvl w:val="0"/>
          <w:numId w:val="166"/>
        </w:numPr>
        <w:spacing w:line="360" w:lineRule="auto"/>
        <w:jc w:val="both"/>
        <w:rPr>
          <w:rFonts w:ascii="Times New Roman" w:hAnsi="Times New Roman" w:cs="Times New Roman"/>
        </w:rPr>
      </w:pPr>
      <w:r w:rsidRPr="00E87A97">
        <w:rPr>
          <w:rFonts w:ascii="Times New Roman" w:hAnsi="Times New Roman" w:cs="Times New Roman"/>
        </w:rPr>
        <w:t>Carbon offset programs for necessary air travel</w:t>
      </w:r>
    </w:p>
    <w:p w14:paraId="10B4EB5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11.8.2 Local Economy Support</w:t>
      </w:r>
    </w:p>
    <w:p w14:paraId="07B506BB" w14:textId="77777777" w:rsidR="00E87A97" w:rsidRPr="00E87A97" w:rsidRDefault="00E87A97" w:rsidP="00E87A97">
      <w:pPr>
        <w:numPr>
          <w:ilvl w:val="0"/>
          <w:numId w:val="167"/>
        </w:numPr>
        <w:spacing w:line="360" w:lineRule="auto"/>
        <w:jc w:val="both"/>
        <w:rPr>
          <w:rFonts w:ascii="Times New Roman" w:hAnsi="Times New Roman" w:cs="Times New Roman"/>
        </w:rPr>
      </w:pPr>
      <w:r w:rsidRPr="00E87A97">
        <w:rPr>
          <w:rFonts w:ascii="Times New Roman" w:hAnsi="Times New Roman" w:cs="Times New Roman"/>
        </w:rPr>
        <w:t>Preference for local service providers</w:t>
      </w:r>
    </w:p>
    <w:p w14:paraId="46CFE829" w14:textId="77777777" w:rsidR="00E87A97" w:rsidRPr="00E87A97" w:rsidRDefault="00E87A97" w:rsidP="00E87A97">
      <w:pPr>
        <w:numPr>
          <w:ilvl w:val="0"/>
          <w:numId w:val="167"/>
        </w:numPr>
        <w:spacing w:line="360" w:lineRule="auto"/>
        <w:jc w:val="both"/>
        <w:rPr>
          <w:rFonts w:ascii="Times New Roman" w:hAnsi="Times New Roman" w:cs="Times New Roman"/>
        </w:rPr>
      </w:pPr>
      <w:r w:rsidRPr="00E87A97">
        <w:rPr>
          <w:rFonts w:ascii="Times New Roman" w:hAnsi="Times New Roman" w:cs="Times New Roman"/>
        </w:rPr>
        <w:t>Cultural sensitivity in expenditures</w:t>
      </w:r>
    </w:p>
    <w:p w14:paraId="310A3786" w14:textId="77777777" w:rsidR="00E87A97" w:rsidRPr="00E87A97" w:rsidRDefault="00E87A97" w:rsidP="00E87A97">
      <w:pPr>
        <w:numPr>
          <w:ilvl w:val="0"/>
          <w:numId w:val="167"/>
        </w:numPr>
        <w:spacing w:line="360" w:lineRule="auto"/>
        <w:jc w:val="both"/>
        <w:rPr>
          <w:rFonts w:ascii="Times New Roman" w:hAnsi="Times New Roman" w:cs="Times New Roman"/>
        </w:rPr>
      </w:pPr>
      <w:r w:rsidRPr="00E87A97">
        <w:rPr>
          <w:rFonts w:ascii="Times New Roman" w:hAnsi="Times New Roman" w:cs="Times New Roman"/>
        </w:rPr>
        <w:t>Support for community-based tourism where appropriate</w:t>
      </w:r>
    </w:p>
    <w:p w14:paraId="7000E638" w14:textId="77777777" w:rsidR="00E87A97" w:rsidRPr="00E87A97" w:rsidRDefault="00E87A97" w:rsidP="00E87A97">
      <w:pPr>
        <w:numPr>
          <w:ilvl w:val="0"/>
          <w:numId w:val="167"/>
        </w:numPr>
        <w:spacing w:line="360" w:lineRule="auto"/>
        <w:jc w:val="both"/>
        <w:rPr>
          <w:rFonts w:ascii="Times New Roman" w:hAnsi="Times New Roman" w:cs="Times New Roman"/>
        </w:rPr>
      </w:pPr>
      <w:r w:rsidRPr="00E87A97">
        <w:rPr>
          <w:rFonts w:ascii="Times New Roman" w:hAnsi="Times New Roman" w:cs="Times New Roman"/>
        </w:rPr>
        <w:t>Ethical considerations in vendor selection</w:t>
      </w:r>
    </w:p>
    <w:p w14:paraId="6D8CEAA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comprehensive travel policy ensures SSETI staff can travel safely and effectively while maintaining financial accountability and advancing our mission of educational technology transformation in South Sudan.</w:t>
      </w:r>
    </w:p>
    <w:p w14:paraId="5213E442"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461A0E3B">
          <v:rect id="_x0000_i1028" style="width:0;height:.75pt" o:hralign="center" o:hrstd="t" o:hr="t" fillcolor="#a0a0a0" stroked="f"/>
        </w:pict>
      </w:r>
    </w:p>
    <w:p w14:paraId="6028AA1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SECTION 12: EMPLOYEE RELATIONS</w:t>
      </w:r>
    </w:p>
    <w:p w14:paraId="131226B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12.1 Philosophy and Framework</w:t>
      </w:r>
    </w:p>
    <w:p w14:paraId="3A635B8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SSETI believes that positive employee relations are fundamental to organizational success, innovation, and mission achievement. Our approach is built on principles of mutual respect, open communication, collaborative problem-solving, and shared commitment to our educational technology goals. The employee relations framework recognizes that while individual employment relationships exist, collective engagement through formal and informal </w:t>
      </w:r>
      <w:r w:rsidRPr="00E87A97">
        <w:rPr>
          <w:rFonts w:ascii="Times New Roman" w:hAnsi="Times New Roman" w:cs="Times New Roman"/>
        </w:rPr>
        <w:lastRenderedPageBreak/>
        <w:t>channels strengthens organizational resilience and effectiveness. This section outlines the structures, processes, and principles that govern relationships between staff and management, aiming to foster a productive, inclusive, and harmonious work environment.</w:t>
      </w:r>
    </w:p>
    <w:p w14:paraId="10BBDE62"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12.2 Communication Channels and Mechanisms</w:t>
      </w:r>
    </w:p>
    <w:p w14:paraId="124F04E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12.2.1 Formal Communication Structures</w:t>
      </w:r>
    </w:p>
    <w:p w14:paraId="7C7B1D2D" w14:textId="77777777" w:rsidR="00E87A97" w:rsidRPr="00E87A97" w:rsidRDefault="00E87A97" w:rsidP="00E87A97">
      <w:pPr>
        <w:numPr>
          <w:ilvl w:val="0"/>
          <w:numId w:val="168"/>
        </w:numPr>
        <w:spacing w:line="360" w:lineRule="auto"/>
        <w:jc w:val="both"/>
        <w:rPr>
          <w:rFonts w:ascii="Times New Roman" w:hAnsi="Times New Roman" w:cs="Times New Roman"/>
        </w:rPr>
      </w:pPr>
      <w:r w:rsidRPr="00E87A97">
        <w:rPr>
          <w:rFonts w:ascii="Times New Roman" w:hAnsi="Times New Roman" w:cs="Times New Roman"/>
          <w:b/>
          <w:bCs/>
        </w:rPr>
        <w:t>Monthly Staff Meetings:</w:t>
      </w:r>
      <w:r w:rsidRPr="00E87A97">
        <w:rPr>
          <w:rFonts w:ascii="Times New Roman" w:hAnsi="Times New Roman" w:cs="Times New Roman"/>
        </w:rPr>
        <w:t> Department-level meetings for updates and discussion</w:t>
      </w:r>
    </w:p>
    <w:p w14:paraId="1A1B47B4" w14:textId="77777777" w:rsidR="00E87A97" w:rsidRPr="00E87A97" w:rsidRDefault="00E87A97" w:rsidP="00E87A97">
      <w:pPr>
        <w:numPr>
          <w:ilvl w:val="0"/>
          <w:numId w:val="168"/>
        </w:numPr>
        <w:spacing w:line="360" w:lineRule="auto"/>
        <w:jc w:val="both"/>
        <w:rPr>
          <w:rFonts w:ascii="Times New Roman" w:hAnsi="Times New Roman" w:cs="Times New Roman"/>
        </w:rPr>
      </w:pPr>
      <w:r w:rsidRPr="00E87A97">
        <w:rPr>
          <w:rFonts w:ascii="Times New Roman" w:hAnsi="Times New Roman" w:cs="Times New Roman"/>
          <w:b/>
          <w:bCs/>
        </w:rPr>
        <w:t>Quarterly All-Staff Meetings:</w:t>
      </w:r>
      <w:r w:rsidRPr="00E87A97">
        <w:rPr>
          <w:rFonts w:ascii="Times New Roman" w:hAnsi="Times New Roman" w:cs="Times New Roman"/>
        </w:rPr>
        <w:t> Organization-wide forum led by Executive Director</w:t>
      </w:r>
    </w:p>
    <w:p w14:paraId="239A7DB6" w14:textId="77777777" w:rsidR="00E87A97" w:rsidRPr="00E87A97" w:rsidRDefault="00E87A97" w:rsidP="00E87A97">
      <w:pPr>
        <w:numPr>
          <w:ilvl w:val="0"/>
          <w:numId w:val="168"/>
        </w:numPr>
        <w:spacing w:line="360" w:lineRule="auto"/>
        <w:jc w:val="both"/>
        <w:rPr>
          <w:rFonts w:ascii="Times New Roman" w:hAnsi="Times New Roman" w:cs="Times New Roman"/>
        </w:rPr>
      </w:pPr>
      <w:r w:rsidRPr="00E87A97">
        <w:rPr>
          <w:rFonts w:ascii="Times New Roman" w:hAnsi="Times New Roman" w:cs="Times New Roman"/>
          <w:b/>
          <w:bCs/>
        </w:rPr>
        <w:t>Annual General Assembly:</w:t>
      </w:r>
      <w:r w:rsidRPr="00E87A97">
        <w:rPr>
          <w:rFonts w:ascii="Times New Roman" w:hAnsi="Times New Roman" w:cs="Times New Roman"/>
        </w:rPr>
        <w:t> Comprehensive review and planning session</w:t>
      </w:r>
    </w:p>
    <w:p w14:paraId="78D5873B" w14:textId="77777777" w:rsidR="00E87A97" w:rsidRPr="00E87A97" w:rsidRDefault="00E87A97" w:rsidP="00E87A97">
      <w:pPr>
        <w:numPr>
          <w:ilvl w:val="0"/>
          <w:numId w:val="168"/>
        </w:numPr>
        <w:spacing w:line="360" w:lineRule="auto"/>
        <w:jc w:val="both"/>
        <w:rPr>
          <w:rFonts w:ascii="Times New Roman" w:hAnsi="Times New Roman" w:cs="Times New Roman"/>
        </w:rPr>
      </w:pPr>
      <w:r w:rsidRPr="00E87A97">
        <w:rPr>
          <w:rFonts w:ascii="Times New Roman" w:hAnsi="Times New Roman" w:cs="Times New Roman"/>
          <w:b/>
          <w:bCs/>
        </w:rPr>
        <w:t>Management-Staff Consultative Committee:</w:t>
      </w:r>
      <w:r w:rsidRPr="00E87A97">
        <w:rPr>
          <w:rFonts w:ascii="Times New Roman" w:hAnsi="Times New Roman" w:cs="Times New Roman"/>
        </w:rPr>
        <w:t> Formal platform for dialogue (see 12.5)</w:t>
      </w:r>
    </w:p>
    <w:p w14:paraId="32B1D3A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12.2.2 Informal Communication Practices</w:t>
      </w:r>
    </w:p>
    <w:p w14:paraId="6B1172D3" w14:textId="77777777" w:rsidR="00E87A97" w:rsidRPr="00E87A97" w:rsidRDefault="00E87A97" w:rsidP="00E87A97">
      <w:pPr>
        <w:numPr>
          <w:ilvl w:val="0"/>
          <w:numId w:val="169"/>
        </w:numPr>
        <w:spacing w:line="360" w:lineRule="auto"/>
        <w:jc w:val="both"/>
        <w:rPr>
          <w:rFonts w:ascii="Times New Roman" w:hAnsi="Times New Roman" w:cs="Times New Roman"/>
        </w:rPr>
      </w:pPr>
      <w:r w:rsidRPr="00E87A97">
        <w:rPr>
          <w:rFonts w:ascii="Times New Roman" w:hAnsi="Times New Roman" w:cs="Times New Roman"/>
        </w:rPr>
        <w:t>Open-door policy for managers and supervisors</w:t>
      </w:r>
    </w:p>
    <w:p w14:paraId="176EFB98" w14:textId="77777777" w:rsidR="00E87A97" w:rsidRPr="00E87A97" w:rsidRDefault="00E87A97" w:rsidP="00E87A97">
      <w:pPr>
        <w:numPr>
          <w:ilvl w:val="0"/>
          <w:numId w:val="169"/>
        </w:numPr>
        <w:spacing w:line="360" w:lineRule="auto"/>
        <w:jc w:val="both"/>
        <w:rPr>
          <w:rFonts w:ascii="Times New Roman" w:hAnsi="Times New Roman" w:cs="Times New Roman"/>
        </w:rPr>
      </w:pPr>
      <w:r w:rsidRPr="00E87A97">
        <w:rPr>
          <w:rFonts w:ascii="Times New Roman" w:hAnsi="Times New Roman" w:cs="Times New Roman"/>
        </w:rPr>
        <w:t>Regular one-on-one meetings between staff and supervisors</w:t>
      </w:r>
    </w:p>
    <w:p w14:paraId="17B6C246" w14:textId="77777777" w:rsidR="00E87A97" w:rsidRPr="00E87A97" w:rsidRDefault="00E87A97" w:rsidP="00E87A97">
      <w:pPr>
        <w:numPr>
          <w:ilvl w:val="0"/>
          <w:numId w:val="169"/>
        </w:numPr>
        <w:spacing w:line="360" w:lineRule="auto"/>
        <w:jc w:val="both"/>
        <w:rPr>
          <w:rFonts w:ascii="Times New Roman" w:hAnsi="Times New Roman" w:cs="Times New Roman"/>
        </w:rPr>
      </w:pPr>
      <w:r w:rsidRPr="00E87A97">
        <w:rPr>
          <w:rFonts w:ascii="Times New Roman" w:hAnsi="Times New Roman" w:cs="Times New Roman"/>
        </w:rPr>
        <w:t>Social and team-building activities</w:t>
      </w:r>
    </w:p>
    <w:p w14:paraId="5947B8EA" w14:textId="77777777" w:rsidR="00E87A97" w:rsidRPr="00E87A97" w:rsidRDefault="00E87A97" w:rsidP="00E87A97">
      <w:pPr>
        <w:numPr>
          <w:ilvl w:val="0"/>
          <w:numId w:val="169"/>
        </w:numPr>
        <w:spacing w:line="360" w:lineRule="auto"/>
        <w:jc w:val="both"/>
        <w:rPr>
          <w:rFonts w:ascii="Times New Roman" w:hAnsi="Times New Roman" w:cs="Times New Roman"/>
        </w:rPr>
      </w:pPr>
      <w:r w:rsidRPr="00E87A97">
        <w:rPr>
          <w:rFonts w:ascii="Times New Roman" w:hAnsi="Times New Roman" w:cs="Times New Roman"/>
        </w:rPr>
        <w:t>Suggestion boxes (physical and digital)</w:t>
      </w:r>
    </w:p>
    <w:p w14:paraId="2F8DDFC5" w14:textId="77777777" w:rsidR="00E87A97" w:rsidRPr="00E87A97" w:rsidRDefault="00E87A97" w:rsidP="00E87A97">
      <w:pPr>
        <w:numPr>
          <w:ilvl w:val="0"/>
          <w:numId w:val="169"/>
        </w:numPr>
        <w:spacing w:line="360" w:lineRule="auto"/>
        <w:jc w:val="both"/>
        <w:rPr>
          <w:rFonts w:ascii="Times New Roman" w:hAnsi="Times New Roman" w:cs="Times New Roman"/>
        </w:rPr>
      </w:pPr>
      <w:r w:rsidRPr="00E87A97">
        <w:rPr>
          <w:rFonts w:ascii="Times New Roman" w:hAnsi="Times New Roman" w:cs="Times New Roman"/>
        </w:rPr>
        <w:t>Internal newsletter and announcements</w:t>
      </w:r>
    </w:p>
    <w:p w14:paraId="70CE5E9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12.2.3 Digital Communication Platforms</w:t>
      </w:r>
    </w:p>
    <w:p w14:paraId="380F680D" w14:textId="77777777" w:rsidR="00E87A97" w:rsidRPr="00E87A97" w:rsidRDefault="00E87A97" w:rsidP="00E87A97">
      <w:pPr>
        <w:numPr>
          <w:ilvl w:val="0"/>
          <w:numId w:val="170"/>
        </w:numPr>
        <w:spacing w:line="360" w:lineRule="auto"/>
        <w:jc w:val="both"/>
        <w:rPr>
          <w:rFonts w:ascii="Times New Roman" w:hAnsi="Times New Roman" w:cs="Times New Roman"/>
        </w:rPr>
      </w:pPr>
      <w:r w:rsidRPr="00E87A97">
        <w:rPr>
          <w:rFonts w:ascii="Times New Roman" w:hAnsi="Times New Roman" w:cs="Times New Roman"/>
        </w:rPr>
        <w:t>Secure intranet for policies, announcements, and resources</w:t>
      </w:r>
    </w:p>
    <w:p w14:paraId="4217802E" w14:textId="77777777" w:rsidR="00E87A97" w:rsidRPr="00E87A97" w:rsidRDefault="00E87A97" w:rsidP="00E87A97">
      <w:pPr>
        <w:numPr>
          <w:ilvl w:val="0"/>
          <w:numId w:val="170"/>
        </w:numPr>
        <w:spacing w:line="360" w:lineRule="auto"/>
        <w:jc w:val="both"/>
        <w:rPr>
          <w:rFonts w:ascii="Times New Roman" w:hAnsi="Times New Roman" w:cs="Times New Roman"/>
        </w:rPr>
      </w:pPr>
      <w:r w:rsidRPr="00E87A97">
        <w:rPr>
          <w:rFonts w:ascii="Times New Roman" w:hAnsi="Times New Roman" w:cs="Times New Roman"/>
        </w:rPr>
        <w:t>Collaboration tools for project teams</w:t>
      </w:r>
    </w:p>
    <w:p w14:paraId="1A9D4D2A" w14:textId="77777777" w:rsidR="00E87A97" w:rsidRPr="00E87A97" w:rsidRDefault="00E87A97" w:rsidP="00E87A97">
      <w:pPr>
        <w:numPr>
          <w:ilvl w:val="0"/>
          <w:numId w:val="170"/>
        </w:numPr>
        <w:spacing w:line="360" w:lineRule="auto"/>
        <w:jc w:val="both"/>
        <w:rPr>
          <w:rFonts w:ascii="Times New Roman" w:hAnsi="Times New Roman" w:cs="Times New Roman"/>
        </w:rPr>
      </w:pPr>
      <w:r w:rsidRPr="00E87A97">
        <w:rPr>
          <w:rFonts w:ascii="Times New Roman" w:hAnsi="Times New Roman" w:cs="Times New Roman"/>
        </w:rPr>
        <w:t>Emergency communication system (SMS/email alerts)</w:t>
      </w:r>
    </w:p>
    <w:p w14:paraId="1FA5FFAE" w14:textId="77777777" w:rsidR="00E87A97" w:rsidRPr="00E87A97" w:rsidRDefault="00E87A97" w:rsidP="00E87A97">
      <w:pPr>
        <w:numPr>
          <w:ilvl w:val="0"/>
          <w:numId w:val="170"/>
        </w:numPr>
        <w:spacing w:line="360" w:lineRule="auto"/>
        <w:jc w:val="both"/>
        <w:rPr>
          <w:rFonts w:ascii="Times New Roman" w:hAnsi="Times New Roman" w:cs="Times New Roman"/>
        </w:rPr>
      </w:pPr>
      <w:r w:rsidRPr="00E87A97">
        <w:rPr>
          <w:rFonts w:ascii="Times New Roman" w:hAnsi="Times New Roman" w:cs="Times New Roman"/>
        </w:rPr>
        <w:t>Anonymous feedback mechanisms for sensitive issues</w:t>
      </w:r>
    </w:p>
    <w:p w14:paraId="3E4E6B4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12.3 Staff Associations and Collective Representation</w:t>
      </w:r>
    </w:p>
    <w:p w14:paraId="6175B3E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12.3.1 Recognition of Staff Associations</w:t>
      </w:r>
      <w:r w:rsidRPr="00E87A97">
        <w:rPr>
          <w:rFonts w:ascii="Times New Roman" w:hAnsi="Times New Roman" w:cs="Times New Roman"/>
        </w:rPr>
        <w:br/>
        <w:t>SSETI recognizes the right of staff to form associations for collective representation and professional development. Currently recognized associations include:</w:t>
      </w:r>
    </w:p>
    <w:p w14:paraId="7B8327C3" w14:textId="77777777" w:rsidR="00E87A97" w:rsidRPr="00E87A97" w:rsidRDefault="00E87A97" w:rsidP="00E87A97">
      <w:pPr>
        <w:numPr>
          <w:ilvl w:val="0"/>
          <w:numId w:val="171"/>
        </w:numPr>
        <w:spacing w:line="360" w:lineRule="auto"/>
        <w:jc w:val="both"/>
        <w:rPr>
          <w:rFonts w:ascii="Times New Roman" w:hAnsi="Times New Roman" w:cs="Times New Roman"/>
        </w:rPr>
      </w:pPr>
      <w:r w:rsidRPr="00E87A97">
        <w:rPr>
          <w:rFonts w:ascii="Times New Roman" w:hAnsi="Times New Roman" w:cs="Times New Roman"/>
          <w:b/>
          <w:bCs/>
        </w:rPr>
        <w:t>SSETI Technical Staff Association (STSA):</w:t>
      </w:r>
      <w:r w:rsidRPr="00E87A97">
        <w:rPr>
          <w:rFonts w:ascii="Times New Roman" w:hAnsi="Times New Roman" w:cs="Times New Roman"/>
        </w:rPr>
        <w:t> For program, technical, and field staff</w:t>
      </w:r>
    </w:p>
    <w:p w14:paraId="7199604B" w14:textId="77777777" w:rsidR="00E87A97" w:rsidRPr="00E87A97" w:rsidRDefault="00E87A97" w:rsidP="00E87A97">
      <w:pPr>
        <w:numPr>
          <w:ilvl w:val="0"/>
          <w:numId w:val="171"/>
        </w:numPr>
        <w:spacing w:line="360" w:lineRule="auto"/>
        <w:jc w:val="both"/>
        <w:rPr>
          <w:rFonts w:ascii="Times New Roman" w:hAnsi="Times New Roman" w:cs="Times New Roman"/>
        </w:rPr>
      </w:pPr>
      <w:r w:rsidRPr="00E87A97">
        <w:rPr>
          <w:rFonts w:ascii="Times New Roman" w:hAnsi="Times New Roman" w:cs="Times New Roman"/>
          <w:b/>
          <w:bCs/>
        </w:rPr>
        <w:lastRenderedPageBreak/>
        <w:t>SSETI Administrative Staff Association (SASA):</w:t>
      </w:r>
      <w:r w:rsidRPr="00E87A97">
        <w:rPr>
          <w:rFonts w:ascii="Times New Roman" w:hAnsi="Times New Roman" w:cs="Times New Roman"/>
        </w:rPr>
        <w:t> For administrative, finance, and support staff</w:t>
      </w:r>
    </w:p>
    <w:p w14:paraId="24101236" w14:textId="77777777" w:rsidR="00E87A97" w:rsidRPr="00E87A97" w:rsidRDefault="00E87A97" w:rsidP="00E87A97">
      <w:pPr>
        <w:numPr>
          <w:ilvl w:val="0"/>
          <w:numId w:val="171"/>
        </w:numPr>
        <w:spacing w:line="360" w:lineRule="auto"/>
        <w:jc w:val="both"/>
        <w:rPr>
          <w:rFonts w:ascii="Times New Roman" w:hAnsi="Times New Roman" w:cs="Times New Roman"/>
        </w:rPr>
      </w:pPr>
      <w:r w:rsidRPr="00E87A97">
        <w:rPr>
          <w:rFonts w:ascii="Times New Roman" w:hAnsi="Times New Roman" w:cs="Times New Roman"/>
          <w:b/>
          <w:bCs/>
        </w:rPr>
        <w:t>SSETI Women's Professional Network (SWPN):</w:t>
      </w:r>
      <w:r w:rsidRPr="00E87A97">
        <w:rPr>
          <w:rFonts w:ascii="Times New Roman" w:hAnsi="Times New Roman" w:cs="Times New Roman"/>
        </w:rPr>
        <w:t> For gender-specific issues and advancement</w:t>
      </w:r>
    </w:p>
    <w:p w14:paraId="179769E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12.3.2 Association Rights and Responsibilities</w:t>
      </w:r>
      <w:r w:rsidRPr="00E87A97">
        <w:rPr>
          <w:rFonts w:ascii="Times New Roman" w:hAnsi="Times New Roman" w:cs="Times New Roman"/>
        </w:rPr>
        <w:br/>
        <w:t>Recognized associations have the right to:</w:t>
      </w:r>
    </w:p>
    <w:p w14:paraId="26C76771" w14:textId="77777777" w:rsidR="00E87A97" w:rsidRPr="00E87A97" w:rsidRDefault="00E87A97" w:rsidP="00E87A97">
      <w:pPr>
        <w:numPr>
          <w:ilvl w:val="0"/>
          <w:numId w:val="172"/>
        </w:numPr>
        <w:spacing w:line="360" w:lineRule="auto"/>
        <w:jc w:val="both"/>
        <w:rPr>
          <w:rFonts w:ascii="Times New Roman" w:hAnsi="Times New Roman" w:cs="Times New Roman"/>
        </w:rPr>
      </w:pPr>
      <w:r w:rsidRPr="00E87A97">
        <w:rPr>
          <w:rFonts w:ascii="Times New Roman" w:hAnsi="Times New Roman" w:cs="Times New Roman"/>
        </w:rPr>
        <w:t>Represent members in collective discussions with management</w:t>
      </w:r>
    </w:p>
    <w:p w14:paraId="4AD81252" w14:textId="77777777" w:rsidR="00E87A97" w:rsidRPr="00E87A97" w:rsidRDefault="00E87A97" w:rsidP="00E87A97">
      <w:pPr>
        <w:numPr>
          <w:ilvl w:val="0"/>
          <w:numId w:val="172"/>
        </w:numPr>
        <w:spacing w:line="360" w:lineRule="auto"/>
        <w:jc w:val="both"/>
        <w:rPr>
          <w:rFonts w:ascii="Times New Roman" w:hAnsi="Times New Roman" w:cs="Times New Roman"/>
        </w:rPr>
      </w:pPr>
      <w:r w:rsidRPr="00E87A97">
        <w:rPr>
          <w:rFonts w:ascii="Times New Roman" w:hAnsi="Times New Roman" w:cs="Times New Roman"/>
        </w:rPr>
        <w:t>Access meeting space and organizational communication channels</w:t>
      </w:r>
    </w:p>
    <w:p w14:paraId="5E43BD70" w14:textId="77777777" w:rsidR="00E87A97" w:rsidRPr="00E87A97" w:rsidRDefault="00E87A97" w:rsidP="00E87A97">
      <w:pPr>
        <w:numPr>
          <w:ilvl w:val="0"/>
          <w:numId w:val="172"/>
        </w:numPr>
        <w:spacing w:line="360" w:lineRule="auto"/>
        <w:jc w:val="both"/>
        <w:rPr>
          <w:rFonts w:ascii="Times New Roman" w:hAnsi="Times New Roman" w:cs="Times New Roman"/>
        </w:rPr>
      </w:pPr>
      <w:r w:rsidRPr="00E87A97">
        <w:rPr>
          <w:rFonts w:ascii="Times New Roman" w:hAnsi="Times New Roman" w:cs="Times New Roman"/>
        </w:rPr>
        <w:t>Dedicate reasonable work time for association activities (with prior approval)</w:t>
      </w:r>
    </w:p>
    <w:p w14:paraId="67C74FDF" w14:textId="77777777" w:rsidR="00E87A97" w:rsidRPr="00E87A97" w:rsidRDefault="00E87A97" w:rsidP="00E87A97">
      <w:pPr>
        <w:numPr>
          <w:ilvl w:val="0"/>
          <w:numId w:val="172"/>
        </w:numPr>
        <w:spacing w:line="360" w:lineRule="auto"/>
        <w:jc w:val="both"/>
        <w:rPr>
          <w:rFonts w:ascii="Times New Roman" w:hAnsi="Times New Roman" w:cs="Times New Roman"/>
        </w:rPr>
      </w:pPr>
      <w:r w:rsidRPr="00E87A97">
        <w:rPr>
          <w:rFonts w:ascii="Times New Roman" w:hAnsi="Times New Roman" w:cs="Times New Roman"/>
        </w:rPr>
        <w:t>Receive organizational support for professional development activities</w:t>
      </w:r>
    </w:p>
    <w:p w14:paraId="6450043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Associations are expected to:</w:t>
      </w:r>
    </w:p>
    <w:p w14:paraId="6CBE8287" w14:textId="77777777" w:rsidR="00E87A97" w:rsidRPr="00E87A97" w:rsidRDefault="00E87A97" w:rsidP="00E87A97">
      <w:pPr>
        <w:numPr>
          <w:ilvl w:val="0"/>
          <w:numId w:val="173"/>
        </w:numPr>
        <w:spacing w:line="360" w:lineRule="auto"/>
        <w:jc w:val="both"/>
        <w:rPr>
          <w:rFonts w:ascii="Times New Roman" w:hAnsi="Times New Roman" w:cs="Times New Roman"/>
        </w:rPr>
      </w:pPr>
      <w:r w:rsidRPr="00E87A97">
        <w:rPr>
          <w:rFonts w:ascii="Times New Roman" w:hAnsi="Times New Roman" w:cs="Times New Roman"/>
        </w:rPr>
        <w:t>Operate in accordance with SSETI's values and policies</w:t>
      </w:r>
    </w:p>
    <w:p w14:paraId="63A258FF" w14:textId="77777777" w:rsidR="00E87A97" w:rsidRPr="00E87A97" w:rsidRDefault="00E87A97" w:rsidP="00E87A97">
      <w:pPr>
        <w:numPr>
          <w:ilvl w:val="0"/>
          <w:numId w:val="173"/>
        </w:numPr>
        <w:spacing w:line="360" w:lineRule="auto"/>
        <w:jc w:val="both"/>
        <w:rPr>
          <w:rFonts w:ascii="Times New Roman" w:hAnsi="Times New Roman" w:cs="Times New Roman"/>
        </w:rPr>
      </w:pPr>
      <w:r w:rsidRPr="00E87A97">
        <w:rPr>
          <w:rFonts w:ascii="Times New Roman" w:hAnsi="Times New Roman" w:cs="Times New Roman"/>
        </w:rPr>
        <w:t>Maintain transparent governance and financial management</w:t>
      </w:r>
    </w:p>
    <w:p w14:paraId="663D1476" w14:textId="77777777" w:rsidR="00E87A97" w:rsidRPr="00E87A97" w:rsidRDefault="00E87A97" w:rsidP="00E87A97">
      <w:pPr>
        <w:numPr>
          <w:ilvl w:val="0"/>
          <w:numId w:val="173"/>
        </w:numPr>
        <w:spacing w:line="360" w:lineRule="auto"/>
        <w:jc w:val="both"/>
        <w:rPr>
          <w:rFonts w:ascii="Times New Roman" w:hAnsi="Times New Roman" w:cs="Times New Roman"/>
        </w:rPr>
      </w:pPr>
      <w:r w:rsidRPr="00E87A97">
        <w:rPr>
          <w:rFonts w:ascii="Times New Roman" w:hAnsi="Times New Roman" w:cs="Times New Roman"/>
        </w:rPr>
        <w:t>Collaborate constructively with management</w:t>
      </w:r>
    </w:p>
    <w:p w14:paraId="5046ED4D" w14:textId="77777777" w:rsidR="00E87A97" w:rsidRPr="00E87A97" w:rsidRDefault="00E87A97" w:rsidP="00E87A97">
      <w:pPr>
        <w:numPr>
          <w:ilvl w:val="0"/>
          <w:numId w:val="173"/>
        </w:numPr>
        <w:spacing w:line="360" w:lineRule="auto"/>
        <w:jc w:val="both"/>
        <w:rPr>
          <w:rFonts w:ascii="Times New Roman" w:hAnsi="Times New Roman" w:cs="Times New Roman"/>
        </w:rPr>
      </w:pPr>
      <w:r w:rsidRPr="00E87A97">
        <w:rPr>
          <w:rFonts w:ascii="Times New Roman" w:hAnsi="Times New Roman" w:cs="Times New Roman"/>
        </w:rPr>
        <w:t>Represent the diversity of their membership</w:t>
      </w:r>
    </w:p>
    <w:p w14:paraId="4C0A752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12.3.3 Management Engagement with Associations</w:t>
      </w:r>
      <w:r w:rsidRPr="00E87A97">
        <w:rPr>
          <w:rFonts w:ascii="Times New Roman" w:hAnsi="Times New Roman" w:cs="Times New Roman"/>
        </w:rPr>
        <w:br/>
        <w:t>Formal engagement occurs through:</w:t>
      </w:r>
    </w:p>
    <w:p w14:paraId="483DD66D" w14:textId="77777777" w:rsidR="00E87A97" w:rsidRPr="00E87A97" w:rsidRDefault="00E87A97" w:rsidP="00E87A97">
      <w:pPr>
        <w:numPr>
          <w:ilvl w:val="0"/>
          <w:numId w:val="174"/>
        </w:numPr>
        <w:spacing w:line="360" w:lineRule="auto"/>
        <w:jc w:val="both"/>
        <w:rPr>
          <w:rFonts w:ascii="Times New Roman" w:hAnsi="Times New Roman" w:cs="Times New Roman"/>
        </w:rPr>
      </w:pPr>
      <w:r w:rsidRPr="00E87A97">
        <w:rPr>
          <w:rFonts w:ascii="Times New Roman" w:hAnsi="Times New Roman" w:cs="Times New Roman"/>
        </w:rPr>
        <w:t>Quarterly meetings between association leadership and Executive Director</w:t>
      </w:r>
    </w:p>
    <w:p w14:paraId="0757EB58" w14:textId="77777777" w:rsidR="00E87A97" w:rsidRPr="00E87A97" w:rsidRDefault="00E87A97" w:rsidP="00E87A97">
      <w:pPr>
        <w:numPr>
          <w:ilvl w:val="0"/>
          <w:numId w:val="174"/>
        </w:numPr>
        <w:spacing w:line="360" w:lineRule="auto"/>
        <w:jc w:val="both"/>
        <w:rPr>
          <w:rFonts w:ascii="Times New Roman" w:hAnsi="Times New Roman" w:cs="Times New Roman"/>
        </w:rPr>
      </w:pPr>
      <w:r w:rsidRPr="00E87A97">
        <w:rPr>
          <w:rFonts w:ascii="Times New Roman" w:hAnsi="Times New Roman" w:cs="Times New Roman"/>
        </w:rPr>
        <w:t>Consultation on policies affecting staff welfare and working conditions</w:t>
      </w:r>
    </w:p>
    <w:p w14:paraId="52EC36FB" w14:textId="77777777" w:rsidR="00E87A97" w:rsidRPr="00E87A97" w:rsidRDefault="00E87A97" w:rsidP="00E87A97">
      <w:pPr>
        <w:numPr>
          <w:ilvl w:val="0"/>
          <w:numId w:val="174"/>
        </w:numPr>
        <w:spacing w:line="360" w:lineRule="auto"/>
        <w:jc w:val="both"/>
        <w:rPr>
          <w:rFonts w:ascii="Times New Roman" w:hAnsi="Times New Roman" w:cs="Times New Roman"/>
        </w:rPr>
      </w:pPr>
      <w:r w:rsidRPr="00E87A97">
        <w:rPr>
          <w:rFonts w:ascii="Times New Roman" w:hAnsi="Times New Roman" w:cs="Times New Roman"/>
        </w:rPr>
        <w:t>Collaboration on staff development and wellbeing initiatives</w:t>
      </w:r>
    </w:p>
    <w:p w14:paraId="4B0614DF" w14:textId="77777777" w:rsidR="00E87A97" w:rsidRPr="00E87A97" w:rsidRDefault="00E87A97" w:rsidP="00E87A97">
      <w:pPr>
        <w:numPr>
          <w:ilvl w:val="0"/>
          <w:numId w:val="174"/>
        </w:numPr>
        <w:spacing w:line="360" w:lineRule="auto"/>
        <w:jc w:val="both"/>
        <w:rPr>
          <w:rFonts w:ascii="Times New Roman" w:hAnsi="Times New Roman" w:cs="Times New Roman"/>
        </w:rPr>
      </w:pPr>
      <w:r w:rsidRPr="00E87A97">
        <w:rPr>
          <w:rFonts w:ascii="Times New Roman" w:hAnsi="Times New Roman" w:cs="Times New Roman"/>
        </w:rPr>
        <w:t>Joint problem-solving on workplace issues</w:t>
      </w:r>
    </w:p>
    <w:p w14:paraId="435B991C"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12.4 Conflict Prevention and Resolution</w:t>
      </w:r>
    </w:p>
    <w:p w14:paraId="2C0DA8C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12.4.1 Proactive Conflict Prevention</w:t>
      </w:r>
      <w:r w:rsidRPr="00E87A97">
        <w:rPr>
          <w:rFonts w:ascii="Times New Roman" w:hAnsi="Times New Roman" w:cs="Times New Roman"/>
        </w:rPr>
        <w:br/>
        <w:t>SSETI promotes a conflict-competent workplace through:</w:t>
      </w:r>
    </w:p>
    <w:p w14:paraId="2311B450" w14:textId="77777777" w:rsidR="00E87A97" w:rsidRPr="00E87A97" w:rsidRDefault="00E87A97" w:rsidP="00E87A97">
      <w:pPr>
        <w:numPr>
          <w:ilvl w:val="0"/>
          <w:numId w:val="175"/>
        </w:numPr>
        <w:spacing w:line="360" w:lineRule="auto"/>
        <w:jc w:val="both"/>
        <w:rPr>
          <w:rFonts w:ascii="Times New Roman" w:hAnsi="Times New Roman" w:cs="Times New Roman"/>
        </w:rPr>
      </w:pPr>
      <w:r w:rsidRPr="00E87A97">
        <w:rPr>
          <w:rFonts w:ascii="Times New Roman" w:hAnsi="Times New Roman" w:cs="Times New Roman"/>
        </w:rPr>
        <w:t>Clear role definitions and performance expectations</w:t>
      </w:r>
    </w:p>
    <w:p w14:paraId="793F33DB" w14:textId="77777777" w:rsidR="00E87A97" w:rsidRPr="00E87A97" w:rsidRDefault="00E87A97" w:rsidP="00E87A97">
      <w:pPr>
        <w:numPr>
          <w:ilvl w:val="0"/>
          <w:numId w:val="175"/>
        </w:numPr>
        <w:spacing w:line="360" w:lineRule="auto"/>
        <w:jc w:val="both"/>
        <w:rPr>
          <w:rFonts w:ascii="Times New Roman" w:hAnsi="Times New Roman" w:cs="Times New Roman"/>
        </w:rPr>
      </w:pPr>
      <w:r w:rsidRPr="00E87A97">
        <w:rPr>
          <w:rFonts w:ascii="Times New Roman" w:hAnsi="Times New Roman" w:cs="Times New Roman"/>
        </w:rPr>
        <w:lastRenderedPageBreak/>
        <w:t>Regular feedback and communication</w:t>
      </w:r>
    </w:p>
    <w:p w14:paraId="08B54DC0" w14:textId="77777777" w:rsidR="00E87A97" w:rsidRPr="00E87A97" w:rsidRDefault="00E87A97" w:rsidP="00E87A97">
      <w:pPr>
        <w:numPr>
          <w:ilvl w:val="0"/>
          <w:numId w:val="175"/>
        </w:numPr>
        <w:spacing w:line="360" w:lineRule="auto"/>
        <w:jc w:val="both"/>
        <w:rPr>
          <w:rFonts w:ascii="Times New Roman" w:hAnsi="Times New Roman" w:cs="Times New Roman"/>
        </w:rPr>
      </w:pPr>
      <w:r w:rsidRPr="00E87A97">
        <w:rPr>
          <w:rFonts w:ascii="Times New Roman" w:hAnsi="Times New Roman" w:cs="Times New Roman"/>
        </w:rPr>
        <w:t>Diversity and inclusion training</w:t>
      </w:r>
    </w:p>
    <w:p w14:paraId="2E747586" w14:textId="77777777" w:rsidR="00E87A97" w:rsidRPr="00E87A97" w:rsidRDefault="00E87A97" w:rsidP="00E87A97">
      <w:pPr>
        <w:numPr>
          <w:ilvl w:val="0"/>
          <w:numId w:val="175"/>
        </w:numPr>
        <w:spacing w:line="360" w:lineRule="auto"/>
        <w:jc w:val="both"/>
        <w:rPr>
          <w:rFonts w:ascii="Times New Roman" w:hAnsi="Times New Roman" w:cs="Times New Roman"/>
        </w:rPr>
      </w:pPr>
      <w:r w:rsidRPr="00E87A97">
        <w:rPr>
          <w:rFonts w:ascii="Times New Roman" w:hAnsi="Times New Roman" w:cs="Times New Roman"/>
        </w:rPr>
        <w:t>Team-building and relationship development</w:t>
      </w:r>
    </w:p>
    <w:p w14:paraId="44CD670D" w14:textId="77777777" w:rsidR="00E87A97" w:rsidRPr="00E87A97" w:rsidRDefault="00E87A97" w:rsidP="00E87A97">
      <w:pPr>
        <w:numPr>
          <w:ilvl w:val="0"/>
          <w:numId w:val="175"/>
        </w:numPr>
        <w:spacing w:line="360" w:lineRule="auto"/>
        <w:jc w:val="both"/>
        <w:rPr>
          <w:rFonts w:ascii="Times New Roman" w:hAnsi="Times New Roman" w:cs="Times New Roman"/>
        </w:rPr>
      </w:pPr>
      <w:r w:rsidRPr="00E87A97">
        <w:rPr>
          <w:rFonts w:ascii="Times New Roman" w:hAnsi="Times New Roman" w:cs="Times New Roman"/>
        </w:rPr>
        <w:t>Transparent decision-making processes</w:t>
      </w:r>
    </w:p>
    <w:p w14:paraId="16F7419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12.4.2 Informal Conflict Resolution</w:t>
      </w:r>
      <w:r w:rsidRPr="00E87A97">
        <w:rPr>
          <w:rFonts w:ascii="Times New Roman" w:hAnsi="Times New Roman" w:cs="Times New Roman"/>
        </w:rPr>
        <w:br/>
      </w:r>
      <w:proofErr w:type="gramStart"/>
      <w:r w:rsidRPr="00E87A97">
        <w:rPr>
          <w:rFonts w:ascii="Times New Roman" w:hAnsi="Times New Roman" w:cs="Times New Roman"/>
        </w:rPr>
        <w:t>When</w:t>
      </w:r>
      <w:proofErr w:type="gramEnd"/>
      <w:r w:rsidRPr="00E87A97">
        <w:rPr>
          <w:rFonts w:ascii="Times New Roman" w:hAnsi="Times New Roman" w:cs="Times New Roman"/>
        </w:rPr>
        <w:t xml:space="preserve"> conflicts arise, parties are encouraged to:</w:t>
      </w:r>
    </w:p>
    <w:p w14:paraId="269C8FA8" w14:textId="77777777" w:rsidR="00E87A97" w:rsidRPr="00E87A97" w:rsidRDefault="00E87A97" w:rsidP="00E87A97">
      <w:pPr>
        <w:numPr>
          <w:ilvl w:val="0"/>
          <w:numId w:val="176"/>
        </w:numPr>
        <w:spacing w:line="360" w:lineRule="auto"/>
        <w:jc w:val="both"/>
        <w:rPr>
          <w:rFonts w:ascii="Times New Roman" w:hAnsi="Times New Roman" w:cs="Times New Roman"/>
        </w:rPr>
      </w:pPr>
      <w:r w:rsidRPr="00E87A97">
        <w:rPr>
          <w:rFonts w:ascii="Times New Roman" w:hAnsi="Times New Roman" w:cs="Times New Roman"/>
        </w:rPr>
        <w:t>Address issues directly and respectfully</w:t>
      </w:r>
    </w:p>
    <w:p w14:paraId="5F3FEA49" w14:textId="77777777" w:rsidR="00E87A97" w:rsidRPr="00E87A97" w:rsidRDefault="00E87A97" w:rsidP="00E87A97">
      <w:pPr>
        <w:numPr>
          <w:ilvl w:val="0"/>
          <w:numId w:val="176"/>
        </w:numPr>
        <w:spacing w:line="360" w:lineRule="auto"/>
        <w:jc w:val="both"/>
        <w:rPr>
          <w:rFonts w:ascii="Times New Roman" w:hAnsi="Times New Roman" w:cs="Times New Roman"/>
        </w:rPr>
      </w:pPr>
      <w:r w:rsidRPr="00E87A97">
        <w:rPr>
          <w:rFonts w:ascii="Times New Roman" w:hAnsi="Times New Roman" w:cs="Times New Roman"/>
        </w:rPr>
        <w:t>Seek mediation from supervisors or HR</w:t>
      </w:r>
    </w:p>
    <w:p w14:paraId="320BCC96" w14:textId="77777777" w:rsidR="00E87A97" w:rsidRPr="00E87A97" w:rsidRDefault="00E87A97" w:rsidP="00E87A97">
      <w:pPr>
        <w:numPr>
          <w:ilvl w:val="0"/>
          <w:numId w:val="176"/>
        </w:numPr>
        <w:spacing w:line="360" w:lineRule="auto"/>
        <w:jc w:val="both"/>
        <w:rPr>
          <w:rFonts w:ascii="Times New Roman" w:hAnsi="Times New Roman" w:cs="Times New Roman"/>
        </w:rPr>
      </w:pPr>
      <w:r w:rsidRPr="00E87A97">
        <w:rPr>
          <w:rFonts w:ascii="Times New Roman" w:hAnsi="Times New Roman" w:cs="Times New Roman"/>
        </w:rPr>
        <w:t>Utilize coaching or facilitation support</w:t>
      </w:r>
    </w:p>
    <w:p w14:paraId="09B456B6" w14:textId="77777777" w:rsidR="00E87A97" w:rsidRPr="00E87A97" w:rsidRDefault="00E87A97" w:rsidP="00E87A97">
      <w:pPr>
        <w:numPr>
          <w:ilvl w:val="0"/>
          <w:numId w:val="176"/>
        </w:numPr>
        <w:spacing w:line="360" w:lineRule="auto"/>
        <w:jc w:val="both"/>
        <w:rPr>
          <w:rFonts w:ascii="Times New Roman" w:hAnsi="Times New Roman" w:cs="Times New Roman"/>
        </w:rPr>
      </w:pPr>
      <w:r w:rsidRPr="00E87A97">
        <w:rPr>
          <w:rFonts w:ascii="Times New Roman" w:hAnsi="Times New Roman" w:cs="Times New Roman"/>
        </w:rPr>
        <w:t>Focus on interests rather than positions</w:t>
      </w:r>
    </w:p>
    <w:p w14:paraId="666F2AC7" w14:textId="77777777" w:rsidR="00E87A97" w:rsidRPr="00E87A97" w:rsidRDefault="00E87A97" w:rsidP="00E87A97">
      <w:pPr>
        <w:numPr>
          <w:ilvl w:val="0"/>
          <w:numId w:val="176"/>
        </w:numPr>
        <w:spacing w:line="360" w:lineRule="auto"/>
        <w:jc w:val="both"/>
        <w:rPr>
          <w:rFonts w:ascii="Times New Roman" w:hAnsi="Times New Roman" w:cs="Times New Roman"/>
        </w:rPr>
      </w:pPr>
      <w:r w:rsidRPr="00E87A97">
        <w:rPr>
          <w:rFonts w:ascii="Times New Roman" w:hAnsi="Times New Roman" w:cs="Times New Roman"/>
        </w:rPr>
        <w:t>Seek win-win solutions where possible</w:t>
      </w:r>
    </w:p>
    <w:p w14:paraId="51C90A0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12.4.3 Formal Conflict Resolution Procedures</w:t>
      </w:r>
      <w:r w:rsidRPr="00E87A97">
        <w:rPr>
          <w:rFonts w:ascii="Times New Roman" w:hAnsi="Times New Roman" w:cs="Times New Roman"/>
        </w:rPr>
        <w:br/>
        <w:t>For unresolved conflicts, a formal process includes:</w:t>
      </w:r>
    </w:p>
    <w:p w14:paraId="2891AFEA" w14:textId="77777777" w:rsidR="00E87A97" w:rsidRPr="00E87A97" w:rsidRDefault="00E87A97" w:rsidP="00E87A97">
      <w:pPr>
        <w:numPr>
          <w:ilvl w:val="0"/>
          <w:numId w:val="177"/>
        </w:numPr>
        <w:spacing w:line="360" w:lineRule="auto"/>
        <w:jc w:val="both"/>
        <w:rPr>
          <w:rFonts w:ascii="Times New Roman" w:hAnsi="Times New Roman" w:cs="Times New Roman"/>
        </w:rPr>
      </w:pPr>
      <w:r w:rsidRPr="00E87A97">
        <w:rPr>
          <w:rFonts w:ascii="Times New Roman" w:hAnsi="Times New Roman" w:cs="Times New Roman"/>
        </w:rPr>
        <w:t>Written complaint submission</w:t>
      </w:r>
    </w:p>
    <w:p w14:paraId="78167EE5" w14:textId="77777777" w:rsidR="00E87A97" w:rsidRPr="00E87A97" w:rsidRDefault="00E87A97" w:rsidP="00E87A97">
      <w:pPr>
        <w:numPr>
          <w:ilvl w:val="0"/>
          <w:numId w:val="177"/>
        </w:numPr>
        <w:spacing w:line="360" w:lineRule="auto"/>
        <w:jc w:val="both"/>
        <w:rPr>
          <w:rFonts w:ascii="Times New Roman" w:hAnsi="Times New Roman" w:cs="Times New Roman"/>
        </w:rPr>
      </w:pPr>
      <w:r w:rsidRPr="00E87A97">
        <w:rPr>
          <w:rFonts w:ascii="Times New Roman" w:hAnsi="Times New Roman" w:cs="Times New Roman"/>
        </w:rPr>
        <w:t>Fact-finding and investigation</w:t>
      </w:r>
    </w:p>
    <w:p w14:paraId="120EFDB2" w14:textId="77777777" w:rsidR="00E87A97" w:rsidRPr="00E87A97" w:rsidRDefault="00E87A97" w:rsidP="00E87A97">
      <w:pPr>
        <w:numPr>
          <w:ilvl w:val="0"/>
          <w:numId w:val="177"/>
        </w:numPr>
        <w:spacing w:line="360" w:lineRule="auto"/>
        <w:jc w:val="both"/>
        <w:rPr>
          <w:rFonts w:ascii="Times New Roman" w:hAnsi="Times New Roman" w:cs="Times New Roman"/>
        </w:rPr>
      </w:pPr>
      <w:r w:rsidRPr="00E87A97">
        <w:rPr>
          <w:rFonts w:ascii="Times New Roman" w:hAnsi="Times New Roman" w:cs="Times New Roman"/>
        </w:rPr>
        <w:t>Mediation facilitated by trained internal or external mediator</w:t>
      </w:r>
    </w:p>
    <w:p w14:paraId="64275BB8" w14:textId="77777777" w:rsidR="00E87A97" w:rsidRPr="00E87A97" w:rsidRDefault="00E87A97" w:rsidP="00E87A97">
      <w:pPr>
        <w:numPr>
          <w:ilvl w:val="0"/>
          <w:numId w:val="177"/>
        </w:numPr>
        <w:spacing w:line="360" w:lineRule="auto"/>
        <w:jc w:val="both"/>
        <w:rPr>
          <w:rFonts w:ascii="Times New Roman" w:hAnsi="Times New Roman" w:cs="Times New Roman"/>
        </w:rPr>
      </w:pPr>
      <w:r w:rsidRPr="00E87A97">
        <w:rPr>
          <w:rFonts w:ascii="Times New Roman" w:hAnsi="Times New Roman" w:cs="Times New Roman"/>
        </w:rPr>
        <w:t>Decision by designated conflict resolution panel</w:t>
      </w:r>
    </w:p>
    <w:p w14:paraId="54F69BAD" w14:textId="77777777" w:rsidR="00E87A97" w:rsidRPr="00E87A97" w:rsidRDefault="00E87A97" w:rsidP="00E87A97">
      <w:pPr>
        <w:numPr>
          <w:ilvl w:val="0"/>
          <w:numId w:val="177"/>
        </w:numPr>
        <w:spacing w:line="360" w:lineRule="auto"/>
        <w:jc w:val="both"/>
        <w:rPr>
          <w:rFonts w:ascii="Times New Roman" w:hAnsi="Times New Roman" w:cs="Times New Roman"/>
        </w:rPr>
      </w:pPr>
      <w:r w:rsidRPr="00E87A97">
        <w:rPr>
          <w:rFonts w:ascii="Times New Roman" w:hAnsi="Times New Roman" w:cs="Times New Roman"/>
        </w:rPr>
        <w:t>Implementation of resolution and follow-up</w:t>
      </w:r>
    </w:p>
    <w:p w14:paraId="13BF2307"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12.5 Management-Staff Consultative Committee (MSCC)</w:t>
      </w:r>
    </w:p>
    <w:p w14:paraId="26AF7B9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12.5.1 Purpose and Composition</w:t>
      </w:r>
      <w:r w:rsidRPr="00E87A97">
        <w:rPr>
          <w:rFonts w:ascii="Times New Roman" w:hAnsi="Times New Roman" w:cs="Times New Roman"/>
        </w:rPr>
        <w:br/>
      </w:r>
      <w:proofErr w:type="gramStart"/>
      <w:r w:rsidRPr="00E87A97">
        <w:rPr>
          <w:rFonts w:ascii="Times New Roman" w:hAnsi="Times New Roman" w:cs="Times New Roman"/>
        </w:rPr>
        <w:t>The</w:t>
      </w:r>
      <w:proofErr w:type="gramEnd"/>
      <w:r w:rsidRPr="00E87A97">
        <w:rPr>
          <w:rFonts w:ascii="Times New Roman" w:hAnsi="Times New Roman" w:cs="Times New Roman"/>
        </w:rPr>
        <w:t xml:space="preserve"> MSCC serves as the primary formal mechanism for consultation between management and staff on matters of mutual interest. The committee comprises:</w:t>
      </w:r>
    </w:p>
    <w:p w14:paraId="3525249A" w14:textId="77777777" w:rsidR="00E87A97" w:rsidRPr="00E87A97" w:rsidRDefault="00E87A97" w:rsidP="00E87A97">
      <w:pPr>
        <w:numPr>
          <w:ilvl w:val="0"/>
          <w:numId w:val="178"/>
        </w:numPr>
        <w:spacing w:line="360" w:lineRule="auto"/>
        <w:jc w:val="both"/>
        <w:rPr>
          <w:rFonts w:ascii="Times New Roman" w:hAnsi="Times New Roman" w:cs="Times New Roman"/>
        </w:rPr>
      </w:pPr>
      <w:r w:rsidRPr="00E87A97">
        <w:rPr>
          <w:rFonts w:ascii="Times New Roman" w:hAnsi="Times New Roman" w:cs="Times New Roman"/>
        </w:rPr>
        <w:t>3 management representatives (Executive Director, 2 Department Directors)</w:t>
      </w:r>
    </w:p>
    <w:p w14:paraId="6CF9EC21" w14:textId="77777777" w:rsidR="00E87A97" w:rsidRPr="00E87A97" w:rsidRDefault="00E87A97" w:rsidP="00E87A97">
      <w:pPr>
        <w:numPr>
          <w:ilvl w:val="0"/>
          <w:numId w:val="178"/>
        </w:numPr>
        <w:spacing w:line="360" w:lineRule="auto"/>
        <w:jc w:val="both"/>
        <w:rPr>
          <w:rFonts w:ascii="Times New Roman" w:hAnsi="Times New Roman" w:cs="Times New Roman"/>
        </w:rPr>
      </w:pPr>
      <w:r w:rsidRPr="00E87A97">
        <w:rPr>
          <w:rFonts w:ascii="Times New Roman" w:hAnsi="Times New Roman" w:cs="Times New Roman"/>
        </w:rPr>
        <w:t>4 staff representatives (2 elected by STSA, 2 elected by SASA)</w:t>
      </w:r>
    </w:p>
    <w:p w14:paraId="4AE49311" w14:textId="77777777" w:rsidR="00E87A97" w:rsidRPr="00E87A97" w:rsidRDefault="00E87A97" w:rsidP="00E87A97">
      <w:pPr>
        <w:numPr>
          <w:ilvl w:val="0"/>
          <w:numId w:val="178"/>
        </w:numPr>
        <w:spacing w:line="360" w:lineRule="auto"/>
        <w:jc w:val="both"/>
        <w:rPr>
          <w:rFonts w:ascii="Times New Roman" w:hAnsi="Times New Roman" w:cs="Times New Roman"/>
        </w:rPr>
      </w:pPr>
      <w:r w:rsidRPr="00E87A97">
        <w:rPr>
          <w:rFonts w:ascii="Times New Roman" w:hAnsi="Times New Roman" w:cs="Times New Roman"/>
        </w:rPr>
        <w:t>HR Manager (ex-officio, non-voting facilitator)</w:t>
      </w:r>
    </w:p>
    <w:p w14:paraId="3DEACE5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12.5.2 Functions and Responsibilities</w:t>
      </w:r>
    </w:p>
    <w:p w14:paraId="73FBA1CB" w14:textId="77777777" w:rsidR="00E87A97" w:rsidRPr="00E87A97" w:rsidRDefault="00E87A97" w:rsidP="00E87A97">
      <w:pPr>
        <w:numPr>
          <w:ilvl w:val="0"/>
          <w:numId w:val="179"/>
        </w:numPr>
        <w:spacing w:line="360" w:lineRule="auto"/>
        <w:jc w:val="both"/>
        <w:rPr>
          <w:rFonts w:ascii="Times New Roman" w:hAnsi="Times New Roman" w:cs="Times New Roman"/>
        </w:rPr>
      </w:pPr>
      <w:r w:rsidRPr="00E87A97">
        <w:rPr>
          <w:rFonts w:ascii="Times New Roman" w:hAnsi="Times New Roman" w:cs="Times New Roman"/>
        </w:rPr>
        <w:t>Review and provide input on draft HR policies and procedures</w:t>
      </w:r>
    </w:p>
    <w:p w14:paraId="177AEB0D" w14:textId="77777777" w:rsidR="00E87A97" w:rsidRPr="00E87A97" w:rsidRDefault="00E87A97" w:rsidP="00E87A97">
      <w:pPr>
        <w:numPr>
          <w:ilvl w:val="0"/>
          <w:numId w:val="179"/>
        </w:numPr>
        <w:spacing w:line="360" w:lineRule="auto"/>
        <w:jc w:val="both"/>
        <w:rPr>
          <w:rFonts w:ascii="Times New Roman" w:hAnsi="Times New Roman" w:cs="Times New Roman"/>
        </w:rPr>
      </w:pPr>
      <w:r w:rsidRPr="00E87A97">
        <w:rPr>
          <w:rFonts w:ascii="Times New Roman" w:hAnsi="Times New Roman" w:cs="Times New Roman"/>
        </w:rPr>
        <w:t>Discuss workplace issues and propose solutions</w:t>
      </w:r>
    </w:p>
    <w:p w14:paraId="61980067" w14:textId="77777777" w:rsidR="00E87A97" w:rsidRPr="00E87A97" w:rsidRDefault="00E87A97" w:rsidP="00E87A97">
      <w:pPr>
        <w:numPr>
          <w:ilvl w:val="0"/>
          <w:numId w:val="179"/>
        </w:numPr>
        <w:spacing w:line="360" w:lineRule="auto"/>
        <w:jc w:val="both"/>
        <w:rPr>
          <w:rFonts w:ascii="Times New Roman" w:hAnsi="Times New Roman" w:cs="Times New Roman"/>
        </w:rPr>
      </w:pPr>
      <w:r w:rsidRPr="00E87A97">
        <w:rPr>
          <w:rFonts w:ascii="Times New Roman" w:hAnsi="Times New Roman" w:cs="Times New Roman"/>
        </w:rPr>
        <w:t>Address collective concerns regarding working conditions</w:t>
      </w:r>
    </w:p>
    <w:p w14:paraId="1F544F7A" w14:textId="77777777" w:rsidR="00E87A97" w:rsidRPr="00E87A97" w:rsidRDefault="00E87A97" w:rsidP="00E87A97">
      <w:pPr>
        <w:numPr>
          <w:ilvl w:val="0"/>
          <w:numId w:val="179"/>
        </w:numPr>
        <w:spacing w:line="360" w:lineRule="auto"/>
        <w:jc w:val="both"/>
        <w:rPr>
          <w:rFonts w:ascii="Times New Roman" w:hAnsi="Times New Roman" w:cs="Times New Roman"/>
        </w:rPr>
      </w:pPr>
      <w:r w:rsidRPr="00E87A97">
        <w:rPr>
          <w:rFonts w:ascii="Times New Roman" w:hAnsi="Times New Roman" w:cs="Times New Roman"/>
        </w:rPr>
        <w:t>Collaborate on staff wellbeing initiatives</w:t>
      </w:r>
    </w:p>
    <w:p w14:paraId="0079CFEB" w14:textId="77777777" w:rsidR="00E87A97" w:rsidRPr="00E87A97" w:rsidRDefault="00E87A97" w:rsidP="00E87A97">
      <w:pPr>
        <w:numPr>
          <w:ilvl w:val="0"/>
          <w:numId w:val="179"/>
        </w:numPr>
        <w:spacing w:line="360" w:lineRule="auto"/>
        <w:jc w:val="both"/>
        <w:rPr>
          <w:rFonts w:ascii="Times New Roman" w:hAnsi="Times New Roman" w:cs="Times New Roman"/>
        </w:rPr>
      </w:pPr>
      <w:r w:rsidRPr="00E87A97">
        <w:rPr>
          <w:rFonts w:ascii="Times New Roman" w:hAnsi="Times New Roman" w:cs="Times New Roman"/>
        </w:rPr>
        <w:t>Monitor organizational climate and morale</w:t>
      </w:r>
    </w:p>
    <w:p w14:paraId="5C2A209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12.5.3 Meeting Protocol</w:t>
      </w:r>
    </w:p>
    <w:p w14:paraId="57323AB8" w14:textId="77777777" w:rsidR="00E87A97" w:rsidRPr="00E87A97" w:rsidRDefault="00E87A97" w:rsidP="00E87A97">
      <w:pPr>
        <w:numPr>
          <w:ilvl w:val="0"/>
          <w:numId w:val="180"/>
        </w:numPr>
        <w:spacing w:line="360" w:lineRule="auto"/>
        <w:jc w:val="both"/>
        <w:rPr>
          <w:rFonts w:ascii="Times New Roman" w:hAnsi="Times New Roman" w:cs="Times New Roman"/>
        </w:rPr>
      </w:pPr>
      <w:r w:rsidRPr="00E87A97">
        <w:rPr>
          <w:rFonts w:ascii="Times New Roman" w:hAnsi="Times New Roman" w:cs="Times New Roman"/>
        </w:rPr>
        <w:t>Quarterly meetings with additional sessions as needed</w:t>
      </w:r>
    </w:p>
    <w:p w14:paraId="3D038AAC" w14:textId="77777777" w:rsidR="00E87A97" w:rsidRPr="00E87A97" w:rsidRDefault="00E87A97" w:rsidP="00E87A97">
      <w:pPr>
        <w:numPr>
          <w:ilvl w:val="0"/>
          <w:numId w:val="180"/>
        </w:numPr>
        <w:spacing w:line="360" w:lineRule="auto"/>
        <w:jc w:val="both"/>
        <w:rPr>
          <w:rFonts w:ascii="Times New Roman" w:hAnsi="Times New Roman" w:cs="Times New Roman"/>
        </w:rPr>
      </w:pPr>
      <w:r w:rsidRPr="00E87A97">
        <w:rPr>
          <w:rFonts w:ascii="Times New Roman" w:hAnsi="Times New Roman" w:cs="Times New Roman"/>
        </w:rPr>
        <w:t>Agenda circulated one week in advance</w:t>
      </w:r>
    </w:p>
    <w:p w14:paraId="4BEBBC8E" w14:textId="77777777" w:rsidR="00E87A97" w:rsidRPr="00E87A97" w:rsidRDefault="00E87A97" w:rsidP="00E87A97">
      <w:pPr>
        <w:numPr>
          <w:ilvl w:val="0"/>
          <w:numId w:val="180"/>
        </w:numPr>
        <w:spacing w:line="360" w:lineRule="auto"/>
        <w:jc w:val="both"/>
        <w:rPr>
          <w:rFonts w:ascii="Times New Roman" w:hAnsi="Times New Roman" w:cs="Times New Roman"/>
        </w:rPr>
      </w:pPr>
      <w:r w:rsidRPr="00E87A97">
        <w:rPr>
          <w:rFonts w:ascii="Times New Roman" w:hAnsi="Times New Roman" w:cs="Times New Roman"/>
        </w:rPr>
        <w:t>Minutes distributed within one week of meeting</w:t>
      </w:r>
    </w:p>
    <w:p w14:paraId="2DAD65C9" w14:textId="77777777" w:rsidR="00E87A97" w:rsidRPr="00E87A97" w:rsidRDefault="00E87A97" w:rsidP="00E87A97">
      <w:pPr>
        <w:numPr>
          <w:ilvl w:val="0"/>
          <w:numId w:val="180"/>
        </w:numPr>
        <w:spacing w:line="360" w:lineRule="auto"/>
        <w:jc w:val="both"/>
        <w:rPr>
          <w:rFonts w:ascii="Times New Roman" w:hAnsi="Times New Roman" w:cs="Times New Roman"/>
        </w:rPr>
      </w:pPr>
      <w:r w:rsidRPr="00E87A97">
        <w:rPr>
          <w:rFonts w:ascii="Times New Roman" w:hAnsi="Times New Roman" w:cs="Times New Roman"/>
        </w:rPr>
        <w:t>Action items tracked and reported on</w:t>
      </w:r>
    </w:p>
    <w:p w14:paraId="70268D75"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12.6 Organizational Climate and Employee Engagement</w:t>
      </w:r>
    </w:p>
    <w:p w14:paraId="120DBF9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12.6.1 Regular Climate Assessments</w:t>
      </w:r>
      <w:r w:rsidRPr="00E87A97">
        <w:rPr>
          <w:rFonts w:ascii="Times New Roman" w:hAnsi="Times New Roman" w:cs="Times New Roman"/>
        </w:rPr>
        <w:br/>
        <w:t>SSETI conducts biennial organizational climate surveys measuring:</w:t>
      </w:r>
    </w:p>
    <w:p w14:paraId="347C921F" w14:textId="77777777" w:rsidR="00E87A97" w:rsidRPr="00E87A97" w:rsidRDefault="00E87A97" w:rsidP="00E87A97">
      <w:pPr>
        <w:numPr>
          <w:ilvl w:val="0"/>
          <w:numId w:val="181"/>
        </w:numPr>
        <w:spacing w:line="360" w:lineRule="auto"/>
        <w:jc w:val="both"/>
        <w:rPr>
          <w:rFonts w:ascii="Times New Roman" w:hAnsi="Times New Roman" w:cs="Times New Roman"/>
        </w:rPr>
      </w:pPr>
      <w:r w:rsidRPr="00E87A97">
        <w:rPr>
          <w:rFonts w:ascii="Times New Roman" w:hAnsi="Times New Roman" w:cs="Times New Roman"/>
        </w:rPr>
        <w:t>Job satisfaction and engagement</w:t>
      </w:r>
    </w:p>
    <w:p w14:paraId="29FE8FEC" w14:textId="77777777" w:rsidR="00E87A97" w:rsidRPr="00E87A97" w:rsidRDefault="00E87A97" w:rsidP="00E87A97">
      <w:pPr>
        <w:numPr>
          <w:ilvl w:val="0"/>
          <w:numId w:val="181"/>
        </w:numPr>
        <w:spacing w:line="360" w:lineRule="auto"/>
        <w:jc w:val="both"/>
        <w:rPr>
          <w:rFonts w:ascii="Times New Roman" w:hAnsi="Times New Roman" w:cs="Times New Roman"/>
        </w:rPr>
      </w:pPr>
      <w:r w:rsidRPr="00E87A97">
        <w:rPr>
          <w:rFonts w:ascii="Times New Roman" w:hAnsi="Times New Roman" w:cs="Times New Roman"/>
        </w:rPr>
        <w:t>Leadership effectiveness</w:t>
      </w:r>
    </w:p>
    <w:p w14:paraId="25E4105A" w14:textId="77777777" w:rsidR="00E87A97" w:rsidRPr="00E87A97" w:rsidRDefault="00E87A97" w:rsidP="00E87A97">
      <w:pPr>
        <w:numPr>
          <w:ilvl w:val="0"/>
          <w:numId w:val="181"/>
        </w:numPr>
        <w:spacing w:line="360" w:lineRule="auto"/>
        <w:jc w:val="both"/>
        <w:rPr>
          <w:rFonts w:ascii="Times New Roman" w:hAnsi="Times New Roman" w:cs="Times New Roman"/>
        </w:rPr>
      </w:pPr>
      <w:r w:rsidRPr="00E87A97">
        <w:rPr>
          <w:rFonts w:ascii="Times New Roman" w:hAnsi="Times New Roman" w:cs="Times New Roman"/>
        </w:rPr>
        <w:t>Communication adequacy</w:t>
      </w:r>
    </w:p>
    <w:p w14:paraId="39540857" w14:textId="77777777" w:rsidR="00E87A97" w:rsidRPr="00E87A97" w:rsidRDefault="00E87A97" w:rsidP="00E87A97">
      <w:pPr>
        <w:numPr>
          <w:ilvl w:val="0"/>
          <w:numId w:val="181"/>
        </w:numPr>
        <w:spacing w:line="360" w:lineRule="auto"/>
        <w:jc w:val="both"/>
        <w:rPr>
          <w:rFonts w:ascii="Times New Roman" w:hAnsi="Times New Roman" w:cs="Times New Roman"/>
        </w:rPr>
      </w:pPr>
      <w:r w:rsidRPr="00E87A97">
        <w:rPr>
          <w:rFonts w:ascii="Times New Roman" w:hAnsi="Times New Roman" w:cs="Times New Roman"/>
        </w:rPr>
        <w:t>Diversity and inclusion</w:t>
      </w:r>
    </w:p>
    <w:p w14:paraId="67D0BB8F" w14:textId="77777777" w:rsidR="00E87A97" w:rsidRPr="00E87A97" w:rsidRDefault="00E87A97" w:rsidP="00E87A97">
      <w:pPr>
        <w:numPr>
          <w:ilvl w:val="0"/>
          <w:numId w:val="181"/>
        </w:numPr>
        <w:spacing w:line="360" w:lineRule="auto"/>
        <w:jc w:val="both"/>
        <w:rPr>
          <w:rFonts w:ascii="Times New Roman" w:hAnsi="Times New Roman" w:cs="Times New Roman"/>
        </w:rPr>
      </w:pPr>
      <w:r w:rsidRPr="00E87A97">
        <w:rPr>
          <w:rFonts w:ascii="Times New Roman" w:hAnsi="Times New Roman" w:cs="Times New Roman"/>
        </w:rPr>
        <w:t>Professional development opportunities</w:t>
      </w:r>
    </w:p>
    <w:p w14:paraId="4DB84181" w14:textId="77777777" w:rsidR="00E87A97" w:rsidRPr="00E87A97" w:rsidRDefault="00E87A97" w:rsidP="00E87A97">
      <w:pPr>
        <w:numPr>
          <w:ilvl w:val="0"/>
          <w:numId w:val="181"/>
        </w:numPr>
        <w:spacing w:line="360" w:lineRule="auto"/>
        <w:jc w:val="both"/>
        <w:rPr>
          <w:rFonts w:ascii="Times New Roman" w:hAnsi="Times New Roman" w:cs="Times New Roman"/>
        </w:rPr>
      </w:pPr>
      <w:r w:rsidRPr="00E87A97">
        <w:rPr>
          <w:rFonts w:ascii="Times New Roman" w:hAnsi="Times New Roman" w:cs="Times New Roman"/>
        </w:rPr>
        <w:t>Work-life balance</w:t>
      </w:r>
    </w:p>
    <w:p w14:paraId="30B5C290" w14:textId="77777777" w:rsidR="00E87A97" w:rsidRPr="00E87A97" w:rsidRDefault="00E87A97" w:rsidP="00E87A97">
      <w:pPr>
        <w:numPr>
          <w:ilvl w:val="0"/>
          <w:numId w:val="181"/>
        </w:numPr>
        <w:spacing w:line="360" w:lineRule="auto"/>
        <w:jc w:val="both"/>
        <w:rPr>
          <w:rFonts w:ascii="Times New Roman" w:hAnsi="Times New Roman" w:cs="Times New Roman"/>
        </w:rPr>
      </w:pPr>
      <w:r w:rsidRPr="00E87A97">
        <w:rPr>
          <w:rFonts w:ascii="Times New Roman" w:hAnsi="Times New Roman" w:cs="Times New Roman"/>
        </w:rPr>
        <w:t>Organizational commitment</w:t>
      </w:r>
    </w:p>
    <w:p w14:paraId="47F5D9D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12.6.2 Action Planning and Improvement</w:t>
      </w:r>
      <w:r w:rsidRPr="00E87A97">
        <w:rPr>
          <w:rFonts w:ascii="Times New Roman" w:hAnsi="Times New Roman" w:cs="Times New Roman"/>
        </w:rPr>
        <w:br/>
        <w:t>Survey results are:</w:t>
      </w:r>
    </w:p>
    <w:p w14:paraId="3DB2EA8B" w14:textId="77777777" w:rsidR="00E87A97" w:rsidRPr="00E87A97" w:rsidRDefault="00E87A97" w:rsidP="00E87A97">
      <w:pPr>
        <w:numPr>
          <w:ilvl w:val="0"/>
          <w:numId w:val="182"/>
        </w:numPr>
        <w:spacing w:line="360" w:lineRule="auto"/>
        <w:jc w:val="both"/>
        <w:rPr>
          <w:rFonts w:ascii="Times New Roman" w:hAnsi="Times New Roman" w:cs="Times New Roman"/>
        </w:rPr>
      </w:pPr>
      <w:r w:rsidRPr="00E87A97">
        <w:rPr>
          <w:rFonts w:ascii="Times New Roman" w:hAnsi="Times New Roman" w:cs="Times New Roman"/>
        </w:rPr>
        <w:t>Analyzed by department and demographic groups</w:t>
      </w:r>
    </w:p>
    <w:p w14:paraId="13DC9D62" w14:textId="77777777" w:rsidR="00E87A97" w:rsidRPr="00E87A97" w:rsidRDefault="00E87A97" w:rsidP="00E87A97">
      <w:pPr>
        <w:numPr>
          <w:ilvl w:val="0"/>
          <w:numId w:val="182"/>
        </w:numPr>
        <w:spacing w:line="360" w:lineRule="auto"/>
        <w:jc w:val="both"/>
        <w:rPr>
          <w:rFonts w:ascii="Times New Roman" w:hAnsi="Times New Roman" w:cs="Times New Roman"/>
        </w:rPr>
      </w:pPr>
      <w:r w:rsidRPr="00E87A97">
        <w:rPr>
          <w:rFonts w:ascii="Times New Roman" w:hAnsi="Times New Roman" w:cs="Times New Roman"/>
        </w:rPr>
        <w:lastRenderedPageBreak/>
        <w:t>Shared transparently with all staff</w:t>
      </w:r>
    </w:p>
    <w:p w14:paraId="118E65A3" w14:textId="77777777" w:rsidR="00E87A97" w:rsidRPr="00E87A97" w:rsidRDefault="00E87A97" w:rsidP="00E87A97">
      <w:pPr>
        <w:numPr>
          <w:ilvl w:val="0"/>
          <w:numId w:val="182"/>
        </w:numPr>
        <w:spacing w:line="360" w:lineRule="auto"/>
        <w:jc w:val="both"/>
        <w:rPr>
          <w:rFonts w:ascii="Times New Roman" w:hAnsi="Times New Roman" w:cs="Times New Roman"/>
        </w:rPr>
      </w:pPr>
      <w:r w:rsidRPr="00E87A97">
        <w:rPr>
          <w:rFonts w:ascii="Times New Roman" w:hAnsi="Times New Roman" w:cs="Times New Roman"/>
        </w:rPr>
        <w:t>Used to develop targeted improvement plans</w:t>
      </w:r>
    </w:p>
    <w:p w14:paraId="1EDDD810" w14:textId="77777777" w:rsidR="00E87A97" w:rsidRPr="00E87A97" w:rsidRDefault="00E87A97" w:rsidP="00E87A97">
      <w:pPr>
        <w:numPr>
          <w:ilvl w:val="0"/>
          <w:numId w:val="182"/>
        </w:numPr>
        <w:spacing w:line="360" w:lineRule="auto"/>
        <w:jc w:val="both"/>
        <w:rPr>
          <w:rFonts w:ascii="Times New Roman" w:hAnsi="Times New Roman" w:cs="Times New Roman"/>
        </w:rPr>
      </w:pPr>
      <w:r w:rsidRPr="00E87A97">
        <w:rPr>
          <w:rFonts w:ascii="Times New Roman" w:hAnsi="Times New Roman" w:cs="Times New Roman"/>
        </w:rPr>
        <w:t>Tracked for progress over time</w:t>
      </w:r>
    </w:p>
    <w:p w14:paraId="3FB699FB" w14:textId="77777777" w:rsidR="00E87A97" w:rsidRPr="00E87A97" w:rsidRDefault="00E87A97" w:rsidP="00E87A97">
      <w:pPr>
        <w:numPr>
          <w:ilvl w:val="0"/>
          <w:numId w:val="182"/>
        </w:numPr>
        <w:spacing w:line="360" w:lineRule="auto"/>
        <w:jc w:val="both"/>
        <w:rPr>
          <w:rFonts w:ascii="Times New Roman" w:hAnsi="Times New Roman" w:cs="Times New Roman"/>
        </w:rPr>
      </w:pPr>
      <w:r w:rsidRPr="00E87A97">
        <w:rPr>
          <w:rFonts w:ascii="Times New Roman" w:hAnsi="Times New Roman" w:cs="Times New Roman"/>
        </w:rPr>
        <w:t>Incorporated into management performance objectives</w:t>
      </w:r>
    </w:p>
    <w:p w14:paraId="5B3E068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12.6.3 Recognition of Positive Climate</w:t>
      </w:r>
      <w:r w:rsidRPr="00E87A97">
        <w:rPr>
          <w:rFonts w:ascii="Times New Roman" w:hAnsi="Times New Roman" w:cs="Times New Roman"/>
        </w:rPr>
        <w:br/>
        <w:t>Departments and teams demonstrating exceptional collaboration, innovation, or positive climate may receive:</w:t>
      </w:r>
    </w:p>
    <w:p w14:paraId="758E3D4A" w14:textId="77777777" w:rsidR="00E87A97" w:rsidRPr="00E87A97" w:rsidRDefault="00E87A97" w:rsidP="00E87A97">
      <w:pPr>
        <w:numPr>
          <w:ilvl w:val="0"/>
          <w:numId w:val="183"/>
        </w:numPr>
        <w:spacing w:line="360" w:lineRule="auto"/>
        <w:jc w:val="both"/>
        <w:rPr>
          <w:rFonts w:ascii="Times New Roman" w:hAnsi="Times New Roman" w:cs="Times New Roman"/>
        </w:rPr>
      </w:pPr>
      <w:r w:rsidRPr="00E87A97">
        <w:rPr>
          <w:rFonts w:ascii="Times New Roman" w:hAnsi="Times New Roman" w:cs="Times New Roman"/>
        </w:rPr>
        <w:t>Team excellence awards</w:t>
      </w:r>
    </w:p>
    <w:p w14:paraId="6CD23990" w14:textId="77777777" w:rsidR="00E87A97" w:rsidRPr="00E87A97" w:rsidRDefault="00E87A97" w:rsidP="00E87A97">
      <w:pPr>
        <w:numPr>
          <w:ilvl w:val="0"/>
          <w:numId w:val="183"/>
        </w:numPr>
        <w:spacing w:line="360" w:lineRule="auto"/>
        <w:jc w:val="both"/>
        <w:rPr>
          <w:rFonts w:ascii="Times New Roman" w:hAnsi="Times New Roman" w:cs="Times New Roman"/>
        </w:rPr>
      </w:pPr>
      <w:r w:rsidRPr="00E87A97">
        <w:rPr>
          <w:rFonts w:ascii="Times New Roman" w:hAnsi="Times New Roman" w:cs="Times New Roman"/>
        </w:rPr>
        <w:t>Additional professional development resources</w:t>
      </w:r>
    </w:p>
    <w:p w14:paraId="57F748EA" w14:textId="77777777" w:rsidR="00E87A97" w:rsidRPr="00E87A97" w:rsidRDefault="00E87A97" w:rsidP="00E87A97">
      <w:pPr>
        <w:numPr>
          <w:ilvl w:val="0"/>
          <w:numId w:val="183"/>
        </w:numPr>
        <w:spacing w:line="360" w:lineRule="auto"/>
        <w:jc w:val="both"/>
        <w:rPr>
          <w:rFonts w:ascii="Times New Roman" w:hAnsi="Times New Roman" w:cs="Times New Roman"/>
        </w:rPr>
      </w:pPr>
      <w:r w:rsidRPr="00E87A97">
        <w:rPr>
          <w:rFonts w:ascii="Times New Roman" w:hAnsi="Times New Roman" w:cs="Times New Roman"/>
        </w:rPr>
        <w:t>Public recognition in all-staff meetings</w:t>
      </w:r>
    </w:p>
    <w:p w14:paraId="44B51FBC" w14:textId="77777777" w:rsidR="00E87A97" w:rsidRPr="00E87A97" w:rsidRDefault="00E87A97" w:rsidP="00E87A97">
      <w:pPr>
        <w:numPr>
          <w:ilvl w:val="0"/>
          <w:numId w:val="183"/>
        </w:numPr>
        <w:spacing w:line="360" w:lineRule="auto"/>
        <w:jc w:val="both"/>
        <w:rPr>
          <w:rFonts w:ascii="Times New Roman" w:hAnsi="Times New Roman" w:cs="Times New Roman"/>
        </w:rPr>
      </w:pPr>
      <w:r w:rsidRPr="00E87A97">
        <w:rPr>
          <w:rFonts w:ascii="Times New Roman" w:hAnsi="Times New Roman" w:cs="Times New Roman"/>
        </w:rPr>
        <w:t>Features in organizational communications</w:t>
      </w:r>
    </w:p>
    <w:p w14:paraId="738F4A42"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12.7 Change Management and Consultation</w:t>
      </w:r>
    </w:p>
    <w:p w14:paraId="5B20B37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12.7.1 Principles of Change Management</w:t>
      </w:r>
      <w:r w:rsidRPr="00E87A97">
        <w:rPr>
          <w:rFonts w:ascii="Times New Roman" w:hAnsi="Times New Roman" w:cs="Times New Roman"/>
        </w:rPr>
        <w:br/>
      </w:r>
      <w:proofErr w:type="gramStart"/>
      <w:r w:rsidRPr="00E87A97">
        <w:rPr>
          <w:rFonts w:ascii="Times New Roman" w:hAnsi="Times New Roman" w:cs="Times New Roman"/>
        </w:rPr>
        <w:t>When</w:t>
      </w:r>
      <w:proofErr w:type="gramEnd"/>
      <w:r w:rsidRPr="00E87A97">
        <w:rPr>
          <w:rFonts w:ascii="Times New Roman" w:hAnsi="Times New Roman" w:cs="Times New Roman"/>
        </w:rPr>
        <w:t xml:space="preserve"> organizational changes affecting staff are contemplated, SSETI follows these principles:</w:t>
      </w:r>
    </w:p>
    <w:p w14:paraId="109104CB" w14:textId="77777777" w:rsidR="00E87A97" w:rsidRPr="00E87A97" w:rsidRDefault="00E87A97" w:rsidP="00E87A97">
      <w:pPr>
        <w:numPr>
          <w:ilvl w:val="0"/>
          <w:numId w:val="184"/>
        </w:numPr>
        <w:spacing w:line="360" w:lineRule="auto"/>
        <w:jc w:val="both"/>
        <w:rPr>
          <w:rFonts w:ascii="Times New Roman" w:hAnsi="Times New Roman" w:cs="Times New Roman"/>
        </w:rPr>
      </w:pPr>
      <w:r w:rsidRPr="00E87A97">
        <w:rPr>
          <w:rFonts w:ascii="Times New Roman" w:hAnsi="Times New Roman" w:cs="Times New Roman"/>
        </w:rPr>
        <w:t>Early and transparent communication</w:t>
      </w:r>
    </w:p>
    <w:p w14:paraId="26719433" w14:textId="77777777" w:rsidR="00E87A97" w:rsidRPr="00E87A97" w:rsidRDefault="00E87A97" w:rsidP="00E87A97">
      <w:pPr>
        <w:numPr>
          <w:ilvl w:val="0"/>
          <w:numId w:val="184"/>
        </w:numPr>
        <w:spacing w:line="360" w:lineRule="auto"/>
        <w:jc w:val="both"/>
        <w:rPr>
          <w:rFonts w:ascii="Times New Roman" w:hAnsi="Times New Roman" w:cs="Times New Roman"/>
        </w:rPr>
      </w:pPr>
      <w:r w:rsidRPr="00E87A97">
        <w:rPr>
          <w:rFonts w:ascii="Times New Roman" w:hAnsi="Times New Roman" w:cs="Times New Roman"/>
        </w:rPr>
        <w:t>Genuine consultation with affected staff</w:t>
      </w:r>
    </w:p>
    <w:p w14:paraId="6E4F21B2" w14:textId="77777777" w:rsidR="00E87A97" w:rsidRPr="00E87A97" w:rsidRDefault="00E87A97" w:rsidP="00E87A97">
      <w:pPr>
        <w:numPr>
          <w:ilvl w:val="0"/>
          <w:numId w:val="184"/>
        </w:numPr>
        <w:spacing w:line="360" w:lineRule="auto"/>
        <w:jc w:val="both"/>
        <w:rPr>
          <w:rFonts w:ascii="Times New Roman" w:hAnsi="Times New Roman" w:cs="Times New Roman"/>
        </w:rPr>
      </w:pPr>
      <w:r w:rsidRPr="00E87A97">
        <w:rPr>
          <w:rFonts w:ascii="Times New Roman" w:hAnsi="Times New Roman" w:cs="Times New Roman"/>
        </w:rPr>
        <w:t>Consideration of alternatives and mitigation measures</w:t>
      </w:r>
    </w:p>
    <w:p w14:paraId="6CCC9A34" w14:textId="77777777" w:rsidR="00E87A97" w:rsidRPr="00E87A97" w:rsidRDefault="00E87A97" w:rsidP="00E87A97">
      <w:pPr>
        <w:numPr>
          <w:ilvl w:val="0"/>
          <w:numId w:val="184"/>
        </w:numPr>
        <w:spacing w:line="360" w:lineRule="auto"/>
        <w:jc w:val="both"/>
        <w:rPr>
          <w:rFonts w:ascii="Times New Roman" w:hAnsi="Times New Roman" w:cs="Times New Roman"/>
        </w:rPr>
      </w:pPr>
      <w:r w:rsidRPr="00E87A97">
        <w:rPr>
          <w:rFonts w:ascii="Times New Roman" w:hAnsi="Times New Roman" w:cs="Times New Roman"/>
        </w:rPr>
        <w:t>Adequate support during transitions</w:t>
      </w:r>
    </w:p>
    <w:p w14:paraId="0044B681" w14:textId="77777777" w:rsidR="00E87A97" w:rsidRPr="00E87A97" w:rsidRDefault="00E87A97" w:rsidP="00E87A97">
      <w:pPr>
        <w:numPr>
          <w:ilvl w:val="0"/>
          <w:numId w:val="184"/>
        </w:numPr>
        <w:spacing w:line="360" w:lineRule="auto"/>
        <w:jc w:val="both"/>
        <w:rPr>
          <w:rFonts w:ascii="Times New Roman" w:hAnsi="Times New Roman" w:cs="Times New Roman"/>
        </w:rPr>
      </w:pPr>
      <w:r w:rsidRPr="00E87A97">
        <w:rPr>
          <w:rFonts w:ascii="Times New Roman" w:hAnsi="Times New Roman" w:cs="Times New Roman"/>
        </w:rPr>
        <w:t>Fair and consistent application</w:t>
      </w:r>
    </w:p>
    <w:p w14:paraId="671A1ED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12.7.2 Significant Change Consultation Process</w:t>
      </w:r>
      <w:r w:rsidRPr="00E87A97">
        <w:rPr>
          <w:rFonts w:ascii="Times New Roman" w:hAnsi="Times New Roman" w:cs="Times New Roman"/>
        </w:rPr>
        <w:br/>
        <w:t>For significant changes (restructuring, policy changes, major operational shifts):</w:t>
      </w:r>
    </w:p>
    <w:p w14:paraId="701E3635" w14:textId="77777777" w:rsidR="00E87A97" w:rsidRPr="00E87A97" w:rsidRDefault="00E87A97" w:rsidP="00E87A97">
      <w:pPr>
        <w:numPr>
          <w:ilvl w:val="0"/>
          <w:numId w:val="185"/>
        </w:numPr>
        <w:spacing w:line="360" w:lineRule="auto"/>
        <w:jc w:val="both"/>
        <w:rPr>
          <w:rFonts w:ascii="Times New Roman" w:hAnsi="Times New Roman" w:cs="Times New Roman"/>
        </w:rPr>
      </w:pPr>
      <w:r w:rsidRPr="00E87A97">
        <w:rPr>
          <w:rFonts w:ascii="Times New Roman" w:hAnsi="Times New Roman" w:cs="Times New Roman"/>
          <w:b/>
          <w:bCs/>
        </w:rPr>
        <w:t>Phase 1:</w:t>
      </w:r>
      <w:r w:rsidRPr="00E87A97">
        <w:rPr>
          <w:rFonts w:ascii="Times New Roman" w:hAnsi="Times New Roman" w:cs="Times New Roman"/>
        </w:rPr>
        <w:t> Information sharing and initial feedback</w:t>
      </w:r>
    </w:p>
    <w:p w14:paraId="52129380" w14:textId="77777777" w:rsidR="00E87A97" w:rsidRPr="00E87A97" w:rsidRDefault="00E87A97" w:rsidP="00E87A97">
      <w:pPr>
        <w:numPr>
          <w:ilvl w:val="0"/>
          <w:numId w:val="185"/>
        </w:numPr>
        <w:spacing w:line="360" w:lineRule="auto"/>
        <w:jc w:val="both"/>
        <w:rPr>
          <w:rFonts w:ascii="Times New Roman" w:hAnsi="Times New Roman" w:cs="Times New Roman"/>
        </w:rPr>
      </w:pPr>
      <w:r w:rsidRPr="00E87A97">
        <w:rPr>
          <w:rFonts w:ascii="Times New Roman" w:hAnsi="Times New Roman" w:cs="Times New Roman"/>
          <w:b/>
          <w:bCs/>
        </w:rPr>
        <w:t>Phase 2:</w:t>
      </w:r>
      <w:r w:rsidRPr="00E87A97">
        <w:rPr>
          <w:rFonts w:ascii="Times New Roman" w:hAnsi="Times New Roman" w:cs="Times New Roman"/>
        </w:rPr>
        <w:t> Formal consultation with staff associations and MSCC</w:t>
      </w:r>
    </w:p>
    <w:p w14:paraId="2DB18645" w14:textId="77777777" w:rsidR="00E87A97" w:rsidRPr="00E87A97" w:rsidRDefault="00E87A97" w:rsidP="00E87A97">
      <w:pPr>
        <w:numPr>
          <w:ilvl w:val="0"/>
          <w:numId w:val="185"/>
        </w:numPr>
        <w:spacing w:line="360" w:lineRule="auto"/>
        <w:jc w:val="both"/>
        <w:rPr>
          <w:rFonts w:ascii="Times New Roman" w:hAnsi="Times New Roman" w:cs="Times New Roman"/>
        </w:rPr>
      </w:pPr>
      <w:r w:rsidRPr="00E87A97">
        <w:rPr>
          <w:rFonts w:ascii="Times New Roman" w:hAnsi="Times New Roman" w:cs="Times New Roman"/>
          <w:b/>
          <w:bCs/>
        </w:rPr>
        <w:t>Phase 3:</w:t>
      </w:r>
      <w:r w:rsidRPr="00E87A97">
        <w:rPr>
          <w:rFonts w:ascii="Times New Roman" w:hAnsi="Times New Roman" w:cs="Times New Roman"/>
        </w:rPr>
        <w:t> Consideration of feedback and adjustment of proposals</w:t>
      </w:r>
    </w:p>
    <w:p w14:paraId="0E78C6B5" w14:textId="77777777" w:rsidR="00E87A97" w:rsidRPr="00E87A97" w:rsidRDefault="00E87A97" w:rsidP="00E87A97">
      <w:pPr>
        <w:numPr>
          <w:ilvl w:val="0"/>
          <w:numId w:val="185"/>
        </w:numPr>
        <w:spacing w:line="360" w:lineRule="auto"/>
        <w:jc w:val="both"/>
        <w:rPr>
          <w:rFonts w:ascii="Times New Roman" w:hAnsi="Times New Roman" w:cs="Times New Roman"/>
        </w:rPr>
      </w:pPr>
      <w:r w:rsidRPr="00E87A97">
        <w:rPr>
          <w:rFonts w:ascii="Times New Roman" w:hAnsi="Times New Roman" w:cs="Times New Roman"/>
          <w:b/>
          <w:bCs/>
        </w:rPr>
        <w:t>Phase 4:</w:t>
      </w:r>
      <w:r w:rsidRPr="00E87A97">
        <w:rPr>
          <w:rFonts w:ascii="Times New Roman" w:hAnsi="Times New Roman" w:cs="Times New Roman"/>
        </w:rPr>
        <w:t> Final decision and implementation planning</w:t>
      </w:r>
    </w:p>
    <w:p w14:paraId="4A6BC5BA" w14:textId="77777777" w:rsidR="00E87A97" w:rsidRPr="00E87A97" w:rsidRDefault="00E87A97" w:rsidP="00E87A97">
      <w:pPr>
        <w:numPr>
          <w:ilvl w:val="0"/>
          <w:numId w:val="185"/>
        </w:numPr>
        <w:spacing w:line="360" w:lineRule="auto"/>
        <w:jc w:val="both"/>
        <w:rPr>
          <w:rFonts w:ascii="Times New Roman" w:hAnsi="Times New Roman" w:cs="Times New Roman"/>
        </w:rPr>
      </w:pPr>
      <w:r w:rsidRPr="00E87A97">
        <w:rPr>
          <w:rFonts w:ascii="Times New Roman" w:hAnsi="Times New Roman" w:cs="Times New Roman"/>
          <w:b/>
          <w:bCs/>
        </w:rPr>
        <w:lastRenderedPageBreak/>
        <w:t>Phase 5:</w:t>
      </w:r>
      <w:r w:rsidRPr="00E87A97">
        <w:rPr>
          <w:rFonts w:ascii="Times New Roman" w:hAnsi="Times New Roman" w:cs="Times New Roman"/>
        </w:rPr>
        <w:t> Implementation with support and monitoring</w:t>
      </w:r>
    </w:p>
    <w:p w14:paraId="238D3E5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12.7.3 Individual Change Management</w:t>
      </w:r>
      <w:r w:rsidRPr="00E87A97">
        <w:rPr>
          <w:rFonts w:ascii="Times New Roman" w:hAnsi="Times New Roman" w:cs="Times New Roman"/>
        </w:rPr>
        <w:br/>
        <w:t>For changes affecting individual roles or conditions:</w:t>
      </w:r>
    </w:p>
    <w:p w14:paraId="7C9DA4A2" w14:textId="77777777" w:rsidR="00E87A97" w:rsidRPr="00E87A97" w:rsidRDefault="00E87A97" w:rsidP="00E87A97">
      <w:pPr>
        <w:numPr>
          <w:ilvl w:val="0"/>
          <w:numId w:val="186"/>
        </w:numPr>
        <w:spacing w:line="360" w:lineRule="auto"/>
        <w:jc w:val="both"/>
        <w:rPr>
          <w:rFonts w:ascii="Times New Roman" w:hAnsi="Times New Roman" w:cs="Times New Roman"/>
        </w:rPr>
      </w:pPr>
      <w:r w:rsidRPr="00E87A97">
        <w:rPr>
          <w:rFonts w:ascii="Times New Roman" w:hAnsi="Times New Roman" w:cs="Times New Roman"/>
        </w:rPr>
        <w:t>Individual consultation meetings</w:t>
      </w:r>
    </w:p>
    <w:p w14:paraId="46C1E5EB" w14:textId="77777777" w:rsidR="00E87A97" w:rsidRPr="00E87A97" w:rsidRDefault="00E87A97" w:rsidP="00E87A97">
      <w:pPr>
        <w:numPr>
          <w:ilvl w:val="0"/>
          <w:numId w:val="186"/>
        </w:numPr>
        <w:spacing w:line="360" w:lineRule="auto"/>
        <w:jc w:val="both"/>
        <w:rPr>
          <w:rFonts w:ascii="Times New Roman" w:hAnsi="Times New Roman" w:cs="Times New Roman"/>
        </w:rPr>
      </w:pPr>
      <w:r w:rsidRPr="00E87A97">
        <w:rPr>
          <w:rFonts w:ascii="Times New Roman" w:hAnsi="Times New Roman" w:cs="Times New Roman"/>
        </w:rPr>
        <w:t>Consideration of personal circumstances where feasible</w:t>
      </w:r>
    </w:p>
    <w:p w14:paraId="179E4702" w14:textId="77777777" w:rsidR="00E87A97" w:rsidRPr="00E87A97" w:rsidRDefault="00E87A97" w:rsidP="00E87A97">
      <w:pPr>
        <w:numPr>
          <w:ilvl w:val="0"/>
          <w:numId w:val="186"/>
        </w:numPr>
        <w:spacing w:line="360" w:lineRule="auto"/>
        <w:jc w:val="both"/>
        <w:rPr>
          <w:rFonts w:ascii="Times New Roman" w:hAnsi="Times New Roman" w:cs="Times New Roman"/>
        </w:rPr>
      </w:pPr>
      <w:r w:rsidRPr="00E87A97">
        <w:rPr>
          <w:rFonts w:ascii="Times New Roman" w:hAnsi="Times New Roman" w:cs="Times New Roman"/>
        </w:rPr>
        <w:t>Support for transition (training, coaching, etc.)</w:t>
      </w:r>
    </w:p>
    <w:p w14:paraId="2E16DB03" w14:textId="77777777" w:rsidR="00E87A97" w:rsidRPr="00E87A97" w:rsidRDefault="00E87A97" w:rsidP="00E87A97">
      <w:pPr>
        <w:numPr>
          <w:ilvl w:val="0"/>
          <w:numId w:val="186"/>
        </w:numPr>
        <w:spacing w:line="360" w:lineRule="auto"/>
        <w:jc w:val="both"/>
        <w:rPr>
          <w:rFonts w:ascii="Times New Roman" w:hAnsi="Times New Roman" w:cs="Times New Roman"/>
        </w:rPr>
      </w:pPr>
      <w:r w:rsidRPr="00E87A97">
        <w:rPr>
          <w:rFonts w:ascii="Times New Roman" w:hAnsi="Times New Roman" w:cs="Times New Roman"/>
        </w:rPr>
        <w:t>Appeal process for disputed changes</w:t>
      </w:r>
    </w:p>
    <w:p w14:paraId="3DDCE046"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12.8 External Relations and Community Engagement</w:t>
      </w:r>
    </w:p>
    <w:p w14:paraId="5D94C3A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12.8.1 Staff as Community Ambassadors</w:t>
      </w:r>
      <w:r w:rsidRPr="00E87A97">
        <w:rPr>
          <w:rFonts w:ascii="Times New Roman" w:hAnsi="Times New Roman" w:cs="Times New Roman"/>
        </w:rPr>
        <w:br/>
        <w:t>SSETI staff often serve as organizational representatives in communities. Guidelines include:</w:t>
      </w:r>
    </w:p>
    <w:p w14:paraId="2F21EE67" w14:textId="77777777" w:rsidR="00E87A97" w:rsidRPr="00E87A97" w:rsidRDefault="00E87A97" w:rsidP="00E87A97">
      <w:pPr>
        <w:numPr>
          <w:ilvl w:val="0"/>
          <w:numId w:val="187"/>
        </w:numPr>
        <w:spacing w:line="360" w:lineRule="auto"/>
        <w:jc w:val="both"/>
        <w:rPr>
          <w:rFonts w:ascii="Times New Roman" w:hAnsi="Times New Roman" w:cs="Times New Roman"/>
        </w:rPr>
      </w:pPr>
      <w:r w:rsidRPr="00E87A97">
        <w:rPr>
          <w:rFonts w:ascii="Times New Roman" w:hAnsi="Times New Roman" w:cs="Times New Roman"/>
        </w:rPr>
        <w:t>Cultural sensitivity and respect for local norms</w:t>
      </w:r>
    </w:p>
    <w:p w14:paraId="43C3A302" w14:textId="77777777" w:rsidR="00E87A97" w:rsidRPr="00E87A97" w:rsidRDefault="00E87A97" w:rsidP="00E87A97">
      <w:pPr>
        <w:numPr>
          <w:ilvl w:val="0"/>
          <w:numId w:val="187"/>
        </w:numPr>
        <w:spacing w:line="360" w:lineRule="auto"/>
        <w:jc w:val="both"/>
        <w:rPr>
          <w:rFonts w:ascii="Times New Roman" w:hAnsi="Times New Roman" w:cs="Times New Roman"/>
        </w:rPr>
      </w:pPr>
      <w:r w:rsidRPr="00E87A97">
        <w:rPr>
          <w:rFonts w:ascii="Times New Roman" w:hAnsi="Times New Roman" w:cs="Times New Roman"/>
        </w:rPr>
        <w:t>Clear communication about SSETI's role and limitations</w:t>
      </w:r>
    </w:p>
    <w:p w14:paraId="43516968" w14:textId="77777777" w:rsidR="00E87A97" w:rsidRPr="00E87A97" w:rsidRDefault="00E87A97" w:rsidP="00E87A97">
      <w:pPr>
        <w:numPr>
          <w:ilvl w:val="0"/>
          <w:numId w:val="187"/>
        </w:numPr>
        <w:spacing w:line="360" w:lineRule="auto"/>
        <w:jc w:val="both"/>
        <w:rPr>
          <w:rFonts w:ascii="Times New Roman" w:hAnsi="Times New Roman" w:cs="Times New Roman"/>
        </w:rPr>
      </w:pPr>
      <w:r w:rsidRPr="00E87A97">
        <w:rPr>
          <w:rFonts w:ascii="Times New Roman" w:hAnsi="Times New Roman" w:cs="Times New Roman"/>
        </w:rPr>
        <w:t>Professional conduct at all times</w:t>
      </w:r>
    </w:p>
    <w:p w14:paraId="254580EB" w14:textId="77777777" w:rsidR="00E87A97" w:rsidRPr="00E87A97" w:rsidRDefault="00E87A97" w:rsidP="00E87A97">
      <w:pPr>
        <w:numPr>
          <w:ilvl w:val="0"/>
          <w:numId w:val="187"/>
        </w:numPr>
        <w:spacing w:line="360" w:lineRule="auto"/>
        <w:jc w:val="both"/>
        <w:rPr>
          <w:rFonts w:ascii="Times New Roman" w:hAnsi="Times New Roman" w:cs="Times New Roman"/>
        </w:rPr>
      </w:pPr>
      <w:r w:rsidRPr="00E87A97">
        <w:rPr>
          <w:rFonts w:ascii="Times New Roman" w:hAnsi="Times New Roman" w:cs="Times New Roman"/>
        </w:rPr>
        <w:t>Reporting community feedback through proper channels</w:t>
      </w:r>
    </w:p>
    <w:p w14:paraId="766F6B71" w14:textId="77777777" w:rsidR="00E87A97" w:rsidRPr="00E87A97" w:rsidRDefault="00E87A97" w:rsidP="00E87A97">
      <w:pPr>
        <w:numPr>
          <w:ilvl w:val="0"/>
          <w:numId w:val="187"/>
        </w:numPr>
        <w:spacing w:line="360" w:lineRule="auto"/>
        <w:jc w:val="both"/>
        <w:rPr>
          <w:rFonts w:ascii="Times New Roman" w:hAnsi="Times New Roman" w:cs="Times New Roman"/>
        </w:rPr>
      </w:pPr>
      <w:r w:rsidRPr="00E87A97">
        <w:rPr>
          <w:rFonts w:ascii="Times New Roman" w:hAnsi="Times New Roman" w:cs="Times New Roman"/>
        </w:rPr>
        <w:t>Balancing organizational and community interests</w:t>
      </w:r>
    </w:p>
    <w:p w14:paraId="2B79D77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12.8.2 Partnership Engagement</w:t>
      </w:r>
      <w:r w:rsidRPr="00E87A97">
        <w:rPr>
          <w:rFonts w:ascii="Times New Roman" w:hAnsi="Times New Roman" w:cs="Times New Roman"/>
        </w:rPr>
        <w:br/>
      </w:r>
      <w:proofErr w:type="gramStart"/>
      <w:r w:rsidRPr="00E87A97">
        <w:rPr>
          <w:rFonts w:ascii="Times New Roman" w:hAnsi="Times New Roman" w:cs="Times New Roman"/>
        </w:rPr>
        <w:t>When</w:t>
      </w:r>
      <w:proofErr w:type="gramEnd"/>
      <w:r w:rsidRPr="00E87A97">
        <w:rPr>
          <w:rFonts w:ascii="Times New Roman" w:hAnsi="Times New Roman" w:cs="Times New Roman"/>
        </w:rPr>
        <w:t xml:space="preserve"> working with partner organizations, staff should:</w:t>
      </w:r>
    </w:p>
    <w:p w14:paraId="7C4BF586" w14:textId="77777777" w:rsidR="00E87A97" w:rsidRPr="00E87A97" w:rsidRDefault="00E87A97" w:rsidP="00E87A97">
      <w:pPr>
        <w:numPr>
          <w:ilvl w:val="0"/>
          <w:numId w:val="188"/>
        </w:numPr>
        <w:spacing w:line="360" w:lineRule="auto"/>
        <w:jc w:val="both"/>
        <w:rPr>
          <w:rFonts w:ascii="Times New Roman" w:hAnsi="Times New Roman" w:cs="Times New Roman"/>
        </w:rPr>
      </w:pPr>
      <w:r w:rsidRPr="00E87A97">
        <w:rPr>
          <w:rFonts w:ascii="Times New Roman" w:hAnsi="Times New Roman" w:cs="Times New Roman"/>
        </w:rPr>
        <w:t>Uphold SSETI's values and reputation</w:t>
      </w:r>
    </w:p>
    <w:p w14:paraId="09171B35" w14:textId="77777777" w:rsidR="00E87A97" w:rsidRPr="00E87A97" w:rsidRDefault="00E87A97" w:rsidP="00E87A97">
      <w:pPr>
        <w:numPr>
          <w:ilvl w:val="0"/>
          <w:numId w:val="188"/>
        </w:numPr>
        <w:spacing w:line="360" w:lineRule="auto"/>
        <w:jc w:val="both"/>
        <w:rPr>
          <w:rFonts w:ascii="Times New Roman" w:hAnsi="Times New Roman" w:cs="Times New Roman"/>
        </w:rPr>
      </w:pPr>
      <w:r w:rsidRPr="00E87A97">
        <w:rPr>
          <w:rFonts w:ascii="Times New Roman" w:hAnsi="Times New Roman" w:cs="Times New Roman"/>
        </w:rPr>
        <w:t>Collaborate respectfully and professionally</w:t>
      </w:r>
    </w:p>
    <w:p w14:paraId="567B67BD" w14:textId="77777777" w:rsidR="00E87A97" w:rsidRPr="00E87A97" w:rsidRDefault="00E87A97" w:rsidP="00E87A97">
      <w:pPr>
        <w:numPr>
          <w:ilvl w:val="0"/>
          <w:numId w:val="188"/>
        </w:numPr>
        <w:spacing w:line="360" w:lineRule="auto"/>
        <w:jc w:val="both"/>
        <w:rPr>
          <w:rFonts w:ascii="Times New Roman" w:hAnsi="Times New Roman" w:cs="Times New Roman"/>
        </w:rPr>
      </w:pPr>
      <w:r w:rsidRPr="00E87A97">
        <w:rPr>
          <w:rFonts w:ascii="Times New Roman" w:hAnsi="Times New Roman" w:cs="Times New Roman"/>
        </w:rPr>
        <w:t>Share credit and acknowledge contributions</w:t>
      </w:r>
    </w:p>
    <w:p w14:paraId="5747B34C" w14:textId="77777777" w:rsidR="00E87A97" w:rsidRPr="00E87A97" w:rsidRDefault="00E87A97" w:rsidP="00E87A97">
      <w:pPr>
        <w:numPr>
          <w:ilvl w:val="0"/>
          <w:numId w:val="188"/>
        </w:numPr>
        <w:spacing w:line="360" w:lineRule="auto"/>
        <w:jc w:val="both"/>
        <w:rPr>
          <w:rFonts w:ascii="Times New Roman" w:hAnsi="Times New Roman" w:cs="Times New Roman"/>
        </w:rPr>
      </w:pPr>
      <w:r w:rsidRPr="00E87A97">
        <w:rPr>
          <w:rFonts w:ascii="Times New Roman" w:hAnsi="Times New Roman" w:cs="Times New Roman"/>
        </w:rPr>
        <w:t>Resolve differences constructively</w:t>
      </w:r>
    </w:p>
    <w:p w14:paraId="74B64B30" w14:textId="77777777" w:rsidR="00E87A97" w:rsidRPr="00E87A97" w:rsidRDefault="00E87A97" w:rsidP="00E87A97">
      <w:pPr>
        <w:numPr>
          <w:ilvl w:val="0"/>
          <w:numId w:val="188"/>
        </w:numPr>
        <w:spacing w:line="360" w:lineRule="auto"/>
        <w:jc w:val="both"/>
        <w:rPr>
          <w:rFonts w:ascii="Times New Roman" w:hAnsi="Times New Roman" w:cs="Times New Roman"/>
        </w:rPr>
      </w:pPr>
      <w:r w:rsidRPr="00E87A97">
        <w:rPr>
          <w:rFonts w:ascii="Times New Roman" w:hAnsi="Times New Roman" w:cs="Times New Roman"/>
        </w:rPr>
        <w:t>Represent SSETI's interests while seeking mutual benefit</w:t>
      </w:r>
    </w:p>
    <w:p w14:paraId="106F75D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12.8.3 Media and Public Relations</w:t>
      </w:r>
      <w:r w:rsidRPr="00E87A97">
        <w:rPr>
          <w:rFonts w:ascii="Times New Roman" w:hAnsi="Times New Roman" w:cs="Times New Roman"/>
        </w:rPr>
        <w:br/>
        <w:t>Only designated spokespersons may make official statements to media. All staff should:</w:t>
      </w:r>
    </w:p>
    <w:p w14:paraId="1F076C54" w14:textId="77777777" w:rsidR="00E87A97" w:rsidRPr="00E87A97" w:rsidRDefault="00E87A97" w:rsidP="00E87A97">
      <w:pPr>
        <w:numPr>
          <w:ilvl w:val="0"/>
          <w:numId w:val="189"/>
        </w:numPr>
        <w:spacing w:line="360" w:lineRule="auto"/>
        <w:jc w:val="both"/>
        <w:rPr>
          <w:rFonts w:ascii="Times New Roman" w:hAnsi="Times New Roman" w:cs="Times New Roman"/>
        </w:rPr>
      </w:pPr>
      <w:r w:rsidRPr="00E87A97">
        <w:rPr>
          <w:rFonts w:ascii="Times New Roman" w:hAnsi="Times New Roman" w:cs="Times New Roman"/>
        </w:rPr>
        <w:t>Refer media inquiries to Communications Officer</w:t>
      </w:r>
    </w:p>
    <w:p w14:paraId="7AD39C18" w14:textId="77777777" w:rsidR="00E87A97" w:rsidRPr="00E87A97" w:rsidRDefault="00E87A97" w:rsidP="00E87A97">
      <w:pPr>
        <w:numPr>
          <w:ilvl w:val="0"/>
          <w:numId w:val="189"/>
        </w:numPr>
        <w:spacing w:line="360" w:lineRule="auto"/>
        <w:jc w:val="both"/>
        <w:rPr>
          <w:rFonts w:ascii="Times New Roman" w:hAnsi="Times New Roman" w:cs="Times New Roman"/>
        </w:rPr>
      </w:pPr>
      <w:r w:rsidRPr="00E87A97">
        <w:rPr>
          <w:rFonts w:ascii="Times New Roman" w:hAnsi="Times New Roman" w:cs="Times New Roman"/>
        </w:rPr>
        <w:lastRenderedPageBreak/>
        <w:t>Be prepared to describe SSETI's work accurately</w:t>
      </w:r>
    </w:p>
    <w:p w14:paraId="23182CCC" w14:textId="77777777" w:rsidR="00E87A97" w:rsidRPr="00E87A97" w:rsidRDefault="00E87A97" w:rsidP="00E87A97">
      <w:pPr>
        <w:numPr>
          <w:ilvl w:val="0"/>
          <w:numId w:val="189"/>
        </w:numPr>
        <w:spacing w:line="360" w:lineRule="auto"/>
        <w:jc w:val="both"/>
        <w:rPr>
          <w:rFonts w:ascii="Times New Roman" w:hAnsi="Times New Roman" w:cs="Times New Roman"/>
        </w:rPr>
      </w:pPr>
      <w:r w:rsidRPr="00E87A97">
        <w:rPr>
          <w:rFonts w:ascii="Times New Roman" w:hAnsi="Times New Roman" w:cs="Times New Roman"/>
        </w:rPr>
        <w:t>Maintain confidentiality regarding sensitive information</w:t>
      </w:r>
    </w:p>
    <w:p w14:paraId="717B4D1F" w14:textId="77777777" w:rsidR="00E87A97" w:rsidRPr="00E87A97" w:rsidRDefault="00E87A97" w:rsidP="00E87A97">
      <w:pPr>
        <w:numPr>
          <w:ilvl w:val="0"/>
          <w:numId w:val="189"/>
        </w:numPr>
        <w:spacing w:line="360" w:lineRule="auto"/>
        <w:jc w:val="both"/>
        <w:rPr>
          <w:rFonts w:ascii="Times New Roman" w:hAnsi="Times New Roman" w:cs="Times New Roman"/>
        </w:rPr>
      </w:pPr>
      <w:r w:rsidRPr="00E87A97">
        <w:rPr>
          <w:rFonts w:ascii="Times New Roman" w:hAnsi="Times New Roman" w:cs="Times New Roman"/>
        </w:rPr>
        <w:t>Use social media responsibly regarding organizational matters</w:t>
      </w:r>
    </w:p>
    <w:p w14:paraId="224A9540"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12.9 Policy Implementation and Review</w:t>
      </w:r>
    </w:p>
    <w:p w14:paraId="224C7CD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12.9.1 Roles and Responsibilities</w:t>
      </w:r>
    </w:p>
    <w:p w14:paraId="6B5CF2C1" w14:textId="77777777" w:rsidR="00E87A97" w:rsidRPr="00E87A97" w:rsidRDefault="00E87A97" w:rsidP="00E87A97">
      <w:pPr>
        <w:numPr>
          <w:ilvl w:val="0"/>
          <w:numId w:val="190"/>
        </w:numPr>
        <w:spacing w:line="360" w:lineRule="auto"/>
        <w:jc w:val="both"/>
        <w:rPr>
          <w:rFonts w:ascii="Times New Roman" w:hAnsi="Times New Roman" w:cs="Times New Roman"/>
        </w:rPr>
      </w:pPr>
      <w:r w:rsidRPr="00E87A97">
        <w:rPr>
          <w:rFonts w:ascii="Times New Roman" w:hAnsi="Times New Roman" w:cs="Times New Roman"/>
          <w:b/>
          <w:bCs/>
        </w:rPr>
        <w:t>Executive Director:</w:t>
      </w:r>
      <w:r w:rsidRPr="00E87A97">
        <w:rPr>
          <w:rFonts w:ascii="Times New Roman" w:hAnsi="Times New Roman" w:cs="Times New Roman"/>
        </w:rPr>
        <w:t> Overall responsibility for positive employee relations</w:t>
      </w:r>
    </w:p>
    <w:p w14:paraId="67D9C2FB" w14:textId="77777777" w:rsidR="00E87A97" w:rsidRPr="00E87A97" w:rsidRDefault="00E87A97" w:rsidP="00E87A97">
      <w:pPr>
        <w:numPr>
          <w:ilvl w:val="0"/>
          <w:numId w:val="190"/>
        </w:numPr>
        <w:spacing w:line="360" w:lineRule="auto"/>
        <w:jc w:val="both"/>
        <w:rPr>
          <w:rFonts w:ascii="Times New Roman" w:hAnsi="Times New Roman" w:cs="Times New Roman"/>
        </w:rPr>
      </w:pPr>
      <w:r w:rsidRPr="00E87A97">
        <w:rPr>
          <w:rFonts w:ascii="Times New Roman" w:hAnsi="Times New Roman" w:cs="Times New Roman"/>
          <w:b/>
          <w:bCs/>
        </w:rPr>
        <w:t>Department Directors:</w:t>
      </w:r>
      <w:r w:rsidRPr="00E87A97">
        <w:rPr>
          <w:rFonts w:ascii="Times New Roman" w:hAnsi="Times New Roman" w:cs="Times New Roman"/>
        </w:rPr>
        <w:t> Fostering positive relations within their departments</w:t>
      </w:r>
    </w:p>
    <w:p w14:paraId="281A148A" w14:textId="77777777" w:rsidR="00E87A97" w:rsidRPr="00E87A97" w:rsidRDefault="00E87A97" w:rsidP="00E87A97">
      <w:pPr>
        <w:numPr>
          <w:ilvl w:val="0"/>
          <w:numId w:val="190"/>
        </w:numPr>
        <w:spacing w:line="360" w:lineRule="auto"/>
        <w:jc w:val="both"/>
        <w:rPr>
          <w:rFonts w:ascii="Times New Roman" w:hAnsi="Times New Roman" w:cs="Times New Roman"/>
        </w:rPr>
      </w:pPr>
      <w:r w:rsidRPr="00E87A97">
        <w:rPr>
          <w:rFonts w:ascii="Times New Roman" w:hAnsi="Times New Roman" w:cs="Times New Roman"/>
          <w:b/>
          <w:bCs/>
        </w:rPr>
        <w:t>HR Department:</w:t>
      </w:r>
      <w:r w:rsidRPr="00E87A97">
        <w:rPr>
          <w:rFonts w:ascii="Times New Roman" w:hAnsi="Times New Roman" w:cs="Times New Roman"/>
        </w:rPr>
        <w:t> Policy development, training, conflict resolution support</w:t>
      </w:r>
    </w:p>
    <w:p w14:paraId="0B92C78E" w14:textId="77777777" w:rsidR="00E87A97" w:rsidRPr="00E87A97" w:rsidRDefault="00E87A97" w:rsidP="00E87A97">
      <w:pPr>
        <w:numPr>
          <w:ilvl w:val="0"/>
          <w:numId w:val="190"/>
        </w:numPr>
        <w:spacing w:line="360" w:lineRule="auto"/>
        <w:jc w:val="both"/>
        <w:rPr>
          <w:rFonts w:ascii="Times New Roman" w:hAnsi="Times New Roman" w:cs="Times New Roman"/>
        </w:rPr>
      </w:pPr>
      <w:r w:rsidRPr="00E87A97">
        <w:rPr>
          <w:rFonts w:ascii="Times New Roman" w:hAnsi="Times New Roman" w:cs="Times New Roman"/>
          <w:b/>
          <w:bCs/>
        </w:rPr>
        <w:t>All Staff:</w:t>
      </w:r>
      <w:r w:rsidRPr="00E87A97">
        <w:rPr>
          <w:rFonts w:ascii="Times New Roman" w:hAnsi="Times New Roman" w:cs="Times New Roman"/>
        </w:rPr>
        <w:t> Contributing to positive work environment and using procedures appropriately</w:t>
      </w:r>
    </w:p>
    <w:p w14:paraId="18FE48C3" w14:textId="77777777" w:rsidR="00E87A97" w:rsidRPr="00E87A97" w:rsidRDefault="00E87A97" w:rsidP="00E87A97">
      <w:pPr>
        <w:numPr>
          <w:ilvl w:val="0"/>
          <w:numId w:val="190"/>
        </w:numPr>
        <w:spacing w:line="360" w:lineRule="auto"/>
        <w:jc w:val="both"/>
        <w:rPr>
          <w:rFonts w:ascii="Times New Roman" w:hAnsi="Times New Roman" w:cs="Times New Roman"/>
        </w:rPr>
      </w:pPr>
      <w:r w:rsidRPr="00E87A97">
        <w:rPr>
          <w:rFonts w:ascii="Times New Roman" w:hAnsi="Times New Roman" w:cs="Times New Roman"/>
          <w:b/>
          <w:bCs/>
        </w:rPr>
        <w:t>Staff Associations:</w:t>
      </w:r>
      <w:r w:rsidRPr="00E87A97">
        <w:rPr>
          <w:rFonts w:ascii="Times New Roman" w:hAnsi="Times New Roman" w:cs="Times New Roman"/>
        </w:rPr>
        <w:t> Representing members and collaborating constructively</w:t>
      </w:r>
    </w:p>
    <w:p w14:paraId="6E3A20D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12.9.2 Training and Capacity Building</w:t>
      </w:r>
      <w:r w:rsidRPr="00E87A97">
        <w:rPr>
          <w:rFonts w:ascii="Times New Roman" w:hAnsi="Times New Roman" w:cs="Times New Roman"/>
        </w:rPr>
        <w:br/>
        <w:t>Regular training provided on:</w:t>
      </w:r>
    </w:p>
    <w:p w14:paraId="470A4380" w14:textId="77777777" w:rsidR="00E87A97" w:rsidRPr="00E87A97" w:rsidRDefault="00E87A97" w:rsidP="00E87A97">
      <w:pPr>
        <w:numPr>
          <w:ilvl w:val="0"/>
          <w:numId w:val="191"/>
        </w:numPr>
        <w:spacing w:line="360" w:lineRule="auto"/>
        <w:jc w:val="both"/>
        <w:rPr>
          <w:rFonts w:ascii="Times New Roman" w:hAnsi="Times New Roman" w:cs="Times New Roman"/>
        </w:rPr>
      </w:pPr>
      <w:r w:rsidRPr="00E87A97">
        <w:rPr>
          <w:rFonts w:ascii="Times New Roman" w:hAnsi="Times New Roman" w:cs="Times New Roman"/>
        </w:rPr>
        <w:t>Effective communication and feedback</w:t>
      </w:r>
    </w:p>
    <w:p w14:paraId="6FCC6149" w14:textId="77777777" w:rsidR="00E87A97" w:rsidRPr="00E87A97" w:rsidRDefault="00E87A97" w:rsidP="00E87A97">
      <w:pPr>
        <w:numPr>
          <w:ilvl w:val="0"/>
          <w:numId w:val="191"/>
        </w:numPr>
        <w:spacing w:line="360" w:lineRule="auto"/>
        <w:jc w:val="both"/>
        <w:rPr>
          <w:rFonts w:ascii="Times New Roman" w:hAnsi="Times New Roman" w:cs="Times New Roman"/>
        </w:rPr>
      </w:pPr>
      <w:r w:rsidRPr="00E87A97">
        <w:rPr>
          <w:rFonts w:ascii="Times New Roman" w:hAnsi="Times New Roman" w:cs="Times New Roman"/>
        </w:rPr>
        <w:t>Conflict resolution skills</w:t>
      </w:r>
    </w:p>
    <w:p w14:paraId="0EBD1AEB" w14:textId="77777777" w:rsidR="00E87A97" w:rsidRPr="00E87A97" w:rsidRDefault="00E87A97" w:rsidP="00E87A97">
      <w:pPr>
        <w:numPr>
          <w:ilvl w:val="0"/>
          <w:numId w:val="191"/>
        </w:numPr>
        <w:spacing w:line="360" w:lineRule="auto"/>
        <w:jc w:val="both"/>
        <w:rPr>
          <w:rFonts w:ascii="Times New Roman" w:hAnsi="Times New Roman" w:cs="Times New Roman"/>
        </w:rPr>
      </w:pPr>
      <w:r w:rsidRPr="00E87A97">
        <w:rPr>
          <w:rFonts w:ascii="Times New Roman" w:hAnsi="Times New Roman" w:cs="Times New Roman"/>
        </w:rPr>
        <w:t>Diversity and inclusion</w:t>
      </w:r>
    </w:p>
    <w:p w14:paraId="07BE6458" w14:textId="77777777" w:rsidR="00E87A97" w:rsidRPr="00E87A97" w:rsidRDefault="00E87A97" w:rsidP="00E87A97">
      <w:pPr>
        <w:numPr>
          <w:ilvl w:val="0"/>
          <w:numId w:val="191"/>
        </w:numPr>
        <w:spacing w:line="360" w:lineRule="auto"/>
        <w:jc w:val="both"/>
        <w:rPr>
          <w:rFonts w:ascii="Times New Roman" w:hAnsi="Times New Roman" w:cs="Times New Roman"/>
        </w:rPr>
      </w:pPr>
      <w:r w:rsidRPr="00E87A97">
        <w:rPr>
          <w:rFonts w:ascii="Times New Roman" w:hAnsi="Times New Roman" w:cs="Times New Roman"/>
        </w:rPr>
        <w:t>Change management</w:t>
      </w:r>
    </w:p>
    <w:p w14:paraId="2E1C3593" w14:textId="77777777" w:rsidR="00E87A97" w:rsidRPr="00E87A97" w:rsidRDefault="00E87A97" w:rsidP="00E87A97">
      <w:pPr>
        <w:numPr>
          <w:ilvl w:val="0"/>
          <w:numId w:val="191"/>
        </w:numPr>
        <w:spacing w:line="360" w:lineRule="auto"/>
        <w:jc w:val="both"/>
        <w:rPr>
          <w:rFonts w:ascii="Times New Roman" w:hAnsi="Times New Roman" w:cs="Times New Roman"/>
        </w:rPr>
      </w:pPr>
      <w:r w:rsidRPr="00E87A97">
        <w:rPr>
          <w:rFonts w:ascii="Times New Roman" w:hAnsi="Times New Roman" w:cs="Times New Roman"/>
        </w:rPr>
        <w:t>Collaborative problem-solving</w:t>
      </w:r>
    </w:p>
    <w:p w14:paraId="0B40055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12.9.3 Policy Evaluation</w:t>
      </w:r>
      <w:r w:rsidRPr="00E87A97">
        <w:rPr>
          <w:rFonts w:ascii="Times New Roman" w:hAnsi="Times New Roman" w:cs="Times New Roman"/>
        </w:rPr>
        <w:br/>
      </w:r>
      <w:proofErr w:type="gramStart"/>
      <w:r w:rsidRPr="00E87A97">
        <w:rPr>
          <w:rFonts w:ascii="Times New Roman" w:hAnsi="Times New Roman" w:cs="Times New Roman"/>
        </w:rPr>
        <w:t>The</w:t>
      </w:r>
      <w:proofErr w:type="gramEnd"/>
      <w:r w:rsidRPr="00E87A97">
        <w:rPr>
          <w:rFonts w:ascii="Times New Roman" w:hAnsi="Times New Roman" w:cs="Times New Roman"/>
        </w:rPr>
        <w:t xml:space="preserve"> employee relations framework is evaluated annually based on:</w:t>
      </w:r>
    </w:p>
    <w:p w14:paraId="3218E81E" w14:textId="77777777" w:rsidR="00E87A97" w:rsidRPr="00E87A97" w:rsidRDefault="00E87A97" w:rsidP="00E87A97">
      <w:pPr>
        <w:numPr>
          <w:ilvl w:val="0"/>
          <w:numId w:val="192"/>
        </w:numPr>
        <w:spacing w:line="360" w:lineRule="auto"/>
        <w:jc w:val="both"/>
        <w:rPr>
          <w:rFonts w:ascii="Times New Roman" w:hAnsi="Times New Roman" w:cs="Times New Roman"/>
        </w:rPr>
      </w:pPr>
      <w:r w:rsidRPr="00E87A97">
        <w:rPr>
          <w:rFonts w:ascii="Times New Roman" w:hAnsi="Times New Roman" w:cs="Times New Roman"/>
        </w:rPr>
        <w:t>Climate survey results</w:t>
      </w:r>
    </w:p>
    <w:p w14:paraId="008D8BC3" w14:textId="77777777" w:rsidR="00E87A97" w:rsidRPr="00E87A97" w:rsidRDefault="00E87A97" w:rsidP="00E87A97">
      <w:pPr>
        <w:numPr>
          <w:ilvl w:val="0"/>
          <w:numId w:val="192"/>
        </w:numPr>
        <w:spacing w:line="360" w:lineRule="auto"/>
        <w:jc w:val="both"/>
        <w:rPr>
          <w:rFonts w:ascii="Times New Roman" w:hAnsi="Times New Roman" w:cs="Times New Roman"/>
        </w:rPr>
      </w:pPr>
      <w:r w:rsidRPr="00E87A97">
        <w:rPr>
          <w:rFonts w:ascii="Times New Roman" w:hAnsi="Times New Roman" w:cs="Times New Roman"/>
        </w:rPr>
        <w:t>Conflict incidence and resolution effectiveness</w:t>
      </w:r>
    </w:p>
    <w:p w14:paraId="5137688B" w14:textId="77777777" w:rsidR="00E87A97" w:rsidRPr="00E87A97" w:rsidRDefault="00E87A97" w:rsidP="00E87A97">
      <w:pPr>
        <w:numPr>
          <w:ilvl w:val="0"/>
          <w:numId w:val="192"/>
        </w:numPr>
        <w:spacing w:line="360" w:lineRule="auto"/>
        <w:jc w:val="both"/>
        <w:rPr>
          <w:rFonts w:ascii="Times New Roman" w:hAnsi="Times New Roman" w:cs="Times New Roman"/>
        </w:rPr>
      </w:pPr>
      <w:r w:rsidRPr="00E87A97">
        <w:rPr>
          <w:rFonts w:ascii="Times New Roman" w:hAnsi="Times New Roman" w:cs="Times New Roman"/>
        </w:rPr>
        <w:t>Staff association feedback</w:t>
      </w:r>
    </w:p>
    <w:p w14:paraId="55B278E2" w14:textId="77777777" w:rsidR="00E87A97" w:rsidRPr="00E87A97" w:rsidRDefault="00E87A97" w:rsidP="00E87A97">
      <w:pPr>
        <w:numPr>
          <w:ilvl w:val="0"/>
          <w:numId w:val="192"/>
        </w:numPr>
        <w:spacing w:line="360" w:lineRule="auto"/>
        <w:jc w:val="both"/>
        <w:rPr>
          <w:rFonts w:ascii="Times New Roman" w:hAnsi="Times New Roman" w:cs="Times New Roman"/>
        </w:rPr>
      </w:pPr>
      <w:r w:rsidRPr="00E87A97">
        <w:rPr>
          <w:rFonts w:ascii="Times New Roman" w:hAnsi="Times New Roman" w:cs="Times New Roman"/>
        </w:rPr>
        <w:t>Retention and turnover rates</w:t>
      </w:r>
    </w:p>
    <w:p w14:paraId="3AD459FB" w14:textId="77777777" w:rsidR="00E87A97" w:rsidRPr="00E87A97" w:rsidRDefault="00E87A97" w:rsidP="00E87A97">
      <w:pPr>
        <w:numPr>
          <w:ilvl w:val="0"/>
          <w:numId w:val="192"/>
        </w:numPr>
        <w:spacing w:line="360" w:lineRule="auto"/>
        <w:jc w:val="both"/>
        <w:rPr>
          <w:rFonts w:ascii="Times New Roman" w:hAnsi="Times New Roman" w:cs="Times New Roman"/>
        </w:rPr>
      </w:pPr>
      <w:r w:rsidRPr="00E87A97">
        <w:rPr>
          <w:rFonts w:ascii="Times New Roman" w:hAnsi="Times New Roman" w:cs="Times New Roman"/>
        </w:rPr>
        <w:t>Achievement of organizational objectives</w:t>
      </w:r>
    </w:p>
    <w:p w14:paraId="7F8CD0E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This comprehensive approach to employee relations creates the foundation for SSETI's success—a workplace where staff feel valued, heard, and engaged in our shared mission of transforming education through technology in South Sudan.</w:t>
      </w:r>
    </w:p>
    <w:p w14:paraId="5836AB72"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70A0B510">
          <v:rect id="_x0000_i1029" style="width:0;height:.75pt" o:hralign="center" o:hrstd="t" o:hr="t" fillcolor="#a0a0a0" stroked="f"/>
        </w:pict>
      </w:r>
    </w:p>
    <w:p w14:paraId="445C0E8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detailed elaboration continues through Sections 13-19, maintaining comprehensive coverage of Employee Safety, Termination of Service, Death of Employee, Terminal Benefits, and Appendices, all tailored specifically to SSETI's context.]*</w:t>
      </w:r>
    </w:p>
    <w:p w14:paraId="1AA724C5" w14:textId="77777777" w:rsidR="00E87A97" w:rsidRPr="00E87A97" w:rsidRDefault="00E87A97" w:rsidP="00E87A97">
      <w:pPr>
        <w:spacing w:line="360" w:lineRule="auto"/>
        <w:jc w:val="both"/>
        <w:rPr>
          <w:rFonts w:ascii="Times New Roman" w:hAnsi="Times New Roman" w:cs="Times New Roman"/>
        </w:rPr>
      </w:pPr>
      <w:proofErr w:type="gramStart"/>
      <w:r w:rsidRPr="00E87A97">
        <w:rPr>
          <w:rFonts w:ascii="Times New Roman" w:hAnsi="Times New Roman" w:cs="Times New Roman"/>
        </w:rPr>
        <w:t>continue</w:t>
      </w:r>
      <w:proofErr w:type="gramEnd"/>
    </w:p>
    <w:p w14:paraId="193A627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SECTION 13: EMPLOYEE SAFETY AND WELLBEING</w:t>
      </w:r>
    </w:p>
    <w:p w14:paraId="6FE08BAE"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13.1 Philosophy and Legal Framework</w:t>
      </w:r>
    </w:p>
    <w:p w14:paraId="145B763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is unequivocally committed to providing a safe, healthy, and secure working environment for all employees, volunteers, and visitors. Our safety philosophy extends beyond compliance with the South Sudan Occupational Safety and Health Act to embrace a proactive culture of prevention, preparedness, and continuous improvement. We recognize that our work often occurs in challenging environments and that staff safety is paramount to mission success. This policy establishes our commitment to identifying, assessing, and controlling workplace hazards while promoting physical, psychological, and social wellbeing through comprehensive safety management systems, training, and supportive practices.</w:t>
      </w:r>
    </w:p>
    <w:p w14:paraId="13D3EEE2"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13.2 Organizational Safety Structure and Responsibilities</w:t>
      </w:r>
    </w:p>
    <w:p w14:paraId="44801D1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13.2.1 Safety Management Committee</w:t>
      </w:r>
      <w:r w:rsidRPr="00E87A97">
        <w:rPr>
          <w:rFonts w:ascii="Times New Roman" w:hAnsi="Times New Roman" w:cs="Times New Roman"/>
        </w:rPr>
        <w:br/>
      </w:r>
      <w:proofErr w:type="gramStart"/>
      <w:r w:rsidRPr="00E87A97">
        <w:rPr>
          <w:rFonts w:ascii="Times New Roman" w:hAnsi="Times New Roman" w:cs="Times New Roman"/>
        </w:rPr>
        <w:t>A</w:t>
      </w:r>
      <w:proofErr w:type="gramEnd"/>
      <w:r w:rsidRPr="00E87A97">
        <w:rPr>
          <w:rFonts w:ascii="Times New Roman" w:hAnsi="Times New Roman" w:cs="Times New Roman"/>
        </w:rPr>
        <w:t xml:space="preserve"> cross-functional Safety Management Committee (SMC) is established with representation from:</w:t>
      </w:r>
    </w:p>
    <w:p w14:paraId="01E88553" w14:textId="77777777" w:rsidR="00E87A97" w:rsidRPr="00E87A97" w:rsidRDefault="00E87A97" w:rsidP="00E87A97">
      <w:pPr>
        <w:numPr>
          <w:ilvl w:val="0"/>
          <w:numId w:val="193"/>
        </w:numPr>
        <w:spacing w:line="360" w:lineRule="auto"/>
        <w:jc w:val="both"/>
        <w:rPr>
          <w:rFonts w:ascii="Times New Roman" w:hAnsi="Times New Roman" w:cs="Times New Roman"/>
        </w:rPr>
      </w:pPr>
      <w:r w:rsidRPr="00E87A97">
        <w:rPr>
          <w:rFonts w:ascii="Times New Roman" w:hAnsi="Times New Roman" w:cs="Times New Roman"/>
        </w:rPr>
        <w:t>Executive Director (Chair)</w:t>
      </w:r>
    </w:p>
    <w:p w14:paraId="504F7AB2" w14:textId="77777777" w:rsidR="00E87A97" w:rsidRPr="00E87A97" w:rsidRDefault="00E87A97" w:rsidP="00E87A97">
      <w:pPr>
        <w:numPr>
          <w:ilvl w:val="0"/>
          <w:numId w:val="193"/>
        </w:numPr>
        <w:spacing w:line="360" w:lineRule="auto"/>
        <w:jc w:val="both"/>
        <w:rPr>
          <w:rFonts w:ascii="Times New Roman" w:hAnsi="Times New Roman" w:cs="Times New Roman"/>
        </w:rPr>
      </w:pPr>
      <w:r w:rsidRPr="00E87A97">
        <w:rPr>
          <w:rFonts w:ascii="Times New Roman" w:hAnsi="Times New Roman" w:cs="Times New Roman"/>
        </w:rPr>
        <w:t>Operations Director</w:t>
      </w:r>
    </w:p>
    <w:p w14:paraId="1422EBB1" w14:textId="77777777" w:rsidR="00E87A97" w:rsidRPr="00E87A97" w:rsidRDefault="00E87A97" w:rsidP="00E87A97">
      <w:pPr>
        <w:numPr>
          <w:ilvl w:val="0"/>
          <w:numId w:val="193"/>
        </w:numPr>
        <w:spacing w:line="360" w:lineRule="auto"/>
        <w:jc w:val="both"/>
        <w:rPr>
          <w:rFonts w:ascii="Times New Roman" w:hAnsi="Times New Roman" w:cs="Times New Roman"/>
        </w:rPr>
      </w:pPr>
      <w:r w:rsidRPr="00E87A97">
        <w:rPr>
          <w:rFonts w:ascii="Times New Roman" w:hAnsi="Times New Roman" w:cs="Times New Roman"/>
        </w:rPr>
        <w:t>Field Operations Manager</w:t>
      </w:r>
    </w:p>
    <w:p w14:paraId="1AB8946F" w14:textId="77777777" w:rsidR="00E87A97" w:rsidRPr="00E87A97" w:rsidRDefault="00E87A97" w:rsidP="00E87A97">
      <w:pPr>
        <w:numPr>
          <w:ilvl w:val="0"/>
          <w:numId w:val="193"/>
        </w:numPr>
        <w:spacing w:line="360" w:lineRule="auto"/>
        <w:jc w:val="both"/>
        <w:rPr>
          <w:rFonts w:ascii="Times New Roman" w:hAnsi="Times New Roman" w:cs="Times New Roman"/>
        </w:rPr>
      </w:pPr>
      <w:r w:rsidRPr="00E87A97">
        <w:rPr>
          <w:rFonts w:ascii="Times New Roman" w:hAnsi="Times New Roman" w:cs="Times New Roman"/>
        </w:rPr>
        <w:t>HR Manager</w:t>
      </w:r>
    </w:p>
    <w:p w14:paraId="36232377" w14:textId="77777777" w:rsidR="00E87A97" w:rsidRPr="00E87A97" w:rsidRDefault="00E87A97" w:rsidP="00E87A97">
      <w:pPr>
        <w:numPr>
          <w:ilvl w:val="0"/>
          <w:numId w:val="193"/>
        </w:numPr>
        <w:spacing w:line="360" w:lineRule="auto"/>
        <w:jc w:val="both"/>
        <w:rPr>
          <w:rFonts w:ascii="Times New Roman" w:hAnsi="Times New Roman" w:cs="Times New Roman"/>
        </w:rPr>
      </w:pPr>
      <w:r w:rsidRPr="00E87A97">
        <w:rPr>
          <w:rFonts w:ascii="Times New Roman" w:hAnsi="Times New Roman" w:cs="Times New Roman"/>
        </w:rPr>
        <w:t>Two elected staff representatives</w:t>
      </w:r>
    </w:p>
    <w:p w14:paraId="7D146E75" w14:textId="77777777" w:rsidR="00E87A97" w:rsidRPr="00E87A97" w:rsidRDefault="00E87A97" w:rsidP="00E87A97">
      <w:pPr>
        <w:numPr>
          <w:ilvl w:val="0"/>
          <w:numId w:val="193"/>
        </w:numPr>
        <w:spacing w:line="360" w:lineRule="auto"/>
        <w:jc w:val="both"/>
        <w:rPr>
          <w:rFonts w:ascii="Times New Roman" w:hAnsi="Times New Roman" w:cs="Times New Roman"/>
        </w:rPr>
      </w:pPr>
      <w:r w:rsidRPr="00E87A97">
        <w:rPr>
          <w:rFonts w:ascii="Times New Roman" w:hAnsi="Times New Roman" w:cs="Times New Roman"/>
        </w:rPr>
        <w:lastRenderedPageBreak/>
        <w:t>Security Focal Point (co-opted member)</w:t>
      </w:r>
    </w:p>
    <w:p w14:paraId="13DE83B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SMC meets quarterly and is responsible for:</w:t>
      </w:r>
    </w:p>
    <w:p w14:paraId="5A704EE9" w14:textId="77777777" w:rsidR="00E87A97" w:rsidRPr="00E87A97" w:rsidRDefault="00E87A97" w:rsidP="00E87A97">
      <w:pPr>
        <w:numPr>
          <w:ilvl w:val="0"/>
          <w:numId w:val="194"/>
        </w:numPr>
        <w:spacing w:line="360" w:lineRule="auto"/>
        <w:jc w:val="both"/>
        <w:rPr>
          <w:rFonts w:ascii="Times New Roman" w:hAnsi="Times New Roman" w:cs="Times New Roman"/>
        </w:rPr>
      </w:pPr>
      <w:r w:rsidRPr="00E87A97">
        <w:rPr>
          <w:rFonts w:ascii="Times New Roman" w:hAnsi="Times New Roman" w:cs="Times New Roman"/>
        </w:rPr>
        <w:t>Reviewing safety policies and procedures</w:t>
      </w:r>
    </w:p>
    <w:p w14:paraId="21902068" w14:textId="77777777" w:rsidR="00E87A97" w:rsidRPr="00E87A97" w:rsidRDefault="00E87A97" w:rsidP="00E87A97">
      <w:pPr>
        <w:numPr>
          <w:ilvl w:val="0"/>
          <w:numId w:val="194"/>
        </w:numPr>
        <w:spacing w:line="360" w:lineRule="auto"/>
        <w:jc w:val="both"/>
        <w:rPr>
          <w:rFonts w:ascii="Times New Roman" w:hAnsi="Times New Roman" w:cs="Times New Roman"/>
        </w:rPr>
      </w:pPr>
      <w:r w:rsidRPr="00E87A97">
        <w:rPr>
          <w:rFonts w:ascii="Times New Roman" w:hAnsi="Times New Roman" w:cs="Times New Roman"/>
        </w:rPr>
        <w:t>Analyzing incident reports and trends</w:t>
      </w:r>
    </w:p>
    <w:p w14:paraId="3137EE81" w14:textId="77777777" w:rsidR="00E87A97" w:rsidRPr="00E87A97" w:rsidRDefault="00E87A97" w:rsidP="00E87A97">
      <w:pPr>
        <w:numPr>
          <w:ilvl w:val="0"/>
          <w:numId w:val="194"/>
        </w:numPr>
        <w:spacing w:line="360" w:lineRule="auto"/>
        <w:jc w:val="both"/>
        <w:rPr>
          <w:rFonts w:ascii="Times New Roman" w:hAnsi="Times New Roman" w:cs="Times New Roman"/>
        </w:rPr>
      </w:pPr>
      <w:r w:rsidRPr="00E87A97">
        <w:rPr>
          <w:rFonts w:ascii="Times New Roman" w:hAnsi="Times New Roman" w:cs="Times New Roman"/>
        </w:rPr>
        <w:t>Approving safety improvement initiatives</w:t>
      </w:r>
    </w:p>
    <w:p w14:paraId="49C59198" w14:textId="77777777" w:rsidR="00E87A97" w:rsidRPr="00E87A97" w:rsidRDefault="00E87A97" w:rsidP="00E87A97">
      <w:pPr>
        <w:numPr>
          <w:ilvl w:val="0"/>
          <w:numId w:val="194"/>
        </w:numPr>
        <w:spacing w:line="360" w:lineRule="auto"/>
        <w:jc w:val="both"/>
        <w:rPr>
          <w:rFonts w:ascii="Times New Roman" w:hAnsi="Times New Roman" w:cs="Times New Roman"/>
        </w:rPr>
      </w:pPr>
      <w:r w:rsidRPr="00E87A97">
        <w:rPr>
          <w:rFonts w:ascii="Times New Roman" w:hAnsi="Times New Roman" w:cs="Times New Roman"/>
        </w:rPr>
        <w:t>Monitoring compliance with safety standards</w:t>
      </w:r>
    </w:p>
    <w:p w14:paraId="3B6F600B" w14:textId="77777777" w:rsidR="00E87A97" w:rsidRPr="00E87A97" w:rsidRDefault="00E87A97" w:rsidP="00E87A97">
      <w:pPr>
        <w:numPr>
          <w:ilvl w:val="0"/>
          <w:numId w:val="194"/>
        </w:numPr>
        <w:spacing w:line="360" w:lineRule="auto"/>
        <w:jc w:val="both"/>
        <w:rPr>
          <w:rFonts w:ascii="Times New Roman" w:hAnsi="Times New Roman" w:cs="Times New Roman"/>
        </w:rPr>
      </w:pPr>
      <w:r w:rsidRPr="00E87A97">
        <w:rPr>
          <w:rFonts w:ascii="Times New Roman" w:hAnsi="Times New Roman" w:cs="Times New Roman"/>
        </w:rPr>
        <w:t>Reporting to the Board of Directors annually</w:t>
      </w:r>
    </w:p>
    <w:p w14:paraId="3AC4481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13.2.2 Individual Responsibilities</w:t>
      </w:r>
    </w:p>
    <w:p w14:paraId="170E2F6A" w14:textId="77777777" w:rsidR="00E87A97" w:rsidRPr="00E87A97" w:rsidRDefault="00E87A97" w:rsidP="00E87A97">
      <w:pPr>
        <w:numPr>
          <w:ilvl w:val="0"/>
          <w:numId w:val="195"/>
        </w:numPr>
        <w:spacing w:line="360" w:lineRule="auto"/>
        <w:jc w:val="both"/>
        <w:rPr>
          <w:rFonts w:ascii="Times New Roman" w:hAnsi="Times New Roman" w:cs="Times New Roman"/>
        </w:rPr>
      </w:pPr>
      <w:r w:rsidRPr="00E87A97">
        <w:rPr>
          <w:rFonts w:ascii="Times New Roman" w:hAnsi="Times New Roman" w:cs="Times New Roman"/>
          <w:b/>
          <w:bCs/>
        </w:rPr>
        <w:t>Executive Director:</w:t>
      </w:r>
      <w:r w:rsidRPr="00E87A97">
        <w:rPr>
          <w:rFonts w:ascii="Times New Roman" w:hAnsi="Times New Roman" w:cs="Times New Roman"/>
        </w:rPr>
        <w:t> Ultimate accountability for safety performance</w:t>
      </w:r>
    </w:p>
    <w:p w14:paraId="163DAA8F" w14:textId="77777777" w:rsidR="00E87A97" w:rsidRPr="00E87A97" w:rsidRDefault="00E87A97" w:rsidP="00E87A97">
      <w:pPr>
        <w:numPr>
          <w:ilvl w:val="0"/>
          <w:numId w:val="195"/>
        </w:numPr>
        <w:spacing w:line="360" w:lineRule="auto"/>
        <w:jc w:val="both"/>
        <w:rPr>
          <w:rFonts w:ascii="Times New Roman" w:hAnsi="Times New Roman" w:cs="Times New Roman"/>
        </w:rPr>
      </w:pPr>
      <w:r w:rsidRPr="00E87A97">
        <w:rPr>
          <w:rFonts w:ascii="Times New Roman" w:hAnsi="Times New Roman" w:cs="Times New Roman"/>
          <w:b/>
          <w:bCs/>
        </w:rPr>
        <w:t>Department Directors:</w:t>
      </w:r>
      <w:r w:rsidRPr="00E87A97">
        <w:rPr>
          <w:rFonts w:ascii="Times New Roman" w:hAnsi="Times New Roman" w:cs="Times New Roman"/>
        </w:rPr>
        <w:t> Safety implementation within their departments</w:t>
      </w:r>
    </w:p>
    <w:p w14:paraId="56C4FA80" w14:textId="77777777" w:rsidR="00E87A97" w:rsidRPr="00E87A97" w:rsidRDefault="00E87A97" w:rsidP="00E87A97">
      <w:pPr>
        <w:numPr>
          <w:ilvl w:val="0"/>
          <w:numId w:val="195"/>
        </w:numPr>
        <w:spacing w:line="360" w:lineRule="auto"/>
        <w:jc w:val="both"/>
        <w:rPr>
          <w:rFonts w:ascii="Times New Roman" w:hAnsi="Times New Roman" w:cs="Times New Roman"/>
        </w:rPr>
      </w:pPr>
      <w:r w:rsidRPr="00E87A97">
        <w:rPr>
          <w:rFonts w:ascii="Times New Roman" w:hAnsi="Times New Roman" w:cs="Times New Roman"/>
          <w:b/>
          <w:bCs/>
        </w:rPr>
        <w:t>Supervisors:</w:t>
      </w:r>
      <w:r w:rsidRPr="00E87A97">
        <w:rPr>
          <w:rFonts w:ascii="Times New Roman" w:hAnsi="Times New Roman" w:cs="Times New Roman"/>
        </w:rPr>
        <w:t> Daily safety oversight and hazard identification</w:t>
      </w:r>
    </w:p>
    <w:p w14:paraId="5DCAF670" w14:textId="77777777" w:rsidR="00E87A97" w:rsidRPr="00E87A97" w:rsidRDefault="00E87A97" w:rsidP="00E87A97">
      <w:pPr>
        <w:numPr>
          <w:ilvl w:val="0"/>
          <w:numId w:val="195"/>
        </w:numPr>
        <w:spacing w:line="360" w:lineRule="auto"/>
        <w:jc w:val="both"/>
        <w:rPr>
          <w:rFonts w:ascii="Times New Roman" w:hAnsi="Times New Roman" w:cs="Times New Roman"/>
        </w:rPr>
      </w:pPr>
      <w:r w:rsidRPr="00E87A97">
        <w:rPr>
          <w:rFonts w:ascii="Times New Roman" w:hAnsi="Times New Roman" w:cs="Times New Roman"/>
          <w:b/>
          <w:bCs/>
        </w:rPr>
        <w:t>Employees:</w:t>
      </w:r>
      <w:r w:rsidRPr="00E87A97">
        <w:rPr>
          <w:rFonts w:ascii="Times New Roman" w:hAnsi="Times New Roman" w:cs="Times New Roman"/>
        </w:rPr>
        <w:t> Complying with safety procedures, reporting hazards, participating in training</w:t>
      </w:r>
    </w:p>
    <w:p w14:paraId="4E5CFCC8" w14:textId="77777777" w:rsidR="00E87A97" w:rsidRPr="00E87A97" w:rsidRDefault="00E87A97" w:rsidP="00E87A97">
      <w:pPr>
        <w:numPr>
          <w:ilvl w:val="0"/>
          <w:numId w:val="195"/>
        </w:numPr>
        <w:spacing w:line="360" w:lineRule="auto"/>
        <w:jc w:val="both"/>
        <w:rPr>
          <w:rFonts w:ascii="Times New Roman" w:hAnsi="Times New Roman" w:cs="Times New Roman"/>
        </w:rPr>
      </w:pPr>
      <w:r w:rsidRPr="00E87A97">
        <w:rPr>
          <w:rFonts w:ascii="Times New Roman" w:hAnsi="Times New Roman" w:cs="Times New Roman"/>
          <w:b/>
          <w:bCs/>
        </w:rPr>
        <w:t>Safety Focal Points:</w:t>
      </w:r>
      <w:r w:rsidRPr="00E87A97">
        <w:rPr>
          <w:rFonts w:ascii="Times New Roman" w:hAnsi="Times New Roman" w:cs="Times New Roman"/>
        </w:rPr>
        <w:t> Designated staff responsible for safety coordination in each office/location</w:t>
      </w:r>
    </w:p>
    <w:p w14:paraId="605A532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13.2.3 Safety Performance Metrics</w:t>
      </w:r>
      <w:r w:rsidRPr="00E87A97">
        <w:rPr>
          <w:rFonts w:ascii="Times New Roman" w:hAnsi="Times New Roman" w:cs="Times New Roman"/>
        </w:rPr>
        <w:br/>
        <w:t>Key safety indicators tracked include:</w:t>
      </w:r>
    </w:p>
    <w:p w14:paraId="0435F357" w14:textId="77777777" w:rsidR="00E87A97" w:rsidRPr="00E87A97" w:rsidRDefault="00E87A97" w:rsidP="00E87A97">
      <w:pPr>
        <w:numPr>
          <w:ilvl w:val="0"/>
          <w:numId w:val="196"/>
        </w:numPr>
        <w:spacing w:line="360" w:lineRule="auto"/>
        <w:jc w:val="both"/>
        <w:rPr>
          <w:rFonts w:ascii="Times New Roman" w:hAnsi="Times New Roman" w:cs="Times New Roman"/>
        </w:rPr>
      </w:pPr>
      <w:r w:rsidRPr="00E87A97">
        <w:rPr>
          <w:rFonts w:ascii="Times New Roman" w:hAnsi="Times New Roman" w:cs="Times New Roman"/>
        </w:rPr>
        <w:t>Lost Time Injury Frequency Rate (LTIFR)</w:t>
      </w:r>
    </w:p>
    <w:p w14:paraId="24C50C1A" w14:textId="77777777" w:rsidR="00E87A97" w:rsidRPr="00E87A97" w:rsidRDefault="00E87A97" w:rsidP="00E87A97">
      <w:pPr>
        <w:numPr>
          <w:ilvl w:val="0"/>
          <w:numId w:val="196"/>
        </w:numPr>
        <w:spacing w:line="360" w:lineRule="auto"/>
        <w:jc w:val="both"/>
        <w:rPr>
          <w:rFonts w:ascii="Times New Roman" w:hAnsi="Times New Roman" w:cs="Times New Roman"/>
        </w:rPr>
      </w:pPr>
      <w:r w:rsidRPr="00E87A97">
        <w:rPr>
          <w:rFonts w:ascii="Times New Roman" w:hAnsi="Times New Roman" w:cs="Times New Roman"/>
        </w:rPr>
        <w:t>Near-miss reporting frequency</w:t>
      </w:r>
    </w:p>
    <w:p w14:paraId="366DFD77" w14:textId="77777777" w:rsidR="00E87A97" w:rsidRPr="00E87A97" w:rsidRDefault="00E87A97" w:rsidP="00E87A97">
      <w:pPr>
        <w:numPr>
          <w:ilvl w:val="0"/>
          <w:numId w:val="196"/>
        </w:numPr>
        <w:spacing w:line="360" w:lineRule="auto"/>
        <w:jc w:val="both"/>
        <w:rPr>
          <w:rFonts w:ascii="Times New Roman" w:hAnsi="Times New Roman" w:cs="Times New Roman"/>
        </w:rPr>
      </w:pPr>
      <w:r w:rsidRPr="00E87A97">
        <w:rPr>
          <w:rFonts w:ascii="Times New Roman" w:hAnsi="Times New Roman" w:cs="Times New Roman"/>
        </w:rPr>
        <w:t>Safety training completion rates</w:t>
      </w:r>
    </w:p>
    <w:p w14:paraId="34A184AA" w14:textId="77777777" w:rsidR="00E87A97" w:rsidRPr="00E87A97" w:rsidRDefault="00E87A97" w:rsidP="00E87A97">
      <w:pPr>
        <w:numPr>
          <w:ilvl w:val="0"/>
          <w:numId w:val="196"/>
        </w:numPr>
        <w:spacing w:line="360" w:lineRule="auto"/>
        <w:jc w:val="both"/>
        <w:rPr>
          <w:rFonts w:ascii="Times New Roman" w:hAnsi="Times New Roman" w:cs="Times New Roman"/>
        </w:rPr>
      </w:pPr>
      <w:r w:rsidRPr="00E87A97">
        <w:rPr>
          <w:rFonts w:ascii="Times New Roman" w:hAnsi="Times New Roman" w:cs="Times New Roman"/>
        </w:rPr>
        <w:t>Safety audit compliance scores</w:t>
      </w:r>
    </w:p>
    <w:p w14:paraId="336B3DB5" w14:textId="77777777" w:rsidR="00E87A97" w:rsidRPr="00E87A97" w:rsidRDefault="00E87A97" w:rsidP="00E87A97">
      <w:pPr>
        <w:numPr>
          <w:ilvl w:val="0"/>
          <w:numId w:val="196"/>
        </w:numPr>
        <w:spacing w:line="360" w:lineRule="auto"/>
        <w:jc w:val="both"/>
        <w:rPr>
          <w:rFonts w:ascii="Times New Roman" w:hAnsi="Times New Roman" w:cs="Times New Roman"/>
        </w:rPr>
      </w:pPr>
      <w:r w:rsidRPr="00E87A97">
        <w:rPr>
          <w:rFonts w:ascii="Times New Roman" w:hAnsi="Times New Roman" w:cs="Times New Roman"/>
        </w:rPr>
        <w:t>Emergency drill participation rates</w:t>
      </w:r>
    </w:p>
    <w:p w14:paraId="342B1B5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13.3 Hazard Identification and Risk Assessment</w:t>
      </w:r>
    </w:p>
    <w:p w14:paraId="74C41F6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13.3.1 Comprehensive Hazard Mapping</w:t>
      </w:r>
      <w:r w:rsidRPr="00E87A97">
        <w:rPr>
          <w:rFonts w:ascii="Times New Roman" w:hAnsi="Times New Roman" w:cs="Times New Roman"/>
        </w:rPr>
        <w:br/>
        <w:t>SSETI maintains a dynamic hazard register that identifies risks across:</w:t>
      </w:r>
    </w:p>
    <w:p w14:paraId="22F6CED3" w14:textId="77777777" w:rsidR="00E87A97" w:rsidRPr="00E87A97" w:rsidRDefault="00E87A97" w:rsidP="00E87A97">
      <w:pPr>
        <w:numPr>
          <w:ilvl w:val="0"/>
          <w:numId w:val="197"/>
        </w:numPr>
        <w:spacing w:line="360" w:lineRule="auto"/>
        <w:jc w:val="both"/>
        <w:rPr>
          <w:rFonts w:ascii="Times New Roman" w:hAnsi="Times New Roman" w:cs="Times New Roman"/>
        </w:rPr>
      </w:pPr>
      <w:r w:rsidRPr="00E87A97">
        <w:rPr>
          <w:rFonts w:ascii="Times New Roman" w:hAnsi="Times New Roman" w:cs="Times New Roman"/>
          <w:b/>
          <w:bCs/>
        </w:rPr>
        <w:lastRenderedPageBreak/>
        <w:t>Physical Hazards:</w:t>
      </w:r>
      <w:r w:rsidRPr="00E87A97">
        <w:rPr>
          <w:rFonts w:ascii="Times New Roman" w:hAnsi="Times New Roman" w:cs="Times New Roman"/>
        </w:rPr>
        <w:t> Electrical, mechanical, ergonomic, noise, temperature extremes</w:t>
      </w:r>
    </w:p>
    <w:p w14:paraId="716944E6" w14:textId="77777777" w:rsidR="00E87A97" w:rsidRPr="00E87A97" w:rsidRDefault="00E87A97" w:rsidP="00E87A97">
      <w:pPr>
        <w:numPr>
          <w:ilvl w:val="0"/>
          <w:numId w:val="197"/>
        </w:numPr>
        <w:spacing w:line="360" w:lineRule="auto"/>
        <w:jc w:val="both"/>
        <w:rPr>
          <w:rFonts w:ascii="Times New Roman" w:hAnsi="Times New Roman" w:cs="Times New Roman"/>
        </w:rPr>
      </w:pPr>
      <w:r w:rsidRPr="00E87A97">
        <w:rPr>
          <w:rFonts w:ascii="Times New Roman" w:hAnsi="Times New Roman" w:cs="Times New Roman"/>
          <w:b/>
          <w:bCs/>
        </w:rPr>
        <w:t>Chemical Hazards:</w:t>
      </w:r>
      <w:r w:rsidRPr="00E87A97">
        <w:rPr>
          <w:rFonts w:ascii="Times New Roman" w:hAnsi="Times New Roman" w:cs="Times New Roman"/>
        </w:rPr>
        <w:t> Cleaning agents, fuels, other hazardous materials</w:t>
      </w:r>
    </w:p>
    <w:p w14:paraId="6E8519FF" w14:textId="77777777" w:rsidR="00E87A97" w:rsidRPr="00E87A97" w:rsidRDefault="00E87A97" w:rsidP="00E87A97">
      <w:pPr>
        <w:numPr>
          <w:ilvl w:val="0"/>
          <w:numId w:val="197"/>
        </w:numPr>
        <w:spacing w:line="360" w:lineRule="auto"/>
        <w:jc w:val="both"/>
        <w:rPr>
          <w:rFonts w:ascii="Times New Roman" w:hAnsi="Times New Roman" w:cs="Times New Roman"/>
        </w:rPr>
      </w:pPr>
      <w:r w:rsidRPr="00E87A97">
        <w:rPr>
          <w:rFonts w:ascii="Times New Roman" w:hAnsi="Times New Roman" w:cs="Times New Roman"/>
          <w:b/>
          <w:bCs/>
        </w:rPr>
        <w:t>Biological Hazards:</w:t>
      </w:r>
      <w:r w:rsidRPr="00E87A97">
        <w:rPr>
          <w:rFonts w:ascii="Times New Roman" w:hAnsi="Times New Roman" w:cs="Times New Roman"/>
        </w:rPr>
        <w:t> Infectious diseases, insect/animal hazards</w:t>
      </w:r>
    </w:p>
    <w:p w14:paraId="034341F4" w14:textId="77777777" w:rsidR="00E87A97" w:rsidRPr="00E87A97" w:rsidRDefault="00E87A97" w:rsidP="00E87A97">
      <w:pPr>
        <w:numPr>
          <w:ilvl w:val="0"/>
          <w:numId w:val="197"/>
        </w:numPr>
        <w:spacing w:line="360" w:lineRule="auto"/>
        <w:jc w:val="both"/>
        <w:rPr>
          <w:rFonts w:ascii="Times New Roman" w:hAnsi="Times New Roman" w:cs="Times New Roman"/>
        </w:rPr>
      </w:pPr>
      <w:r w:rsidRPr="00E87A97">
        <w:rPr>
          <w:rFonts w:ascii="Times New Roman" w:hAnsi="Times New Roman" w:cs="Times New Roman"/>
          <w:b/>
          <w:bCs/>
        </w:rPr>
        <w:t>Psychosocial Hazards:</w:t>
      </w:r>
      <w:r w:rsidRPr="00E87A97">
        <w:rPr>
          <w:rFonts w:ascii="Times New Roman" w:hAnsi="Times New Roman" w:cs="Times New Roman"/>
        </w:rPr>
        <w:t> Stress, fatigue, workplace violence</w:t>
      </w:r>
    </w:p>
    <w:p w14:paraId="4645D9EC" w14:textId="77777777" w:rsidR="00E87A97" w:rsidRPr="00E87A97" w:rsidRDefault="00E87A97" w:rsidP="00E87A97">
      <w:pPr>
        <w:numPr>
          <w:ilvl w:val="0"/>
          <w:numId w:val="197"/>
        </w:numPr>
        <w:spacing w:line="360" w:lineRule="auto"/>
        <w:jc w:val="both"/>
        <w:rPr>
          <w:rFonts w:ascii="Times New Roman" w:hAnsi="Times New Roman" w:cs="Times New Roman"/>
        </w:rPr>
      </w:pPr>
      <w:r w:rsidRPr="00E87A97">
        <w:rPr>
          <w:rFonts w:ascii="Times New Roman" w:hAnsi="Times New Roman" w:cs="Times New Roman"/>
          <w:b/>
          <w:bCs/>
        </w:rPr>
        <w:t>Environmental Hazards:</w:t>
      </w:r>
      <w:r w:rsidRPr="00E87A97">
        <w:rPr>
          <w:rFonts w:ascii="Times New Roman" w:hAnsi="Times New Roman" w:cs="Times New Roman"/>
        </w:rPr>
        <w:t> Natural disasters, climate extremes</w:t>
      </w:r>
    </w:p>
    <w:p w14:paraId="00C619FE" w14:textId="77777777" w:rsidR="00E87A97" w:rsidRPr="00E87A97" w:rsidRDefault="00E87A97" w:rsidP="00E87A97">
      <w:pPr>
        <w:numPr>
          <w:ilvl w:val="0"/>
          <w:numId w:val="197"/>
        </w:numPr>
        <w:spacing w:line="360" w:lineRule="auto"/>
        <w:jc w:val="both"/>
        <w:rPr>
          <w:rFonts w:ascii="Times New Roman" w:hAnsi="Times New Roman" w:cs="Times New Roman"/>
        </w:rPr>
      </w:pPr>
      <w:r w:rsidRPr="00E87A97">
        <w:rPr>
          <w:rFonts w:ascii="Times New Roman" w:hAnsi="Times New Roman" w:cs="Times New Roman"/>
          <w:b/>
          <w:bCs/>
        </w:rPr>
        <w:t>Security Hazards:</w:t>
      </w:r>
      <w:r w:rsidRPr="00E87A97">
        <w:rPr>
          <w:rFonts w:ascii="Times New Roman" w:hAnsi="Times New Roman" w:cs="Times New Roman"/>
        </w:rPr>
        <w:t> Theft, violence, kidnapping, civil unrest</w:t>
      </w:r>
    </w:p>
    <w:p w14:paraId="4ADFD4E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13.3.2 Risk Assessment Methodology</w:t>
      </w:r>
      <w:r w:rsidRPr="00E87A97">
        <w:rPr>
          <w:rFonts w:ascii="Times New Roman" w:hAnsi="Times New Roman" w:cs="Times New Roman"/>
        </w:rPr>
        <w:br/>
      </w:r>
      <w:proofErr w:type="gramStart"/>
      <w:r w:rsidRPr="00E87A97">
        <w:rPr>
          <w:rFonts w:ascii="Times New Roman" w:hAnsi="Times New Roman" w:cs="Times New Roman"/>
        </w:rPr>
        <w:t>A</w:t>
      </w:r>
      <w:proofErr w:type="gramEnd"/>
      <w:r w:rsidRPr="00E87A97">
        <w:rPr>
          <w:rFonts w:ascii="Times New Roman" w:hAnsi="Times New Roman" w:cs="Times New Roman"/>
        </w:rPr>
        <w:t xml:space="preserve"> standardized risk matrix assesses each hazard based on:</w:t>
      </w:r>
    </w:p>
    <w:p w14:paraId="07F87606" w14:textId="77777777" w:rsidR="00E87A97" w:rsidRPr="00E87A97" w:rsidRDefault="00E87A97" w:rsidP="00E87A97">
      <w:pPr>
        <w:numPr>
          <w:ilvl w:val="0"/>
          <w:numId w:val="198"/>
        </w:numPr>
        <w:spacing w:line="360" w:lineRule="auto"/>
        <w:jc w:val="both"/>
        <w:rPr>
          <w:rFonts w:ascii="Times New Roman" w:hAnsi="Times New Roman" w:cs="Times New Roman"/>
        </w:rPr>
      </w:pPr>
      <w:r w:rsidRPr="00E87A97">
        <w:rPr>
          <w:rFonts w:ascii="Times New Roman" w:hAnsi="Times New Roman" w:cs="Times New Roman"/>
          <w:b/>
          <w:bCs/>
        </w:rPr>
        <w:t>Likelihood:</w:t>
      </w:r>
      <w:r w:rsidRPr="00E87A97">
        <w:rPr>
          <w:rFonts w:ascii="Times New Roman" w:hAnsi="Times New Roman" w:cs="Times New Roman"/>
        </w:rPr>
        <w:t> Frequency of occurrence (1-5 scale)</w:t>
      </w:r>
    </w:p>
    <w:p w14:paraId="61D46EAA" w14:textId="77777777" w:rsidR="00E87A97" w:rsidRPr="00E87A97" w:rsidRDefault="00E87A97" w:rsidP="00E87A97">
      <w:pPr>
        <w:numPr>
          <w:ilvl w:val="0"/>
          <w:numId w:val="198"/>
        </w:numPr>
        <w:spacing w:line="360" w:lineRule="auto"/>
        <w:jc w:val="both"/>
        <w:rPr>
          <w:rFonts w:ascii="Times New Roman" w:hAnsi="Times New Roman" w:cs="Times New Roman"/>
        </w:rPr>
      </w:pPr>
      <w:r w:rsidRPr="00E87A97">
        <w:rPr>
          <w:rFonts w:ascii="Times New Roman" w:hAnsi="Times New Roman" w:cs="Times New Roman"/>
          <w:b/>
          <w:bCs/>
        </w:rPr>
        <w:t>Severity:</w:t>
      </w:r>
      <w:r w:rsidRPr="00E87A97">
        <w:rPr>
          <w:rFonts w:ascii="Times New Roman" w:hAnsi="Times New Roman" w:cs="Times New Roman"/>
        </w:rPr>
        <w:t> Potential consequence (1-5 scale)</w:t>
      </w:r>
    </w:p>
    <w:p w14:paraId="2DA64939" w14:textId="77777777" w:rsidR="00E87A97" w:rsidRPr="00E87A97" w:rsidRDefault="00E87A97" w:rsidP="00E87A97">
      <w:pPr>
        <w:numPr>
          <w:ilvl w:val="0"/>
          <w:numId w:val="198"/>
        </w:numPr>
        <w:spacing w:line="360" w:lineRule="auto"/>
        <w:jc w:val="both"/>
        <w:rPr>
          <w:rFonts w:ascii="Times New Roman" w:hAnsi="Times New Roman" w:cs="Times New Roman"/>
        </w:rPr>
      </w:pPr>
      <w:r w:rsidRPr="00E87A97">
        <w:rPr>
          <w:rFonts w:ascii="Times New Roman" w:hAnsi="Times New Roman" w:cs="Times New Roman"/>
          <w:b/>
          <w:bCs/>
        </w:rPr>
        <w:t>Risk Rating:</w:t>
      </w:r>
      <w:r w:rsidRPr="00E87A97">
        <w:rPr>
          <w:rFonts w:ascii="Times New Roman" w:hAnsi="Times New Roman" w:cs="Times New Roman"/>
        </w:rPr>
        <w:t> Likelihood × Severity = Priority score</w:t>
      </w:r>
    </w:p>
    <w:p w14:paraId="5F53E4E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13.3.3 Hierarchy of Controls</w:t>
      </w:r>
      <w:r w:rsidRPr="00E87A97">
        <w:rPr>
          <w:rFonts w:ascii="Times New Roman" w:hAnsi="Times New Roman" w:cs="Times New Roman"/>
        </w:rPr>
        <w:br/>
        <w:t>Risks are addressed according to this preferred hierarchy:</w:t>
      </w:r>
    </w:p>
    <w:p w14:paraId="3081398D" w14:textId="77777777" w:rsidR="00E87A97" w:rsidRPr="00E87A97" w:rsidRDefault="00E87A97" w:rsidP="00E87A97">
      <w:pPr>
        <w:numPr>
          <w:ilvl w:val="0"/>
          <w:numId w:val="199"/>
        </w:numPr>
        <w:spacing w:line="360" w:lineRule="auto"/>
        <w:jc w:val="both"/>
        <w:rPr>
          <w:rFonts w:ascii="Times New Roman" w:hAnsi="Times New Roman" w:cs="Times New Roman"/>
        </w:rPr>
      </w:pPr>
      <w:r w:rsidRPr="00E87A97">
        <w:rPr>
          <w:rFonts w:ascii="Times New Roman" w:hAnsi="Times New Roman" w:cs="Times New Roman"/>
          <w:b/>
          <w:bCs/>
        </w:rPr>
        <w:t>Elimination:</w:t>
      </w:r>
      <w:r w:rsidRPr="00E87A97">
        <w:rPr>
          <w:rFonts w:ascii="Times New Roman" w:hAnsi="Times New Roman" w:cs="Times New Roman"/>
        </w:rPr>
        <w:t> Physically remove the hazard</w:t>
      </w:r>
    </w:p>
    <w:p w14:paraId="6889A293" w14:textId="77777777" w:rsidR="00E87A97" w:rsidRPr="00E87A97" w:rsidRDefault="00E87A97" w:rsidP="00E87A97">
      <w:pPr>
        <w:numPr>
          <w:ilvl w:val="0"/>
          <w:numId w:val="199"/>
        </w:numPr>
        <w:spacing w:line="360" w:lineRule="auto"/>
        <w:jc w:val="both"/>
        <w:rPr>
          <w:rFonts w:ascii="Times New Roman" w:hAnsi="Times New Roman" w:cs="Times New Roman"/>
        </w:rPr>
      </w:pPr>
      <w:r w:rsidRPr="00E87A97">
        <w:rPr>
          <w:rFonts w:ascii="Times New Roman" w:hAnsi="Times New Roman" w:cs="Times New Roman"/>
          <w:b/>
          <w:bCs/>
        </w:rPr>
        <w:t>Substitution:</w:t>
      </w:r>
      <w:r w:rsidRPr="00E87A97">
        <w:rPr>
          <w:rFonts w:ascii="Times New Roman" w:hAnsi="Times New Roman" w:cs="Times New Roman"/>
        </w:rPr>
        <w:t> Replace with less hazardous alternative</w:t>
      </w:r>
    </w:p>
    <w:p w14:paraId="032EBEC4" w14:textId="77777777" w:rsidR="00E87A97" w:rsidRPr="00E87A97" w:rsidRDefault="00E87A97" w:rsidP="00E87A97">
      <w:pPr>
        <w:numPr>
          <w:ilvl w:val="0"/>
          <w:numId w:val="199"/>
        </w:numPr>
        <w:spacing w:line="360" w:lineRule="auto"/>
        <w:jc w:val="both"/>
        <w:rPr>
          <w:rFonts w:ascii="Times New Roman" w:hAnsi="Times New Roman" w:cs="Times New Roman"/>
        </w:rPr>
      </w:pPr>
      <w:r w:rsidRPr="00E87A97">
        <w:rPr>
          <w:rFonts w:ascii="Times New Roman" w:hAnsi="Times New Roman" w:cs="Times New Roman"/>
          <w:b/>
          <w:bCs/>
        </w:rPr>
        <w:t>Engineering Controls:</w:t>
      </w:r>
      <w:r w:rsidRPr="00E87A97">
        <w:rPr>
          <w:rFonts w:ascii="Times New Roman" w:hAnsi="Times New Roman" w:cs="Times New Roman"/>
        </w:rPr>
        <w:t> Isolate people from the hazard</w:t>
      </w:r>
    </w:p>
    <w:p w14:paraId="3359251E" w14:textId="77777777" w:rsidR="00E87A97" w:rsidRPr="00E87A97" w:rsidRDefault="00E87A97" w:rsidP="00E87A97">
      <w:pPr>
        <w:numPr>
          <w:ilvl w:val="0"/>
          <w:numId w:val="199"/>
        </w:numPr>
        <w:spacing w:line="360" w:lineRule="auto"/>
        <w:jc w:val="both"/>
        <w:rPr>
          <w:rFonts w:ascii="Times New Roman" w:hAnsi="Times New Roman" w:cs="Times New Roman"/>
        </w:rPr>
      </w:pPr>
      <w:r w:rsidRPr="00E87A97">
        <w:rPr>
          <w:rFonts w:ascii="Times New Roman" w:hAnsi="Times New Roman" w:cs="Times New Roman"/>
          <w:b/>
          <w:bCs/>
        </w:rPr>
        <w:t>Administrative Controls:</w:t>
      </w:r>
      <w:r w:rsidRPr="00E87A97">
        <w:rPr>
          <w:rFonts w:ascii="Times New Roman" w:hAnsi="Times New Roman" w:cs="Times New Roman"/>
        </w:rPr>
        <w:t> Change work procedures</w:t>
      </w:r>
    </w:p>
    <w:p w14:paraId="7DF1C76A" w14:textId="77777777" w:rsidR="00E87A97" w:rsidRPr="00E87A97" w:rsidRDefault="00E87A97" w:rsidP="00E87A97">
      <w:pPr>
        <w:numPr>
          <w:ilvl w:val="0"/>
          <w:numId w:val="199"/>
        </w:numPr>
        <w:spacing w:line="360" w:lineRule="auto"/>
        <w:jc w:val="both"/>
        <w:rPr>
          <w:rFonts w:ascii="Times New Roman" w:hAnsi="Times New Roman" w:cs="Times New Roman"/>
        </w:rPr>
      </w:pPr>
      <w:r w:rsidRPr="00E87A97">
        <w:rPr>
          <w:rFonts w:ascii="Times New Roman" w:hAnsi="Times New Roman" w:cs="Times New Roman"/>
          <w:b/>
          <w:bCs/>
        </w:rPr>
        <w:t>Personal Protective Equipment (PPE):</w:t>
      </w:r>
      <w:r w:rsidRPr="00E87A97">
        <w:rPr>
          <w:rFonts w:ascii="Times New Roman" w:hAnsi="Times New Roman" w:cs="Times New Roman"/>
        </w:rPr>
        <w:t> Protect the worker</w:t>
      </w:r>
    </w:p>
    <w:p w14:paraId="3F7C2458"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13.4 Workplace Safety Standards</w:t>
      </w:r>
    </w:p>
    <w:p w14:paraId="188B211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13.4.1 Office Safety Requirements</w:t>
      </w:r>
      <w:r w:rsidRPr="00E87A97">
        <w:rPr>
          <w:rFonts w:ascii="Times New Roman" w:hAnsi="Times New Roman" w:cs="Times New Roman"/>
        </w:rPr>
        <w:br/>
        <w:t>All SSETI offices must maintain:</w:t>
      </w:r>
    </w:p>
    <w:p w14:paraId="2C81DA2F" w14:textId="77777777" w:rsidR="00E87A97" w:rsidRPr="00E87A97" w:rsidRDefault="00E87A97" w:rsidP="00E87A97">
      <w:pPr>
        <w:numPr>
          <w:ilvl w:val="0"/>
          <w:numId w:val="200"/>
        </w:numPr>
        <w:spacing w:line="360" w:lineRule="auto"/>
        <w:jc w:val="both"/>
        <w:rPr>
          <w:rFonts w:ascii="Times New Roman" w:hAnsi="Times New Roman" w:cs="Times New Roman"/>
        </w:rPr>
      </w:pPr>
      <w:r w:rsidRPr="00E87A97">
        <w:rPr>
          <w:rFonts w:ascii="Times New Roman" w:hAnsi="Times New Roman" w:cs="Times New Roman"/>
        </w:rPr>
        <w:t>Clear emergency exits and evacuation routes</w:t>
      </w:r>
    </w:p>
    <w:p w14:paraId="0C9BFA98" w14:textId="77777777" w:rsidR="00E87A97" w:rsidRPr="00E87A97" w:rsidRDefault="00E87A97" w:rsidP="00E87A97">
      <w:pPr>
        <w:numPr>
          <w:ilvl w:val="0"/>
          <w:numId w:val="200"/>
        </w:numPr>
        <w:spacing w:line="360" w:lineRule="auto"/>
        <w:jc w:val="both"/>
        <w:rPr>
          <w:rFonts w:ascii="Times New Roman" w:hAnsi="Times New Roman" w:cs="Times New Roman"/>
        </w:rPr>
      </w:pPr>
      <w:r w:rsidRPr="00E87A97">
        <w:rPr>
          <w:rFonts w:ascii="Times New Roman" w:hAnsi="Times New Roman" w:cs="Times New Roman"/>
        </w:rPr>
        <w:t>Functioning fire detection and suppression equipment</w:t>
      </w:r>
    </w:p>
    <w:p w14:paraId="56E95190" w14:textId="77777777" w:rsidR="00E87A97" w:rsidRPr="00E87A97" w:rsidRDefault="00E87A97" w:rsidP="00E87A97">
      <w:pPr>
        <w:numPr>
          <w:ilvl w:val="0"/>
          <w:numId w:val="200"/>
        </w:numPr>
        <w:spacing w:line="360" w:lineRule="auto"/>
        <w:jc w:val="both"/>
        <w:rPr>
          <w:rFonts w:ascii="Times New Roman" w:hAnsi="Times New Roman" w:cs="Times New Roman"/>
        </w:rPr>
      </w:pPr>
      <w:r w:rsidRPr="00E87A97">
        <w:rPr>
          <w:rFonts w:ascii="Times New Roman" w:hAnsi="Times New Roman" w:cs="Times New Roman"/>
        </w:rPr>
        <w:t>First aid kits and trained first aiders (1 per 25 staff)</w:t>
      </w:r>
    </w:p>
    <w:p w14:paraId="4FEAF1EE" w14:textId="77777777" w:rsidR="00E87A97" w:rsidRPr="00E87A97" w:rsidRDefault="00E87A97" w:rsidP="00E87A97">
      <w:pPr>
        <w:numPr>
          <w:ilvl w:val="0"/>
          <w:numId w:val="200"/>
        </w:numPr>
        <w:spacing w:line="360" w:lineRule="auto"/>
        <w:jc w:val="both"/>
        <w:rPr>
          <w:rFonts w:ascii="Times New Roman" w:hAnsi="Times New Roman" w:cs="Times New Roman"/>
        </w:rPr>
      </w:pPr>
      <w:r w:rsidRPr="00E87A97">
        <w:rPr>
          <w:rFonts w:ascii="Times New Roman" w:hAnsi="Times New Roman" w:cs="Times New Roman"/>
        </w:rPr>
        <w:t>Ergonomic workstation assessments</w:t>
      </w:r>
    </w:p>
    <w:p w14:paraId="03501187" w14:textId="77777777" w:rsidR="00E87A97" w:rsidRPr="00E87A97" w:rsidRDefault="00E87A97" w:rsidP="00E87A97">
      <w:pPr>
        <w:numPr>
          <w:ilvl w:val="0"/>
          <w:numId w:val="200"/>
        </w:numPr>
        <w:spacing w:line="360" w:lineRule="auto"/>
        <w:jc w:val="both"/>
        <w:rPr>
          <w:rFonts w:ascii="Times New Roman" w:hAnsi="Times New Roman" w:cs="Times New Roman"/>
        </w:rPr>
      </w:pPr>
      <w:r w:rsidRPr="00E87A97">
        <w:rPr>
          <w:rFonts w:ascii="Times New Roman" w:hAnsi="Times New Roman" w:cs="Times New Roman"/>
        </w:rPr>
        <w:lastRenderedPageBreak/>
        <w:t>Regular electrical safety inspections</w:t>
      </w:r>
    </w:p>
    <w:p w14:paraId="31BD2842" w14:textId="77777777" w:rsidR="00E87A97" w:rsidRPr="00E87A97" w:rsidRDefault="00E87A97" w:rsidP="00E87A97">
      <w:pPr>
        <w:numPr>
          <w:ilvl w:val="0"/>
          <w:numId w:val="200"/>
        </w:numPr>
        <w:spacing w:line="360" w:lineRule="auto"/>
        <w:jc w:val="both"/>
        <w:rPr>
          <w:rFonts w:ascii="Times New Roman" w:hAnsi="Times New Roman" w:cs="Times New Roman"/>
        </w:rPr>
      </w:pPr>
      <w:r w:rsidRPr="00E87A97">
        <w:rPr>
          <w:rFonts w:ascii="Times New Roman" w:hAnsi="Times New Roman" w:cs="Times New Roman"/>
        </w:rPr>
        <w:t>Adequate lighting and ventilation</w:t>
      </w:r>
    </w:p>
    <w:p w14:paraId="40BE3901" w14:textId="77777777" w:rsidR="00E87A97" w:rsidRPr="00E87A97" w:rsidRDefault="00E87A97" w:rsidP="00E87A97">
      <w:pPr>
        <w:numPr>
          <w:ilvl w:val="0"/>
          <w:numId w:val="200"/>
        </w:numPr>
        <w:spacing w:line="360" w:lineRule="auto"/>
        <w:jc w:val="both"/>
        <w:rPr>
          <w:rFonts w:ascii="Times New Roman" w:hAnsi="Times New Roman" w:cs="Times New Roman"/>
        </w:rPr>
      </w:pPr>
      <w:r w:rsidRPr="00E87A97">
        <w:rPr>
          <w:rFonts w:ascii="Times New Roman" w:hAnsi="Times New Roman" w:cs="Times New Roman"/>
        </w:rPr>
        <w:t>Security measures appropriate to location risk level</w:t>
      </w:r>
    </w:p>
    <w:p w14:paraId="5C9DC1B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13.4.2 Field Operations Safety</w:t>
      </w:r>
      <w:r w:rsidRPr="00E87A97">
        <w:rPr>
          <w:rFonts w:ascii="Times New Roman" w:hAnsi="Times New Roman" w:cs="Times New Roman"/>
        </w:rPr>
        <w:br/>
        <w:t>Additional requirements for field activities:</w:t>
      </w:r>
    </w:p>
    <w:p w14:paraId="2B1D67F7" w14:textId="77777777" w:rsidR="00E87A97" w:rsidRPr="00E87A97" w:rsidRDefault="00E87A97" w:rsidP="00E87A97">
      <w:pPr>
        <w:numPr>
          <w:ilvl w:val="0"/>
          <w:numId w:val="201"/>
        </w:numPr>
        <w:spacing w:line="360" w:lineRule="auto"/>
        <w:jc w:val="both"/>
        <w:rPr>
          <w:rFonts w:ascii="Times New Roman" w:hAnsi="Times New Roman" w:cs="Times New Roman"/>
        </w:rPr>
      </w:pPr>
      <w:r w:rsidRPr="00E87A97">
        <w:rPr>
          <w:rFonts w:ascii="Times New Roman" w:hAnsi="Times New Roman" w:cs="Times New Roman"/>
        </w:rPr>
        <w:t>Pre-deployment safety briefings and risk assessments</w:t>
      </w:r>
    </w:p>
    <w:p w14:paraId="222A4A72" w14:textId="77777777" w:rsidR="00E87A97" w:rsidRPr="00E87A97" w:rsidRDefault="00E87A97" w:rsidP="00E87A97">
      <w:pPr>
        <w:numPr>
          <w:ilvl w:val="0"/>
          <w:numId w:val="201"/>
        </w:numPr>
        <w:spacing w:line="360" w:lineRule="auto"/>
        <w:jc w:val="both"/>
        <w:rPr>
          <w:rFonts w:ascii="Times New Roman" w:hAnsi="Times New Roman" w:cs="Times New Roman"/>
        </w:rPr>
      </w:pPr>
      <w:r w:rsidRPr="00E87A97">
        <w:rPr>
          <w:rFonts w:ascii="Times New Roman" w:hAnsi="Times New Roman" w:cs="Times New Roman"/>
        </w:rPr>
        <w:t>Communications protocols and check-in schedules</w:t>
      </w:r>
    </w:p>
    <w:p w14:paraId="4B76B77A" w14:textId="77777777" w:rsidR="00E87A97" w:rsidRPr="00E87A97" w:rsidRDefault="00E87A97" w:rsidP="00E87A97">
      <w:pPr>
        <w:numPr>
          <w:ilvl w:val="0"/>
          <w:numId w:val="201"/>
        </w:numPr>
        <w:spacing w:line="360" w:lineRule="auto"/>
        <w:jc w:val="both"/>
        <w:rPr>
          <w:rFonts w:ascii="Times New Roman" w:hAnsi="Times New Roman" w:cs="Times New Roman"/>
        </w:rPr>
      </w:pPr>
      <w:r w:rsidRPr="00E87A97">
        <w:rPr>
          <w:rFonts w:ascii="Times New Roman" w:hAnsi="Times New Roman" w:cs="Times New Roman"/>
        </w:rPr>
        <w:t>Appropriate vehicles and driver qualifications</w:t>
      </w:r>
    </w:p>
    <w:p w14:paraId="2469A8C6" w14:textId="77777777" w:rsidR="00E87A97" w:rsidRPr="00E87A97" w:rsidRDefault="00E87A97" w:rsidP="00E87A97">
      <w:pPr>
        <w:numPr>
          <w:ilvl w:val="0"/>
          <w:numId w:val="201"/>
        </w:numPr>
        <w:spacing w:line="360" w:lineRule="auto"/>
        <w:jc w:val="both"/>
        <w:rPr>
          <w:rFonts w:ascii="Times New Roman" w:hAnsi="Times New Roman" w:cs="Times New Roman"/>
        </w:rPr>
      </w:pPr>
      <w:r w:rsidRPr="00E87A97">
        <w:rPr>
          <w:rFonts w:ascii="Times New Roman" w:hAnsi="Times New Roman" w:cs="Times New Roman"/>
        </w:rPr>
        <w:t>Contingency planning for remote locations</w:t>
      </w:r>
    </w:p>
    <w:p w14:paraId="047C8B86" w14:textId="77777777" w:rsidR="00E87A97" w:rsidRPr="00E87A97" w:rsidRDefault="00E87A97" w:rsidP="00E87A97">
      <w:pPr>
        <w:numPr>
          <w:ilvl w:val="0"/>
          <w:numId w:val="201"/>
        </w:numPr>
        <w:spacing w:line="360" w:lineRule="auto"/>
        <w:jc w:val="both"/>
        <w:rPr>
          <w:rFonts w:ascii="Times New Roman" w:hAnsi="Times New Roman" w:cs="Times New Roman"/>
        </w:rPr>
      </w:pPr>
      <w:r w:rsidRPr="00E87A97">
        <w:rPr>
          <w:rFonts w:ascii="Times New Roman" w:hAnsi="Times New Roman" w:cs="Times New Roman"/>
        </w:rPr>
        <w:t>Weather and environmental monitoring</w:t>
      </w:r>
    </w:p>
    <w:p w14:paraId="3901541E" w14:textId="77777777" w:rsidR="00E87A97" w:rsidRPr="00E87A97" w:rsidRDefault="00E87A97" w:rsidP="00E87A97">
      <w:pPr>
        <w:numPr>
          <w:ilvl w:val="0"/>
          <w:numId w:val="201"/>
        </w:numPr>
        <w:spacing w:line="360" w:lineRule="auto"/>
        <w:jc w:val="both"/>
        <w:rPr>
          <w:rFonts w:ascii="Times New Roman" w:hAnsi="Times New Roman" w:cs="Times New Roman"/>
        </w:rPr>
      </w:pPr>
      <w:r w:rsidRPr="00E87A97">
        <w:rPr>
          <w:rFonts w:ascii="Times New Roman" w:hAnsi="Times New Roman" w:cs="Times New Roman"/>
        </w:rPr>
        <w:t>Cultural and community safety considerations</w:t>
      </w:r>
    </w:p>
    <w:p w14:paraId="0304E4D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13.4.3 Specialized Operations Safety</w:t>
      </w:r>
      <w:r w:rsidRPr="00E87A97">
        <w:rPr>
          <w:rFonts w:ascii="Times New Roman" w:hAnsi="Times New Roman" w:cs="Times New Roman"/>
        </w:rPr>
        <w:br/>
        <w:t>For specialized activities (ICT installation, construction, etc.):</w:t>
      </w:r>
    </w:p>
    <w:p w14:paraId="6DCB825D" w14:textId="77777777" w:rsidR="00E87A97" w:rsidRPr="00E87A97" w:rsidRDefault="00E87A97" w:rsidP="00E87A97">
      <w:pPr>
        <w:numPr>
          <w:ilvl w:val="0"/>
          <w:numId w:val="202"/>
        </w:numPr>
        <w:spacing w:line="360" w:lineRule="auto"/>
        <w:jc w:val="both"/>
        <w:rPr>
          <w:rFonts w:ascii="Times New Roman" w:hAnsi="Times New Roman" w:cs="Times New Roman"/>
        </w:rPr>
      </w:pPr>
      <w:r w:rsidRPr="00E87A97">
        <w:rPr>
          <w:rFonts w:ascii="Times New Roman" w:hAnsi="Times New Roman" w:cs="Times New Roman"/>
        </w:rPr>
        <w:t>Activity-specific risk assessments</w:t>
      </w:r>
    </w:p>
    <w:p w14:paraId="33551277" w14:textId="77777777" w:rsidR="00E87A97" w:rsidRPr="00E87A97" w:rsidRDefault="00E87A97" w:rsidP="00E87A97">
      <w:pPr>
        <w:numPr>
          <w:ilvl w:val="0"/>
          <w:numId w:val="202"/>
        </w:numPr>
        <w:spacing w:line="360" w:lineRule="auto"/>
        <w:jc w:val="both"/>
        <w:rPr>
          <w:rFonts w:ascii="Times New Roman" w:hAnsi="Times New Roman" w:cs="Times New Roman"/>
        </w:rPr>
      </w:pPr>
      <w:r w:rsidRPr="00E87A97">
        <w:rPr>
          <w:rFonts w:ascii="Times New Roman" w:hAnsi="Times New Roman" w:cs="Times New Roman"/>
        </w:rPr>
        <w:t>Specialized training and certification requirements</w:t>
      </w:r>
    </w:p>
    <w:p w14:paraId="61B22031" w14:textId="77777777" w:rsidR="00E87A97" w:rsidRPr="00E87A97" w:rsidRDefault="00E87A97" w:rsidP="00E87A97">
      <w:pPr>
        <w:numPr>
          <w:ilvl w:val="0"/>
          <w:numId w:val="202"/>
        </w:numPr>
        <w:spacing w:line="360" w:lineRule="auto"/>
        <w:jc w:val="both"/>
        <w:rPr>
          <w:rFonts w:ascii="Times New Roman" w:hAnsi="Times New Roman" w:cs="Times New Roman"/>
        </w:rPr>
      </w:pPr>
      <w:r w:rsidRPr="00E87A97">
        <w:rPr>
          <w:rFonts w:ascii="Times New Roman" w:hAnsi="Times New Roman" w:cs="Times New Roman"/>
        </w:rPr>
        <w:t>Additional PPE and safety equipment</w:t>
      </w:r>
    </w:p>
    <w:p w14:paraId="0989E427" w14:textId="77777777" w:rsidR="00E87A97" w:rsidRPr="00E87A97" w:rsidRDefault="00E87A97" w:rsidP="00E87A97">
      <w:pPr>
        <w:numPr>
          <w:ilvl w:val="0"/>
          <w:numId w:val="202"/>
        </w:numPr>
        <w:spacing w:line="360" w:lineRule="auto"/>
        <w:jc w:val="both"/>
        <w:rPr>
          <w:rFonts w:ascii="Times New Roman" w:hAnsi="Times New Roman" w:cs="Times New Roman"/>
        </w:rPr>
      </w:pPr>
      <w:r w:rsidRPr="00E87A97">
        <w:rPr>
          <w:rFonts w:ascii="Times New Roman" w:hAnsi="Times New Roman" w:cs="Times New Roman"/>
        </w:rPr>
        <w:t>Supervision by qualified personnel</w:t>
      </w:r>
    </w:p>
    <w:p w14:paraId="0A02524F" w14:textId="77777777" w:rsidR="00E87A97" w:rsidRPr="00E87A97" w:rsidRDefault="00E87A97" w:rsidP="00E87A97">
      <w:pPr>
        <w:numPr>
          <w:ilvl w:val="0"/>
          <w:numId w:val="202"/>
        </w:numPr>
        <w:spacing w:line="360" w:lineRule="auto"/>
        <w:jc w:val="both"/>
        <w:rPr>
          <w:rFonts w:ascii="Times New Roman" w:hAnsi="Times New Roman" w:cs="Times New Roman"/>
        </w:rPr>
      </w:pPr>
      <w:r w:rsidRPr="00E87A97">
        <w:rPr>
          <w:rFonts w:ascii="Times New Roman" w:hAnsi="Times New Roman" w:cs="Times New Roman"/>
        </w:rPr>
        <w:t>Emergency response plans tailored to activities</w:t>
      </w:r>
    </w:p>
    <w:p w14:paraId="161C65A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13.5 Emergency Preparedness and Response</w:t>
      </w:r>
    </w:p>
    <w:p w14:paraId="5A73D5E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13.5.1 Comprehensive Emergency Plans</w:t>
      </w:r>
      <w:r w:rsidRPr="00E87A97">
        <w:rPr>
          <w:rFonts w:ascii="Times New Roman" w:hAnsi="Times New Roman" w:cs="Times New Roman"/>
        </w:rPr>
        <w:br/>
        <w:t>Each SSETI location maintains emergency plans covering:</w:t>
      </w:r>
    </w:p>
    <w:p w14:paraId="28E13DBB" w14:textId="77777777" w:rsidR="00E87A97" w:rsidRPr="00E87A97" w:rsidRDefault="00E87A97" w:rsidP="00E87A97">
      <w:pPr>
        <w:numPr>
          <w:ilvl w:val="0"/>
          <w:numId w:val="203"/>
        </w:numPr>
        <w:spacing w:line="360" w:lineRule="auto"/>
        <w:jc w:val="both"/>
        <w:rPr>
          <w:rFonts w:ascii="Times New Roman" w:hAnsi="Times New Roman" w:cs="Times New Roman"/>
        </w:rPr>
      </w:pPr>
      <w:r w:rsidRPr="00E87A97">
        <w:rPr>
          <w:rFonts w:ascii="Times New Roman" w:hAnsi="Times New Roman" w:cs="Times New Roman"/>
          <w:b/>
          <w:bCs/>
        </w:rPr>
        <w:t>Medical Emergencies:</w:t>
      </w:r>
      <w:r w:rsidRPr="00E87A97">
        <w:rPr>
          <w:rFonts w:ascii="Times New Roman" w:hAnsi="Times New Roman" w:cs="Times New Roman"/>
        </w:rPr>
        <w:t> Response procedures, nearest facilities, evacuation routes</w:t>
      </w:r>
    </w:p>
    <w:p w14:paraId="640A07B9" w14:textId="77777777" w:rsidR="00E87A97" w:rsidRPr="00E87A97" w:rsidRDefault="00E87A97" w:rsidP="00E87A97">
      <w:pPr>
        <w:numPr>
          <w:ilvl w:val="0"/>
          <w:numId w:val="203"/>
        </w:numPr>
        <w:spacing w:line="360" w:lineRule="auto"/>
        <w:jc w:val="both"/>
        <w:rPr>
          <w:rFonts w:ascii="Times New Roman" w:hAnsi="Times New Roman" w:cs="Times New Roman"/>
        </w:rPr>
      </w:pPr>
      <w:r w:rsidRPr="00E87A97">
        <w:rPr>
          <w:rFonts w:ascii="Times New Roman" w:hAnsi="Times New Roman" w:cs="Times New Roman"/>
          <w:b/>
          <w:bCs/>
        </w:rPr>
        <w:t>Fire Emergencies:</w:t>
      </w:r>
      <w:r w:rsidRPr="00E87A97">
        <w:rPr>
          <w:rFonts w:ascii="Times New Roman" w:hAnsi="Times New Roman" w:cs="Times New Roman"/>
        </w:rPr>
        <w:t> Alarm systems, evacuation procedures, assembly points</w:t>
      </w:r>
    </w:p>
    <w:p w14:paraId="6FD72769" w14:textId="77777777" w:rsidR="00E87A97" w:rsidRPr="00E87A97" w:rsidRDefault="00E87A97" w:rsidP="00E87A97">
      <w:pPr>
        <w:numPr>
          <w:ilvl w:val="0"/>
          <w:numId w:val="203"/>
        </w:numPr>
        <w:spacing w:line="360" w:lineRule="auto"/>
        <w:jc w:val="both"/>
        <w:rPr>
          <w:rFonts w:ascii="Times New Roman" w:hAnsi="Times New Roman" w:cs="Times New Roman"/>
        </w:rPr>
      </w:pPr>
      <w:r w:rsidRPr="00E87A97">
        <w:rPr>
          <w:rFonts w:ascii="Times New Roman" w:hAnsi="Times New Roman" w:cs="Times New Roman"/>
          <w:b/>
          <w:bCs/>
        </w:rPr>
        <w:t>Security Incidents:</w:t>
      </w:r>
      <w:r w:rsidRPr="00E87A97">
        <w:rPr>
          <w:rFonts w:ascii="Times New Roman" w:hAnsi="Times New Roman" w:cs="Times New Roman"/>
        </w:rPr>
        <w:t> Lockdown procedures, communication protocols, safe rooms</w:t>
      </w:r>
    </w:p>
    <w:p w14:paraId="2C0FD3DE" w14:textId="77777777" w:rsidR="00E87A97" w:rsidRPr="00E87A97" w:rsidRDefault="00E87A97" w:rsidP="00E87A97">
      <w:pPr>
        <w:numPr>
          <w:ilvl w:val="0"/>
          <w:numId w:val="203"/>
        </w:numPr>
        <w:spacing w:line="360" w:lineRule="auto"/>
        <w:jc w:val="both"/>
        <w:rPr>
          <w:rFonts w:ascii="Times New Roman" w:hAnsi="Times New Roman" w:cs="Times New Roman"/>
        </w:rPr>
      </w:pPr>
      <w:r w:rsidRPr="00E87A97">
        <w:rPr>
          <w:rFonts w:ascii="Times New Roman" w:hAnsi="Times New Roman" w:cs="Times New Roman"/>
          <w:b/>
          <w:bCs/>
        </w:rPr>
        <w:t>Natural Disasters:</w:t>
      </w:r>
      <w:r w:rsidRPr="00E87A97">
        <w:rPr>
          <w:rFonts w:ascii="Times New Roman" w:hAnsi="Times New Roman" w:cs="Times New Roman"/>
        </w:rPr>
        <w:t> Specific procedures for floods, storms, earthquakes</w:t>
      </w:r>
    </w:p>
    <w:p w14:paraId="763FB4B3" w14:textId="77777777" w:rsidR="00E87A97" w:rsidRPr="00E87A97" w:rsidRDefault="00E87A97" w:rsidP="00E87A97">
      <w:pPr>
        <w:numPr>
          <w:ilvl w:val="0"/>
          <w:numId w:val="203"/>
        </w:numPr>
        <w:spacing w:line="360" w:lineRule="auto"/>
        <w:jc w:val="both"/>
        <w:rPr>
          <w:rFonts w:ascii="Times New Roman" w:hAnsi="Times New Roman" w:cs="Times New Roman"/>
        </w:rPr>
      </w:pPr>
      <w:r w:rsidRPr="00E87A97">
        <w:rPr>
          <w:rFonts w:ascii="Times New Roman" w:hAnsi="Times New Roman" w:cs="Times New Roman"/>
          <w:b/>
          <w:bCs/>
        </w:rPr>
        <w:lastRenderedPageBreak/>
        <w:t>Civil Unrest:</w:t>
      </w:r>
      <w:r w:rsidRPr="00E87A97">
        <w:rPr>
          <w:rFonts w:ascii="Times New Roman" w:hAnsi="Times New Roman" w:cs="Times New Roman"/>
        </w:rPr>
        <w:t> Evacuation plans, shelter-in-place protocols</w:t>
      </w:r>
    </w:p>
    <w:p w14:paraId="05043B0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13.5.2 Emergency Equipment and Resources</w:t>
      </w:r>
    </w:p>
    <w:p w14:paraId="0E5A3DAA" w14:textId="77777777" w:rsidR="00E87A97" w:rsidRPr="00E87A97" w:rsidRDefault="00E87A97" w:rsidP="00E87A97">
      <w:pPr>
        <w:numPr>
          <w:ilvl w:val="0"/>
          <w:numId w:val="204"/>
        </w:numPr>
        <w:spacing w:line="360" w:lineRule="auto"/>
        <w:jc w:val="both"/>
        <w:rPr>
          <w:rFonts w:ascii="Times New Roman" w:hAnsi="Times New Roman" w:cs="Times New Roman"/>
        </w:rPr>
      </w:pPr>
      <w:r w:rsidRPr="00E87A97">
        <w:rPr>
          <w:rFonts w:ascii="Times New Roman" w:hAnsi="Times New Roman" w:cs="Times New Roman"/>
        </w:rPr>
        <w:t>Designated emergency funds and resources</w:t>
      </w:r>
    </w:p>
    <w:p w14:paraId="36FC515D" w14:textId="77777777" w:rsidR="00E87A97" w:rsidRPr="00E87A97" w:rsidRDefault="00E87A97" w:rsidP="00E87A97">
      <w:pPr>
        <w:numPr>
          <w:ilvl w:val="0"/>
          <w:numId w:val="204"/>
        </w:numPr>
        <w:spacing w:line="360" w:lineRule="auto"/>
        <w:jc w:val="both"/>
        <w:rPr>
          <w:rFonts w:ascii="Times New Roman" w:hAnsi="Times New Roman" w:cs="Times New Roman"/>
        </w:rPr>
      </w:pPr>
      <w:r w:rsidRPr="00E87A97">
        <w:rPr>
          <w:rFonts w:ascii="Times New Roman" w:hAnsi="Times New Roman" w:cs="Times New Roman"/>
        </w:rPr>
        <w:t>Emergency communication systems (satellite phones, radios)</w:t>
      </w:r>
    </w:p>
    <w:p w14:paraId="08CA35E1" w14:textId="77777777" w:rsidR="00E87A97" w:rsidRPr="00E87A97" w:rsidRDefault="00E87A97" w:rsidP="00E87A97">
      <w:pPr>
        <w:numPr>
          <w:ilvl w:val="0"/>
          <w:numId w:val="204"/>
        </w:numPr>
        <w:spacing w:line="360" w:lineRule="auto"/>
        <w:jc w:val="both"/>
        <w:rPr>
          <w:rFonts w:ascii="Times New Roman" w:hAnsi="Times New Roman" w:cs="Times New Roman"/>
        </w:rPr>
      </w:pPr>
      <w:r w:rsidRPr="00E87A97">
        <w:rPr>
          <w:rFonts w:ascii="Times New Roman" w:hAnsi="Times New Roman" w:cs="Times New Roman"/>
        </w:rPr>
        <w:t>Emergency supplies (water, food, medical, shelter)</w:t>
      </w:r>
    </w:p>
    <w:p w14:paraId="5081AB17" w14:textId="77777777" w:rsidR="00E87A97" w:rsidRPr="00E87A97" w:rsidRDefault="00E87A97" w:rsidP="00E87A97">
      <w:pPr>
        <w:numPr>
          <w:ilvl w:val="0"/>
          <w:numId w:val="204"/>
        </w:numPr>
        <w:spacing w:line="360" w:lineRule="auto"/>
        <w:jc w:val="both"/>
        <w:rPr>
          <w:rFonts w:ascii="Times New Roman" w:hAnsi="Times New Roman" w:cs="Times New Roman"/>
        </w:rPr>
      </w:pPr>
      <w:r w:rsidRPr="00E87A97">
        <w:rPr>
          <w:rFonts w:ascii="Times New Roman" w:hAnsi="Times New Roman" w:cs="Times New Roman"/>
        </w:rPr>
        <w:t>Vehicle fleet maintained for emergency response</w:t>
      </w:r>
    </w:p>
    <w:p w14:paraId="198D6D98" w14:textId="77777777" w:rsidR="00E87A97" w:rsidRPr="00E87A97" w:rsidRDefault="00E87A97" w:rsidP="00E87A97">
      <w:pPr>
        <w:numPr>
          <w:ilvl w:val="0"/>
          <w:numId w:val="204"/>
        </w:numPr>
        <w:spacing w:line="360" w:lineRule="auto"/>
        <w:jc w:val="both"/>
        <w:rPr>
          <w:rFonts w:ascii="Times New Roman" w:hAnsi="Times New Roman" w:cs="Times New Roman"/>
        </w:rPr>
      </w:pPr>
      <w:r w:rsidRPr="00E87A97">
        <w:rPr>
          <w:rFonts w:ascii="Times New Roman" w:hAnsi="Times New Roman" w:cs="Times New Roman"/>
        </w:rPr>
        <w:t>Agreements with emergency service providers</w:t>
      </w:r>
    </w:p>
    <w:p w14:paraId="61B22AB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13.5.3 Training and Drills</w:t>
      </w:r>
    </w:p>
    <w:p w14:paraId="0B1CDDA3" w14:textId="77777777" w:rsidR="00E87A97" w:rsidRPr="00E87A97" w:rsidRDefault="00E87A97" w:rsidP="00E87A97">
      <w:pPr>
        <w:numPr>
          <w:ilvl w:val="0"/>
          <w:numId w:val="205"/>
        </w:numPr>
        <w:spacing w:line="360" w:lineRule="auto"/>
        <w:jc w:val="both"/>
        <w:rPr>
          <w:rFonts w:ascii="Times New Roman" w:hAnsi="Times New Roman" w:cs="Times New Roman"/>
        </w:rPr>
      </w:pPr>
      <w:r w:rsidRPr="00E87A97">
        <w:rPr>
          <w:rFonts w:ascii="Times New Roman" w:hAnsi="Times New Roman" w:cs="Times New Roman"/>
        </w:rPr>
        <w:t>Quarterly emergency drills (alternating scenarios)</w:t>
      </w:r>
    </w:p>
    <w:p w14:paraId="6D6F6A10" w14:textId="77777777" w:rsidR="00E87A97" w:rsidRPr="00E87A97" w:rsidRDefault="00E87A97" w:rsidP="00E87A97">
      <w:pPr>
        <w:numPr>
          <w:ilvl w:val="0"/>
          <w:numId w:val="205"/>
        </w:numPr>
        <w:spacing w:line="360" w:lineRule="auto"/>
        <w:jc w:val="both"/>
        <w:rPr>
          <w:rFonts w:ascii="Times New Roman" w:hAnsi="Times New Roman" w:cs="Times New Roman"/>
        </w:rPr>
      </w:pPr>
      <w:r w:rsidRPr="00E87A97">
        <w:rPr>
          <w:rFonts w:ascii="Times New Roman" w:hAnsi="Times New Roman" w:cs="Times New Roman"/>
        </w:rPr>
        <w:t>Annual comprehensive emergency exercise</w:t>
      </w:r>
    </w:p>
    <w:p w14:paraId="6644DC53" w14:textId="77777777" w:rsidR="00E87A97" w:rsidRPr="00E87A97" w:rsidRDefault="00E87A97" w:rsidP="00E87A97">
      <w:pPr>
        <w:numPr>
          <w:ilvl w:val="0"/>
          <w:numId w:val="205"/>
        </w:numPr>
        <w:spacing w:line="360" w:lineRule="auto"/>
        <w:jc w:val="both"/>
        <w:rPr>
          <w:rFonts w:ascii="Times New Roman" w:hAnsi="Times New Roman" w:cs="Times New Roman"/>
        </w:rPr>
      </w:pPr>
      <w:r w:rsidRPr="00E87A97">
        <w:rPr>
          <w:rFonts w:ascii="Times New Roman" w:hAnsi="Times New Roman" w:cs="Times New Roman"/>
        </w:rPr>
        <w:t>Specialized training for emergency response team members</w:t>
      </w:r>
    </w:p>
    <w:p w14:paraId="7AC5475F" w14:textId="77777777" w:rsidR="00E87A97" w:rsidRPr="00E87A97" w:rsidRDefault="00E87A97" w:rsidP="00E87A97">
      <w:pPr>
        <w:numPr>
          <w:ilvl w:val="0"/>
          <w:numId w:val="205"/>
        </w:numPr>
        <w:spacing w:line="360" w:lineRule="auto"/>
        <w:jc w:val="both"/>
        <w:rPr>
          <w:rFonts w:ascii="Times New Roman" w:hAnsi="Times New Roman" w:cs="Times New Roman"/>
        </w:rPr>
      </w:pPr>
      <w:r w:rsidRPr="00E87A97">
        <w:rPr>
          <w:rFonts w:ascii="Times New Roman" w:hAnsi="Times New Roman" w:cs="Times New Roman"/>
        </w:rPr>
        <w:t>Refresher training for all staff biannually</w:t>
      </w:r>
    </w:p>
    <w:p w14:paraId="7D5004F0"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13.6 Health and Wellness Program</w:t>
      </w:r>
    </w:p>
    <w:p w14:paraId="01DA6E1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13.6.1 Preventive Health Measures</w:t>
      </w:r>
    </w:p>
    <w:p w14:paraId="33BE286C" w14:textId="77777777" w:rsidR="00E87A97" w:rsidRPr="00E87A97" w:rsidRDefault="00E87A97" w:rsidP="00E87A97">
      <w:pPr>
        <w:numPr>
          <w:ilvl w:val="0"/>
          <w:numId w:val="206"/>
        </w:numPr>
        <w:spacing w:line="360" w:lineRule="auto"/>
        <w:jc w:val="both"/>
        <w:rPr>
          <w:rFonts w:ascii="Times New Roman" w:hAnsi="Times New Roman" w:cs="Times New Roman"/>
        </w:rPr>
      </w:pPr>
      <w:r w:rsidRPr="00E87A97">
        <w:rPr>
          <w:rFonts w:ascii="Times New Roman" w:hAnsi="Times New Roman" w:cs="Times New Roman"/>
        </w:rPr>
        <w:t>Annual health screenings for all staff</w:t>
      </w:r>
    </w:p>
    <w:p w14:paraId="21217654" w14:textId="77777777" w:rsidR="00E87A97" w:rsidRPr="00E87A97" w:rsidRDefault="00E87A97" w:rsidP="00E87A97">
      <w:pPr>
        <w:numPr>
          <w:ilvl w:val="0"/>
          <w:numId w:val="206"/>
        </w:numPr>
        <w:spacing w:line="360" w:lineRule="auto"/>
        <w:jc w:val="both"/>
        <w:rPr>
          <w:rFonts w:ascii="Times New Roman" w:hAnsi="Times New Roman" w:cs="Times New Roman"/>
        </w:rPr>
      </w:pPr>
      <w:r w:rsidRPr="00E87A97">
        <w:rPr>
          <w:rFonts w:ascii="Times New Roman" w:hAnsi="Times New Roman" w:cs="Times New Roman"/>
        </w:rPr>
        <w:t>Vaccination programs (regionally relevant diseases)</w:t>
      </w:r>
    </w:p>
    <w:p w14:paraId="1BC53CC0" w14:textId="77777777" w:rsidR="00E87A97" w:rsidRPr="00E87A97" w:rsidRDefault="00E87A97" w:rsidP="00E87A97">
      <w:pPr>
        <w:numPr>
          <w:ilvl w:val="0"/>
          <w:numId w:val="206"/>
        </w:numPr>
        <w:spacing w:line="360" w:lineRule="auto"/>
        <w:jc w:val="both"/>
        <w:rPr>
          <w:rFonts w:ascii="Times New Roman" w:hAnsi="Times New Roman" w:cs="Times New Roman"/>
        </w:rPr>
      </w:pPr>
      <w:r w:rsidRPr="00E87A97">
        <w:rPr>
          <w:rFonts w:ascii="Times New Roman" w:hAnsi="Times New Roman" w:cs="Times New Roman"/>
        </w:rPr>
        <w:t>Malaria prevention programs in endemic areas</w:t>
      </w:r>
    </w:p>
    <w:p w14:paraId="78B8491E" w14:textId="77777777" w:rsidR="00E87A97" w:rsidRPr="00E87A97" w:rsidRDefault="00E87A97" w:rsidP="00E87A97">
      <w:pPr>
        <w:numPr>
          <w:ilvl w:val="0"/>
          <w:numId w:val="206"/>
        </w:numPr>
        <w:spacing w:line="360" w:lineRule="auto"/>
        <w:jc w:val="both"/>
        <w:rPr>
          <w:rFonts w:ascii="Times New Roman" w:hAnsi="Times New Roman" w:cs="Times New Roman"/>
        </w:rPr>
      </w:pPr>
      <w:r w:rsidRPr="00E87A97">
        <w:rPr>
          <w:rFonts w:ascii="Times New Roman" w:hAnsi="Times New Roman" w:cs="Times New Roman"/>
        </w:rPr>
        <w:t>HIV/AIDS awareness and support programs</w:t>
      </w:r>
    </w:p>
    <w:p w14:paraId="50DA0D04" w14:textId="77777777" w:rsidR="00E87A97" w:rsidRPr="00E87A97" w:rsidRDefault="00E87A97" w:rsidP="00E87A97">
      <w:pPr>
        <w:numPr>
          <w:ilvl w:val="0"/>
          <w:numId w:val="206"/>
        </w:numPr>
        <w:spacing w:line="360" w:lineRule="auto"/>
        <w:jc w:val="both"/>
        <w:rPr>
          <w:rFonts w:ascii="Times New Roman" w:hAnsi="Times New Roman" w:cs="Times New Roman"/>
        </w:rPr>
      </w:pPr>
      <w:r w:rsidRPr="00E87A97">
        <w:rPr>
          <w:rFonts w:ascii="Times New Roman" w:hAnsi="Times New Roman" w:cs="Times New Roman"/>
        </w:rPr>
        <w:t>Nutrition and healthy lifestyle education</w:t>
      </w:r>
    </w:p>
    <w:p w14:paraId="58323BE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13.6.2 Mental Health and Psychosocial Support</w:t>
      </w:r>
    </w:p>
    <w:p w14:paraId="1A2FF005" w14:textId="77777777" w:rsidR="00E87A97" w:rsidRPr="00E87A97" w:rsidRDefault="00E87A97" w:rsidP="00E87A97">
      <w:pPr>
        <w:numPr>
          <w:ilvl w:val="0"/>
          <w:numId w:val="207"/>
        </w:numPr>
        <w:spacing w:line="360" w:lineRule="auto"/>
        <w:jc w:val="both"/>
        <w:rPr>
          <w:rFonts w:ascii="Times New Roman" w:hAnsi="Times New Roman" w:cs="Times New Roman"/>
        </w:rPr>
      </w:pPr>
      <w:r w:rsidRPr="00E87A97">
        <w:rPr>
          <w:rFonts w:ascii="Times New Roman" w:hAnsi="Times New Roman" w:cs="Times New Roman"/>
        </w:rPr>
        <w:t>Employee Assistance Program (EAP) with confidential counseling</w:t>
      </w:r>
    </w:p>
    <w:p w14:paraId="3C17BC05" w14:textId="77777777" w:rsidR="00E87A97" w:rsidRPr="00E87A97" w:rsidRDefault="00E87A97" w:rsidP="00E87A97">
      <w:pPr>
        <w:numPr>
          <w:ilvl w:val="0"/>
          <w:numId w:val="207"/>
        </w:numPr>
        <w:spacing w:line="360" w:lineRule="auto"/>
        <w:jc w:val="both"/>
        <w:rPr>
          <w:rFonts w:ascii="Times New Roman" w:hAnsi="Times New Roman" w:cs="Times New Roman"/>
        </w:rPr>
      </w:pPr>
      <w:r w:rsidRPr="00E87A97">
        <w:rPr>
          <w:rFonts w:ascii="Times New Roman" w:hAnsi="Times New Roman" w:cs="Times New Roman"/>
        </w:rPr>
        <w:t>Critical incident stress debriefing following traumatic events</w:t>
      </w:r>
    </w:p>
    <w:p w14:paraId="7594DB3D" w14:textId="77777777" w:rsidR="00E87A97" w:rsidRPr="00E87A97" w:rsidRDefault="00E87A97" w:rsidP="00E87A97">
      <w:pPr>
        <w:numPr>
          <w:ilvl w:val="0"/>
          <w:numId w:val="207"/>
        </w:numPr>
        <w:spacing w:line="360" w:lineRule="auto"/>
        <w:jc w:val="both"/>
        <w:rPr>
          <w:rFonts w:ascii="Times New Roman" w:hAnsi="Times New Roman" w:cs="Times New Roman"/>
        </w:rPr>
      </w:pPr>
      <w:r w:rsidRPr="00E87A97">
        <w:rPr>
          <w:rFonts w:ascii="Times New Roman" w:hAnsi="Times New Roman" w:cs="Times New Roman"/>
        </w:rPr>
        <w:t>Resilience training for staff in high-stress roles</w:t>
      </w:r>
    </w:p>
    <w:p w14:paraId="6AABA1AD" w14:textId="77777777" w:rsidR="00E87A97" w:rsidRPr="00E87A97" w:rsidRDefault="00E87A97" w:rsidP="00E87A97">
      <w:pPr>
        <w:numPr>
          <w:ilvl w:val="0"/>
          <w:numId w:val="207"/>
        </w:numPr>
        <w:spacing w:line="360" w:lineRule="auto"/>
        <w:jc w:val="both"/>
        <w:rPr>
          <w:rFonts w:ascii="Times New Roman" w:hAnsi="Times New Roman" w:cs="Times New Roman"/>
        </w:rPr>
      </w:pPr>
      <w:r w:rsidRPr="00E87A97">
        <w:rPr>
          <w:rFonts w:ascii="Times New Roman" w:hAnsi="Times New Roman" w:cs="Times New Roman"/>
        </w:rPr>
        <w:t>Manager training on recognizing and supporting mental health issues</w:t>
      </w:r>
    </w:p>
    <w:p w14:paraId="5566670D" w14:textId="77777777" w:rsidR="00E87A97" w:rsidRPr="00E87A97" w:rsidRDefault="00E87A97" w:rsidP="00E87A97">
      <w:pPr>
        <w:numPr>
          <w:ilvl w:val="0"/>
          <w:numId w:val="207"/>
        </w:numPr>
        <w:spacing w:line="360" w:lineRule="auto"/>
        <w:jc w:val="both"/>
        <w:rPr>
          <w:rFonts w:ascii="Times New Roman" w:hAnsi="Times New Roman" w:cs="Times New Roman"/>
        </w:rPr>
      </w:pPr>
      <w:r w:rsidRPr="00E87A97">
        <w:rPr>
          <w:rFonts w:ascii="Times New Roman" w:hAnsi="Times New Roman" w:cs="Times New Roman"/>
        </w:rPr>
        <w:lastRenderedPageBreak/>
        <w:t>Reduced stigma around mental health discussions</w:t>
      </w:r>
    </w:p>
    <w:p w14:paraId="548C4B9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13.6.3 Workplace Ergonomics</w:t>
      </w:r>
    </w:p>
    <w:p w14:paraId="253BDE75" w14:textId="77777777" w:rsidR="00E87A97" w:rsidRPr="00E87A97" w:rsidRDefault="00E87A97" w:rsidP="00E87A97">
      <w:pPr>
        <w:numPr>
          <w:ilvl w:val="0"/>
          <w:numId w:val="208"/>
        </w:numPr>
        <w:spacing w:line="360" w:lineRule="auto"/>
        <w:jc w:val="both"/>
        <w:rPr>
          <w:rFonts w:ascii="Times New Roman" w:hAnsi="Times New Roman" w:cs="Times New Roman"/>
        </w:rPr>
      </w:pPr>
      <w:r w:rsidRPr="00E87A97">
        <w:rPr>
          <w:rFonts w:ascii="Times New Roman" w:hAnsi="Times New Roman" w:cs="Times New Roman"/>
        </w:rPr>
        <w:t>Ergonomic assessments for all workstations</w:t>
      </w:r>
    </w:p>
    <w:p w14:paraId="04D1EDBF" w14:textId="77777777" w:rsidR="00E87A97" w:rsidRPr="00E87A97" w:rsidRDefault="00E87A97" w:rsidP="00E87A97">
      <w:pPr>
        <w:numPr>
          <w:ilvl w:val="0"/>
          <w:numId w:val="208"/>
        </w:numPr>
        <w:spacing w:line="360" w:lineRule="auto"/>
        <w:jc w:val="both"/>
        <w:rPr>
          <w:rFonts w:ascii="Times New Roman" w:hAnsi="Times New Roman" w:cs="Times New Roman"/>
        </w:rPr>
      </w:pPr>
      <w:r w:rsidRPr="00E87A97">
        <w:rPr>
          <w:rFonts w:ascii="Times New Roman" w:hAnsi="Times New Roman" w:cs="Times New Roman"/>
        </w:rPr>
        <w:t>Adjustable furniture and equipment provision</w:t>
      </w:r>
    </w:p>
    <w:p w14:paraId="049A778E" w14:textId="77777777" w:rsidR="00E87A97" w:rsidRPr="00E87A97" w:rsidRDefault="00E87A97" w:rsidP="00E87A97">
      <w:pPr>
        <w:numPr>
          <w:ilvl w:val="0"/>
          <w:numId w:val="208"/>
        </w:numPr>
        <w:spacing w:line="360" w:lineRule="auto"/>
        <w:jc w:val="both"/>
        <w:rPr>
          <w:rFonts w:ascii="Times New Roman" w:hAnsi="Times New Roman" w:cs="Times New Roman"/>
        </w:rPr>
      </w:pPr>
      <w:r w:rsidRPr="00E87A97">
        <w:rPr>
          <w:rFonts w:ascii="Times New Roman" w:hAnsi="Times New Roman" w:cs="Times New Roman"/>
        </w:rPr>
        <w:t>Training on proper posture and work habits</w:t>
      </w:r>
    </w:p>
    <w:p w14:paraId="34E93AC8" w14:textId="77777777" w:rsidR="00E87A97" w:rsidRPr="00E87A97" w:rsidRDefault="00E87A97" w:rsidP="00E87A97">
      <w:pPr>
        <w:numPr>
          <w:ilvl w:val="0"/>
          <w:numId w:val="208"/>
        </w:numPr>
        <w:spacing w:line="360" w:lineRule="auto"/>
        <w:jc w:val="both"/>
        <w:rPr>
          <w:rFonts w:ascii="Times New Roman" w:hAnsi="Times New Roman" w:cs="Times New Roman"/>
        </w:rPr>
      </w:pPr>
      <w:r w:rsidRPr="00E87A97">
        <w:rPr>
          <w:rFonts w:ascii="Times New Roman" w:hAnsi="Times New Roman" w:cs="Times New Roman"/>
        </w:rPr>
        <w:t>Regular breaks and movement encouragement</w:t>
      </w:r>
    </w:p>
    <w:p w14:paraId="7280ED56" w14:textId="77777777" w:rsidR="00E87A97" w:rsidRPr="00E87A97" w:rsidRDefault="00E87A97" w:rsidP="00E87A97">
      <w:pPr>
        <w:numPr>
          <w:ilvl w:val="0"/>
          <w:numId w:val="208"/>
        </w:numPr>
        <w:spacing w:line="360" w:lineRule="auto"/>
        <w:jc w:val="both"/>
        <w:rPr>
          <w:rFonts w:ascii="Times New Roman" w:hAnsi="Times New Roman" w:cs="Times New Roman"/>
        </w:rPr>
      </w:pPr>
      <w:r w:rsidRPr="00E87A97">
        <w:rPr>
          <w:rFonts w:ascii="Times New Roman" w:hAnsi="Times New Roman" w:cs="Times New Roman"/>
        </w:rPr>
        <w:t>Special accommodations for staff with physical limitations</w:t>
      </w:r>
    </w:p>
    <w:p w14:paraId="571DDE8C"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13.7 Incident Reporting and Investigation</w:t>
      </w:r>
    </w:p>
    <w:p w14:paraId="2FEF86B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13.7.1 Mandatory Reporting Requirements</w:t>
      </w:r>
      <w:r w:rsidRPr="00E87A97">
        <w:rPr>
          <w:rFonts w:ascii="Times New Roman" w:hAnsi="Times New Roman" w:cs="Times New Roman"/>
        </w:rPr>
        <w:br/>
      </w:r>
      <w:proofErr w:type="gramStart"/>
      <w:r w:rsidRPr="00E87A97">
        <w:rPr>
          <w:rFonts w:ascii="Times New Roman" w:hAnsi="Times New Roman" w:cs="Times New Roman"/>
        </w:rPr>
        <w:t>All</w:t>
      </w:r>
      <w:proofErr w:type="gramEnd"/>
      <w:r w:rsidRPr="00E87A97">
        <w:rPr>
          <w:rFonts w:ascii="Times New Roman" w:hAnsi="Times New Roman" w:cs="Times New Roman"/>
        </w:rPr>
        <w:t xml:space="preserve"> incidents, including near-misses, must be reported within:</w:t>
      </w:r>
    </w:p>
    <w:p w14:paraId="130EE203" w14:textId="77777777" w:rsidR="00E87A97" w:rsidRPr="00E87A97" w:rsidRDefault="00E87A97" w:rsidP="00E87A97">
      <w:pPr>
        <w:numPr>
          <w:ilvl w:val="0"/>
          <w:numId w:val="209"/>
        </w:numPr>
        <w:spacing w:line="360" w:lineRule="auto"/>
        <w:jc w:val="both"/>
        <w:rPr>
          <w:rFonts w:ascii="Times New Roman" w:hAnsi="Times New Roman" w:cs="Times New Roman"/>
        </w:rPr>
      </w:pPr>
      <w:r w:rsidRPr="00E87A97">
        <w:rPr>
          <w:rFonts w:ascii="Times New Roman" w:hAnsi="Times New Roman" w:cs="Times New Roman"/>
          <w:b/>
          <w:bCs/>
        </w:rPr>
        <w:t>Critical incidents (serious injury, security event):</w:t>
      </w:r>
      <w:r w:rsidRPr="00E87A97">
        <w:rPr>
          <w:rFonts w:ascii="Times New Roman" w:hAnsi="Times New Roman" w:cs="Times New Roman"/>
        </w:rPr>
        <w:t> Immediately</w:t>
      </w:r>
    </w:p>
    <w:p w14:paraId="3D0138EC" w14:textId="77777777" w:rsidR="00E87A97" w:rsidRPr="00E87A97" w:rsidRDefault="00E87A97" w:rsidP="00E87A97">
      <w:pPr>
        <w:numPr>
          <w:ilvl w:val="0"/>
          <w:numId w:val="209"/>
        </w:numPr>
        <w:spacing w:line="360" w:lineRule="auto"/>
        <w:jc w:val="both"/>
        <w:rPr>
          <w:rFonts w:ascii="Times New Roman" w:hAnsi="Times New Roman" w:cs="Times New Roman"/>
        </w:rPr>
      </w:pPr>
      <w:r w:rsidRPr="00E87A97">
        <w:rPr>
          <w:rFonts w:ascii="Times New Roman" w:hAnsi="Times New Roman" w:cs="Times New Roman"/>
          <w:b/>
          <w:bCs/>
        </w:rPr>
        <w:t>Minor injuries or property damage:</w:t>
      </w:r>
      <w:r w:rsidRPr="00E87A97">
        <w:rPr>
          <w:rFonts w:ascii="Times New Roman" w:hAnsi="Times New Roman" w:cs="Times New Roman"/>
        </w:rPr>
        <w:t> Within 24 hours</w:t>
      </w:r>
    </w:p>
    <w:p w14:paraId="72F19989" w14:textId="77777777" w:rsidR="00E87A97" w:rsidRPr="00E87A97" w:rsidRDefault="00E87A97" w:rsidP="00E87A97">
      <w:pPr>
        <w:numPr>
          <w:ilvl w:val="0"/>
          <w:numId w:val="209"/>
        </w:numPr>
        <w:spacing w:line="360" w:lineRule="auto"/>
        <w:jc w:val="both"/>
        <w:rPr>
          <w:rFonts w:ascii="Times New Roman" w:hAnsi="Times New Roman" w:cs="Times New Roman"/>
        </w:rPr>
      </w:pPr>
      <w:r w:rsidRPr="00E87A97">
        <w:rPr>
          <w:rFonts w:ascii="Times New Roman" w:hAnsi="Times New Roman" w:cs="Times New Roman"/>
          <w:b/>
          <w:bCs/>
        </w:rPr>
        <w:t>Near-misses or hazards:</w:t>
      </w:r>
      <w:r w:rsidRPr="00E87A97">
        <w:rPr>
          <w:rFonts w:ascii="Times New Roman" w:hAnsi="Times New Roman" w:cs="Times New Roman"/>
        </w:rPr>
        <w:t> Within 48 hours</w:t>
      </w:r>
    </w:p>
    <w:p w14:paraId="399C1AE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13.7.2 Investigation Process</w:t>
      </w:r>
    </w:p>
    <w:p w14:paraId="34BFD1D3" w14:textId="77777777" w:rsidR="00E87A97" w:rsidRPr="00E87A97" w:rsidRDefault="00E87A97" w:rsidP="00E87A97">
      <w:pPr>
        <w:numPr>
          <w:ilvl w:val="0"/>
          <w:numId w:val="210"/>
        </w:numPr>
        <w:spacing w:line="360" w:lineRule="auto"/>
        <w:jc w:val="both"/>
        <w:rPr>
          <w:rFonts w:ascii="Times New Roman" w:hAnsi="Times New Roman" w:cs="Times New Roman"/>
        </w:rPr>
      </w:pPr>
      <w:r w:rsidRPr="00E87A97">
        <w:rPr>
          <w:rFonts w:ascii="Times New Roman" w:hAnsi="Times New Roman" w:cs="Times New Roman"/>
          <w:b/>
          <w:bCs/>
        </w:rPr>
        <w:t>Level 1:</w:t>
      </w:r>
      <w:r w:rsidRPr="00E87A97">
        <w:rPr>
          <w:rFonts w:ascii="Times New Roman" w:hAnsi="Times New Roman" w:cs="Times New Roman"/>
        </w:rPr>
        <w:t> Supervisor investigation for minor incidents</w:t>
      </w:r>
    </w:p>
    <w:p w14:paraId="3DE16C4F" w14:textId="77777777" w:rsidR="00E87A97" w:rsidRPr="00E87A97" w:rsidRDefault="00E87A97" w:rsidP="00E87A97">
      <w:pPr>
        <w:numPr>
          <w:ilvl w:val="0"/>
          <w:numId w:val="210"/>
        </w:numPr>
        <w:spacing w:line="360" w:lineRule="auto"/>
        <w:jc w:val="both"/>
        <w:rPr>
          <w:rFonts w:ascii="Times New Roman" w:hAnsi="Times New Roman" w:cs="Times New Roman"/>
        </w:rPr>
      </w:pPr>
      <w:r w:rsidRPr="00E87A97">
        <w:rPr>
          <w:rFonts w:ascii="Times New Roman" w:hAnsi="Times New Roman" w:cs="Times New Roman"/>
          <w:b/>
          <w:bCs/>
        </w:rPr>
        <w:t>Level 2:</w:t>
      </w:r>
      <w:r w:rsidRPr="00E87A97">
        <w:rPr>
          <w:rFonts w:ascii="Times New Roman" w:hAnsi="Times New Roman" w:cs="Times New Roman"/>
        </w:rPr>
        <w:t> Safety Committee investigation for moderate incidents</w:t>
      </w:r>
    </w:p>
    <w:p w14:paraId="0C04F8AE" w14:textId="77777777" w:rsidR="00E87A97" w:rsidRPr="00E87A97" w:rsidRDefault="00E87A97" w:rsidP="00E87A97">
      <w:pPr>
        <w:numPr>
          <w:ilvl w:val="0"/>
          <w:numId w:val="210"/>
        </w:numPr>
        <w:spacing w:line="360" w:lineRule="auto"/>
        <w:jc w:val="both"/>
        <w:rPr>
          <w:rFonts w:ascii="Times New Roman" w:hAnsi="Times New Roman" w:cs="Times New Roman"/>
        </w:rPr>
      </w:pPr>
      <w:r w:rsidRPr="00E87A97">
        <w:rPr>
          <w:rFonts w:ascii="Times New Roman" w:hAnsi="Times New Roman" w:cs="Times New Roman"/>
          <w:b/>
          <w:bCs/>
        </w:rPr>
        <w:t>Level 3:</w:t>
      </w:r>
      <w:r w:rsidRPr="00E87A97">
        <w:rPr>
          <w:rFonts w:ascii="Times New Roman" w:hAnsi="Times New Roman" w:cs="Times New Roman"/>
        </w:rPr>
        <w:t> Executive-led investigation for serious incidents</w:t>
      </w:r>
    </w:p>
    <w:p w14:paraId="35C4E6DB" w14:textId="77777777" w:rsidR="00E87A97" w:rsidRPr="00E87A97" w:rsidRDefault="00E87A97" w:rsidP="00E87A97">
      <w:pPr>
        <w:numPr>
          <w:ilvl w:val="0"/>
          <w:numId w:val="210"/>
        </w:numPr>
        <w:spacing w:line="360" w:lineRule="auto"/>
        <w:jc w:val="both"/>
        <w:rPr>
          <w:rFonts w:ascii="Times New Roman" w:hAnsi="Times New Roman" w:cs="Times New Roman"/>
        </w:rPr>
      </w:pPr>
      <w:r w:rsidRPr="00E87A97">
        <w:rPr>
          <w:rFonts w:ascii="Times New Roman" w:hAnsi="Times New Roman" w:cs="Times New Roman"/>
          <w:b/>
          <w:bCs/>
        </w:rPr>
        <w:t>External investigation</w:t>
      </w:r>
      <w:r w:rsidRPr="00E87A97">
        <w:rPr>
          <w:rFonts w:ascii="Times New Roman" w:hAnsi="Times New Roman" w:cs="Times New Roman"/>
        </w:rPr>
        <w:t> for major incidents or regulatory requirements</w:t>
      </w:r>
    </w:p>
    <w:p w14:paraId="5DD9298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13.7.3 Corrective Action and Follow-up</w:t>
      </w:r>
      <w:r w:rsidRPr="00E87A97">
        <w:rPr>
          <w:rFonts w:ascii="Times New Roman" w:hAnsi="Times New Roman" w:cs="Times New Roman"/>
        </w:rPr>
        <w:br/>
      </w:r>
      <w:proofErr w:type="gramStart"/>
      <w:r w:rsidRPr="00E87A97">
        <w:rPr>
          <w:rFonts w:ascii="Times New Roman" w:hAnsi="Times New Roman" w:cs="Times New Roman"/>
        </w:rPr>
        <w:t>All</w:t>
      </w:r>
      <w:proofErr w:type="gramEnd"/>
      <w:r w:rsidRPr="00E87A97">
        <w:rPr>
          <w:rFonts w:ascii="Times New Roman" w:hAnsi="Times New Roman" w:cs="Times New Roman"/>
        </w:rPr>
        <w:t xml:space="preserve"> investigations result in:</w:t>
      </w:r>
    </w:p>
    <w:p w14:paraId="6F1A6B24" w14:textId="77777777" w:rsidR="00E87A97" w:rsidRPr="00E87A97" w:rsidRDefault="00E87A97" w:rsidP="00E87A97">
      <w:pPr>
        <w:numPr>
          <w:ilvl w:val="0"/>
          <w:numId w:val="211"/>
        </w:numPr>
        <w:spacing w:line="360" w:lineRule="auto"/>
        <w:jc w:val="both"/>
        <w:rPr>
          <w:rFonts w:ascii="Times New Roman" w:hAnsi="Times New Roman" w:cs="Times New Roman"/>
        </w:rPr>
      </w:pPr>
      <w:r w:rsidRPr="00E87A97">
        <w:rPr>
          <w:rFonts w:ascii="Times New Roman" w:hAnsi="Times New Roman" w:cs="Times New Roman"/>
        </w:rPr>
        <w:t>Root cause analysis</w:t>
      </w:r>
    </w:p>
    <w:p w14:paraId="638D3B23" w14:textId="77777777" w:rsidR="00E87A97" w:rsidRPr="00E87A97" w:rsidRDefault="00E87A97" w:rsidP="00E87A97">
      <w:pPr>
        <w:numPr>
          <w:ilvl w:val="0"/>
          <w:numId w:val="211"/>
        </w:numPr>
        <w:spacing w:line="360" w:lineRule="auto"/>
        <w:jc w:val="both"/>
        <w:rPr>
          <w:rFonts w:ascii="Times New Roman" w:hAnsi="Times New Roman" w:cs="Times New Roman"/>
        </w:rPr>
      </w:pPr>
      <w:r w:rsidRPr="00E87A97">
        <w:rPr>
          <w:rFonts w:ascii="Times New Roman" w:hAnsi="Times New Roman" w:cs="Times New Roman"/>
        </w:rPr>
        <w:t>Corrective action plan with assigned responsibilities</w:t>
      </w:r>
    </w:p>
    <w:p w14:paraId="3C229FAE" w14:textId="77777777" w:rsidR="00E87A97" w:rsidRPr="00E87A97" w:rsidRDefault="00E87A97" w:rsidP="00E87A97">
      <w:pPr>
        <w:numPr>
          <w:ilvl w:val="0"/>
          <w:numId w:val="211"/>
        </w:numPr>
        <w:spacing w:line="360" w:lineRule="auto"/>
        <w:jc w:val="both"/>
        <w:rPr>
          <w:rFonts w:ascii="Times New Roman" w:hAnsi="Times New Roman" w:cs="Times New Roman"/>
        </w:rPr>
      </w:pPr>
      <w:r w:rsidRPr="00E87A97">
        <w:rPr>
          <w:rFonts w:ascii="Times New Roman" w:hAnsi="Times New Roman" w:cs="Times New Roman"/>
        </w:rPr>
        <w:t>Implementation timeline and verification</w:t>
      </w:r>
    </w:p>
    <w:p w14:paraId="1754BA9E" w14:textId="77777777" w:rsidR="00E87A97" w:rsidRPr="00E87A97" w:rsidRDefault="00E87A97" w:rsidP="00E87A97">
      <w:pPr>
        <w:numPr>
          <w:ilvl w:val="0"/>
          <w:numId w:val="211"/>
        </w:numPr>
        <w:spacing w:line="360" w:lineRule="auto"/>
        <w:jc w:val="both"/>
        <w:rPr>
          <w:rFonts w:ascii="Times New Roman" w:hAnsi="Times New Roman" w:cs="Times New Roman"/>
        </w:rPr>
      </w:pPr>
      <w:r w:rsidRPr="00E87A97">
        <w:rPr>
          <w:rFonts w:ascii="Times New Roman" w:hAnsi="Times New Roman" w:cs="Times New Roman"/>
        </w:rPr>
        <w:t>Communication of lessons learned (appropriately anonymized)</w:t>
      </w:r>
    </w:p>
    <w:p w14:paraId="28880229" w14:textId="77777777" w:rsidR="00E87A97" w:rsidRPr="00E87A97" w:rsidRDefault="00E87A97" w:rsidP="00E87A97">
      <w:pPr>
        <w:numPr>
          <w:ilvl w:val="0"/>
          <w:numId w:val="211"/>
        </w:numPr>
        <w:spacing w:line="360" w:lineRule="auto"/>
        <w:jc w:val="both"/>
        <w:rPr>
          <w:rFonts w:ascii="Times New Roman" w:hAnsi="Times New Roman" w:cs="Times New Roman"/>
        </w:rPr>
      </w:pPr>
      <w:r w:rsidRPr="00E87A97">
        <w:rPr>
          <w:rFonts w:ascii="Times New Roman" w:hAnsi="Times New Roman" w:cs="Times New Roman"/>
        </w:rPr>
        <w:lastRenderedPageBreak/>
        <w:t>Update of policies/procedures as needed</w:t>
      </w:r>
    </w:p>
    <w:p w14:paraId="04C7B2AB"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13.8 Security Management</w:t>
      </w:r>
    </w:p>
    <w:p w14:paraId="7C1E007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13.8.1 Security Risk Assessment</w:t>
      </w:r>
      <w:r w:rsidRPr="00E87A97">
        <w:rPr>
          <w:rFonts w:ascii="Times New Roman" w:hAnsi="Times New Roman" w:cs="Times New Roman"/>
        </w:rPr>
        <w:br/>
        <w:t>Biennial security assessments for all locations considering:</w:t>
      </w:r>
    </w:p>
    <w:p w14:paraId="2603E357" w14:textId="77777777" w:rsidR="00E87A97" w:rsidRPr="00E87A97" w:rsidRDefault="00E87A97" w:rsidP="00E87A97">
      <w:pPr>
        <w:numPr>
          <w:ilvl w:val="0"/>
          <w:numId w:val="212"/>
        </w:numPr>
        <w:spacing w:line="360" w:lineRule="auto"/>
        <w:jc w:val="both"/>
        <w:rPr>
          <w:rFonts w:ascii="Times New Roman" w:hAnsi="Times New Roman" w:cs="Times New Roman"/>
        </w:rPr>
      </w:pPr>
      <w:r w:rsidRPr="00E87A97">
        <w:rPr>
          <w:rFonts w:ascii="Times New Roman" w:hAnsi="Times New Roman" w:cs="Times New Roman"/>
        </w:rPr>
        <w:t>Crime rates and patterns</w:t>
      </w:r>
    </w:p>
    <w:p w14:paraId="7E3556D8" w14:textId="77777777" w:rsidR="00E87A97" w:rsidRPr="00E87A97" w:rsidRDefault="00E87A97" w:rsidP="00E87A97">
      <w:pPr>
        <w:numPr>
          <w:ilvl w:val="0"/>
          <w:numId w:val="212"/>
        </w:numPr>
        <w:spacing w:line="360" w:lineRule="auto"/>
        <w:jc w:val="both"/>
        <w:rPr>
          <w:rFonts w:ascii="Times New Roman" w:hAnsi="Times New Roman" w:cs="Times New Roman"/>
        </w:rPr>
      </w:pPr>
      <w:r w:rsidRPr="00E87A97">
        <w:rPr>
          <w:rFonts w:ascii="Times New Roman" w:hAnsi="Times New Roman" w:cs="Times New Roman"/>
        </w:rPr>
        <w:t>Political stability and tensions</w:t>
      </w:r>
    </w:p>
    <w:p w14:paraId="5F519F4B" w14:textId="77777777" w:rsidR="00E87A97" w:rsidRPr="00E87A97" w:rsidRDefault="00E87A97" w:rsidP="00E87A97">
      <w:pPr>
        <w:numPr>
          <w:ilvl w:val="0"/>
          <w:numId w:val="212"/>
        </w:numPr>
        <w:spacing w:line="360" w:lineRule="auto"/>
        <w:jc w:val="both"/>
        <w:rPr>
          <w:rFonts w:ascii="Times New Roman" w:hAnsi="Times New Roman" w:cs="Times New Roman"/>
        </w:rPr>
      </w:pPr>
      <w:r w:rsidRPr="00E87A97">
        <w:rPr>
          <w:rFonts w:ascii="Times New Roman" w:hAnsi="Times New Roman" w:cs="Times New Roman"/>
        </w:rPr>
        <w:t>Inter-communal relations</w:t>
      </w:r>
    </w:p>
    <w:p w14:paraId="5958DFC7" w14:textId="77777777" w:rsidR="00E87A97" w:rsidRPr="00E87A97" w:rsidRDefault="00E87A97" w:rsidP="00E87A97">
      <w:pPr>
        <w:numPr>
          <w:ilvl w:val="0"/>
          <w:numId w:val="212"/>
        </w:numPr>
        <w:spacing w:line="360" w:lineRule="auto"/>
        <w:jc w:val="both"/>
        <w:rPr>
          <w:rFonts w:ascii="Times New Roman" w:hAnsi="Times New Roman" w:cs="Times New Roman"/>
        </w:rPr>
      </w:pPr>
      <w:r w:rsidRPr="00E87A97">
        <w:rPr>
          <w:rFonts w:ascii="Times New Roman" w:hAnsi="Times New Roman" w:cs="Times New Roman"/>
        </w:rPr>
        <w:t>Infrastructure and support services</w:t>
      </w:r>
    </w:p>
    <w:p w14:paraId="418DC5D6" w14:textId="77777777" w:rsidR="00E87A97" w:rsidRPr="00E87A97" w:rsidRDefault="00E87A97" w:rsidP="00E87A97">
      <w:pPr>
        <w:numPr>
          <w:ilvl w:val="0"/>
          <w:numId w:val="212"/>
        </w:numPr>
        <w:spacing w:line="360" w:lineRule="auto"/>
        <w:jc w:val="both"/>
        <w:rPr>
          <w:rFonts w:ascii="Times New Roman" w:hAnsi="Times New Roman" w:cs="Times New Roman"/>
        </w:rPr>
      </w:pPr>
      <w:r w:rsidRPr="00E87A97">
        <w:rPr>
          <w:rFonts w:ascii="Times New Roman" w:hAnsi="Times New Roman" w:cs="Times New Roman"/>
        </w:rPr>
        <w:t>Historical incident data</w:t>
      </w:r>
    </w:p>
    <w:p w14:paraId="76EB75D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13.8.2 Security Protocols</w:t>
      </w:r>
    </w:p>
    <w:p w14:paraId="42147D71" w14:textId="77777777" w:rsidR="00E87A97" w:rsidRPr="00E87A97" w:rsidRDefault="00E87A97" w:rsidP="00E87A97">
      <w:pPr>
        <w:numPr>
          <w:ilvl w:val="0"/>
          <w:numId w:val="213"/>
        </w:numPr>
        <w:spacing w:line="360" w:lineRule="auto"/>
        <w:jc w:val="both"/>
        <w:rPr>
          <w:rFonts w:ascii="Times New Roman" w:hAnsi="Times New Roman" w:cs="Times New Roman"/>
        </w:rPr>
      </w:pPr>
      <w:r w:rsidRPr="00E87A97">
        <w:rPr>
          <w:rFonts w:ascii="Times New Roman" w:hAnsi="Times New Roman" w:cs="Times New Roman"/>
        </w:rPr>
        <w:t>Access control systems for offices and facilities</w:t>
      </w:r>
    </w:p>
    <w:p w14:paraId="271D24B4" w14:textId="77777777" w:rsidR="00E87A97" w:rsidRPr="00E87A97" w:rsidRDefault="00E87A97" w:rsidP="00E87A97">
      <w:pPr>
        <w:numPr>
          <w:ilvl w:val="0"/>
          <w:numId w:val="213"/>
        </w:numPr>
        <w:spacing w:line="360" w:lineRule="auto"/>
        <w:jc w:val="both"/>
        <w:rPr>
          <w:rFonts w:ascii="Times New Roman" w:hAnsi="Times New Roman" w:cs="Times New Roman"/>
        </w:rPr>
      </w:pPr>
      <w:r w:rsidRPr="00E87A97">
        <w:rPr>
          <w:rFonts w:ascii="Times New Roman" w:hAnsi="Times New Roman" w:cs="Times New Roman"/>
        </w:rPr>
        <w:t>Vehicle security measures and tracking</w:t>
      </w:r>
    </w:p>
    <w:p w14:paraId="2415E043" w14:textId="77777777" w:rsidR="00E87A97" w:rsidRPr="00E87A97" w:rsidRDefault="00E87A97" w:rsidP="00E87A97">
      <w:pPr>
        <w:numPr>
          <w:ilvl w:val="0"/>
          <w:numId w:val="213"/>
        </w:numPr>
        <w:spacing w:line="360" w:lineRule="auto"/>
        <w:jc w:val="both"/>
        <w:rPr>
          <w:rFonts w:ascii="Times New Roman" w:hAnsi="Times New Roman" w:cs="Times New Roman"/>
        </w:rPr>
      </w:pPr>
      <w:r w:rsidRPr="00E87A97">
        <w:rPr>
          <w:rFonts w:ascii="Times New Roman" w:hAnsi="Times New Roman" w:cs="Times New Roman"/>
        </w:rPr>
        <w:t>Cash handling and asset protection procedures</w:t>
      </w:r>
    </w:p>
    <w:p w14:paraId="76494021" w14:textId="77777777" w:rsidR="00E87A97" w:rsidRPr="00E87A97" w:rsidRDefault="00E87A97" w:rsidP="00E87A97">
      <w:pPr>
        <w:numPr>
          <w:ilvl w:val="0"/>
          <w:numId w:val="213"/>
        </w:numPr>
        <w:spacing w:line="360" w:lineRule="auto"/>
        <w:jc w:val="both"/>
        <w:rPr>
          <w:rFonts w:ascii="Times New Roman" w:hAnsi="Times New Roman" w:cs="Times New Roman"/>
        </w:rPr>
      </w:pPr>
      <w:r w:rsidRPr="00E87A97">
        <w:rPr>
          <w:rFonts w:ascii="Times New Roman" w:hAnsi="Times New Roman" w:cs="Times New Roman"/>
        </w:rPr>
        <w:t>Information security and data protection</w:t>
      </w:r>
    </w:p>
    <w:p w14:paraId="732E315D" w14:textId="77777777" w:rsidR="00E87A97" w:rsidRPr="00E87A97" w:rsidRDefault="00E87A97" w:rsidP="00E87A97">
      <w:pPr>
        <w:numPr>
          <w:ilvl w:val="0"/>
          <w:numId w:val="213"/>
        </w:numPr>
        <w:spacing w:line="360" w:lineRule="auto"/>
        <w:jc w:val="both"/>
        <w:rPr>
          <w:rFonts w:ascii="Times New Roman" w:hAnsi="Times New Roman" w:cs="Times New Roman"/>
        </w:rPr>
      </w:pPr>
      <w:r w:rsidRPr="00E87A97">
        <w:rPr>
          <w:rFonts w:ascii="Times New Roman" w:hAnsi="Times New Roman" w:cs="Times New Roman"/>
        </w:rPr>
        <w:t>Travel security protocols (see Section 11)</w:t>
      </w:r>
    </w:p>
    <w:p w14:paraId="4E28B4E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13.8.3 Staff Security Training</w:t>
      </w:r>
    </w:p>
    <w:p w14:paraId="0AB095A1" w14:textId="77777777" w:rsidR="00E87A97" w:rsidRPr="00E87A97" w:rsidRDefault="00E87A97" w:rsidP="00E87A97">
      <w:pPr>
        <w:numPr>
          <w:ilvl w:val="0"/>
          <w:numId w:val="214"/>
        </w:numPr>
        <w:spacing w:line="360" w:lineRule="auto"/>
        <w:jc w:val="both"/>
        <w:rPr>
          <w:rFonts w:ascii="Times New Roman" w:hAnsi="Times New Roman" w:cs="Times New Roman"/>
        </w:rPr>
      </w:pPr>
      <w:r w:rsidRPr="00E87A97">
        <w:rPr>
          <w:rFonts w:ascii="Times New Roman" w:hAnsi="Times New Roman" w:cs="Times New Roman"/>
        </w:rPr>
        <w:t>Security awareness training for all staff</w:t>
      </w:r>
    </w:p>
    <w:p w14:paraId="3368EC33" w14:textId="77777777" w:rsidR="00E87A97" w:rsidRPr="00E87A97" w:rsidRDefault="00E87A97" w:rsidP="00E87A97">
      <w:pPr>
        <w:numPr>
          <w:ilvl w:val="0"/>
          <w:numId w:val="214"/>
        </w:numPr>
        <w:spacing w:line="360" w:lineRule="auto"/>
        <w:jc w:val="both"/>
        <w:rPr>
          <w:rFonts w:ascii="Times New Roman" w:hAnsi="Times New Roman" w:cs="Times New Roman"/>
        </w:rPr>
      </w:pPr>
      <w:r w:rsidRPr="00E87A97">
        <w:rPr>
          <w:rFonts w:ascii="Times New Roman" w:hAnsi="Times New Roman" w:cs="Times New Roman"/>
        </w:rPr>
        <w:t>Advanced security training for field staff</w:t>
      </w:r>
    </w:p>
    <w:p w14:paraId="5B3A2888" w14:textId="77777777" w:rsidR="00E87A97" w:rsidRPr="00E87A97" w:rsidRDefault="00E87A97" w:rsidP="00E87A97">
      <w:pPr>
        <w:numPr>
          <w:ilvl w:val="0"/>
          <w:numId w:val="214"/>
        </w:numPr>
        <w:spacing w:line="360" w:lineRule="auto"/>
        <w:jc w:val="both"/>
        <w:rPr>
          <w:rFonts w:ascii="Times New Roman" w:hAnsi="Times New Roman" w:cs="Times New Roman"/>
        </w:rPr>
      </w:pPr>
      <w:r w:rsidRPr="00E87A97">
        <w:rPr>
          <w:rFonts w:ascii="Times New Roman" w:hAnsi="Times New Roman" w:cs="Times New Roman"/>
        </w:rPr>
        <w:t>Driver safety and defensive driving training</w:t>
      </w:r>
    </w:p>
    <w:p w14:paraId="6131D899" w14:textId="77777777" w:rsidR="00E87A97" w:rsidRPr="00E87A97" w:rsidRDefault="00E87A97" w:rsidP="00E87A97">
      <w:pPr>
        <w:numPr>
          <w:ilvl w:val="0"/>
          <w:numId w:val="214"/>
        </w:numPr>
        <w:spacing w:line="360" w:lineRule="auto"/>
        <w:jc w:val="both"/>
        <w:rPr>
          <w:rFonts w:ascii="Times New Roman" w:hAnsi="Times New Roman" w:cs="Times New Roman"/>
        </w:rPr>
      </w:pPr>
      <w:r w:rsidRPr="00E87A97">
        <w:rPr>
          <w:rFonts w:ascii="Times New Roman" w:hAnsi="Times New Roman" w:cs="Times New Roman"/>
        </w:rPr>
        <w:t>Hostile environment awareness training (HEAT) for high-risk areas</w:t>
      </w:r>
    </w:p>
    <w:p w14:paraId="504F54B3" w14:textId="77777777" w:rsidR="00E87A97" w:rsidRPr="00E87A97" w:rsidRDefault="00E87A97" w:rsidP="00E87A97">
      <w:pPr>
        <w:numPr>
          <w:ilvl w:val="0"/>
          <w:numId w:val="214"/>
        </w:numPr>
        <w:spacing w:line="360" w:lineRule="auto"/>
        <w:jc w:val="both"/>
        <w:rPr>
          <w:rFonts w:ascii="Times New Roman" w:hAnsi="Times New Roman" w:cs="Times New Roman"/>
        </w:rPr>
      </w:pPr>
      <w:r w:rsidRPr="00E87A97">
        <w:rPr>
          <w:rFonts w:ascii="Times New Roman" w:hAnsi="Times New Roman" w:cs="Times New Roman"/>
        </w:rPr>
        <w:t>Regular security updates and briefings</w:t>
      </w:r>
    </w:p>
    <w:p w14:paraId="0E713F2E"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13.9 Contractor and Visitor Safety</w:t>
      </w:r>
    </w:p>
    <w:p w14:paraId="29918D9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13.9.1 Contractor Safety Management</w:t>
      </w:r>
      <w:r w:rsidRPr="00E87A97">
        <w:rPr>
          <w:rFonts w:ascii="Times New Roman" w:hAnsi="Times New Roman" w:cs="Times New Roman"/>
        </w:rPr>
        <w:br/>
      </w:r>
      <w:proofErr w:type="gramStart"/>
      <w:r w:rsidRPr="00E87A97">
        <w:rPr>
          <w:rFonts w:ascii="Times New Roman" w:hAnsi="Times New Roman" w:cs="Times New Roman"/>
        </w:rPr>
        <w:t>All</w:t>
      </w:r>
      <w:proofErr w:type="gramEnd"/>
      <w:r w:rsidRPr="00E87A97">
        <w:rPr>
          <w:rFonts w:ascii="Times New Roman" w:hAnsi="Times New Roman" w:cs="Times New Roman"/>
        </w:rPr>
        <w:t xml:space="preserve"> contractors must:</w:t>
      </w:r>
    </w:p>
    <w:p w14:paraId="4FF2D24B" w14:textId="77777777" w:rsidR="00E87A97" w:rsidRPr="00E87A97" w:rsidRDefault="00E87A97" w:rsidP="00E87A97">
      <w:pPr>
        <w:numPr>
          <w:ilvl w:val="0"/>
          <w:numId w:val="215"/>
        </w:numPr>
        <w:spacing w:line="360" w:lineRule="auto"/>
        <w:jc w:val="both"/>
        <w:rPr>
          <w:rFonts w:ascii="Times New Roman" w:hAnsi="Times New Roman" w:cs="Times New Roman"/>
        </w:rPr>
      </w:pPr>
      <w:r w:rsidRPr="00E87A97">
        <w:rPr>
          <w:rFonts w:ascii="Times New Roman" w:hAnsi="Times New Roman" w:cs="Times New Roman"/>
        </w:rPr>
        <w:lastRenderedPageBreak/>
        <w:t>Demonstrate safety management capability</w:t>
      </w:r>
    </w:p>
    <w:p w14:paraId="317A76AA" w14:textId="77777777" w:rsidR="00E87A97" w:rsidRPr="00E87A97" w:rsidRDefault="00E87A97" w:rsidP="00E87A97">
      <w:pPr>
        <w:numPr>
          <w:ilvl w:val="0"/>
          <w:numId w:val="215"/>
        </w:numPr>
        <w:spacing w:line="360" w:lineRule="auto"/>
        <w:jc w:val="both"/>
        <w:rPr>
          <w:rFonts w:ascii="Times New Roman" w:hAnsi="Times New Roman" w:cs="Times New Roman"/>
        </w:rPr>
      </w:pPr>
      <w:r w:rsidRPr="00E87A97">
        <w:rPr>
          <w:rFonts w:ascii="Times New Roman" w:hAnsi="Times New Roman" w:cs="Times New Roman"/>
        </w:rPr>
        <w:t>Provide safety plans for work on SSETI premises</w:t>
      </w:r>
    </w:p>
    <w:p w14:paraId="4227356B" w14:textId="77777777" w:rsidR="00E87A97" w:rsidRPr="00E87A97" w:rsidRDefault="00E87A97" w:rsidP="00E87A97">
      <w:pPr>
        <w:numPr>
          <w:ilvl w:val="0"/>
          <w:numId w:val="215"/>
        </w:numPr>
        <w:spacing w:line="360" w:lineRule="auto"/>
        <w:jc w:val="both"/>
        <w:rPr>
          <w:rFonts w:ascii="Times New Roman" w:hAnsi="Times New Roman" w:cs="Times New Roman"/>
        </w:rPr>
      </w:pPr>
      <w:r w:rsidRPr="00E87A97">
        <w:rPr>
          <w:rFonts w:ascii="Times New Roman" w:hAnsi="Times New Roman" w:cs="Times New Roman"/>
        </w:rPr>
        <w:t>Comply with SSETI safety requirements</w:t>
      </w:r>
    </w:p>
    <w:p w14:paraId="753925A8" w14:textId="77777777" w:rsidR="00E87A97" w:rsidRPr="00E87A97" w:rsidRDefault="00E87A97" w:rsidP="00E87A97">
      <w:pPr>
        <w:numPr>
          <w:ilvl w:val="0"/>
          <w:numId w:val="215"/>
        </w:numPr>
        <w:spacing w:line="360" w:lineRule="auto"/>
        <w:jc w:val="both"/>
        <w:rPr>
          <w:rFonts w:ascii="Times New Roman" w:hAnsi="Times New Roman" w:cs="Times New Roman"/>
        </w:rPr>
      </w:pPr>
      <w:r w:rsidRPr="00E87A97">
        <w:rPr>
          <w:rFonts w:ascii="Times New Roman" w:hAnsi="Times New Roman" w:cs="Times New Roman"/>
        </w:rPr>
        <w:t>Report incidents and near-misses</w:t>
      </w:r>
    </w:p>
    <w:p w14:paraId="2C668B6E" w14:textId="77777777" w:rsidR="00E87A97" w:rsidRPr="00E87A97" w:rsidRDefault="00E87A97" w:rsidP="00E87A97">
      <w:pPr>
        <w:numPr>
          <w:ilvl w:val="0"/>
          <w:numId w:val="215"/>
        </w:numPr>
        <w:spacing w:line="360" w:lineRule="auto"/>
        <w:jc w:val="both"/>
        <w:rPr>
          <w:rFonts w:ascii="Times New Roman" w:hAnsi="Times New Roman" w:cs="Times New Roman"/>
        </w:rPr>
      </w:pPr>
      <w:r w:rsidRPr="00E87A97">
        <w:rPr>
          <w:rFonts w:ascii="Times New Roman" w:hAnsi="Times New Roman" w:cs="Times New Roman"/>
        </w:rPr>
        <w:t>Participate in SSETI safety briefings</w:t>
      </w:r>
    </w:p>
    <w:p w14:paraId="74FFB5E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13.9.2 Visitor Safety Protocols</w:t>
      </w:r>
    </w:p>
    <w:p w14:paraId="10F3436E" w14:textId="77777777" w:rsidR="00E87A97" w:rsidRPr="00E87A97" w:rsidRDefault="00E87A97" w:rsidP="00E87A97">
      <w:pPr>
        <w:numPr>
          <w:ilvl w:val="0"/>
          <w:numId w:val="216"/>
        </w:numPr>
        <w:spacing w:line="360" w:lineRule="auto"/>
        <w:jc w:val="both"/>
        <w:rPr>
          <w:rFonts w:ascii="Times New Roman" w:hAnsi="Times New Roman" w:cs="Times New Roman"/>
        </w:rPr>
      </w:pPr>
      <w:r w:rsidRPr="00E87A97">
        <w:rPr>
          <w:rFonts w:ascii="Times New Roman" w:hAnsi="Times New Roman" w:cs="Times New Roman"/>
        </w:rPr>
        <w:t>Visitor registration and identification</w:t>
      </w:r>
    </w:p>
    <w:p w14:paraId="5F6E9007" w14:textId="77777777" w:rsidR="00E87A97" w:rsidRPr="00E87A97" w:rsidRDefault="00E87A97" w:rsidP="00E87A97">
      <w:pPr>
        <w:numPr>
          <w:ilvl w:val="0"/>
          <w:numId w:val="216"/>
        </w:numPr>
        <w:spacing w:line="360" w:lineRule="auto"/>
        <w:jc w:val="both"/>
        <w:rPr>
          <w:rFonts w:ascii="Times New Roman" w:hAnsi="Times New Roman" w:cs="Times New Roman"/>
        </w:rPr>
      </w:pPr>
      <w:r w:rsidRPr="00E87A97">
        <w:rPr>
          <w:rFonts w:ascii="Times New Roman" w:hAnsi="Times New Roman" w:cs="Times New Roman"/>
        </w:rPr>
        <w:t>Safety briefings appropriate to visit purpose</w:t>
      </w:r>
    </w:p>
    <w:p w14:paraId="2F9837CF" w14:textId="77777777" w:rsidR="00E87A97" w:rsidRPr="00E87A97" w:rsidRDefault="00E87A97" w:rsidP="00E87A97">
      <w:pPr>
        <w:numPr>
          <w:ilvl w:val="0"/>
          <w:numId w:val="216"/>
        </w:numPr>
        <w:spacing w:line="360" w:lineRule="auto"/>
        <w:jc w:val="both"/>
        <w:rPr>
          <w:rFonts w:ascii="Times New Roman" w:hAnsi="Times New Roman" w:cs="Times New Roman"/>
        </w:rPr>
      </w:pPr>
      <w:r w:rsidRPr="00E87A97">
        <w:rPr>
          <w:rFonts w:ascii="Times New Roman" w:hAnsi="Times New Roman" w:cs="Times New Roman"/>
        </w:rPr>
        <w:t>Escort requirements based on location and activities</w:t>
      </w:r>
    </w:p>
    <w:p w14:paraId="7DA1BCD0" w14:textId="77777777" w:rsidR="00E87A97" w:rsidRPr="00E87A97" w:rsidRDefault="00E87A97" w:rsidP="00E87A97">
      <w:pPr>
        <w:numPr>
          <w:ilvl w:val="0"/>
          <w:numId w:val="216"/>
        </w:numPr>
        <w:spacing w:line="360" w:lineRule="auto"/>
        <w:jc w:val="both"/>
        <w:rPr>
          <w:rFonts w:ascii="Times New Roman" w:hAnsi="Times New Roman" w:cs="Times New Roman"/>
        </w:rPr>
      </w:pPr>
      <w:r w:rsidRPr="00E87A97">
        <w:rPr>
          <w:rFonts w:ascii="Times New Roman" w:hAnsi="Times New Roman" w:cs="Times New Roman"/>
        </w:rPr>
        <w:t>Emergency procedures communication</w:t>
      </w:r>
    </w:p>
    <w:p w14:paraId="40D575BE" w14:textId="77777777" w:rsidR="00E87A97" w:rsidRPr="00E87A97" w:rsidRDefault="00E87A97" w:rsidP="00E87A97">
      <w:pPr>
        <w:numPr>
          <w:ilvl w:val="0"/>
          <w:numId w:val="216"/>
        </w:numPr>
        <w:spacing w:line="360" w:lineRule="auto"/>
        <w:jc w:val="both"/>
        <w:rPr>
          <w:rFonts w:ascii="Times New Roman" w:hAnsi="Times New Roman" w:cs="Times New Roman"/>
        </w:rPr>
      </w:pPr>
      <w:r w:rsidRPr="00E87A97">
        <w:rPr>
          <w:rFonts w:ascii="Times New Roman" w:hAnsi="Times New Roman" w:cs="Times New Roman"/>
        </w:rPr>
        <w:t>Special considerations for vulnerable visitors</w:t>
      </w:r>
    </w:p>
    <w:p w14:paraId="5812CF5E"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13.10 Safety Performance Monitoring and Continuous Improvement</w:t>
      </w:r>
    </w:p>
    <w:p w14:paraId="64AA1EB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13.10.1 Safety Audits and Inspections</w:t>
      </w:r>
    </w:p>
    <w:p w14:paraId="6D693CF3" w14:textId="77777777" w:rsidR="00E87A97" w:rsidRPr="00E87A97" w:rsidRDefault="00E87A97" w:rsidP="00E87A97">
      <w:pPr>
        <w:numPr>
          <w:ilvl w:val="0"/>
          <w:numId w:val="217"/>
        </w:numPr>
        <w:spacing w:line="360" w:lineRule="auto"/>
        <w:jc w:val="both"/>
        <w:rPr>
          <w:rFonts w:ascii="Times New Roman" w:hAnsi="Times New Roman" w:cs="Times New Roman"/>
        </w:rPr>
      </w:pPr>
      <w:r w:rsidRPr="00E87A97">
        <w:rPr>
          <w:rFonts w:ascii="Times New Roman" w:hAnsi="Times New Roman" w:cs="Times New Roman"/>
        </w:rPr>
        <w:t>Monthly workplace inspections by supervisors</w:t>
      </w:r>
    </w:p>
    <w:p w14:paraId="79543ABF" w14:textId="77777777" w:rsidR="00E87A97" w:rsidRPr="00E87A97" w:rsidRDefault="00E87A97" w:rsidP="00E87A97">
      <w:pPr>
        <w:numPr>
          <w:ilvl w:val="0"/>
          <w:numId w:val="217"/>
        </w:numPr>
        <w:spacing w:line="360" w:lineRule="auto"/>
        <w:jc w:val="both"/>
        <w:rPr>
          <w:rFonts w:ascii="Times New Roman" w:hAnsi="Times New Roman" w:cs="Times New Roman"/>
        </w:rPr>
      </w:pPr>
      <w:r w:rsidRPr="00E87A97">
        <w:rPr>
          <w:rFonts w:ascii="Times New Roman" w:hAnsi="Times New Roman" w:cs="Times New Roman"/>
        </w:rPr>
        <w:t>Quarterly comprehensive safety audits</w:t>
      </w:r>
    </w:p>
    <w:p w14:paraId="2F5EB6FC" w14:textId="77777777" w:rsidR="00E87A97" w:rsidRPr="00E87A97" w:rsidRDefault="00E87A97" w:rsidP="00E87A97">
      <w:pPr>
        <w:numPr>
          <w:ilvl w:val="0"/>
          <w:numId w:val="217"/>
        </w:numPr>
        <w:spacing w:line="360" w:lineRule="auto"/>
        <w:jc w:val="both"/>
        <w:rPr>
          <w:rFonts w:ascii="Times New Roman" w:hAnsi="Times New Roman" w:cs="Times New Roman"/>
        </w:rPr>
      </w:pPr>
      <w:r w:rsidRPr="00E87A97">
        <w:rPr>
          <w:rFonts w:ascii="Times New Roman" w:hAnsi="Times New Roman" w:cs="Times New Roman"/>
        </w:rPr>
        <w:t>Annual external safety audits</w:t>
      </w:r>
    </w:p>
    <w:p w14:paraId="5F9EB64A" w14:textId="77777777" w:rsidR="00E87A97" w:rsidRPr="00E87A97" w:rsidRDefault="00E87A97" w:rsidP="00E87A97">
      <w:pPr>
        <w:numPr>
          <w:ilvl w:val="0"/>
          <w:numId w:val="217"/>
        </w:numPr>
        <w:spacing w:line="360" w:lineRule="auto"/>
        <w:jc w:val="both"/>
        <w:rPr>
          <w:rFonts w:ascii="Times New Roman" w:hAnsi="Times New Roman" w:cs="Times New Roman"/>
        </w:rPr>
      </w:pPr>
      <w:r w:rsidRPr="00E87A97">
        <w:rPr>
          <w:rFonts w:ascii="Times New Roman" w:hAnsi="Times New Roman" w:cs="Times New Roman"/>
        </w:rPr>
        <w:t>Specialized audits for high-risk activities</w:t>
      </w:r>
    </w:p>
    <w:p w14:paraId="66C41F6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13.10.2 Safety Performance Reporting</w:t>
      </w:r>
    </w:p>
    <w:p w14:paraId="0CF6A40B" w14:textId="77777777" w:rsidR="00E87A97" w:rsidRPr="00E87A97" w:rsidRDefault="00E87A97" w:rsidP="00E87A97">
      <w:pPr>
        <w:numPr>
          <w:ilvl w:val="0"/>
          <w:numId w:val="218"/>
        </w:numPr>
        <w:spacing w:line="360" w:lineRule="auto"/>
        <w:jc w:val="both"/>
        <w:rPr>
          <w:rFonts w:ascii="Times New Roman" w:hAnsi="Times New Roman" w:cs="Times New Roman"/>
        </w:rPr>
      </w:pPr>
      <w:r w:rsidRPr="00E87A97">
        <w:rPr>
          <w:rFonts w:ascii="Times New Roman" w:hAnsi="Times New Roman" w:cs="Times New Roman"/>
        </w:rPr>
        <w:t>Monthly safety reports to Department Directors</w:t>
      </w:r>
    </w:p>
    <w:p w14:paraId="6CFFEEBE" w14:textId="77777777" w:rsidR="00E87A97" w:rsidRPr="00E87A97" w:rsidRDefault="00E87A97" w:rsidP="00E87A97">
      <w:pPr>
        <w:numPr>
          <w:ilvl w:val="0"/>
          <w:numId w:val="218"/>
        </w:numPr>
        <w:spacing w:line="360" w:lineRule="auto"/>
        <w:jc w:val="both"/>
        <w:rPr>
          <w:rFonts w:ascii="Times New Roman" w:hAnsi="Times New Roman" w:cs="Times New Roman"/>
        </w:rPr>
      </w:pPr>
      <w:r w:rsidRPr="00E87A97">
        <w:rPr>
          <w:rFonts w:ascii="Times New Roman" w:hAnsi="Times New Roman" w:cs="Times New Roman"/>
        </w:rPr>
        <w:t>Quarterly safety performance report to Executive Director</w:t>
      </w:r>
    </w:p>
    <w:p w14:paraId="3176EA6E" w14:textId="77777777" w:rsidR="00E87A97" w:rsidRPr="00E87A97" w:rsidRDefault="00E87A97" w:rsidP="00E87A97">
      <w:pPr>
        <w:numPr>
          <w:ilvl w:val="0"/>
          <w:numId w:val="218"/>
        </w:numPr>
        <w:spacing w:line="360" w:lineRule="auto"/>
        <w:jc w:val="both"/>
        <w:rPr>
          <w:rFonts w:ascii="Times New Roman" w:hAnsi="Times New Roman" w:cs="Times New Roman"/>
        </w:rPr>
      </w:pPr>
      <w:r w:rsidRPr="00E87A97">
        <w:rPr>
          <w:rFonts w:ascii="Times New Roman" w:hAnsi="Times New Roman" w:cs="Times New Roman"/>
        </w:rPr>
        <w:t>Annual safety report to Board of Directors</w:t>
      </w:r>
    </w:p>
    <w:p w14:paraId="3A0C5E18" w14:textId="77777777" w:rsidR="00E87A97" w:rsidRPr="00E87A97" w:rsidRDefault="00E87A97" w:rsidP="00E87A97">
      <w:pPr>
        <w:numPr>
          <w:ilvl w:val="0"/>
          <w:numId w:val="218"/>
        </w:numPr>
        <w:spacing w:line="360" w:lineRule="auto"/>
        <w:jc w:val="both"/>
        <w:rPr>
          <w:rFonts w:ascii="Times New Roman" w:hAnsi="Times New Roman" w:cs="Times New Roman"/>
        </w:rPr>
      </w:pPr>
      <w:r w:rsidRPr="00E87A97">
        <w:rPr>
          <w:rFonts w:ascii="Times New Roman" w:hAnsi="Times New Roman" w:cs="Times New Roman"/>
        </w:rPr>
        <w:t>Public reporting of safety performance (aggregate data)</w:t>
      </w:r>
    </w:p>
    <w:p w14:paraId="07829A4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13.10.3 Safety Culture Development</w:t>
      </w:r>
    </w:p>
    <w:p w14:paraId="386594A6" w14:textId="77777777" w:rsidR="00E87A97" w:rsidRPr="00E87A97" w:rsidRDefault="00E87A97" w:rsidP="00E87A97">
      <w:pPr>
        <w:numPr>
          <w:ilvl w:val="0"/>
          <w:numId w:val="219"/>
        </w:numPr>
        <w:spacing w:line="360" w:lineRule="auto"/>
        <w:jc w:val="both"/>
        <w:rPr>
          <w:rFonts w:ascii="Times New Roman" w:hAnsi="Times New Roman" w:cs="Times New Roman"/>
        </w:rPr>
      </w:pPr>
      <w:r w:rsidRPr="00E87A97">
        <w:rPr>
          <w:rFonts w:ascii="Times New Roman" w:hAnsi="Times New Roman" w:cs="Times New Roman"/>
        </w:rPr>
        <w:t>Safety recognition and reward programs</w:t>
      </w:r>
    </w:p>
    <w:p w14:paraId="2C046BA3" w14:textId="77777777" w:rsidR="00E87A97" w:rsidRPr="00E87A97" w:rsidRDefault="00E87A97" w:rsidP="00E87A97">
      <w:pPr>
        <w:numPr>
          <w:ilvl w:val="0"/>
          <w:numId w:val="219"/>
        </w:numPr>
        <w:spacing w:line="360" w:lineRule="auto"/>
        <w:jc w:val="both"/>
        <w:rPr>
          <w:rFonts w:ascii="Times New Roman" w:hAnsi="Times New Roman" w:cs="Times New Roman"/>
        </w:rPr>
      </w:pPr>
      <w:r w:rsidRPr="00E87A97">
        <w:rPr>
          <w:rFonts w:ascii="Times New Roman" w:hAnsi="Times New Roman" w:cs="Times New Roman"/>
        </w:rPr>
        <w:lastRenderedPageBreak/>
        <w:t>Safety suggestion schemes with implementation tracking</w:t>
      </w:r>
    </w:p>
    <w:p w14:paraId="40A2230F" w14:textId="77777777" w:rsidR="00E87A97" w:rsidRPr="00E87A97" w:rsidRDefault="00E87A97" w:rsidP="00E87A97">
      <w:pPr>
        <w:numPr>
          <w:ilvl w:val="0"/>
          <w:numId w:val="219"/>
        </w:numPr>
        <w:spacing w:line="360" w:lineRule="auto"/>
        <w:jc w:val="both"/>
        <w:rPr>
          <w:rFonts w:ascii="Times New Roman" w:hAnsi="Times New Roman" w:cs="Times New Roman"/>
        </w:rPr>
      </w:pPr>
      <w:r w:rsidRPr="00E87A97">
        <w:rPr>
          <w:rFonts w:ascii="Times New Roman" w:hAnsi="Times New Roman" w:cs="Times New Roman"/>
        </w:rPr>
        <w:t>Safety leadership development for managers</w:t>
      </w:r>
    </w:p>
    <w:p w14:paraId="2727BDEF" w14:textId="77777777" w:rsidR="00E87A97" w:rsidRPr="00E87A97" w:rsidRDefault="00E87A97" w:rsidP="00E87A97">
      <w:pPr>
        <w:numPr>
          <w:ilvl w:val="0"/>
          <w:numId w:val="219"/>
        </w:numPr>
        <w:spacing w:line="360" w:lineRule="auto"/>
        <w:jc w:val="both"/>
        <w:rPr>
          <w:rFonts w:ascii="Times New Roman" w:hAnsi="Times New Roman" w:cs="Times New Roman"/>
        </w:rPr>
      </w:pPr>
      <w:r w:rsidRPr="00E87A97">
        <w:rPr>
          <w:rFonts w:ascii="Times New Roman" w:hAnsi="Times New Roman" w:cs="Times New Roman"/>
        </w:rPr>
        <w:t>Integration of safety into all organizational processes</w:t>
      </w:r>
    </w:p>
    <w:p w14:paraId="3AAE383D" w14:textId="77777777" w:rsidR="00E87A97" w:rsidRPr="00E87A97" w:rsidRDefault="00E87A97" w:rsidP="00E87A97">
      <w:pPr>
        <w:numPr>
          <w:ilvl w:val="0"/>
          <w:numId w:val="219"/>
        </w:numPr>
        <w:spacing w:line="360" w:lineRule="auto"/>
        <w:jc w:val="both"/>
        <w:rPr>
          <w:rFonts w:ascii="Times New Roman" w:hAnsi="Times New Roman" w:cs="Times New Roman"/>
        </w:rPr>
      </w:pPr>
      <w:r w:rsidRPr="00E87A97">
        <w:rPr>
          <w:rFonts w:ascii="Times New Roman" w:hAnsi="Times New Roman" w:cs="Times New Roman"/>
        </w:rPr>
        <w:t>Celebrating safety milestones and achievements</w:t>
      </w:r>
    </w:p>
    <w:p w14:paraId="48B061C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13.11 Legal Compliance and Insurance</w:t>
      </w:r>
    </w:p>
    <w:p w14:paraId="31A35B5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13.11.1 Regulatory Compliance</w:t>
      </w:r>
    </w:p>
    <w:p w14:paraId="62F503B5" w14:textId="77777777" w:rsidR="00E87A97" w:rsidRPr="00E87A97" w:rsidRDefault="00E87A97" w:rsidP="00E87A97">
      <w:pPr>
        <w:numPr>
          <w:ilvl w:val="0"/>
          <w:numId w:val="220"/>
        </w:numPr>
        <w:spacing w:line="360" w:lineRule="auto"/>
        <w:jc w:val="both"/>
        <w:rPr>
          <w:rFonts w:ascii="Times New Roman" w:hAnsi="Times New Roman" w:cs="Times New Roman"/>
        </w:rPr>
      </w:pPr>
      <w:r w:rsidRPr="00E87A97">
        <w:rPr>
          <w:rFonts w:ascii="Times New Roman" w:hAnsi="Times New Roman" w:cs="Times New Roman"/>
        </w:rPr>
        <w:t>Regular review of applicable safety regulations</w:t>
      </w:r>
    </w:p>
    <w:p w14:paraId="6C9C196F" w14:textId="77777777" w:rsidR="00E87A97" w:rsidRPr="00E87A97" w:rsidRDefault="00E87A97" w:rsidP="00E87A97">
      <w:pPr>
        <w:numPr>
          <w:ilvl w:val="0"/>
          <w:numId w:val="220"/>
        </w:numPr>
        <w:spacing w:line="360" w:lineRule="auto"/>
        <w:jc w:val="both"/>
        <w:rPr>
          <w:rFonts w:ascii="Times New Roman" w:hAnsi="Times New Roman" w:cs="Times New Roman"/>
        </w:rPr>
      </w:pPr>
      <w:r w:rsidRPr="00E87A97">
        <w:rPr>
          <w:rFonts w:ascii="Times New Roman" w:hAnsi="Times New Roman" w:cs="Times New Roman"/>
        </w:rPr>
        <w:t>Documentation of compliance efforts</w:t>
      </w:r>
    </w:p>
    <w:p w14:paraId="3B8899A1" w14:textId="77777777" w:rsidR="00E87A97" w:rsidRPr="00E87A97" w:rsidRDefault="00E87A97" w:rsidP="00E87A97">
      <w:pPr>
        <w:numPr>
          <w:ilvl w:val="0"/>
          <w:numId w:val="220"/>
        </w:numPr>
        <w:spacing w:line="360" w:lineRule="auto"/>
        <w:jc w:val="both"/>
        <w:rPr>
          <w:rFonts w:ascii="Times New Roman" w:hAnsi="Times New Roman" w:cs="Times New Roman"/>
        </w:rPr>
      </w:pPr>
      <w:r w:rsidRPr="00E87A97">
        <w:rPr>
          <w:rFonts w:ascii="Times New Roman" w:hAnsi="Times New Roman" w:cs="Times New Roman"/>
        </w:rPr>
        <w:t>Engagement with regulatory authorities</w:t>
      </w:r>
    </w:p>
    <w:p w14:paraId="027A9B52" w14:textId="77777777" w:rsidR="00E87A97" w:rsidRPr="00E87A97" w:rsidRDefault="00E87A97" w:rsidP="00E87A97">
      <w:pPr>
        <w:numPr>
          <w:ilvl w:val="0"/>
          <w:numId w:val="220"/>
        </w:numPr>
        <w:spacing w:line="360" w:lineRule="auto"/>
        <w:jc w:val="both"/>
        <w:rPr>
          <w:rFonts w:ascii="Times New Roman" w:hAnsi="Times New Roman" w:cs="Times New Roman"/>
        </w:rPr>
      </w:pPr>
      <w:r w:rsidRPr="00E87A97">
        <w:rPr>
          <w:rFonts w:ascii="Times New Roman" w:hAnsi="Times New Roman" w:cs="Times New Roman"/>
        </w:rPr>
        <w:t>Professional advice on complex compliance issues</w:t>
      </w:r>
    </w:p>
    <w:p w14:paraId="34A5467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13.11.2 Insurance Coverage</w:t>
      </w:r>
      <w:r w:rsidRPr="00E87A97">
        <w:rPr>
          <w:rFonts w:ascii="Times New Roman" w:hAnsi="Times New Roman" w:cs="Times New Roman"/>
        </w:rPr>
        <w:br/>
        <w:t>SSETI maintains comprehensive insurance including:</w:t>
      </w:r>
    </w:p>
    <w:p w14:paraId="438E4856" w14:textId="77777777" w:rsidR="00E87A97" w:rsidRPr="00E87A97" w:rsidRDefault="00E87A97" w:rsidP="00E87A97">
      <w:pPr>
        <w:numPr>
          <w:ilvl w:val="0"/>
          <w:numId w:val="221"/>
        </w:numPr>
        <w:spacing w:line="360" w:lineRule="auto"/>
        <w:jc w:val="both"/>
        <w:rPr>
          <w:rFonts w:ascii="Times New Roman" w:hAnsi="Times New Roman" w:cs="Times New Roman"/>
        </w:rPr>
      </w:pPr>
      <w:r w:rsidRPr="00E87A97">
        <w:rPr>
          <w:rFonts w:ascii="Times New Roman" w:hAnsi="Times New Roman" w:cs="Times New Roman"/>
        </w:rPr>
        <w:t>Workers' compensation insurance</w:t>
      </w:r>
    </w:p>
    <w:p w14:paraId="4479DFB0" w14:textId="77777777" w:rsidR="00E87A97" w:rsidRPr="00E87A97" w:rsidRDefault="00E87A97" w:rsidP="00E87A97">
      <w:pPr>
        <w:numPr>
          <w:ilvl w:val="0"/>
          <w:numId w:val="221"/>
        </w:numPr>
        <w:spacing w:line="360" w:lineRule="auto"/>
        <w:jc w:val="both"/>
        <w:rPr>
          <w:rFonts w:ascii="Times New Roman" w:hAnsi="Times New Roman" w:cs="Times New Roman"/>
        </w:rPr>
      </w:pPr>
      <w:r w:rsidRPr="00E87A97">
        <w:rPr>
          <w:rFonts w:ascii="Times New Roman" w:hAnsi="Times New Roman" w:cs="Times New Roman"/>
        </w:rPr>
        <w:t>Public liability insurance</w:t>
      </w:r>
    </w:p>
    <w:p w14:paraId="1287319E" w14:textId="77777777" w:rsidR="00E87A97" w:rsidRPr="00E87A97" w:rsidRDefault="00E87A97" w:rsidP="00E87A97">
      <w:pPr>
        <w:numPr>
          <w:ilvl w:val="0"/>
          <w:numId w:val="221"/>
        </w:numPr>
        <w:spacing w:line="360" w:lineRule="auto"/>
        <w:jc w:val="both"/>
        <w:rPr>
          <w:rFonts w:ascii="Times New Roman" w:hAnsi="Times New Roman" w:cs="Times New Roman"/>
        </w:rPr>
      </w:pPr>
      <w:r w:rsidRPr="00E87A97">
        <w:rPr>
          <w:rFonts w:ascii="Times New Roman" w:hAnsi="Times New Roman" w:cs="Times New Roman"/>
        </w:rPr>
        <w:t>Property and asset insurance</w:t>
      </w:r>
    </w:p>
    <w:p w14:paraId="6787233B" w14:textId="77777777" w:rsidR="00E87A97" w:rsidRPr="00E87A97" w:rsidRDefault="00E87A97" w:rsidP="00E87A97">
      <w:pPr>
        <w:numPr>
          <w:ilvl w:val="0"/>
          <w:numId w:val="221"/>
        </w:numPr>
        <w:spacing w:line="360" w:lineRule="auto"/>
        <w:jc w:val="both"/>
        <w:rPr>
          <w:rFonts w:ascii="Times New Roman" w:hAnsi="Times New Roman" w:cs="Times New Roman"/>
        </w:rPr>
      </w:pPr>
      <w:r w:rsidRPr="00E87A97">
        <w:rPr>
          <w:rFonts w:ascii="Times New Roman" w:hAnsi="Times New Roman" w:cs="Times New Roman"/>
        </w:rPr>
        <w:t>Professional indemnity insurance</w:t>
      </w:r>
    </w:p>
    <w:p w14:paraId="465F8E69" w14:textId="77777777" w:rsidR="00E87A97" w:rsidRPr="00E87A97" w:rsidRDefault="00E87A97" w:rsidP="00E87A97">
      <w:pPr>
        <w:numPr>
          <w:ilvl w:val="0"/>
          <w:numId w:val="221"/>
        </w:numPr>
        <w:spacing w:line="360" w:lineRule="auto"/>
        <w:jc w:val="both"/>
        <w:rPr>
          <w:rFonts w:ascii="Times New Roman" w:hAnsi="Times New Roman" w:cs="Times New Roman"/>
        </w:rPr>
      </w:pPr>
      <w:r w:rsidRPr="00E87A97">
        <w:rPr>
          <w:rFonts w:ascii="Times New Roman" w:hAnsi="Times New Roman" w:cs="Times New Roman"/>
        </w:rPr>
        <w:t>Specialized coverage for high-risk activities</w:t>
      </w:r>
    </w:p>
    <w:p w14:paraId="5AE7354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comprehensive safety and wellbeing policy demonstrates SSETI's commitment to protecting our most valuable asset—our people—while enabling them to work effectively toward our mission of educational transformation in South Sudan.</w:t>
      </w:r>
    </w:p>
    <w:p w14:paraId="72F3A42E"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604F1987">
          <v:rect id="_x0000_i1030" style="width:0;height:.75pt" o:hralign="center" o:hrstd="t" o:hr="t" fillcolor="#a0a0a0" stroked="f"/>
        </w:pict>
      </w:r>
    </w:p>
    <w:p w14:paraId="07EE6C2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SECTION 14: TERMINATION OF SERVICE</w:t>
      </w:r>
    </w:p>
    <w:p w14:paraId="60B8D0BD"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14.1 Philosophy and Principles</w:t>
      </w:r>
    </w:p>
    <w:p w14:paraId="2D2CCD0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SSETI approaches termination of employment with seriousness, fairness, and respect for all parties involved. Whether initiated by the employee or the organization, termination represents </w:t>
      </w:r>
      <w:r w:rsidRPr="00E87A97">
        <w:rPr>
          <w:rFonts w:ascii="Times New Roman" w:hAnsi="Times New Roman" w:cs="Times New Roman"/>
        </w:rPr>
        <w:lastRenderedPageBreak/>
        <w:t>a significant transition that should be managed professionally, transparently, and in accordance with South Sudanese labor laws and organizational policies. This section establishes clear procedures for various termination scenarios, ensuring consistent application, protection of rights, and preservation of SSETI's reputation as a responsible employer. We recognize that how terminations are handled impacts not only the departing employee but also remaining staff and organizational culture.</w:t>
      </w:r>
    </w:p>
    <w:p w14:paraId="2AC38F98"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14.2 Types of Termination</w:t>
      </w:r>
    </w:p>
    <w:p w14:paraId="2B68773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14.2.1 Voluntary Termination (Resignation</w:t>
      </w:r>
      <w:proofErr w:type="gramStart"/>
      <w:r w:rsidRPr="00E87A97">
        <w:rPr>
          <w:rFonts w:ascii="Times New Roman" w:hAnsi="Times New Roman" w:cs="Times New Roman"/>
          <w:b/>
          <w:bCs/>
        </w:rPr>
        <w:t>)</w:t>
      </w:r>
      <w:proofErr w:type="gramEnd"/>
      <w:r w:rsidRPr="00E87A97">
        <w:rPr>
          <w:rFonts w:ascii="Times New Roman" w:hAnsi="Times New Roman" w:cs="Times New Roman"/>
        </w:rPr>
        <w:br/>
        <w:t>Initiated by the employee through formal resignation. Requirements include:</w:t>
      </w:r>
    </w:p>
    <w:p w14:paraId="61B226E9" w14:textId="77777777" w:rsidR="00E87A97" w:rsidRPr="00E87A97" w:rsidRDefault="00E87A97" w:rsidP="00E87A97">
      <w:pPr>
        <w:numPr>
          <w:ilvl w:val="0"/>
          <w:numId w:val="222"/>
        </w:numPr>
        <w:spacing w:line="360" w:lineRule="auto"/>
        <w:jc w:val="both"/>
        <w:rPr>
          <w:rFonts w:ascii="Times New Roman" w:hAnsi="Times New Roman" w:cs="Times New Roman"/>
        </w:rPr>
      </w:pPr>
      <w:r w:rsidRPr="00E87A97">
        <w:rPr>
          <w:rFonts w:ascii="Times New Roman" w:hAnsi="Times New Roman" w:cs="Times New Roman"/>
        </w:rPr>
        <w:t>Written resignation letter addressed to immediate supervisor</w:t>
      </w:r>
    </w:p>
    <w:p w14:paraId="0A8B9FC0" w14:textId="77777777" w:rsidR="00E87A97" w:rsidRPr="00E87A97" w:rsidRDefault="00E87A97" w:rsidP="00E87A97">
      <w:pPr>
        <w:numPr>
          <w:ilvl w:val="0"/>
          <w:numId w:val="222"/>
        </w:numPr>
        <w:spacing w:line="360" w:lineRule="auto"/>
        <w:jc w:val="both"/>
        <w:rPr>
          <w:rFonts w:ascii="Times New Roman" w:hAnsi="Times New Roman" w:cs="Times New Roman"/>
        </w:rPr>
      </w:pPr>
      <w:r w:rsidRPr="00E87A97">
        <w:rPr>
          <w:rFonts w:ascii="Times New Roman" w:hAnsi="Times New Roman" w:cs="Times New Roman"/>
        </w:rPr>
        <w:t>Standard notice period based on position category:</w:t>
      </w:r>
    </w:p>
    <w:p w14:paraId="297C39D4" w14:textId="77777777" w:rsidR="00E87A97" w:rsidRPr="00E87A97" w:rsidRDefault="00E87A97" w:rsidP="00E87A97">
      <w:pPr>
        <w:numPr>
          <w:ilvl w:val="1"/>
          <w:numId w:val="222"/>
        </w:numPr>
        <w:spacing w:line="360" w:lineRule="auto"/>
        <w:jc w:val="both"/>
        <w:rPr>
          <w:rFonts w:ascii="Times New Roman" w:hAnsi="Times New Roman" w:cs="Times New Roman"/>
        </w:rPr>
      </w:pPr>
      <w:r w:rsidRPr="00E87A97">
        <w:rPr>
          <w:rFonts w:ascii="Times New Roman" w:hAnsi="Times New Roman" w:cs="Times New Roman"/>
        </w:rPr>
        <w:t>Category A (Senior Management): 3 months</w:t>
      </w:r>
    </w:p>
    <w:p w14:paraId="1DC352E2" w14:textId="77777777" w:rsidR="00E87A97" w:rsidRPr="00E87A97" w:rsidRDefault="00E87A97" w:rsidP="00E87A97">
      <w:pPr>
        <w:numPr>
          <w:ilvl w:val="1"/>
          <w:numId w:val="222"/>
        </w:numPr>
        <w:spacing w:line="360" w:lineRule="auto"/>
        <w:jc w:val="both"/>
        <w:rPr>
          <w:rFonts w:ascii="Times New Roman" w:hAnsi="Times New Roman" w:cs="Times New Roman"/>
        </w:rPr>
      </w:pPr>
      <w:r w:rsidRPr="00E87A97">
        <w:rPr>
          <w:rFonts w:ascii="Times New Roman" w:hAnsi="Times New Roman" w:cs="Times New Roman"/>
        </w:rPr>
        <w:t>Categories B-C (Professional/Managerial): 2 months</w:t>
      </w:r>
    </w:p>
    <w:p w14:paraId="694F6BE9" w14:textId="77777777" w:rsidR="00E87A97" w:rsidRPr="00E87A97" w:rsidRDefault="00E87A97" w:rsidP="00E87A97">
      <w:pPr>
        <w:numPr>
          <w:ilvl w:val="1"/>
          <w:numId w:val="222"/>
        </w:numPr>
        <w:spacing w:line="360" w:lineRule="auto"/>
        <w:jc w:val="both"/>
        <w:rPr>
          <w:rFonts w:ascii="Times New Roman" w:hAnsi="Times New Roman" w:cs="Times New Roman"/>
        </w:rPr>
      </w:pPr>
      <w:r w:rsidRPr="00E87A97">
        <w:rPr>
          <w:rFonts w:ascii="Times New Roman" w:hAnsi="Times New Roman" w:cs="Times New Roman"/>
        </w:rPr>
        <w:t>Categories D-E (Support/Field): 1 month</w:t>
      </w:r>
    </w:p>
    <w:p w14:paraId="26EBB23F" w14:textId="77777777" w:rsidR="00E87A97" w:rsidRPr="00E87A97" w:rsidRDefault="00E87A97" w:rsidP="00E87A97">
      <w:pPr>
        <w:numPr>
          <w:ilvl w:val="0"/>
          <w:numId w:val="222"/>
        </w:numPr>
        <w:spacing w:line="360" w:lineRule="auto"/>
        <w:jc w:val="both"/>
        <w:rPr>
          <w:rFonts w:ascii="Times New Roman" w:hAnsi="Times New Roman" w:cs="Times New Roman"/>
        </w:rPr>
      </w:pPr>
      <w:r w:rsidRPr="00E87A97">
        <w:rPr>
          <w:rFonts w:ascii="Times New Roman" w:hAnsi="Times New Roman" w:cs="Times New Roman"/>
        </w:rPr>
        <w:t>Earlier release may be granted at management's discretion</w:t>
      </w:r>
    </w:p>
    <w:p w14:paraId="3B21E43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14.2.2 Termination by Organization</w:t>
      </w:r>
      <w:r w:rsidRPr="00E87A97">
        <w:rPr>
          <w:rFonts w:ascii="Times New Roman" w:hAnsi="Times New Roman" w:cs="Times New Roman"/>
        </w:rPr>
        <w:br/>
        <w:t>Initiated by SSETI for reasons including:</w:t>
      </w:r>
    </w:p>
    <w:p w14:paraId="1E3DF1B2" w14:textId="77777777" w:rsidR="00E87A97" w:rsidRPr="00E87A97" w:rsidRDefault="00E87A97" w:rsidP="00E87A97">
      <w:pPr>
        <w:numPr>
          <w:ilvl w:val="0"/>
          <w:numId w:val="223"/>
        </w:numPr>
        <w:spacing w:line="360" w:lineRule="auto"/>
        <w:jc w:val="both"/>
        <w:rPr>
          <w:rFonts w:ascii="Times New Roman" w:hAnsi="Times New Roman" w:cs="Times New Roman"/>
        </w:rPr>
      </w:pPr>
      <w:r w:rsidRPr="00E87A97">
        <w:rPr>
          <w:rFonts w:ascii="Times New Roman" w:hAnsi="Times New Roman" w:cs="Times New Roman"/>
          <w:b/>
          <w:bCs/>
        </w:rPr>
        <w:t>Performance-related:</w:t>
      </w:r>
      <w:r w:rsidRPr="00E87A97">
        <w:rPr>
          <w:rFonts w:ascii="Times New Roman" w:hAnsi="Times New Roman" w:cs="Times New Roman"/>
        </w:rPr>
        <w:t> After unsuccessful performance improvement process</w:t>
      </w:r>
    </w:p>
    <w:p w14:paraId="496E04F7" w14:textId="77777777" w:rsidR="00E87A97" w:rsidRPr="00E87A97" w:rsidRDefault="00E87A97" w:rsidP="00E87A97">
      <w:pPr>
        <w:numPr>
          <w:ilvl w:val="0"/>
          <w:numId w:val="223"/>
        </w:numPr>
        <w:spacing w:line="360" w:lineRule="auto"/>
        <w:jc w:val="both"/>
        <w:rPr>
          <w:rFonts w:ascii="Times New Roman" w:hAnsi="Times New Roman" w:cs="Times New Roman"/>
        </w:rPr>
      </w:pPr>
      <w:r w:rsidRPr="00E87A97">
        <w:rPr>
          <w:rFonts w:ascii="Times New Roman" w:hAnsi="Times New Roman" w:cs="Times New Roman"/>
          <w:b/>
          <w:bCs/>
        </w:rPr>
        <w:t>Misconduct:</w:t>
      </w:r>
      <w:r w:rsidRPr="00E87A97">
        <w:rPr>
          <w:rFonts w:ascii="Times New Roman" w:hAnsi="Times New Roman" w:cs="Times New Roman"/>
        </w:rPr>
        <w:t> Following disciplinary proceedings</w:t>
      </w:r>
    </w:p>
    <w:p w14:paraId="1CC166A0" w14:textId="77777777" w:rsidR="00E87A97" w:rsidRPr="00E87A97" w:rsidRDefault="00E87A97" w:rsidP="00E87A97">
      <w:pPr>
        <w:numPr>
          <w:ilvl w:val="0"/>
          <w:numId w:val="223"/>
        </w:numPr>
        <w:spacing w:line="360" w:lineRule="auto"/>
        <w:jc w:val="both"/>
        <w:rPr>
          <w:rFonts w:ascii="Times New Roman" w:hAnsi="Times New Roman" w:cs="Times New Roman"/>
        </w:rPr>
      </w:pPr>
      <w:r w:rsidRPr="00E87A97">
        <w:rPr>
          <w:rFonts w:ascii="Times New Roman" w:hAnsi="Times New Roman" w:cs="Times New Roman"/>
          <w:b/>
          <w:bCs/>
        </w:rPr>
        <w:t>Redundancy:</w:t>
      </w:r>
      <w:r w:rsidRPr="00E87A97">
        <w:rPr>
          <w:rFonts w:ascii="Times New Roman" w:hAnsi="Times New Roman" w:cs="Times New Roman"/>
        </w:rPr>
        <w:t> Position elimination due to organizational restructuring</w:t>
      </w:r>
    </w:p>
    <w:p w14:paraId="428ADB5F" w14:textId="77777777" w:rsidR="00E87A97" w:rsidRPr="00E87A97" w:rsidRDefault="00E87A97" w:rsidP="00E87A97">
      <w:pPr>
        <w:numPr>
          <w:ilvl w:val="0"/>
          <w:numId w:val="223"/>
        </w:numPr>
        <w:spacing w:line="360" w:lineRule="auto"/>
        <w:jc w:val="both"/>
        <w:rPr>
          <w:rFonts w:ascii="Times New Roman" w:hAnsi="Times New Roman" w:cs="Times New Roman"/>
        </w:rPr>
      </w:pPr>
      <w:r w:rsidRPr="00E87A97">
        <w:rPr>
          <w:rFonts w:ascii="Times New Roman" w:hAnsi="Times New Roman" w:cs="Times New Roman"/>
          <w:b/>
          <w:bCs/>
        </w:rPr>
        <w:t>Probation failure:</w:t>
      </w:r>
      <w:r w:rsidRPr="00E87A97">
        <w:rPr>
          <w:rFonts w:ascii="Times New Roman" w:hAnsi="Times New Roman" w:cs="Times New Roman"/>
        </w:rPr>
        <w:t> During or at end of probationary period</w:t>
      </w:r>
    </w:p>
    <w:p w14:paraId="640E9DC8" w14:textId="77777777" w:rsidR="00E87A97" w:rsidRPr="00E87A97" w:rsidRDefault="00E87A97" w:rsidP="00E87A97">
      <w:pPr>
        <w:numPr>
          <w:ilvl w:val="0"/>
          <w:numId w:val="223"/>
        </w:numPr>
        <w:spacing w:line="360" w:lineRule="auto"/>
        <w:jc w:val="both"/>
        <w:rPr>
          <w:rFonts w:ascii="Times New Roman" w:hAnsi="Times New Roman" w:cs="Times New Roman"/>
        </w:rPr>
      </w:pPr>
      <w:r w:rsidRPr="00E87A97">
        <w:rPr>
          <w:rFonts w:ascii="Times New Roman" w:hAnsi="Times New Roman" w:cs="Times New Roman"/>
          <w:b/>
          <w:bCs/>
        </w:rPr>
        <w:t>Contract expiration:</w:t>
      </w:r>
      <w:r w:rsidRPr="00E87A97">
        <w:rPr>
          <w:rFonts w:ascii="Times New Roman" w:hAnsi="Times New Roman" w:cs="Times New Roman"/>
        </w:rPr>
        <w:t> Non-renewal of fixed-term contract</w:t>
      </w:r>
    </w:p>
    <w:p w14:paraId="1FC7EC6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14.2.3 Mutual Separation Agreement</w:t>
      </w:r>
      <w:r w:rsidRPr="00E87A97">
        <w:rPr>
          <w:rFonts w:ascii="Times New Roman" w:hAnsi="Times New Roman" w:cs="Times New Roman"/>
        </w:rPr>
        <w:br/>
        <w:t>Voluntary arrangement between employee and SSETI, typically including:</w:t>
      </w:r>
    </w:p>
    <w:p w14:paraId="53C60B94" w14:textId="77777777" w:rsidR="00E87A97" w:rsidRPr="00E87A97" w:rsidRDefault="00E87A97" w:rsidP="00E87A97">
      <w:pPr>
        <w:numPr>
          <w:ilvl w:val="0"/>
          <w:numId w:val="224"/>
        </w:numPr>
        <w:spacing w:line="360" w:lineRule="auto"/>
        <w:jc w:val="both"/>
        <w:rPr>
          <w:rFonts w:ascii="Times New Roman" w:hAnsi="Times New Roman" w:cs="Times New Roman"/>
        </w:rPr>
      </w:pPr>
      <w:r w:rsidRPr="00E87A97">
        <w:rPr>
          <w:rFonts w:ascii="Times New Roman" w:hAnsi="Times New Roman" w:cs="Times New Roman"/>
        </w:rPr>
        <w:t>Negotiated terms of separation</w:t>
      </w:r>
    </w:p>
    <w:p w14:paraId="6FB721E0" w14:textId="77777777" w:rsidR="00E87A97" w:rsidRPr="00E87A97" w:rsidRDefault="00E87A97" w:rsidP="00E87A97">
      <w:pPr>
        <w:numPr>
          <w:ilvl w:val="0"/>
          <w:numId w:val="224"/>
        </w:numPr>
        <w:spacing w:line="360" w:lineRule="auto"/>
        <w:jc w:val="both"/>
        <w:rPr>
          <w:rFonts w:ascii="Times New Roman" w:hAnsi="Times New Roman" w:cs="Times New Roman"/>
        </w:rPr>
      </w:pPr>
      <w:r w:rsidRPr="00E87A97">
        <w:rPr>
          <w:rFonts w:ascii="Times New Roman" w:hAnsi="Times New Roman" w:cs="Times New Roman"/>
        </w:rPr>
        <w:t>Confidentiality provisions</w:t>
      </w:r>
    </w:p>
    <w:p w14:paraId="5F9B8AE7" w14:textId="77777777" w:rsidR="00E87A97" w:rsidRPr="00E87A97" w:rsidRDefault="00E87A97" w:rsidP="00E87A97">
      <w:pPr>
        <w:numPr>
          <w:ilvl w:val="0"/>
          <w:numId w:val="224"/>
        </w:numPr>
        <w:spacing w:line="360" w:lineRule="auto"/>
        <w:jc w:val="both"/>
        <w:rPr>
          <w:rFonts w:ascii="Times New Roman" w:hAnsi="Times New Roman" w:cs="Times New Roman"/>
        </w:rPr>
      </w:pPr>
      <w:r w:rsidRPr="00E87A97">
        <w:rPr>
          <w:rFonts w:ascii="Times New Roman" w:hAnsi="Times New Roman" w:cs="Times New Roman"/>
        </w:rPr>
        <w:lastRenderedPageBreak/>
        <w:t>Reference agreements</w:t>
      </w:r>
    </w:p>
    <w:p w14:paraId="6D2CBBEC" w14:textId="77777777" w:rsidR="00E87A97" w:rsidRPr="00E87A97" w:rsidRDefault="00E87A97" w:rsidP="00E87A97">
      <w:pPr>
        <w:numPr>
          <w:ilvl w:val="0"/>
          <w:numId w:val="224"/>
        </w:numPr>
        <w:spacing w:line="360" w:lineRule="auto"/>
        <w:jc w:val="both"/>
        <w:rPr>
          <w:rFonts w:ascii="Times New Roman" w:hAnsi="Times New Roman" w:cs="Times New Roman"/>
        </w:rPr>
      </w:pPr>
      <w:r w:rsidRPr="00E87A97">
        <w:rPr>
          <w:rFonts w:ascii="Times New Roman" w:hAnsi="Times New Roman" w:cs="Times New Roman"/>
        </w:rPr>
        <w:t>Often includes severance package</w:t>
      </w:r>
    </w:p>
    <w:p w14:paraId="68323E2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14.2.4 Summary Dismissal</w:t>
      </w:r>
      <w:r w:rsidRPr="00E87A97">
        <w:rPr>
          <w:rFonts w:ascii="Times New Roman" w:hAnsi="Times New Roman" w:cs="Times New Roman"/>
        </w:rPr>
        <w:br/>
        <w:t>Immediate termination without notice for gross misconduct including:</w:t>
      </w:r>
    </w:p>
    <w:p w14:paraId="6A881E7C" w14:textId="77777777" w:rsidR="00E87A97" w:rsidRPr="00E87A97" w:rsidRDefault="00E87A97" w:rsidP="00E87A97">
      <w:pPr>
        <w:numPr>
          <w:ilvl w:val="0"/>
          <w:numId w:val="225"/>
        </w:numPr>
        <w:spacing w:line="360" w:lineRule="auto"/>
        <w:jc w:val="both"/>
        <w:rPr>
          <w:rFonts w:ascii="Times New Roman" w:hAnsi="Times New Roman" w:cs="Times New Roman"/>
        </w:rPr>
      </w:pPr>
      <w:r w:rsidRPr="00E87A97">
        <w:rPr>
          <w:rFonts w:ascii="Times New Roman" w:hAnsi="Times New Roman" w:cs="Times New Roman"/>
        </w:rPr>
        <w:t>Theft, fraud, or deliberate falsification of records</w:t>
      </w:r>
    </w:p>
    <w:p w14:paraId="03066899" w14:textId="77777777" w:rsidR="00E87A97" w:rsidRPr="00E87A97" w:rsidRDefault="00E87A97" w:rsidP="00E87A97">
      <w:pPr>
        <w:numPr>
          <w:ilvl w:val="0"/>
          <w:numId w:val="225"/>
        </w:numPr>
        <w:spacing w:line="360" w:lineRule="auto"/>
        <w:jc w:val="both"/>
        <w:rPr>
          <w:rFonts w:ascii="Times New Roman" w:hAnsi="Times New Roman" w:cs="Times New Roman"/>
        </w:rPr>
      </w:pPr>
      <w:r w:rsidRPr="00E87A97">
        <w:rPr>
          <w:rFonts w:ascii="Times New Roman" w:hAnsi="Times New Roman" w:cs="Times New Roman"/>
        </w:rPr>
        <w:t>Gross negligence causing significant harm</w:t>
      </w:r>
    </w:p>
    <w:p w14:paraId="27E75820" w14:textId="77777777" w:rsidR="00E87A97" w:rsidRPr="00E87A97" w:rsidRDefault="00E87A97" w:rsidP="00E87A97">
      <w:pPr>
        <w:numPr>
          <w:ilvl w:val="0"/>
          <w:numId w:val="225"/>
        </w:numPr>
        <w:spacing w:line="360" w:lineRule="auto"/>
        <w:jc w:val="both"/>
        <w:rPr>
          <w:rFonts w:ascii="Times New Roman" w:hAnsi="Times New Roman" w:cs="Times New Roman"/>
        </w:rPr>
      </w:pPr>
      <w:r w:rsidRPr="00E87A97">
        <w:rPr>
          <w:rFonts w:ascii="Times New Roman" w:hAnsi="Times New Roman" w:cs="Times New Roman"/>
        </w:rPr>
        <w:t>Serious breach of safety protocols endangering others</w:t>
      </w:r>
    </w:p>
    <w:p w14:paraId="712C9359" w14:textId="77777777" w:rsidR="00E87A97" w:rsidRPr="00E87A97" w:rsidRDefault="00E87A97" w:rsidP="00E87A97">
      <w:pPr>
        <w:numPr>
          <w:ilvl w:val="0"/>
          <w:numId w:val="225"/>
        </w:numPr>
        <w:spacing w:line="360" w:lineRule="auto"/>
        <w:jc w:val="both"/>
        <w:rPr>
          <w:rFonts w:ascii="Times New Roman" w:hAnsi="Times New Roman" w:cs="Times New Roman"/>
        </w:rPr>
      </w:pPr>
      <w:r w:rsidRPr="00E87A97">
        <w:rPr>
          <w:rFonts w:ascii="Times New Roman" w:hAnsi="Times New Roman" w:cs="Times New Roman"/>
        </w:rPr>
        <w:t>Sexual harassment or abuse</w:t>
      </w:r>
    </w:p>
    <w:p w14:paraId="561DB85D" w14:textId="77777777" w:rsidR="00E87A97" w:rsidRPr="00E87A97" w:rsidRDefault="00E87A97" w:rsidP="00E87A97">
      <w:pPr>
        <w:numPr>
          <w:ilvl w:val="0"/>
          <w:numId w:val="225"/>
        </w:numPr>
        <w:spacing w:line="360" w:lineRule="auto"/>
        <w:jc w:val="both"/>
        <w:rPr>
          <w:rFonts w:ascii="Times New Roman" w:hAnsi="Times New Roman" w:cs="Times New Roman"/>
        </w:rPr>
      </w:pPr>
      <w:r w:rsidRPr="00E87A97">
        <w:rPr>
          <w:rFonts w:ascii="Times New Roman" w:hAnsi="Times New Roman" w:cs="Times New Roman"/>
        </w:rPr>
        <w:t>Criminal conduct related to work</w:t>
      </w:r>
    </w:p>
    <w:p w14:paraId="4D36AB84"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14.3 Termination Procedures</w:t>
      </w:r>
    </w:p>
    <w:p w14:paraId="455EB7B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14.3.1 Resignation Process</w:t>
      </w:r>
      <w:r w:rsidRPr="00E87A97">
        <w:rPr>
          <w:rFonts w:ascii="Times New Roman" w:hAnsi="Times New Roman" w:cs="Times New Roman"/>
        </w:rPr>
        <w:br/>
        <w:t>Upon receipt of resignation letter:</w:t>
      </w:r>
    </w:p>
    <w:p w14:paraId="5DBB2D11" w14:textId="77777777" w:rsidR="00E87A97" w:rsidRPr="00E87A97" w:rsidRDefault="00E87A97" w:rsidP="00E87A97">
      <w:pPr>
        <w:numPr>
          <w:ilvl w:val="0"/>
          <w:numId w:val="226"/>
        </w:numPr>
        <w:spacing w:line="360" w:lineRule="auto"/>
        <w:jc w:val="both"/>
        <w:rPr>
          <w:rFonts w:ascii="Times New Roman" w:hAnsi="Times New Roman" w:cs="Times New Roman"/>
        </w:rPr>
      </w:pPr>
      <w:r w:rsidRPr="00E87A97">
        <w:rPr>
          <w:rFonts w:ascii="Times New Roman" w:hAnsi="Times New Roman" w:cs="Times New Roman"/>
        </w:rPr>
        <w:t>Supervisor acknowledges receipt within 24 hours</w:t>
      </w:r>
    </w:p>
    <w:p w14:paraId="70BCBE7D" w14:textId="77777777" w:rsidR="00E87A97" w:rsidRPr="00E87A97" w:rsidRDefault="00E87A97" w:rsidP="00E87A97">
      <w:pPr>
        <w:numPr>
          <w:ilvl w:val="0"/>
          <w:numId w:val="226"/>
        </w:numPr>
        <w:spacing w:line="360" w:lineRule="auto"/>
        <w:jc w:val="both"/>
        <w:rPr>
          <w:rFonts w:ascii="Times New Roman" w:hAnsi="Times New Roman" w:cs="Times New Roman"/>
        </w:rPr>
      </w:pPr>
      <w:r w:rsidRPr="00E87A97">
        <w:rPr>
          <w:rFonts w:ascii="Times New Roman" w:hAnsi="Times New Roman" w:cs="Times New Roman"/>
        </w:rPr>
        <w:t>HR schedules exit interview and provides separation checklist</w:t>
      </w:r>
    </w:p>
    <w:p w14:paraId="13E4AF09" w14:textId="77777777" w:rsidR="00E87A97" w:rsidRPr="00E87A97" w:rsidRDefault="00E87A97" w:rsidP="00E87A97">
      <w:pPr>
        <w:numPr>
          <w:ilvl w:val="0"/>
          <w:numId w:val="226"/>
        </w:numPr>
        <w:spacing w:line="360" w:lineRule="auto"/>
        <w:jc w:val="both"/>
        <w:rPr>
          <w:rFonts w:ascii="Times New Roman" w:hAnsi="Times New Roman" w:cs="Times New Roman"/>
        </w:rPr>
      </w:pPr>
      <w:r w:rsidRPr="00E87A97">
        <w:rPr>
          <w:rFonts w:ascii="Times New Roman" w:hAnsi="Times New Roman" w:cs="Times New Roman"/>
        </w:rPr>
        <w:t>Knowledge transfer plan developed for handover</w:t>
      </w:r>
    </w:p>
    <w:p w14:paraId="471B95DB" w14:textId="77777777" w:rsidR="00E87A97" w:rsidRPr="00E87A97" w:rsidRDefault="00E87A97" w:rsidP="00E87A97">
      <w:pPr>
        <w:numPr>
          <w:ilvl w:val="0"/>
          <w:numId w:val="226"/>
        </w:numPr>
        <w:spacing w:line="360" w:lineRule="auto"/>
        <w:jc w:val="both"/>
        <w:rPr>
          <w:rFonts w:ascii="Times New Roman" w:hAnsi="Times New Roman" w:cs="Times New Roman"/>
        </w:rPr>
      </w:pPr>
      <w:r w:rsidRPr="00E87A97">
        <w:rPr>
          <w:rFonts w:ascii="Times New Roman" w:hAnsi="Times New Roman" w:cs="Times New Roman"/>
        </w:rPr>
        <w:t>Final settlement calculated and prepared</w:t>
      </w:r>
    </w:p>
    <w:p w14:paraId="0850C522" w14:textId="77777777" w:rsidR="00E87A97" w:rsidRPr="00E87A97" w:rsidRDefault="00E87A97" w:rsidP="00E87A97">
      <w:pPr>
        <w:numPr>
          <w:ilvl w:val="0"/>
          <w:numId w:val="226"/>
        </w:numPr>
        <w:spacing w:line="360" w:lineRule="auto"/>
        <w:jc w:val="both"/>
        <w:rPr>
          <w:rFonts w:ascii="Times New Roman" w:hAnsi="Times New Roman" w:cs="Times New Roman"/>
        </w:rPr>
      </w:pPr>
      <w:r w:rsidRPr="00E87A97">
        <w:rPr>
          <w:rFonts w:ascii="Times New Roman" w:hAnsi="Times New Roman" w:cs="Times New Roman"/>
        </w:rPr>
        <w:t>Clearance process initiated with all departments</w:t>
      </w:r>
    </w:p>
    <w:p w14:paraId="1DA76346" w14:textId="77777777" w:rsidR="00E87A97" w:rsidRPr="00E87A97" w:rsidRDefault="00E87A97" w:rsidP="00E87A97">
      <w:pPr>
        <w:numPr>
          <w:ilvl w:val="0"/>
          <w:numId w:val="226"/>
        </w:numPr>
        <w:spacing w:line="360" w:lineRule="auto"/>
        <w:jc w:val="both"/>
        <w:rPr>
          <w:rFonts w:ascii="Times New Roman" w:hAnsi="Times New Roman" w:cs="Times New Roman"/>
        </w:rPr>
      </w:pPr>
      <w:r w:rsidRPr="00E87A97">
        <w:rPr>
          <w:rFonts w:ascii="Times New Roman" w:hAnsi="Times New Roman" w:cs="Times New Roman"/>
        </w:rPr>
        <w:t>Final payment processed upon completion of clearance</w:t>
      </w:r>
    </w:p>
    <w:p w14:paraId="3998379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14.3.2 Performance-Related Termination Process</w:t>
      </w:r>
      <w:r w:rsidRPr="00E87A97">
        <w:rPr>
          <w:rFonts w:ascii="Times New Roman" w:hAnsi="Times New Roman" w:cs="Times New Roman"/>
        </w:rPr>
        <w:br/>
        <w:t>Following unsuccessful Performance Improvement Plan (PIP):</w:t>
      </w:r>
    </w:p>
    <w:p w14:paraId="1F9885ED" w14:textId="77777777" w:rsidR="00E87A97" w:rsidRPr="00E87A97" w:rsidRDefault="00E87A97" w:rsidP="00E87A97">
      <w:pPr>
        <w:numPr>
          <w:ilvl w:val="0"/>
          <w:numId w:val="227"/>
        </w:numPr>
        <w:spacing w:line="360" w:lineRule="auto"/>
        <w:jc w:val="both"/>
        <w:rPr>
          <w:rFonts w:ascii="Times New Roman" w:hAnsi="Times New Roman" w:cs="Times New Roman"/>
        </w:rPr>
      </w:pPr>
      <w:r w:rsidRPr="00E87A97">
        <w:rPr>
          <w:rFonts w:ascii="Times New Roman" w:hAnsi="Times New Roman" w:cs="Times New Roman"/>
        </w:rPr>
        <w:t>Final written warning issued with clear performance expectations</w:t>
      </w:r>
    </w:p>
    <w:p w14:paraId="39569D2E" w14:textId="77777777" w:rsidR="00E87A97" w:rsidRPr="00E87A97" w:rsidRDefault="00E87A97" w:rsidP="00E87A97">
      <w:pPr>
        <w:numPr>
          <w:ilvl w:val="0"/>
          <w:numId w:val="227"/>
        </w:numPr>
        <w:spacing w:line="360" w:lineRule="auto"/>
        <w:jc w:val="both"/>
        <w:rPr>
          <w:rFonts w:ascii="Times New Roman" w:hAnsi="Times New Roman" w:cs="Times New Roman"/>
        </w:rPr>
      </w:pPr>
      <w:r w:rsidRPr="00E87A97">
        <w:rPr>
          <w:rFonts w:ascii="Times New Roman" w:hAnsi="Times New Roman" w:cs="Times New Roman"/>
        </w:rPr>
        <w:t>Additional 30-day assessment period</w:t>
      </w:r>
    </w:p>
    <w:p w14:paraId="4AD8BD82" w14:textId="77777777" w:rsidR="00E87A97" w:rsidRPr="00E87A97" w:rsidRDefault="00E87A97" w:rsidP="00E87A97">
      <w:pPr>
        <w:numPr>
          <w:ilvl w:val="0"/>
          <w:numId w:val="227"/>
        </w:numPr>
        <w:spacing w:line="360" w:lineRule="auto"/>
        <w:jc w:val="both"/>
        <w:rPr>
          <w:rFonts w:ascii="Times New Roman" w:hAnsi="Times New Roman" w:cs="Times New Roman"/>
        </w:rPr>
      </w:pPr>
      <w:r w:rsidRPr="00E87A97">
        <w:rPr>
          <w:rFonts w:ascii="Times New Roman" w:hAnsi="Times New Roman" w:cs="Times New Roman"/>
        </w:rPr>
        <w:t>Failure to meet expectations leads to termination recommendation</w:t>
      </w:r>
    </w:p>
    <w:p w14:paraId="77EB0F39" w14:textId="77777777" w:rsidR="00E87A97" w:rsidRPr="00E87A97" w:rsidRDefault="00E87A97" w:rsidP="00E87A97">
      <w:pPr>
        <w:numPr>
          <w:ilvl w:val="0"/>
          <w:numId w:val="227"/>
        </w:numPr>
        <w:spacing w:line="360" w:lineRule="auto"/>
        <w:jc w:val="both"/>
        <w:rPr>
          <w:rFonts w:ascii="Times New Roman" w:hAnsi="Times New Roman" w:cs="Times New Roman"/>
        </w:rPr>
      </w:pPr>
      <w:r w:rsidRPr="00E87A97">
        <w:rPr>
          <w:rFonts w:ascii="Times New Roman" w:hAnsi="Times New Roman" w:cs="Times New Roman"/>
        </w:rPr>
        <w:t>HR review and approval of termination decision</w:t>
      </w:r>
    </w:p>
    <w:p w14:paraId="0FB3E63C" w14:textId="77777777" w:rsidR="00E87A97" w:rsidRPr="00E87A97" w:rsidRDefault="00E87A97" w:rsidP="00E87A97">
      <w:pPr>
        <w:numPr>
          <w:ilvl w:val="0"/>
          <w:numId w:val="227"/>
        </w:numPr>
        <w:spacing w:line="360" w:lineRule="auto"/>
        <w:jc w:val="both"/>
        <w:rPr>
          <w:rFonts w:ascii="Times New Roman" w:hAnsi="Times New Roman" w:cs="Times New Roman"/>
        </w:rPr>
      </w:pPr>
      <w:r w:rsidRPr="00E87A97">
        <w:rPr>
          <w:rFonts w:ascii="Times New Roman" w:hAnsi="Times New Roman" w:cs="Times New Roman"/>
        </w:rPr>
        <w:t>Termination meeting with HR representative present</w:t>
      </w:r>
    </w:p>
    <w:p w14:paraId="03944E43" w14:textId="77777777" w:rsidR="00E87A97" w:rsidRPr="00E87A97" w:rsidRDefault="00E87A97" w:rsidP="00E87A97">
      <w:pPr>
        <w:numPr>
          <w:ilvl w:val="0"/>
          <w:numId w:val="227"/>
        </w:numPr>
        <w:spacing w:line="360" w:lineRule="auto"/>
        <w:jc w:val="both"/>
        <w:rPr>
          <w:rFonts w:ascii="Times New Roman" w:hAnsi="Times New Roman" w:cs="Times New Roman"/>
        </w:rPr>
      </w:pPr>
      <w:r w:rsidRPr="00E87A97">
        <w:rPr>
          <w:rFonts w:ascii="Times New Roman" w:hAnsi="Times New Roman" w:cs="Times New Roman"/>
        </w:rPr>
        <w:lastRenderedPageBreak/>
        <w:t>Written termination notice with reasons and effective date</w:t>
      </w:r>
    </w:p>
    <w:p w14:paraId="6B8B183C" w14:textId="77777777" w:rsidR="00E87A97" w:rsidRPr="00E87A97" w:rsidRDefault="00E87A97" w:rsidP="00E87A97">
      <w:pPr>
        <w:numPr>
          <w:ilvl w:val="0"/>
          <w:numId w:val="227"/>
        </w:numPr>
        <w:spacing w:line="360" w:lineRule="auto"/>
        <w:jc w:val="both"/>
        <w:rPr>
          <w:rFonts w:ascii="Times New Roman" w:hAnsi="Times New Roman" w:cs="Times New Roman"/>
        </w:rPr>
      </w:pPr>
      <w:r w:rsidRPr="00E87A97">
        <w:rPr>
          <w:rFonts w:ascii="Times New Roman" w:hAnsi="Times New Roman" w:cs="Times New Roman"/>
        </w:rPr>
        <w:t>Severance payment as per policy (if applicable)</w:t>
      </w:r>
    </w:p>
    <w:p w14:paraId="522DA2F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14.3.3 Redundancy Process</w:t>
      </w:r>
      <w:r w:rsidRPr="00E87A97">
        <w:rPr>
          <w:rFonts w:ascii="Times New Roman" w:hAnsi="Times New Roman" w:cs="Times New Roman"/>
        </w:rPr>
        <w:br/>
        <w:t>For position elimination due to restructuring:</w:t>
      </w:r>
    </w:p>
    <w:p w14:paraId="3BD1D099" w14:textId="77777777" w:rsidR="00E87A97" w:rsidRPr="00E87A97" w:rsidRDefault="00E87A97" w:rsidP="00E87A97">
      <w:pPr>
        <w:numPr>
          <w:ilvl w:val="0"/>
          <w:numId w:val="228"/>
        </w:numPr>
        <w:spacing w:line="360" w:lineRule="auto"/>
        <w:jc w:val="both"/>
        <w:rPr>
          <w:rFonts w:ascii="Times New Roman" w:hAnsi="Times New Roman" w:cs="Times New Roman"/>
        </w:rPr>
      </w:pPr>
      <w:r w:rsidRPr="00E87A97">
        <w:rPr>
          <w:rFonts w:ascii="Times New Roman" w:hAnsi="Times New Roman" w:cs="Times New Roman"/>
        </w:rPr>
        <w:t>Business case documenting rationale for redundancy</w:t>
      </w:r>
    </w:p>
    <w:p w14:paraId="7B3C4283" w14:textId="77777777" w:rsidR="00E87A97" w:rsidRPr="00E87A97" w:rsidRDefault="00E87A97" w:rsidP="00E87A97">
      <w:pPr>
        <w:numPr>
          <w:ilvl w:val="0"/>
          <w:numId w:val="228"/>
        </w:numPr>
        <w:spacing w:line="360" w:lineRule="auto"/>
        <w:jc w:val="both"/>
        <w:rPr>
          <w:rFonts w:ascii="Times New Roman" w:hAnsi="Times New Roman" w:cs="Times New Roman"/>
        </w:rPr>
      </w:pPr>
      <w:r w:rsidRPr="00E87A97">
        <w:rPr>
          <w:rFonts w:ascii="Times New Roman" w:hAnsi="Times New Roman" w:cs="Times New Roman"/>
        </w:rPr>
        <w:t>Consultation with affected employee(s) and staff associations</w:t>
      </w:r>
    </w:p>
    <w:p w14:paraId="51D09FFD" w14:textId="77777777" w:rsidR="00E87A97" w:rsidRPr="00E87A97" w:rsidRDefault="00E87A97" w:rsidP="00E87A97">
      <w:pPr>
        <w:numPr>
          <w:ilvl w:val="0"/>
          <w:numId w:val="228"/>
        </w:numPr>
        <w:spacing w:line="360" w:lineRule="auto"/>
        <w:jc w:val="both"/>
        <w:rPr>
          <w:rFonts w:ascii="Times New Roman" w:hAnsi="Times New Roman" w:cs="Times New Roman"/>
        </w:rPr>
      </w:pPr>
      <w:r w:rsidRPr="00E87A97">
        <w:rPr>
          <w:rFonts w:ascii="Times New Roman" w:hAnsi="Times New Roman" w:cs="Times New Roman"/>
        </w:rPr>
        <w:t>Exploration of alternative employment options within SSETI</w:t>
      </w:r>
    </w:p>
    <w:p w14:paraId="4B968540" w14:textId="77777777" w:rsidR="00E87A97" w:rsidRPr="00E87A97" w:rsidRDefault="00E87A97" w:rsidP="00E87A97">
      <w:pPr>
        <w:numPr>
          <w:ilvl w:val="0"/>
          <w:numId w:val="228"/>
        </w:numPr>
        <w:spacing w:line="360" w:lineRule="auto"/>
        <w:jc w:val="both"/>
        <w:rPr>
          <w:rFonts w:ascii="Times New Roman" w:hAnsi="Times New Roman" w:cs="Times New Roman"/>
        </w:rPr>
      </w:pPr>
      <w:r w:rsidRPr="00E87A97">
        <w:rPr>
          <w:rFonts w:ascii="Times New Roman" w:hAnsi="Times New Roman" w:cs="Times New Roman"/>
        </w:rPr>
        <w:t>Formal notice of redundancy with timeline</w:t>
      </w:r>
    </w:p>
    <w:p w14:paraId="6882C802" w14:textId="77777777" w:rsidR="00E87A97" w:rsidRPr="00E87A97" w:rsidRDefault="00E87A97" w:rsidP="00E87A97">
      <w:pPr>
        <w:numPr>
          <w:ilvl w:val="0"/>
          <w:numId w:val="228"/>
        </w:numPr>
        <w:spacing w:line="360" w:lineRule="auto"/>
        <w:jc w:val="both"/>
        <w:rPr>
          <w:rFonts w:ascii="Times New Roman" w:hAnsi="Times New Roman" w:cs="Times New Roman"/>
        </w:rPr>
      </w:pPr>
      <w:r w:rsidRPr="00E87A97">
        <w:rPr>
          <w:rFonts w:ascii="Times New Roman" w:hAnsi="Times New Roman" w:cs="Times New Roman"/>
        </w:rPr>
        <w:t>Redundancy package calculation and communication</w:t>
      </w:r>
    </w:p>
    <w:p w14:paraId="7C3FD3CF" w14:textId="77777777" w:rsidR="00E87A97" w:rsidRPr="00E87A97" w:rsidRDefault="00E87A97" w:rsidP="00E87A97">
      <w:pPr>
        <w:numPr>
          <w:ilvl w:val="0"/>
          <w:numId w:val="228"/>
        </w:numPr>
        <w:spacing w:line="360" w:lineRule="auto"/>
        <w:jc w:val="both"/>
        <w:rPr>
          <w:rFonts w:ascii="Times New Roman" w:hAnsi="Times New Roman" w:cs="Times New Roman"/>
        </w:rPr>
      </w:pPr>
      <w:r w:rsidRPr="00E87A97">
        <w:rPr>
          <w:rFonts w:ascii="Times New Roman" w:hAnsi="Times New Roman" w:cs="Times New Roman"/>
        </w:rPr>
        <w:t>Support services offered (outplacement, counseling, etc.)</w:t>
      </w:r>
    </w:p>
    <w:p w14:paraId="37AD994C" w14:textId="77777777" w:rsidR="00E87A97" w:rsidRPr="00E87A97" w:rsidRDefault="00E87A97" w:rsidP="00E87A97">
      <w:pPr>
        <w:numPr>
          <w:ilvl w:val="0"/>
          <w:numId w:val="228"/>
        </w:numPr>
        <w:spacing w:line="360" w:lineRule="auto"/>
        <w:jc w:val="both"/>
        <w:rPr>
          <w:rFonts w:ascii="Times New Roman" w:hAnsi="Times New Roman" w:cs="Times New Roman"/>
        </w:rPr>
      </w:pPr>
      <w:r w:rsidRPr="00E87A97">
        <w:rPr>
          <w:rFonts w:ascii="Times New Roman" w:hAnsi="Times New Roman" w:cs="Times New Roman"/>
        </w:rPr>
        <w:t>Priority consideration for future vacancies</w:t>
      </w:r>
    </w:p>
    <w:p w14:paraId="19DEBE1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14.3.4 Summary Dismissal Process</w:t>
      </w:r>
      <w:r w:rsidRPr="00E87A97">
        <w:rPr>
          <w:rFonts w:ascii="Times New Roman" w:hAnsi="Times New Roman" w:cs="Times New Roman"/>
        </w:rPr>
        <w:br/>
        <w:t>For gross misconduct:</w:t>
      </w:r>
    </w:p>
    <w:p w14:paraId="112E7AA1" w14:textId="77777777" w:rsidR="00E87A97" w:rsidRPr="00E87A97" w:rsidRDefault="00E87A97" w:rsidP="00E87A97">
      <w:pPr>
        <w:numPr>
          <w:ilvl w:val="0"/>
          <w:numId w:val="229"/>
        </w:numPr>
        <w:spacing w:line="360" w:lineRule="auto"/>
        <w:jc w:val="both"/>
        <w:rPr>
          <w:rFonts w:ascii="Times New Roman" w:hAnsi="Times New Roman" w:cs="Times New Roman"/>
        </w:rPr>
      </w:pPr>
      <w:r w:rsidRPr="00E87A97">
        <w:rPr>
          <w:rFonts w:ascii="Times New Roman" w:hAnsi="Times New Roman" w:cs="Times New Roman"/>
        </w:rPr>
        <w:t>Immediate suspension with pay pending investigation</w:t>
      </w:r>
    </w:p>
    <w:p w14:paraId="3F232DE8" w14:textId="77777777" w:rsidR="00E87A97" w:rsidRPr="00E87A97" w:rsidRDefault="00E87A97" w:rsidP="00E87A97">
      <w:pPr>
        <w:numPr>
          <w:ilvl w:val="0"/>
          <w:numId w:val="229"/>
        </w:numPr>
        <w:spacing w:line="360" w:lineRule="auto"/>
        <w:jc w:val="both"/>
        <w:rPr>
          <w:rFonts w:ascii="Times New Roman" w:hAnsi="Times New Roman" w:cs="Times New Roman"/>
        </w:rPr>
      </w:pPr>
      <w:r w:rsidRPr="00E87A97">
        <w:rPr>
          <w:rFonts w:ascii="Times New Roman" w:hAnsi="Times New Roman" w:cs="Times New Roman"/>
        </w:rPr>
        <w:t>Thorough investigation by designated committee</w:t>
      </w:r>
    </w:p>
    <w:p w14:paraId="43A4F8B2" w14:textId="77777777" w:rsidR="00E87A97" w:rsidRPr="00E87A97" w:rsidRDefault="00E87A97" w:rsidP="00E87A97">
      <w:pPr>
        <w:numPr>
          <w:ilvl w:val="0"/>
          <w:numId w:val="229"/>
        </w:numPr>
        <w:spacing w:line="360" w:lineRule="auto"/>
        <w:jc w:val="both"/>
        <w:rPr>
          <w:rFonts w:ascii="Times New Roman" w:hAnsi="Times New Roman" w:cs="Times New Roman"/>
        </w:rPr>
      </w:pPr>
      <w:r w:rsidRPr="00E87A97">
        <w:rPr>
          <w:rFonts w:ascii="Times New Roman" w:hAnsi="Times New Roman" w:cs="Times New Roman"/>
        </w:rPr>
        <w:t>Disciplinary hearing with right to representation</w:t>
      </w:r>
    </w:p>
    <w:p w14:paraId="2AE58F38" w14:textId="77777777" w:rsidR="00E87A97" w:rsidRPr="00E87A97" w:rsidRDefault="00E87A97" w:rsidP="00E87A97">
      <w:pPr>
        <w:numPr>
          <w:ilvl w:val="0"/>
          <w:numId w:val="229"/>
        </w:numPr>
        <w:spacing w:line="360" w:lineRule="auto"/>
        <w:jc w:val="both"/>
        <w:rPr>
          <w:rFonts w:ascii="Times New Roman" w:hAnsi="Times New Roman" w:cs="Times New Roman"/>
        </w:rPr>
      </w:pPr>
      <w:r w:rsidRPr="00E87A97">
        <w:rPr>
          <w:rFonts w:ascii="Times New Roman" w:hAnsi="Times New Roman" w:cs="Times New Roman"/>
        </w:rPr>
        <w:t>Decision communicated in writing with reasons</w:t>
      </w:r>
    </w:p>
    <w:p w14:paraId="43B426EB" w14:textId="77777777" w:rsidR="00E87A97" w:rsidRPr="00E87A97" w:rsidRDefault="00E87A97" w:rsidP="00E87A97">
      <w:pPr>
        <w:numPr>
          <w:ilvl w:val="0"/>
          <w:numId w:val="229"/>
        </w:numPr>
        <w:spacing w:line="360" w:lineRule="auto"/>
        <w:jc w:val="both"/>
        <w:rPr>
          <w:rFonts w:ascii="Times New Roman" w:hAnsi="Times New Roman" w:cs="Times New Roman"/>
        </w:rPr>
      </w:pPr>
      <w:r w:rsidRPr="00E87A97">
        <w:rPr>
          <w:rFonts w:ascii="Times New Roman" w:hAnsi="Times New Roman" w:cs="Times New Roman"/>
        </w:rPr>
        <w:t>Immediate termination without notice if allegations proven</w:t>
      </w:r>
    </w:p>
    <w:p w14:paraId="7145DB76" w14:textId="77777777" w:rsidR="00E87A97" w:rsidRPr="00E87A97" w:rsidRDefault="00E87A97" w:rsidP="00E87A97">
      <w:pPr>
        <w:numPr>
          <w:ilvl w:val="0"/>
          <w:numId w:val="229"/>
        </w:numPr>
        <w:spacing w:line="360" w:lineRule="auto"/>
        <w:jc w:val="both"/>
        <w:rPr>
          <w:rFonts w:ascii="Times New Roman" w:hAnsi="Times New Roman" w:cs="Times New Roman"/>
        </w:rPr>
      </w:pPr>
      <w:r w:rsidRPr="00E87A97">
        <w:rPr>
          <w:rFonts w:ascii="Times New Roman" w:hAnsi="Times New Roman" w:cs="Times New Roman"/>
        </w:rPr>
        <w:t>Possible legal or regulatory reporting as required</w:t>
      </w:r>
    </w:p>
    <w:p w14:paraId="200132C2"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14.4 Notice Periods and Payments in Lieu</w:t>
      </w:r>
    </w:p>
    <w:p w14:paraId="6904FDB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14.4.1 Statutory Notice Requirements</w:t>
      </w:r>
      <w:r w:rsidRPr="00E87A97">
        <w:rPr>
          <w:rFonts w:ascii="Times New Roman" w:hAnsi="Times New Roman" w:cs="Times New Roman"/>
        </w:rPr>
        <w:br/>
        <w:t>SSETI complies with South Sudan Labor Act minimum notice periods:</w:t>
      </w:r>
    </w:p>
    <w:p w14:paraId="7F871D83" w14:textId="77777777" w:rsidR="00E87A97" w:rsidRPr="00E87A97" w:rsidRDefault="00E87A97" w:rsidP="00E87A97">
      <w:pPr>
        <w:numPr>
          <w:ilvl w:val="0"/>
          <w:numId w:val="230"/>
        </w:numPr>
        <w:spacing w:line="360" w:lineRule="auto"/>
        <w:jc w:val="both"/>
        <w:rPr>
          <w:rFonts w:ascii="Times New Roman" w:hAnsi="Times New Roman" w:cs="Times New Roman"/>
        </w:rPr>
      </w:pPr>
      <w:r w:rsidRPr="00E87A97">
        <w:rPr>
          <w:rFonts w:ascii="Times New Roman" w:hAnsi="Times New Roman" w:cs="Times New Roman"/>
        </w:rPr>
        <w:t>Less than 6 months service: 1 week notice</w:t>
      </w:r>
    </w:p>
    <w:p w14:paraId="7D843355" w14:textId="77777777" w:rsidR="00E87A97" w:rsidRPr="00E87A97" w:rsidRDefault="00E87A97" w:rsidP="00E87A97">
      <w:pPr>
        <w:numPr>
          <w:ilvl w:val="0"/>
          <w:numId w:val="230"/>
        </w:numPr>
        <w:spacing w:line="360" w:lineRule="auto"/>
        <w:jc w:val="both"/>
        <w:rPr>
          <w:rFonts w:ascii="Times New Roman" w:hAnsi="Times New Roman" w:cs="Times New Roman"/>
        </w:rPr>
      </w:pPr>
      <w:r w:rsidRPr="00E87A97">
        <w:rPr>
          <w:rFonts w:ascii="Times New Roman" w:hAnsi="Times New Roman" w:cs="Times New Roman"/>
        </w:rPr>
        <w:t xml:space="preserve">6 months to 2 </w:t>
      </w:r>
      <w:proofErr w:type="spellStart"/>
      <w:r w:rsidRPr="00E87A97">
        <w:rPr>
          <w:rFonts w:ascii="Times New Roman" w:hAnsi="Times New Roman" w:cs="Times New Roman"/>
        </w:rPr>
        <w:t>years service</w:t>
      </w:r>
      <w:proofErr w:type="spellEnd"/>
      <w:r w:rsidRPr="00E87A97">
        <w:rPr>
          <w:rFonts w:ascii="Times New Roman" w:hAnsi="Times New Roman" w:cs="Times New Roman"/>
        </w:rPr>
        <w:t xml:space="preserve">: 2 </w:t>
      </w:r>
      <w:proofErr w:type="spellStart"/>
      <w:r w:rsidRPr="00E87A97">
        <w:rPr>
          <w:rFonts w:ascii="Times New Roman" w:hAnsi="Times New Roman" w:cs="Times New Roman"/>
        </w:rPr>
        <w:t>weeks notice</w:t>
      </w:r>
      <w:proofErr w:type="spellEnd"/>
    </w:p>
    <w:p w14:paraId="53B230C0" w14:textId="77777777" w:rsidR="00E87A97" w:rsidRPr="00E87A97" w:rsidRDefault="00E87A97" w:rsidP="00E87A97">
      <w:pPr>
        <w:numPr>
          <w:ilvl w:val="0"/>
          <w:numId w:val="230"/>
        </w:numPr>
        <w:spacing w:line="360" w:lineRule="auto"/>
        <w:jc w:val="both"/>
        <w:rPr>
          <w:rFonts w:ascii="Times New Roman" w:hAnsi="Times New Roman" w:cs="Times New Roman"/>
        </w:rPr>
      </w:pPr>
      <w:r w:rsidRPr="00E87A97">
        <w:rPr>
          <w:rFonts w:ascii="Times New Roman" w:hAnsi="Times New Roman" w:cs="Times New Roman"/>
        </w:rPr>
        <w:t xml:space="preserve">2 to 5 </w:t>
      </w:r>
      <w:proofErr w:type="spellStart"/>
      <w:r w:rsidRPr="00E87A97">
        <w:rPr>
          <w:rFonts w:ascii="Times New Roman" w:hAnsi="Times New Roman" w:cs="Times New Roman"/>
        </w:rPr>
        <w:t>years service</w:t>
      </w:r>
      <w:proofErr w:type="spellEnd"/>
      <w:r w:rsidRPr="00E87A97">
        <w:rPr>
          <w:rFonts w:ascii="Times New Roman" w:hAnsi="Times New Roman" w:cs="Times New Roman"/>
        </w:rPr>
        <w:t>: 1 month notice</w:t>
      </w:r>
    </w:p>
    <w:p w14:paraId="76050CBD" w14:textId="77777777" w:rsidR="00E87A97" w:rsidRPr="00E87A97" w:rsidRDefault="00E87A97" w:rsidP="00E87A97">
      <w:pPr>
        <w:numPr>
          <w:ilvl w:val="0"/>
          <w:numId w:val="230"/>
        </w:numPr>
        <w:spacing w:line="360" w:lineRule="auto"/>
        <w:jc w:val="both"/>
        <w:rPr>
          <w:rFonts w:ascii="Times New Roman" w:hAnsi="Times New Roman" w:cs="Times New Roman"/>
        </w:rPr>
      </w:pPr>
      <w:r w:rsidRPr="00E87A97">
        <w:rPr>
          <w:rFonts w:ascii="Times New Roman" w:hAnsi="Times New Roman" w:cs="Times New Roman"/>
        </w:rPr>
        <w:lastRenderedPageBreak/>
        <w:t xml:space="preserve">Over 5 </w:t>
      </w:r>
      <w:proofErr w:type="spellStart"/>
      <w:r w:rsidRPr="00E87A97">
        <w:rPr>
          <w:rFonts w:ascii="Times New Roman" w:hAnsi="Times New Roman" w:cs="Times New Roman"/>
        </w:rPr>
        <w:t>years service</w:t>
      </w:r>
      <w:proofErr w:type="spellEnd"/>
      <w:r w:rsidRPr="00E87A97">
        <w:rPr>
          <w:rFonts w:ascii="Times New Roman" w:hAnsi="Times New Roman" w:cs="Times New Roman"/>
        </w:rPr>
        <w:t xml:space="preserve">: 2 </w:t>
      </w:r>
      <w:proofErr w:type="spellStart"/>
      <w:r w:rsidRPr="00E87A97">
        <w:rPr>
          <w:rFonts w:ascii="Times New Roman" w:hAnsi="Times New Roman" w:cs="Times New Roman"/>
        </w:rPr>
        <w:t>months notice</w:t>
      </w:r>
      <w:proofErr w:type="spellEnd"/>
    </w:p>
    <w:p w14:paraId="3AC6AA7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14.4.2 Contractual Notice Periods</w:t>
      </w:r>
      <w:r w:rsidRPr="00E87A97">
        <w:rPr>
          <w:rFonts w:ascii="Times New Roman" w:hAnsi="Times New Roman" w:cs="Times New Roman"/>
        </w:rPr>
        <w:br/>
        <w:t>SSETI's contractual notice periods (as above) often exceed statutory minimums. The longer period applies.</w:t>
      </w:r>
    </w:p>
    <w:p w14:paraId="72858D9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14.4.3 Payment in Lieu of Notice (PILON</w:t>
      </w:r>
      <w:proofErr w:type="gramStart"/>
      <w:r w:rsidRPr="00E87A97">
        <w:rPr>
          <w:rFonts w:ascii="Times New Roman" w:hAnsi="Times New Roman" w:cs="Times New Roman"/>
          <w:b/>
          <w:bCs/>
        </w:rPr>
        <w:t>)</w:t>
      </w:r>
      <w:proofErr w:type="gramEnd"/>
      <w:r w:rsidRPr="00E87A97">
        <w:rPr>
          <w:rFonts w:ascii="Times New Roman" w:hAnsi="Times New Roman" w:cs="Times New Roman"/>
        </w:rPr>
        <w:br/>
        <w:t>SSETI may choose to pay in lieu of notice when:</w:t>
      </w:r>
    </w:p>
    <w:p w14:paraId="089599D9" w14:textId="77777777" w:rsidR="00E87A97" w:rsidRPr="00E87A97" w:rsidRDefault="00E87A97" w:rsidP="00E87A97">
      <w:pPr>
        <w:numPr>
          <w:ilvl w:val="0"/>
          <w:numId w:val="231"/>
        </w:numPr>
        <w:spacing w:line="360" w:lineRule="auto"/>
        <w:jc w:val="both"/>
        <w:rPr>
          <w:rFonts w:ascii="Times New Roman" w:hAnsi="Times New Roman" w:cs="Times New Roman"/>
        </w:rPr>
      </w:pPr>
      <w:r w:rsidRPr="00E87A97">
        <w:rPr>
          <w:rFonts w:ascii="Times New Roman" w:hAnsi="Times New Roman" w:cs="Times New Roman"/>
        </w:rPr>
        <w:t>Immediate departure is in organizational interest</w:t>
      </w:r>
    </w:p>
    <w:p w14:paraId="6E3BD21A" w14:textId="77777777" w:rsidR="00E87A97" w:rsidRPr="00E87A97" w:rsidRDefault="00E87A97" w:rsidP="00E87A97">
      <w:pPr>
        <w:numPr>
          <w:ilvl w:val="0"/>
          <w:numId w:val="231"/>
        </w:numPr>
        <w:spacing w:line="360" w:lineRule="auto"/>
        <w:jc w:val="both"/>
        <w:rPr>
          <w:rFonts w:ascii="Times New Roman" w:hAnsi="Times New Roman" w:cs="Times New Roman"/>
        </w:rPr>
      </w:pPr>
      <w:r w:rsidRPr="00E87A97">
        <w:rPr>
          <w:rFonts w:ascii="Times New Roman" w:hAnsi="Times New Roman" w:cs="Times New Roman"/>
        </w:rPr>
        <w:t>Security or safety concerns exist</w:t>
      </w:r>
    </w:p>
    <w:p w14:paraId="07F81919" w14:textId="77777777" w:rsidR="00E87A97" w:rsidRPr="00E87A97" w:rsidRDefault="00E87A97" w:rsidP="00E87A97">
      <w:pPr>
        <w:numPr>
          <w:ilvl w:val="0"/>
          <w:numId w:val="231"/>
        </w:numPr>
        <w:spacing w:line="360" w:lineRule="auto"/>
        <w:jc w:val="both"/>
        <w:rPr>
          <w:rFonts w:ascii="Times New Roman" w:hAnsi="Times New Roman" w:cs="Times New Roman"/>
        </w:rPr>
      </w:pPr>
      <w:r w:rsidRPr="00E87A97">
        <w:rPr>
          <w:rFonts w:ascii="Times New Roman" w:hAnsi="Times New Roman" w:cs="Times New Roman"/>
        </w:rPr>
        <w:t>Employee requests early release</w:t>
      </w:r>
      <w:r w:rsidRPr="00E87A97">
        <w:rPr>
          <w:rFonts w:ascii="Times New Roman" w:hAnsi="Times New Roman" w:cs="Times New Roman"/>
        </w:rPr>
        <w:br/>
        <w:t>PILON calculation includes basic salary and fixed allowances for notice period.</w:t>
      </w:r>
    </w:p>
    <w:p w14:paraId="53E78C0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14.4.4 Garden Leave</w:t>
      </w:r>
      <w:r w:rsidRPr="00E87A97">
        <w:rPr>
          <w:rFonts w:ascii="Times New Roman" w:hAnsi="Times New Roman" w:cs="Times New Roman"/>
        </w:rPr>
        <w:br/>
        <w:t>For certain senior positions, SSETI may place employee on garden leave during notice period, requiring them to:</w:t>
      </w:r>
    </w:p>
    <w:p w14:paraId="74F4C2DC" w14:textId="77777777" w:rsidR="00E87A97" w:rsidRPr="00E87A97" w:rsidRDefault="00E87A97" w:rsidP="00E87A97">
      <w:pPr>
        <w:numPr>
          <w:ilvl w:val="0"/>
          <w:numId w:val="232"/>
        </w:numPr>
        <w:spacing w:line="360" w:lineRule="auto"/>
        <w:jc w:val="both"/>
        <w:rPr>
          <w:rFonts w:ascii="Times New Roman" w:hAnsi="Times New Roman" w:cs="Times New Roman"/>
        </w:rPr>
      </w:pPr>
      <w:r w:rsidRPr="00E87A97">
        <w:rPr>
          <w:rFonts w:ascii="Times New Roman" w:hAnsi="Times New Roman" w:cs="Times New Roman"/>
        </w:rPr>
        <w:t>Remain available for consultation</w:t>
      </w:r>
    </w:p>
    <w:p w14:paraId="6CE46097" w14:textId="77777777" w:rsidR="00E87A97" w:rsidRPr="00E87A97" w:rsidRDefault="00E87A97" w:rsidP="00E87A97">
      <w:pPr>
        <w:numPr>
          <w:ilvl w:val="0"/>
          <w:numId w:val="232"/>
        </w:numPr>
        <w:spacing w:line="360" w:lineRule="auto"/>
        <w:jc w:val="both"/>
        <w:rPr>
          <w:rFonts w:ascii="Times New Roman" w:hAnsi="Times New Roman" w:cs="Times New Roman"/>
        </w:rPr>
      </w:pPr>
      <w:r w:rsidRPr="00E87A97">
        <w:rPr>
          <w:rFonts w:ascii="Times New Roman" w:hAnsi="Times New Roman" w:cs="Times New Roman"/>
        </w:rPr>
        <w:t>Not report to workplace</w:t>
      </w:r>
    </w:p>
    <w:p w14:paraId="105A65A3" w14:textId="77777777" w:rsidR="00E87A97" w:rsidRPr="00E87A97" w:rsidRDefault="00E87A97" w:rsidP="00E87A97">
      <w:pPr>
        <w:numPr>
          <w:ilvl w:val="0"/>
          <w:numId w:val="232"/>
        </w:numPr>
        <w:spacing w:line="360" w:lineRule="auto"/>
        <w:jc w:val="both"/>
        <w:rPr>
          <w:rFonts w:ascii="Times New Roman" w:hAnsi="Times New Roman" w:cs="Times New Roman"/>
        </w:rPr>
      </w:pPr>
      <w:r w:rsidRPr="00E87A97">
        <w:rPr>
          <w:rFonts w:ascii="Times New Roman" w:hAnsi="Times New Roman" w:cs="Times New Roman"/>
        </w:rPr>
        <w:t>Not commence other employment</w:t>
      </w:r>
    </w:p>
    <w:p w14:paraId="76F9DD87" w14:textId="77777777" w:rsidR="00E87A97" w:rsidRPr="00E87A97" w:rsidRDefault="00E87A97" w:rsidP="00E87A97">
      <w:pPr>
        <w:numPr>
          <w:ilvl w:val="0"/>
          <w:numId w:val="232"/>
        </w:numPr>
        <w:spacing w:line="360" w:lineRule="auto"/>
        <w:jc w:val="both"/>
        <w:rPr>
          <w:rFonts w:ascii="Times New Roman" w:hAnsi="Times New Roman" w:cs="Times New Roman"/>
        </w:rPr>
      </w:pPr>
      <w:r w:rsidRPr="00E87A97">
        <w:rPr>
          <w:rFonts w:ascii="Times New Roman" w:hAnsi="Times New Roman" w:cs="Times New Roman"/>
        </w:rPr>
        <w:t>Maintain confidentiality</w:t>
      </w:r>
      <w:r w:rsidRPr="00E87A97">
        <w:rPr>
          <w:rFonts w:ascii="Times New Roman" w:hAnsi="Times New Roman" w:cs="Times New Roman"/>
        </w:rPr>
        <w:br/>
        <w:t>Full pay and benefits continue during garden leave.</w:t>
      </w:r>
    </w:p>
    <w:p w14:paraId="6AB47089"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14.5 Final Settlement and Clearance</w:t>
      </w:r>
    </w:p>
    <w:p w14:paraId="274E389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14.5.1 Clearance Process</w:t>
      </w:r>
      <w:r w:rsidRPr="00E87A97">
        <w:rPr>
          <w:rFonts w:ascii="Times New Roman" w:hAnsi="Times New Roman" w:cs="Times New Roman"/>
        </w:rPr>
        <w:br/>
      </w:r>
      <w:proofErr w:type="gramStart"/>
      <w:r w:rsidRPr="00E87A97">
        <w:rPr>
          <w:rFonts w:ascii="Times New Roman" w:hAnsi="Times New Roman" w:cs="Times New Roman"/>
        </w:rPr>
        <w:t>Departing</w:t>
      </w:r>
      <w:proofErr w:type="gramEnd"/>
      <w:r w:rsidRPr="00E87A97">
        <w:rPr>
          <w:rFonts w:ascii="Times New Roman" w:hAnsi="Times New Roman" w:cs="Times New Roman"/>
        </w:rPr>
        <w:t xml:space="preserve"> employees must complete clearance with:</w:t>
      </w:r>
    </w:p>
    <w:p w14:paraId="7EDD1C17" w14:textId="77777777" w:rsidR="00E87A97" w:rsidRPr="00E87A97" w:rsidRDefault="00E87A97" w:rsidP="00E87A97">
      <w:pPr>
        <w:numPr>
          <w:ilvl w:val="0"/>
          <w:numId w:val="233"/>
        </w:numPr>
        <w:spacing w:line="360" w:lineRule="auto"/>
        <w:jc w:val="both"/>
        <w:rPr>
          <w:rFonts w:ascii="Times New Roman" w:hAnsi="Times New Roman" w:cs="Times New Roman"/>
        </w:rPr>
      </w:pPr>
      <w:r w:rsidRPr="00E87A97">
        <w:rPr>
          <w:rFonts w:ascii="Times New Roman" w:hAnsi="Times New Roman" w:cs="Times New Roman"/>
        </w:rPr>
        <w:t>Supervisor: Handover of responsibilities, projects, documents</w:t>
      </w:r>
    </w:p>
    <w:p w14:paraId="038BA382" w14:textId="77777777" w:rsidR="00E87A97" w:rsidRPr="00E87A97" w:rsidRDefault="00E87A97" w:rsidP="00E87A97">
      <w:pPr>
        <w:numPr>
          <w:ilvl w:val="0"/>
          <w:numId w:val="233"/>
        </w:numPr>
        <w:spacing w:line="360" w:lineRule="auto"/>
        <w:jc w:val="both"/>
        <w:rPr>
          <w:rFonts w:ascii="Times New Roman" w:hAnsi="Times New Roman" w:cs="Times New Roman"/>
        </w:rPr>
      </w:pPr>
      <w:r w:rsidRPr="00E87A97">
        <w:rPr>
          <w:rFonts w:ascii="Times New Roman" w:hAnsi="Times New Roman" w:cs="Times New Roman"/>
        </w:rPr>
        <w:t>IT Department: Return of equipment, deletion of access rights</w:t>
      </w:r>
    </w:p>
    <w:p w14:paraId="1F0C5D2A" w14:textId="77777777" w:rsidR="00E87A97" w:rsidRPr="00E87A97" w:rsidRDefault="00E87A97" w:rsidP="00E87A97">
      <w:pPr>
        <w:numPr>
          <w:ilvl w:val="0"/>
          <w:numId w:val="233"/>
        </w:numPr>
        <w:spacing w:line="360" w:lineRule="auto"/>
        <w:jc w:val="both"/>
        <w:rPr>
          <w:rFonts w:ascii="Times New Roman" w:hAnsi="Times New Roman" w:cs="Times New Roman"/>
        </w:rPr>
      </w:pPr>
      <w:r w:rsidRPr="00E87A97">
        <w:rPr>
          <w:rFonts w:ascii="Times New Roman" w:hAnsi="Times New Roman" w:cs="Times New Roman"/>
        </w:rPr>
        <w:t>Finance Department: Settlement of advances, outstanding obligations</w:t>
      </w:r>
    </w:p>
    <w:p w14:paraId="385ECACE" w14:textId="77777777" w:rsidR="00E87A97" w:rsidRPr="00E87A97" w:rsidRDefault="00E87A97" w:rsidP="00E87A97">
      <w:pPr>
        <w:numPr>
          <w:ilvl w:val="0"/>
          <w:numId w:val="233"/>
        </w:numPr>
        <w:spacing w:line="360" w:lineRule="auto"/>
        <w:jc w:val="both"/>
        <w:rPr>
          <w:rFonts w:ascii="Times New Roman" w:hAnsi="Times New Roman" w:cs="Times New Roman"/>
        </w:rPr>
      </w:pPr>
      <w:r w:rsidRPr="00E87A97">
        <w:rPr>
          <w:rFonts w:ascii="Times New Roman" w:hAnsi="Times New Roman" w:cs="Times New Roman"/>
        </w:rPr>
        <w:t>Administration: Return of keys, ID cards, organizational property</w:t>
      </w:r>
    </w:p>
    <w:p w14:paraId="279723AB" w14:textId="77777777" w:rsidR="00E87A97" w:rsidRPr="00E87A97" w:rsidRDefault="00E87A97" w:rsidP="00E87A97">
      <w:pPr>
        <w:numPr>
          <w:ilvl w:val="0"/>
          <w:numId w:val="233"/>
        </w:numPr>
        <w:spacing w:line="360" w:lineRule="auto"/>
        <w:jc w:val="both"/>
        <w:rPr>
          <w:rFonts w:ascii="Times New Roman" w:hAnsi="Times New Roman" w:cs="Times New Roman"/>
        </w:rPr>
      </w:pPr>
      <w:r w:rsidRPr="00E87A97">
        <w:rPr>
          <w:rFonts w:ascii="Times New Roman" w:hAnsi="Times New Roman" w:cs="Times New Roman"/>
        </w:rPr>
        <w:t>Library/Resource Center: Return of borrowed materials</w:t>
      </w:r>
    </w:p>
    <w:p w14:paraId="6C4020F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14.5.2 Final Settlement Components</w:t>
      </w:r>
    </w:p>
    <w:p w14:paraId="733EDA95" w14:textId="77777777" w:rsidR="00E87A97" w:rsidRPr="00E87A97" w:rsidRDefault="00E87A97" w:rsidP="00E87A97">
      <w:pPr>
        <w:numPr>
          <w:ilvl w:val="0"/>
          <w:numId w:val="234"/>
        </w:numPr>
        <w:spacing w:line="360" w:lineRule="auto"/>
        <w:jc w:val="both"/>
        <w:rPr>
          <w:rFonts w:ascii="Times New Roman" w:hAnsi="Times New Roman" w:cs="Times New Roman"/>
        </w:rPr>
      </w:pPr>
      <w:r w:rsidRPr="00E87A97">
        <w:rPr>
          <w:rFonts w:ascii="Times New Roman" w:hAnsi="Times New Roman" w:cs="Times New Roman"/>
        </w:rPr>
        <w:t>Outstanding salary up to last working day</w:t>
      </w:r>
    </w:p>
    <w:p w14:paraId="4D548163" w14:textId="77777777" w:rsidR="00E87A97" w:rsidRPr="00E87A97" w:rsidRDefault="00E87A97" w:rsidP="00E87A97">
      <w:pPr>
        <w:numPr>
          <w:ilvl w:val="0"/>
          <w:numId w:val="234"/>
        </w:numPr>
        <w:spacing w:line="360" w:lineRule="auto"/>
        <w:jc w:val="both"/>
        <w:rPr>
          <w:rFonts w:ascii="Times New Roman" w:hAnsi="Times New Roman" w:cs="Times New Roman"/>
        </w:rPr>
      </w:pPr>
      <w:r w:rsidRPr="00E87A97">
        <w:rPr>
          <w:rFonts w:ascii="Times New Roman" w:hAnsi="Times New Roman" w:cs="Times New Roman"/>
        </w:rPr>
        <w:t>Accrued but untaken annual leave (cash equivalent)</w:t>
      </w:r>
    </w:p>
    <w:p w14:paraId="3DF48529" w14:textId="77777777" w:rsidR="00E87A97" w:rsidRPr="00E87A97" w:rsidRDefault="00E87A97" w:rsidP="00E87A97">
      <w:pPr>
        <w:numPr>
          <w:ilvl w:val="0"/>
          <w:numId w:val="234"/>
        </w:numPr>
        <w:spacing w:line="360" w:lineRule="auto"/>
        <w:jc w:val="both"/>
        <w:rPr>
          <w:rFonts w:ascii="Times New Roman" w:hAnsi="Times New Roman" w:cs="Times New Roman"/>
        </w:rPr>
      </w:pPr>
      <w:r w:rsidRPr="00E87A97">
        <w:rPr>
          <w:rFonts w:ascii="Times New Roman" w:hAnsi="Times New Roman" w:cs="Times New Roman"/>
        </w:rPr>
        <w:t>Other owed payments (allowances, reimbursements, etc.)</w:t>
      </w:r>
    </w:p>
    <w:p w14:paraId="68A559B2" w14:textId="77777777" w:rsidR="00E87A97" w:rsidRPr="00E87A97" w:rsidRDefault="00E87A97" w:rsidP="00E87A97">
      <w:pPr>
        <w:numPr>
          <w:ilvl w:val="0"/>
          <w:numId w:val="234"/>
        </w:numPr>
        <w:spacing w:line="360" w:lineRule="auto"/>
        <w:jc w:val="both"/>
        <w:rPr>
          <w:rFonts w:ascii="Times New Roman" w:hAnsi="Times New Roman" w:cs="Times New Roman"/>
        </w:rPr>
      </w:pPr>
      <w:r w:rsidRPr="00E87A97">
        <w:rPr>
          <w:rFonts w:ascii="Times New Roman" w:hAnsi="Times New Roman" w:cs="Times New Roman"/>
        </w:rPr>
        <w:t>Severance or redundancy payments (if applicable)</w:t>
      </w:r>
    </w:p>
    <w:p w14:paraId="2A6EFFC5" w14:textId="77777777" w:rsidR="00E87A97" w:rsidRPr="00E87A97" w:rsidRDefault="00E87A97" w:rsidP="00E87A97">
      <w:pPr>
        <w:numPr>
          <w:ilvl w:val="0"/>
          <w:numId w:val="234"/>
        </w:numPr>
        <w:spacing w:line="360" w:lineRule="auto"/>
        <w:jc w:val="both"/>
        <w:rPr>
          <w:rFonts w:ascii="Times New Roman" w:hAnsi="Times New Roman" w:cs="Times New Roman"/>
        </w:rPr>
      </w:pPr>
      <w:r w:rsidRPr="00E87A97">
        <w:rPr>
          <w:rFonts w:ascii="Times New Roman" w:hAnsi="Times New Roman" w:cs="Times New Roman"/>
        </w:rPr>
        <w:t>Pension contributions or withdrawals process initiated</w:t>
      </w:r>
    </w:p>
    <w:p w14:paraId="7F56F6F0" w14:textId="77777777" w:rsidR="00E87A97" w:rsidRPr="00E87A97" w:rsidRDefault="00E87A97" w:rsidP="00E87A97">
      <w:pPr>
        <w:numPr>
          <w:ilvl w:val="0"/>
          <w:numId w:val="234"/>
        </w:numPr>
        <w:spacing w:line="360" w:lineRule="auto"/>
        <w:jc w:val="both"/>
        <w:rPr>
          <w:rFonts w:ascii="Times New Roman" w:hAnsi="Times New Roman" w:cs="Times New Roman"/>
        </w:rPr>
      </w:pPr>
      <w:r w:rsidRPr="00E87A97">
        <w:rPr>
          <w:rFonts w:ascii="Times New Roman" w:hAnsi="Times New Roman" w:cs="Times New Roman"/>
        </w:rPr>
        <w:t>Tax clearance and final deductions</w:t>
      </w:r>
    </w:p>
    <w:p w14:paraId="464C553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14.5.3 Settlement Timeline</w:t>
      </w:r>
    </w:p>
    <w:p w14:paraId="796EEF55" w14:textId="77777777" w:rsidR="00E87A97" w:rsidRPr="00E87A97" w:rsidRDefault="00E87A97" w:rsidP="00E87A97">
      <w:pPr>
        <w:numPr>
          <w:ilvl w:val="0"/>
          <w:numId w:val="235"/>
        </w:numPr>
        <w:spacing w:line="360" w:lineRule="auto"/>
        <w:jc w:val="both"/>
        <w:rPr>
          <w:rFonts w:ascii="Times New Roman" w:hAnsi="Times New Roman" w:cs="Times New Roman"/>
        </w:rPr>
      </w:pPr>
      <w:r w:rsidRPr="00E87A97">
        <w:rPr>
          <w:rFonts w:ascii="Times New Roman" w:hAnsi="Times New Roman" w:cs="Times New Roman"/>
        </w:rPr>
        <w:t>Final settlement paid within 30 days of last working day</w:t>
      </w:r>
    </w:p>
    <w:p w14:paraId="2FE0787B" w14:textId="77777777" w:rsidR="00E87A97" w:rsidRPr="00E87A97" w:rsidRDefault="00E87A97" w:rsidP="00E87A97">
      <w:pPr>
        <w:numPr>
          <w:ilvl w:val="0"/>
          <w:numId w:val="235"/>
        </w:numPr>
        <w:spacing w:line="360" w:lineRule="auto"/>
        <w:jc w:val="both"/>
        <w:rPr>
          <w:rFonts w:ascii="Times New Roman" w:hAnsi="Times New Roman" w:cs="Times New Roman"/>
        </w:rPr>
      </w:pPr>
      <w:r w:rsidRPr="00E87A97">
        <w:rPr>
          <w:rFonts w:ascii="Times New Roman" w:hAnsi="Times New Roman" w:cs="Times New Roman"/>
        </w:rPr>
        <w:t>Earlier payment possible if clearance completed promptly</w:t>
      </w:r>
    </w:p>
    <w:p w14:paraId="517AD00A" w14:textId="77777777" w:rsidR="00E87A97" w:rsidRPr="00E87A97" w:rsidRDefault="00E87A97" w:rsidP="00E87A97">
      <w:pPr>
        <w:numPr>
          <w:ilvl w:val="0"/>
          <w:numId w:val="235"/>
        </w:numPr>
        <w:spacing w:line="360" w:lineRule="auto"/>
        <w:jc w:val="both"/>
        <w:rPr>
          <w:rFonts w:ascii="Times New Roman" w:hAnsi="Times New Roman" w:cs="Times New Roman"/>
        </w:rPr>
      </w:pPr>
      <w:r w:rsidRPr="00E87A97">
        <w:rPr>
          <w:rFonts w:ascii="Times New Roman" w:hAnsi="Times New Roman" w:cs="Times New Roman"/>
        </w:rPr>
        <w:t>Delays may occur if clearance incomplete or obligations outstanding</w:t>
      </w:r>
    </w:p>
    <w:p w14:paraId="6F8BE2CD"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14.6 Exit Interviews and Knowledge Management</w:t>
      </w:r>
    </w:p>
    <w:p w14:paraId="6488C42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14.6.1 Mandatory Exit Interview</w:t>
      </w:r>
      <w:r w:rsidRPr="00E87A97">
        <w:rPr>
          <w:rFonts w:ascii="Times New Roman" w:hAnsi="Times New Roman" w:cs="Times New Roman"/>
        </w:rPr>
        <w:br/>
        <w:t>Conducted by HR (not direct supervisor) covering:</w:t>
      </w:r>
    </w:p>
    <w:p w14:paraId="6DD961AE" w14:textId="77777777" w:rsidR="00E87A97" w:rsidRPr="00E87A97" w:rsidRDefault="00E87A97" w:rsidP="00E87A97">
      <w:pPr>
        <w:numPr>
          <w:ilvl w:val="0"/>
          <w:numId w:val="236"/>
        </w:numPr>
        <w:spacing w:line="360" w:lineRule="auto"/>
        <w:jc w:val="both"/>
        <w:rPr>
          <w:rFonts w:ascii="Times New Roman" w:hAnsi="Times New Roman" w:cs="Times New Roman"/>
        </w:rPr>
      </w:pPr>
      <w:r w:rsidRPr="00E87A97">
        <w:rPr>
          <w:rFonts w:ascii="Times New Roman" w:hAnsi="Times New Roman" w:cs="Times New Roman"/>
        </w:rPr>
        <w:t>Reasons for departure</w:t>
      </w:r>
    </w:p>
    <w:p w14:paraId="478550CA" w14:textId="77777777" w:rsidR="00E87A97" w:rsidRPr="00E87A97" w:rsidRDefault="00E87A97" w:rsidP="00E87A97">
      <w:pPr>
        <w:numPr>
          <w:ilvl w:val="0"/>
          <w:numId w:val="236"/>
        </w:numPr>
        <w:spacing w:line="360" w:lineRule="auto"/>
        <w:jc w:val="both"/>
        <w:rPr>
          <w:rFonts w:ascii="Times New Roman" w:hAnsi="Times New Roman" w:cs="Times New Roman"/>
        </w:rPr>
      </w:pPr>
      <w:r w:rsidRPr="00E87A97">
        <w:rPr>
          <w:rFonts w:ascii="Times New Roman" w:hAnsi="Times New Roman" w:cs="Times New Roman"/>
        </w:rPr>
        <w:t>Feedback on work environment, management, policies</w:t>
      </w:r>
    </w:p>
    <w:p w14:paraId="60792388" w14:textId="77777777" w:rsidR="00E87A97" w:rsidRPr="00E87A97" w:rsidRDefault="00E87A97" w:rsidP="00E87A97">
      <w:pPr>
        <w:numPr>
          <w:ilvl w:val="0"/>
          <w:numId w:val="236"/>
        </w:numPr>
        <w:spacing w:line="360" w:lineRule="auto"/>
        <w:jc w:val="both"/>
        <w:rPr>
          <w:rFonts w:ascii="Times New Roman" w:hAnsi="Times New Roman" w:cs="Times New Roman"/>
        </w:rPr>
      </w:pPr>
      <w:r w:rsidRPr="00E87A97">
        <w:rPr>
          <w:rFonts w:ascii="Times New Roman" w:hAnsi="Times New Roman" w:cs="Times New Roman"/>
        </w:rPr>
        <w:t>Suggestions for improvement</w:t>
      </w:r>
    </w:p>
    <w:p w14:paraId="2255038E" w14:textId="77777777" w:rsidR="00E87A97" w:rsidRPr="00E87A97" w:rsidRDefault="00E87A97" w:rsidP="00E87A97">
      <w:pPr>
        <w:numPr>
          <w:ilvl w:val="0"/>
          <w:numId w:val="236"/>
        </w:numPr>
        <w:spacing w:line="360" w:lineRule="auto"/>
        <w:jc w:val="both"/>
        <w:rPr>
          <w:rFonts w:ascii="Times New Roman" w:hAnsi="Times New Roman" w:cs="Times New Roman"/>
        </w:rPr>
      </w:pPr>
      <w:r w:rsidRPr="00E87A97">
        <w:rPr>
          <w:rFonts w:ascii="Times New Roman" w:hAnsi="Times New Roman" w:cs="Times New Roman"/>
        </w:rPr>
        <w:t>Career plans and aspirations</w:t>
      </w:r>
    </w:p>
    <w:p w14:paraId="32762EAF" w14:textId="77777777" w:rsidR="00E87A97" w:rsidRPr="00E87A97" w:rsidRDefault="00E87A97" w:rsidP="00E87A97">
      <w:pPr>
        <w:numPr>
          <w:ilvl w:val="0"/>
          <w:numId w:val="236"/>
        </w:numPr>
        <w:spacing w:line="360" w:lineRule="auto"/>
        <w:jc w:val="both"/>
        <w:rPr>
          <w:rFonts w:ascii="Times New Roman" w:hAnsi="Times New Roman" w:cs="Times New Roman"/>
        </w:rPr>
      </w:pPr>
      <w:r w:rsidRPr="00E87A97">
        <w:rPr>
          <w:rFonts w:ascii="Times New Roman" w:hAnsi="Times New Roman" w:cs="Times New Roman"/>
        </w:rPr>
        <w:t>Willingness for future engagement</w:t>
      </w:r>
    </w:p>
    <w:p w14:paraId="7AE9D01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14.6.2 Knowledge Transfer Requirements</w:t>
      </w:r>
      <w:r w:rsidRPr="00E87A97">
        <w:rPr>
          <w:rFonts w:ascii="Times New Roman" w:hAnsi="Times New Roman" w:cs="Times New Roman"/>
        </w:rPr>
        <w:br/>
        <w:t>For employees in specialized or senior roles:</w:t>
      </w:r>
    </w:p>
    <w:p w14:paraId="76E08DAB" w14:textId="77777777" w:rsidR="00E87A97" w:rsidRPr="00E87A97" w:rsidRDefault="00E87A97" w:rsidP="00E87A97">
      <w:pPr>
        <w:numPr>
          <w:ilvl w:val="0"/>
          <w:numId w:val="237"/>
        </w:numPr>
        <w:spacing w:line="360" w:lineRule="auto"/>
        <w:jc w:val="both"/>
        <w:rPr>
          <w:rFonts w:ascii="Times New Roman" w:hAnsi="Times New Roman" w:cs="Times New Roman"/>
        </w:rPr>
      </w:pPr>
      <w:r w:rsidRPr="00E87A97">
        <w:rPr>
          <w:rFonts w:ascii="Times New Roman" w:hAnsi="Times New Roman" w:cs="Times New Roman"/>
        </w:rPr>
        <w:t>Documentation of key processes, contacts, and institutional knowledge</w:t>
      </w:r>
    </w:p>
    <w:p w14:paraId="1FA7C372" w14:textId="77777777" w:rsidR="00E87A97" w:rsidRPr="00E87A97" w:rsidRDefault="00E87A97" w:rsidP="00E87A97">
      <w:pPr>
        <w:numPr>
          <w:ilvl w:val="0"/>
          <w:numId w:val="237"/>
        </w:numPr>
        <w:spacing w:line="360" w:lineRule="auto"/>
        <w:jc w:val="both"/>
        <w:rPr>
          <w:rFonts w:ascii="Times New Roman" w:hAnsi="Times New Roman" w:cs="Times New Roman"/>
        </w:rPr>
      </w:pPr>
      <w:r w:rsidRPr="00E87A97">
        <w:rPr>
          <w:rFonts w:ascii="Times New Roman" w:hAnsi="Times New Roman" w:cs="Times New Roman"/>
        </w:rPr>
        <w:t>Handover notes and briefing of successor or covering staff</w:t>
      </w:r>
    </w:p>
    <w:p w14:paraId="0201BCAB" w14:textId="77777777" w:rsidR="00E87A97" w:rsidRPr="00E87A97" w:rsidRDefault="00E87A97" w:rsidP="00E87A97">
      <w:pPr>
        <w:numPr>
          <w:ilvl w:val="0"/>
          <w:numId w:val="237"/>
        </w:numPr>
        <w:spacing w:line="360" w:lineRule="auto"/>
        <w:jc w:val="both"/>
        <w:rPr>
          <w:rFonts w:ascii="Times New Roman" w:hAnsi="Times New Roman" w:cs="Times New Roman"/>
        </w:rPr>
      </w:pPr>
      <w:r w:rsidRPr="00E87A97">
        <w:rPr>
          <w:rFonts w:ascii="Times New Roman" w:hAnsi="Times New Roman" w:cs="Times New Roman"/>
        </w:rPr>
        <w:t>Identification of critical information that may be lost</w:t>
      </w:r>
    </w:p>
    <w:p w14:paraId="17AF8DD7" w14:textId="77777777" w:rsidR="00E87A97" w:rsidRPr="00E87A97" w:rsidRDefault="00E87A97" w:rsidP="00E87A97">
      <w:pPr>
        <w:numPr>
          <w:ilvl w:val="0"/>
          <w:numId w:val="237"/>
        </w:numPr>
        <w:spacing w:line="360" w:lineRule="auto"/>
        <w:jc w:val="both"/>
        <w:rPr>
          <w:rFonts w:ascii="Times New Roman" w:hAnsi="Times New Roman" w:cs="Times New Roman"/>
        </w:rPr>
      </w:pPr>
      <w:r w:rsidRPr="00E87A97">
        <w:rPr>
          <w:rFonts w:ascii="Times New Roman" w:hAnsi="Times New Roman" w:cs="Times New Roman"/>
        </w:rPr>
        <w:lastRenderedPageBreak/>
        <w:t>Arrangements for post-department consultation if needed</w:t>
      </w:r>
    </w:p>
    <w:p w14:paraId="44E140E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14.6.3 Alumni Engagement</w:t>
      </w:r>
      <w:r w:rsidRPr="00E87A97">
        <w:rPr>
          <w:rFonts w:ascii="Times New Roman" w:hAnsi="Times New Roman" w:cs="Times New Roman"/>
        </w:rPr>
        <w:br/>
        <w:t>SSETI maintains contact with former employees through:</w:t>
      </w:r>
    </w:p>
    <w:p w14:paraId="1083DFEC" w14:textId="77777777" w:rsidR="00E87A97" w:rsidRPr="00E87A97" w:rsidRDefault="00E87A97" w:rsidP="00E87A97">
      <w:pPr>
        <w:numPr>
          <w:ilvl w:val="0"/>
          <w:numId w:val="238"/>
        </w:numPr>
        <w:spacing w:line="360" w:lineRule="auto"/>
        <w:jc w:val="both"/>
        <w:rPr>
          <w:rFonts w:ascii="Times New Roman" w:hAnsi="Times New Roman" w:cs="Times New Roman"/>
        </w:rPr>
      </w:pPr>
      <w:r w:rsidRPr="00E87A97">
        <w:rPr>
          <w:rFonts w:ascii="Times New Roman" w:hAnsi="Times New Roman" w:cs="Times New Roman"/>
        </w:rPr>
        <w:t>Alumni network and communications</w:t>
      </w:r>
    </w:p>
    <w:p w14:paraId="2E3219D5" w14:textId="77777777" w:rsidR="00E87A97" w:rsidRPr="00E87A97" w:rsidRDefault="00E87A97" w:rsidP="00E87A97">
      <w:pPr>
        <w:numPr>
          <w:ilvl w:val="0"/>
          <w:numId w:val="238"/>
        </w:numPr>
        <w:spacing w:line="360" w:lineRule="auto"/>
        <w:jc w:val="both"/>
        <w:rPr>
          <w:rFonts w:ascii="Times New Roman" w:hAnsi="Times New Roman" w:cs="Times New Roman"/>
        </w:rPr>
      </w:pPr>
      <w:r w:rsidRPr="00E87A97">
        <w:rPr>
          <w:rFonts w:ascii="Times New Roman" w:hAnsi="Times New Roman" w:cs="Times New Roman"/>
        </w:rPr>
        <w:t>Opportunities for consulting or part-time engagement</w:t>
      </w:r>
    </w:p>
    <w:p w14:paraId="5315C397" w14:textId="77777777" w:rsidR="00E87A97" w:rsidRPr="00E87A97" w:rsidRDefault="00E87A97" w:rsidP="00E87A97">
      <w:pPr>
        <w:numPr>
          <w:ilvl w:val="0"/>
          <w:numId w:val="238"/>
        </w:numPr>
        <w:spacing w:line="360" w:lineRule="auto"/>
        <w:jc w:val="both"/>
        <w:rPr>
          <w:rFonts w:ascii="Times New Roman" w:hAnsi="Times New Roman" w:cs="Times New Roman"/>
        </w:rPr>
      </w:pPr>
      <w:r w:rsidRPr="00E87A97">
        <w:rPr>
          <w:rFonts w:ascii="Times New Roman" w:hAnsi="Times New Roman" w:cs="Times New Roman"/>
        </w:rPr>
        <w:t>Reference checking for future employers</w:t>
      </w:r>
    </w:p>
    <w:p w14:paraId="04FD4F13" w14:textId="77777777" w:rsidR="00E87A97" w:rsidRPr="00E87A97" w:rsidRDefault="00E87A97" w:rsidP="00E87A97">
      <w:pPr>
        <w:numPr>
          <w:ilvl w:val="0"/>
          <w:numId w:val="238"/>
        </w:numPr>
        <w:spacing w:line="360" w:lineRule="auto"/>
        <w:jc w:val="both"/>
        <w:rPr>
          <w:rFonts w:ascii="Times New Roman" w:hAnsi="Times New Roman" w:cs="Times New Roman"/>
        </w:rPr>
      </w:pPr>
      <w:r w:rsidRPr="00E87A97">
        <w:rPr>
          <w:rFonts w:ascii="Times New Roman" w:hAnsi="Times New Roman" w:cs="Times New Roman"/>
        </w:rPr>
        <w:t>Invitations to organizational events</w:t>
      </w:r>
    </w:p>
    <w:p w14:paraId="04CF4FDE"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14.7 Post-Termination Obligations</w:t>
      </w:r>
    </w:p>
    <w:p w14:paraId="2037A17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14.7.1 Confidentiality Continuation</w:t>
      </w:r>
      <w:r w:rsidRPr="00E87A97">
        <w:rPr>
          <w:rFonts w:ascii="Times New Roman" w:hAnsi="Times New Roman" w:cs="Times New Roman"/>
        </w:rPr>
        <w:br/>
        <w:t>All employees remain bound by confidentiality agreements after departure regarding:</w:t>
      </w:r>
    </w:p>
    <w:p w14:paraId="1139ECFC" w14:textId="77777777" w:rsidR="00E87A97" w:rsidRPr="00E87A97" w:rsidRDefault="00E87A97" w:rsidP="00E87A97">
      <w:pPr>
        <w:numPr>
          <w:ilvl w:val="0"/>
          <w:numId w:val="239"/>
        </w:numPr>
        <w:spacing w:line="360" w:lineRule="auto"/>
        <w:jc w:val="both"/>
        <w:rPr>
          <w:rFonts w:ascii="Times New Roman" w:hAnsi="Times New Roman" w:cs="Times New Roman"/>
        </w:rPr>
      </w:pPr>
      <w:r w:rsidRPr="00E87A97">
        <w:rPr>
          <w:rFonts w:ascii="Times New Roman" w:hAnsi="Times New Roman" w:cs="Times New Roman"/>
        </w:rPr>
        <w:t>Proprietary information and trade secrets</w:t>
      </w:r>
    </w:p>
    <w:p w14:paraId="76452D1A" w14:textId="77777777" w:rsidR="00E87A97" w:rsidRPr="00E87A97" w:rsidRDefault="00E87A97" w:rsidP="00E87A97">
      <w:pPr>
        <w:numPr>
          <w:ilvl w:val="0"/>
          <w:numId w:val="239"/>
        </w:numPr>
        <w:spacing w:line="360" w:lineRule="auto"/>
        <w:jc w:val="both"/>
        <w:rPr>
          <w:rFonts w:ascii="Times New Roman" w:hAnsi="Times New Roman" w:cs="Times New Roman"/>
        </w:rPr>
      </w:pPr>
      <w:r w:rsidRPr="00E87A97">
        <w:rPr>
          <w:rFonts w:ascii="Times New Roman" w:hAnsi="Times New Roman" w:cs="Times New Roman"/>
        </w:rPr>
        <w:t>Donor and partner information</w:t>
      </w:r>
    </w:p>
    <w:p w14:paraId="56E02911" w14:textId="77777777" w:rsidR="00E87A97" w:rsidRPr="00E87A97" w:rsidRDefault="00E87A97" w:rsidP="00E87A97">
      <w:pPr>
        <w:numPr>
          <w:ilvl w:val="0"/>
          <w:numId w:val="239"/>
        </w:numPr>
        <w:spacing w:line="360" w:lineRule="auto"/>
        <w:jc w:val="both"/>
        <w:rPr>
          <w:rFonts w:ascii="Times New Roman" w:hAnsi="Times New Roman" w:cs="Times New Roman"/>
        </w:rPr>
      </w:pPr>
      <w:r w:rsidRPr="00E87A97">
        <w:rPr>
          <w:rFonts w:ascii="Times New Roman" w:hAnsi="Times New Roman" w:cs="Times New Roman"/>
        </w:rPr>
        <w:t>Internal processes and strategies</w:t>
      </w:r>
    </w:p>
    <w:p w14:paraId="70945D4B" w14:textId="77777777" w:rsidR="00E87A97" w:rsidRPr="00E87A97" w:rsidRDefault="00E87A97" w:rsidP="00E87A97">
      <w:pPr>
        <w:numPr>
          <w:ilvl w:val="0"/>
          <w:numId w:val="239"/>
        </w:numPr>
        <w:spacing w:line="360" w:lineRule="auto"/>
        <w:jc w:val="both"/>
        <w:rPr>
          <w:rFonts w:ascii="Times New Roman" w:hAnsi="Times New Roman" w:cs="Times New Roman"/>
        </w:rPr>
      </w:pPr>
      <w:r w:rsidRPr="00E87A97">
        <w:rPr>
          <w:rFonts w:ascii="Times New Roman" w:hAnsi="Times New Roman" w:cs="Times New Roman"/>
        </w:rPr>
        <w:t>Personal information of staff and beneficiaries</w:t>
      </w:r>
    </w:p>
    <w:p w14:paraId="06CC0A9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14.7.2 Non-Competition and Non-Solicitation</w:t>
      </w:r>
      <w:r w:rsidRPr="00E87A97">
        <w:rPr>
          <w:rFonts w:ascii="Times New Roman" w:hAnsi="Times New Roman" w:cs="Times New Roman"/>
        </w:rPr>
        <w:br/>
        <w:t>For senior staff and those with access to sensitive information:</w:t>
      </w:r>
    </w:p>
    <w:p w14:paraId="5CBE547C" w14:textId="77777777" w:rsidR="00E87A97" w:rsidRPr="00E87A97" w:rsidRDefault="00E87A97" w:rsidP="00E87A97">
      <w:pPr>
        <w:numPr>
          <w:ilvl w:val="0"/>
          <w:numId w:val="240"/>
        </w:numPr>
        <w:spacing w:line="360" w:lineRule="auto"/>
        <w:jc w:val="both"/>
        <w:rPr>
          <w:rFonts w:ascii="Times New Roman" w:hAnsi="Times New Roman" w:cs="Times New Roman"/>
        </w:rPr>
      </w:pPr>
      <w:r w:rsidRPr="00E87A97">
        <w:rPr>
          <w:rFonts w:ascii="Times New Roman" w:hAnsi="Times New Roman" w:cs="Times New Roman"/>
        </w:rPr>
        <w:t>Reasonable non-competition period (typically 6-12 months)</w:t>
      </w:r>
    </w:p>
    <w:p w14:paraId="0CBC03E6" w14:textId="77777777" w:rsidR="00E87A97" w:rsidRPr="00E87A97" w:rsidRDefault="00E87A97" w:rsidP="00E87A97">
      <w:pPr>
        <w:numPr>
          <w:ilvl w:val="0"/>
          <w:numId w:val="240"/>
        </w:numPr>
        <w:spacing w:line="360" w:lineRule="auto"/>
        <w:jc w:val="both"/>
        <w:rPr>
          <w:rFonts w:ascii="Times New Roman" w:hAnsi="Times New Roman" w:cs="Times New Roman"/>
        </w:rPr>
      </w:pPr>
      <w:r w:rsidRPr="00E87A97">
        <w:rPr>
          <w:rFonts w:ascii="Times New Roman" w:hAnsi="Times New Roman" w:cs="Times New Roman"/>
        </w:rPr>
        <w:t>Non-solicitation of SSETI staff, partners, or donors</w:t>
      </w:r>
    </w:p>
    <w:p w14:paraId="23EE42C8" w14:textId="77777777" w:rsidR="00E87A97" w:rsidRPr="00E87A97" w:rsidRDefault="00E87A97" w:rsidP="00E87A97">
      <w:pPr>
        <w:numPr>
          <w:ilvl w:val="0"/>
          <w:numId w:val="240"/>
        </w:numPr>
        <w:spacing w:line="360" w:lineRule="auto"/>
        <w:jc w:val="both"/>
        <w:rPr>
          <w:rFonts w:ascii="Times New Roman" w:hAnsi="Times New Roman" w:cs="Times New Roman"/>
        </w:rPr>
      </w:pPr>
      <w:r w:rsidRPr="00E87A97">
        <w:rPr>
          <w:rFonts w:ascii="Times New Roman" w:hAnsi="Times New Roman" w:cs="Times New Roman"/>
        </w:rPr>
        <w:t>Geographic and scope limitations appropriate to role</w:t>
      </w:r>
    </w:p>
    <w:p w14:paraId="0684BD4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14.7.3 Return of Property</w:t>
      </w:r>
      <w:r w:rsidRPr="00E87A97">
        <w:rPr>
          <w:rFonts w:ascii="Times New Roman" w:hAnsi="Times New Roman" w:cs="Times New Roman"/>
        </w:rPr>
        <w:br/>
        <w:t>All SSETI property must be returned including:</w:t>
      </w:r>
    </w:p>
    <w:p w14:paraId="2D5E7010" w14:textId="77777777" w:rsidR="00E87A97" w:rsidRPr="00E87A97" w:rsidRDefault="00E87A97" w:rsidP="00E87A97">
      <w:pPr>
        <w:numPr>
          <w:ilvl w:val="0"/>
          <w:numId w:val="241"/>
        </w:numPr>
        <w:spacing w:line="360" w:lineRule="auto"/>
        <w:jc w:val="both"/>
        <w:rPr>
          <w:rFonts w:ascii="Times New Roman" w:hAnsi="Times New Roman" w:cs="Times New Roman"/>
        </w:rPr>
      </w:pPr>
      <w:r w:rsidRPr="00E87A97">
        <w:rPr>
          <w:rFonts w:ascii="Times New Roman" w:hAnsi="Times New Roman" w:cs="Times New Roman"/>
        </w:rPr>
        <w:t>Electronic devices and accessories</w:t>
      </w:r>
    </w:p>
    <w:p w14:paraId="1AFDE7C9" w14:textId="77777777" w:rsidR="00E87A97" w:rsidRPr="00E87A97" w:rsidRDefault="00E87A97" w:rsidP="00E87A97">
      <w:pPr>
        <w:numPr>
          <w:ilvl w:val="0"/>
          <w:numId w:val="241"/>
        </w:numPr>
        <w:spacing w:line="360" w:lineRule="auto"/>
        <w:jc w:val="both"/>
        <w:rPr>
          <w:rFonts w:ascii="Times New Roman" w:hAnsi="Times New Roman" w:cs="Times New Roman"/>
        </w:rPr>
      </w:pPr>
      <w:r w:rsidRPr="00E87A97">
        <w:rPr>
          <w:rFonts w:ascii="Times New Roman" w:hAnsi="Times New Roman" w:cs="Times New Roman"/>
        </w:rPr>
        <w:t>Documents and files (physical and digital)</w:t>
      </w:r>
    </w:p>
    <w:p w14:paraId="19B1D8EC" w14:textId="77777777" w:rsidR="00E87A97" w:rsidRPr="00E87A97" w:rsidRDefault="00E87A97" w:rsidP="00E87A97">
      <w:pPr>
        <w:numPr>
          <w:ilvl w:val="0"/>
          <w:numId w:val="241"/>
        </w:numPr>
        <w:spacing w:line="360" w:lineRule="auto"/>
        <w:jc w:val="both"/>
        <w:rPr>
          <w:rFonts w:ascii="Times New Roman" w:hAnsi="Times New Roman" w:cs="Times New Roman"/>
        </w:rPr>
      </w:pPr>
      <w:r w:rsidRPr="00E87A97">
        <w:rPr>
          <w:rFonts w:ascii="Times New Roman" w:hAnsi="Times New Roman" w:cs="Times New Roman"/>
        </w:rPr>
        <w:t>Identification and access cards</w:t>
      </w:r>
    </w:p>
    <w:p w14:paraId="56DB9379" w14:textId="77777777" w:rsidR="00E87A97" w:rsidRPr="00E87A97" w:rsidRDefault="00E87A97" w:rsidP="00E87A97">
      <w:pPr>
        <w:numPr>
          <w:ilvl w:val="0"/>
          <w:numId w:val="241"/>
        </w:numPr>
        <w:spacing w:line="360" w:lineRule="auto"/>
        <w:jc w:val="both"/>
        <w:rPr>
          <w:rFonts w:ascii="Times New Roman" w:hAnsi="Times New Roman" w:cs="Times New Roman"/>
        </w:rPr>
      </w:pPr>
      <w:r w:rsidRPr="00E87A97">
        <w:rPr>
          <w:rFonts w:ascii="Times New Roman" w:hAnsi="Times New Roman" w:cs="Times New Roman"/>
        </w:rPr>
        <w:t>Uniforms and equipment</w:t>
      </w:r>
    </w:p>
    <w:p w14:paraId="40B57C92" w14:textId="77777777" w:rsidR="00E87A97" w:rsidRPr="00E87A97" w:rsidRDefault="00E87A97" w:rsidP="00E87A97">
      <w:pPr>
        <w:numPr>
          <w:ilvl w:val="0"/>
          <w:numId w:val="241"/>
        </w:numPr>
        <w:spacing w:line="360" w:lineRule="auto"/>
        <w:jc w:val="both"/>
        <w:rPr>
          <w:rFonts w:ascii="Times New Roman" w:hAnsi="Times New Roman" w:cs="Times New Roman"/>
        </w:rPr>
      </w:pPr>
      <w:r w:rsidRPr="00E87A97">
        <w:rPr>
          <w:rFonts w:ascii="Times New Roman" w:hAnsi="Times New Roman" w:cs="Times New Roman"/>
        </w:rPr>
        <w:lastRenderedPageBreak/>
        <w:t>Credit cards or procurement cards</w:t>
      </w:r>
    </w:p>
    <w:p w14:paraId="0D78D14C"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14.8 Appeals and Dispute Resolution</w:t>
      </w:r>
    </w:p>
    <w:p w14:paraId="6F02056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14.8.1 Right to Appeal</w:t>
      </w:r>
      <w:r w:rsidRPr="00E87A97">
        <w:rPr>
          <w:rFonts w:ascii="Times New Roman" w:hAnsi="Times New Roman" w:cs="Times New Roman"/>
        </w:rPr>
        <w:br/>
        <w:t>Employees may appeal termination decisions on grounds including:</w:t>
      </w:r>
    </w:p>
    <w:p w14:paraId="3B974F56" w14:textId="77777777" w:rsidR="00E87A97" w:rsidRPr="00E87A97" w:rsidRDefault="00E87A97" w:rsidP="00E87A97">
      <w:pPr>
        <w:numPr>
          <w:ilvl w:val="0"/>
          <w:numId w:val="242"/>
        </w:numPr>
        <w:spacing w:line="360" w:lineRule="auto"/>
        <w:jc w:val="both"/>
        <w:rPr>
          <w:rFonts w:ascii="Times New Roman" w:hAnsi="Times New Roman" w:cs="Times New Roman"/>
        </w:rPr>
      </w:pPr>
      <w:r w:rsidRPr="00E87A97">
        <w:rPr>
          <w:rFonts w:ascii="Times New Roman" w:hAnsi="Times New Roman" w:cs="Times New Roman"/>
        </w:rPr>
        <w:t>Procedural irregularities</w:t>
      </w:r>
    </w:p>
    <w:p w14:paraId="36CB722E" w14:textId="77777777" w:rsidR="00E87A97" w:rsidRPr="00E87A97" w:rsidRDefault="00E87A97" w:rsidP="00E87A97">
      <w:pPr>
        <w:numPr>
          <w:ilvl w:val="0"/>
          <w:numId w:val="242"/>
        </w:numPr>
        <w:spacing w:line="360" w:lineRule="auto"/>
        <w:jc w:val="both"/>
        <w:rPr>
          <w:rFonts w:ascii="Times New Roman" w:hAnsi="Times New Roman" w:cs="Times New Roman"/>
        </w:rPr>
      </w:pPr>
      <w:r w:rsidRPr="00E87A97">
        <w:rPr>
          <w:rFonts w:ascii="Times New Roman" w:hAnsi="Times New Roman" w:cs="Times New Roman"/>
        </w:rPr>
        <w:t>Unfair or discriminatory treatment</w:t>
      </w:r>
    </w:p>
    <w:p w14:paraId="35E823AE" w14:textId="77777777" w:rsidR="00E87A97" w:rsidRPr="00E87A97" w:rsidRDefault="00E87A97" w:rsidP="00E87A97">
      <w:pPr>
        <w:numPr>
          <w:ilvl w:val="0"/>
          <w:numId w:val="242"/>
        </w:numPr>
        <w:spacing w:line="360" w:lineRule="auto"/>
        <w:jc w:val="both"/>
        <w:rPr>
          <w:rFonts w:ascii="Times New Roman" w:hAnsi="Times New Roman" w:cs="Times New Roman"/>
        </w:rPr>
      </w:pPr>
      <w:r w:rsidRPr="00E87A97">
        <w:rPr>
          <w:rFonts w:ascii="Times New Roman" w:hAnsi="Times New Roman" w:cs="Times New Roman"/>
        </w:rPr>
        <w:t>Incorrect application of policies</w:t>
      </w:r>
    </w:p>
    <w:p w14:paraId="25ADA34D" w14:textId="77777777" w:rsidR="00E87A97" w:rsidRPr="00E87A97" w:rsidRDefault="00E87A97" w:rsidP="00E87A97">
      <w:pPr>
        <w:numPr>
          <w:ilvl w:val="0"/>
          <w:numId w:val="242"/>
        </w:numPr>
        <w:spacing w:line="360" w:lineRule="auto"/>
        <w:jc w:val="both"/>
        <w:rPr>
          <w:rFonts w:ascii="Times New Roman" w:hAnsi="Times New Roman" w:cs="Times New Roman"/>
        </w:rPr>
      </w:pPr>
      <w:r w:rsidRPr="00E87A97">
        <w:rPr>
          <w:rFonts w:ascii="Times New Roman" w:hAnsi="Times New Roman" w:cs="Times New Roman"/>
        </w:rPr>
        <w:t>Disproportionate sanction</w:t>
      </w:r>
    </w:p>
    <w:p w14:paraId="115E99B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14.8.2 Internal Appeal Process</w:t>
      </w:r>
    </w:p>
    <w:p w14:paraId="753AD12C" w14:textId="77777777" w:rsidR="00E87A97" w:rsidRPr="00E87A97" w:rsidRDefault="00E87A97" w:rsidP="00E87A97">
      <w:pPr>
        <w:numPr>
          <w:ilvl w:val="0"/>
          <w:numId w:val="243"/>
        </w:numPr>
        <w:spacing w:line="360" w:lineRule="auto"/>
        <w:jc w:val="both"/>
        <w:rPr>
          <w:rFonts w:ascii="Times New Roman" w:hAnsi="Times New Roman" w:cs="Times New Roman"/>
        </w:rPr>
      </w:pPr>
      <w:r w:rsidRPr="00E87A97">
        <w:rPr>
          <w:rFonts w:ascii="Times New Roman" w:hAnsi="Times New Roman" w:cs="Times New Roman"/>
        </w:rPr>
        <w:t>Written appeal to Executive Director within 10 working days</w:t>
      </w:r>
    </w:p>
    <w:p w14:paraId="6C7775D3" w14:textId="77777777" w:rsidR="00E87A97" w:rsidRPr="00E87A97" w:rsidRDefault="00E87A97" w:rsidP="00E87A97">
      <w:pPr>
        <w:numPr>
          <w:ilvl w:val="0"/>
          <w:numId w:val="243"/>
        </w:numPr>
        <w:spacing w:line="360" w:lineRule="auto"/>
        <w:jc w:val="both"/>
        <w:rPr>
          <w:rFonts w:ascii="Times New Roman" w:hAnsi="Times New Roman" w:cs="Times New Roman"/>
        </w:rPr>
      </w:pPr>
      <w:r w:rsidRPr="00E87A97">
        <w:rPr>
          <w:rFonts w:ascii="Times New Roman" w:hAnsi="Times New Roman" w:cs="Times New Roman"/>
        </w:rPr>
        <w:t>Review by Appeals Committee (Board member, HR Manager, external expert)</w:t>
      </w:r>
    </w:p>
    <w:p w14:paraId="3DF00EC5" w14:textId="77777777" w:rsidR="00E87A97" w:rsidRPr="00E87A97" w:rsidRDefault="00E87A97" w:rsidP="00E87A97">
      <w:pPr>
        <w:numPr>
          <w:ilvl w:val="0"/>
          <w:numId w:val="243"/>
        </w:numPr>
        <w:spacing w:line="360" w:lineRule="auto"/>
        <w:jc w:val="both"/>
        <w:rPr>
          <w:rFonts w:ascii="Times New Roman" w:hAnsi="Times New Roman" w:cs="Times New Roman"/>
        </w:rPr>
      </w:pPr>
      <w:r w:rsidRPr="00E87A97">
        <w:rPr>
          <w:rFonts w:ascii="Times New Roman" w:hAnsi="Times New Roman" w:cs="Times New Roman"/>
        </w:rPr>
        <w:t>Decision within 21 working days of appeal receipt</w:t>
      </w:r>
    </w:p>
    <w:p w14:paraId="3D7383CB" w14:textId="77777777" w:rsidR="00E87A97" w:rsidRPr="00E87A97" w:rsidRDefault="00E87A97" w:rsidP="00E87A97">
      <w:pPr>
        <w:numPr>
          <w:ilvl w:val="0"/>
          <w:numId w:val="243"/>
        </w:numPr>
        <w:spacing w:line="360" w:lineRule="auto"/>
        <w:jc w:val="both"/>
        <w:rPr>
          <w:rFonts w:ascii="Times New Roman" w:hAnsi="Times New Roman" w:cs="Times New Roman"/>
        </w:rPr>
      </w:pPr>
      <w:r w:rsidRPr="00E87A97">
        <w:rPr>
          <w:rFonts w:ascii="Times New Roman" w:hAnsi="Times New Roman" w:cs="Times New Roman"/>
        </w:rPr>
        <w:t>Possible outcomes: uphold, modify, or overturn termination</w:t>
      </w:r>
    </w:p>
    <w:p w14:paraId="1393CFA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14.8.3 External Dispute Resolution</w:t>
      </w:r>
      <w:r w:rsidRPr="00E87A97">
        <w:rPr>
          <w:rFonts w:ascii="Times New Roman" w:hAnsi="Times New Roman" w:cs="Times New Roman"/>
        </w:rPr>
        <w:br/>
      </w:r>
      <w:proofErr w:type="gramStart"/>
      <w:r w:rsidRPr="00E87A97">
        <w:rPr>
          <w:rFonts w:ascii="Times New Roman" w:hAnsi="Times New Roman" w:cs="Times New Roman"/>
        </w:rPr>
        <w:t>If</w:t>
      </w:r>
      <w:proofErr w:type="gramEnd"/>
      <w:r w:rsidRPr="00E87A97">
        <w:rPr>
          <w:rFonts w:ascii="Times New Roman" w:hAnsi="Times New Roman" w:cs="Times New Roman"/>
        </w:rPr>
        <w:t xml:space="preserve"> internal appeal unsuccessful:</w:t>
      </w:r>
    </w:p>
    <w:p w14:paraId="2890EE8A" w14:textId="77777777" w:rsidR="00E87A97" w:rsidRPr="00E87A97" w:rsidRDefault="00E87A97" w:rsidP="00E87A97">
      <w:pPr>
        <w:numPr>
          <w:ilvl w:val="0"/>
          <w:numId w:val="244"/>
        </w:numPr>
        <w:spacing w:line="360" w:lineRule="auto"/>
        <w:jc w:val="both"/>
        <w:rPr>
          <w:rFonts w:ascii="Times New Roman" w:hAnsi="Times New Roman" w:cs="Times New Roman"/>
        </w:rPr>
      </w:pPr>
      <w:r w:rsidRPr="00E87A97">
        <w:rPr>
          <w:rFonts w:ascii="Times New Roman" w:hAnsi="Times New Roman" w:cs="Times New Roman"/>
        </w:rPr>
        <w:t>Mediation through Ministry of Labor or agreed mediator</w:t>
      </w:r>
    </w:p>
    <w:p w14:paraId="5B1BED90" w14:textId="77777777" w:rsidR="00E87A97" w:rsidRPr="00E87A97" w:rsidRDefault="00E87A97" w:rsidP="00E87A97">
      <w:pPr>
        <w:numPr>
          <w:ilvl w:val="0"/>
          <w:numId w:val="244"/>
        </w:numPr>
        <w:spacing w:line="360" w:lineRule="auto"/>
        <w:jc w:val="both"/>
        <w:rPr>
          <w:rFonts w:ascii="Times New Roman" w:hAnsi="Times New Roman" w:cs="Times New Roman"/>
        </w:rPr>
      </w:pPr>
      <w:r w:rsidRPr="00E87A97">
        <w:rPr>
          <w:rFonts w:ascii="Times New Roman" w:hAnsi="Times New Roman" w:cs="Times New Roman"/>
        </w:rPr>
        <w:t>Labor Court proceedings as last resort</w:t>
      </w:r>
    </w:p>
    <w:p w14:paraId="59758773" w14:textId="77777777" w:rsidR="00E87A97" w:rsidRPr="00E87A97" w:rsidRDefault="00E87A97" w:rsidP="00E87A97">
      <w:pPr>
        <w:numPr>
          <w:ilvl w:val="0"/>
          <w:numId w:val="244"/>
        </w:numPr>
        <w:spacing w:line="360" w:lineRule="auto"/>
        <w:jc w:val="both"/>
        <w:rPr>
          <w:rFonts w:ascii="Times New Roman" w:hAnsi="Times New Roman" w:cs="Times New Roman"/>
        </w:rPr>
      </w:pPr>
      <w:r w:rsidRPr="00E87A97">
        <w:rPr>
          <w:rFonts w:ascii="Times New Roman" w:hAnsi="Times New Roman" w:cs="Times New Roman"/>
        </w:rPr>
        <w:t>SSETI will participate in good faith in all dispute resolution processes</w:t>
      </w:r>
    </w:p>
    <w:p w14:paraId="0CDA345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14.9 Special Termination Circumstances</w:t>
      </w:r>
    </w:p>
    <w:p w14:paraId="2A161D0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 xml:space="preserve">14.9.1 Termination </w:t>
      </w:r>
      <w:proofErr w:type="gramStart"/>
      <w:r w:rsidRPr="00E87A97">
        <w:rPr>
          <w:rFonts w:ascii="Times New Roman" w:hAnsi="Times New Roman" w:cs="Times New Roman"/>
          <w:b/>
          <w:bCs/>
        </w:rPr>
        <w:t>During</w:t>
      </w:r>
      <w:proofErr w:type="gramEnd"/>
      <w:r w:rsidRPr="00E87A97">
        <w:rPr>
          <w:rFonts w:ascii="Times New Roman" w:hAnsi="Times New Roman" w:cs="Times New Roman"/>
          <w:b/>
          <w:bCs/>
        </w:rPr>
        <w:t xml:space="preserve"> Probation</w:t>
      </w:r>
    </w:p>
    <w:p w14:paraId="2D65982D" w14:textId="77777777" w:rsidR="00E87A97" w:rsidRPr="00E87A97" w:rsidRDefault="00E87A97" w:rsidP="00E87A97">
      <w:pPr>
        <w:numPr>
          <w:ilvl w:val="0"/>
          <w:numId w:val="245"/>
        </w:numPr>
        <w:spacing w:line="360" w:lineRule="auto"/>
        <w:jc w:val="both"/>
        <w:rPr>
          <w:rFonts w:ascii="Times New Roman" w:hAnsi="Times New Roman" w:cs="Times New Roman"/>
        </w:rPr>
      </w:pPr>
      <w:r w:rsidRPr="00E87A97">
        <w:rPr>
          <w:rFonts w:ascii="Times New Roman" w:hAnsi="Times New Roman" w:cs="Times New Roman"/>
        </w:rPr>
        <w:t>Shorter notice period (typically 2 weeks)</w:t>
      </w:r>
    </w:p>
    <w:p w14:paraId="2D8BB404" w14:textId="77777777" w:rsidR="00E87A97" w:rsidRPr="00E87A97" w:rsidRDefault="00E87A97" w:rsidP="00E87A97">
      <w:pPr>
        <w:numPr>
          <w:ilvl w:val="0"/>
          <w:numId w:val="245"/>
        </w:numPr>
        <w:spacing w:line="360" w:lineRule="auto"/>
        <w:jc w:val="both"/>
        <w:rPr>
          <w:rFonts w:ascii="Times New Roman" w:hAnsi="Times New Roman" w:cs="Times New Roman"/>
        </w:rPr>
      </w:pPr>
      <w:r w:rsidRPr="00E87A97">
        <w:rPr>
          <w:rFonts w:ascii="Times New Roman" w:hAnsi="Times New Roman" w:cs="Times New Roman"/>
        </w:rPr>
        <w:t>Simpler process but still requires documented reasons</w:t>
      </w:r>
    </w:p>
    <w:p w14:paraId="6385C3BC" w14:textId="77777777" w:rsidR="00E87A97" w:rsidRPr="00E87A97" w:rsidRDefault="00E87A97" w:rsidP="00E87A97">
      <w:pPr>
        <w:numPr>
          <w:ilvl w:val="0"/>
          <w:numId w:val="245"/>
        </w:numPr>
        <w:spacing w:line="360" w:lineRule="auto"/>
        <w:jc w:val="both"/>
        <w:rPr>
          <w:rFonts w:ascii="Times New Roman" w:hAnsi="Times New Roman" w:cs="Times New Roman"/>
        </w:rPr>
      </w:pPr>
      <w:r w:rsidRPr="00E87A97">
        <w:rPr>
          <w:rFonts w:ascii="Times New Roman" w:hAnsi="Times New Roman" w:cs="Times New Roman"/>
        </w:rPr>
        <w:t>No severance payment (unless contract specifies otherwise)</w:t>
      </w:r>
    </w:p>
    <w:p w14:paraId="1DB2EBAD" w14:textId="77777777" w:rsidR="00E87A97" w:rsidRPr="00E87A97" w:rsidRDefault="00E87A97" w:rsidP="00E87A97">
      <w:pPr>
        <w:numPr>
          <w:ilvl w:val="0"/>
          <w:numId w:val="245"/>
        </w:numPr>
        <w:spacing w:line="360" w:lineRule="auto"/>
        <w:jc w:val="both"/>
        <w:rPr>
          <w:rFonts w:ascii="Times New Roman" w:hAnsi="Times New Roman" w:cs="Times New Roman"/>
        </w:rPr>
      </w:pPr>
      <w:r w:rsidRPr="00E87A97">
        <w:rPr>
          <w:rFonts w:ascii="Times New Roman" w:hAnsi="Times New Roman" w:cs="Times New Roman"/>
        </w:rPr>
        <w:t>Right to explanation of termination reasons</w:t>
      </w:r>
    </w:p>
    <w:p w14:paraId="7408004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14.9.2 Termination Due to Medical Incapacity</w:t>
      </w:r>
      <w:r w:rsidRPr="00E87A97">
        <w:rPr>
          <w:rFonts w:ascii="Times New Roman" w:hAnsi="Times New Roman" w:cs="Times New Roman"/>
        </w:rPr>
        <w:br/>
        <w:t>After extended sick leave and medical assessment:</w:t>
      </w:r>
    </w:p>
    <w:p w14:paraId="72004324" w14:textId="77777777" w:rsidR="00E87A97" w:rsidRPr="00E87A97" w:rsidRDefault="00E87A97" w:rsidP="00E87A97">
      <w:pPr>
        <w:numPr>
          <w:ilvl w:val="0"/>
          <w:numId w:val="246"/>
        </w:numPr>
        <w:spacing w:line="360" w:lineRule="auto"/>
        <w:jc w:val="both"/>
        <w:rPr>
          <w:rFonts w:ascii="Times New Roman" w:hAnsi="Times New Roman" w:cs="Times New Roman"/>
        </w:rPr>
      </w:pPr>
      <w:r w:rsidRPr="00E87A97">
        <w:rPr>
          <w:rFonts w:ascii="Times New Roman" w:hAnsi="Times New Roman" w:cs="Times New Roman"/>
        </w:rPr>
        <w:t>Medical board determination of incapacity</w:t>
      </w:r>
    </w:p>
    <w:p w14:paraId="0F1CACB3" w14:textId="77777777" w:rsidR="00E87A97" w:rsidRPr="00E87A97" w:rsidRDefault="00E87A97" w:rsidP="00E87A97">
      <w:pPr>
        <w:numPr>
          <w:ilvl w:val="0"/>
          <w:numId w:val="246"/>
        </w:numPr>
        <w:spacing w:line="360" w:lineRule="auto"/>
        <w:jc w:val="both"/>
        <w:rPr>
          <w:rFonts w:ascii="Times New Roman" w:hAnsi="Times New Roman" w:cs="Times New Roman"/>
        </w:rPr>
      </w:pPr>
      <w:r w:rsidRPr="00E87A97">
        <w:rPr>
          <w:rFonts w:ascii="Times New Roman" w:hAnsi="Times New Roman" w:cs="Times New Roman"/>
        </w:rPr>
        <w:t>Exploration of reasonable accommodations</w:t>
      </w:r>
    </w:p>
    <w:p w14:paraId="5A1A02CD" w14:textId="77777777" w:rsidR="00E87A97" w:rsidRPr="00E87A97" w:rsidRDefault="00E87A97" w:rsidP="00E87A97">
      <w:pPr>
        <w:numPr>
          <w:ilvl w:val="0"/>
          <w:numId w:val="246"/>
        </w:numPr>
        <w:spacing w:line="360" w:lineRule="auto"/>
        <w:jc w:val="both"/>
        <w:rPr>
          <w:rFonts w:ascii="Times New Roman" w:hAnsi="Times New Roman" w:cs="Times New Roman"/>
        </w:rPr>
      </w:pPr>
      <w:r w:rsidRPr="00E87A97">
        <w:rPr>
          <w:rFonts w:ascii="Times New Roman" w:hAnsi="Times New Roman" w:cs="Times New Roman"/>
        </w:rPr>
        <w:t>If no accommodation possible, medical termination</w:t>
      </w:r>
    </w:p>
    <w:p w14:paraId="32EA6005" w14:textId="77777777" w:rsidR="00E87A97" w:rsidRPr="00E87A97" w:rsidRDefault="00E87A97" w:rsidP="00E87A97">
      <w:pPr>
        <w:numPr>
          <w:ilvl w:val="0"/>
          <w:numId w:val="246"/>
        </w:numPr>
        <w:spacing w:line="360" w:lineRule="auto"/>
        <w:jc w:val="both"/>
        <w:rPr>
          <w:rFonts w:ascii="Times New Roman" w:hAnsi="Times New Roman" w:cs="Times New Roman"/>
        </w:rPr>
      </w:pPr>
      <w:r w:rsidRPr="00E87A97">
        <w:rPr>
          <w:rFonts w:ascii="Times New Roman" w:hAnsi="Times New Roman" w:cs="Times New Roman"/>
        </w:rPr>
        <w:t>Enhanced severance may be considered</w:t>
      </w:r>
    </w:p>
    <w:p w14:paraId="647268B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14.9.3 Death in Service</w:t>
      </w:r>
      <w:r w:rsidRPr="00E87A97">
        <w:rPr>
          <w:rFonts w:ascii="Times New Roman" w:hAnsi="Times New Roman" w:cs="Times New Roman"/>
        </w:rPr>
        <w:t> (See Section 15)</w:t>
      </w:r>
    </w:p>
    <w:p w14:paraId="142850EF" w14:textId="77777777" w:rsidR="00E87A97" w:rsidRPr="00E87A97" w:rsidRDefault="00E87A97" w:rsidP="00E87A97">
      <w:pPr>
        <w:numPr>
          <w:ilvl w:val="0"/>
          <w:numId w:val="247"/>
        </w:numPr>
        <w:spacing w:line="360" w:lineRule="auto"/>
        <w:jc w:val="both"/>
        <w:rPr>
          <w:rFonts w:ascii="Times New Roman" w:hAnsi="Times New Roman" w:cs="Times New Roman"/>
        </w:rPr>
      </w:pPr>
      <w:r w:rsidRPr="00E87A97">
        <w:rPr>
          <w:rFonts w:ascii="Times New Roman" w:hAnsi="Times New Roman" w:cs="Times New Roman"/>
        </w:rPr>
        <w:t>Immediate termination of employment contract</w:t>
      </w:r>
    </w:p>
    <w:p w14:paraId="69B59E7D" w14:textId="77777777" w:rsidR="00E87A97" w:rsidRPr="00E87A97" w:rsidRDefault="00E87A97" w:rsidP="00E87A97">
      <w:pPr>
        <w:numPr>
          <w:ilvl w:val="0"/>
          <w:numId w:val="247"/>
        </w:numPr>
        <w:spacing w:line="360" w:lineRule="auto"/>
        <w:jc w:val="both"/>
        <w:rPr>
          <w:rFonts w:ascii="Times New Roman" w:hAnsi="Times New Roman" w:cs="Times New Roman"/>
        </w:rPr>
      </w:pPr>
      <w:r w:rsidRPr="00E87A97">
        <w:rPr>
          <w:rFonts w:ascii="Times New Roman" w:hAnsi="Times New Roman" w:cs="Times New Roman"/>
        </w:rPr>
        <w:t>Special procedures for benefits payment to beneficiaries</w:t>
      </w:r>
    </w:p>
    <w:p w14:paraId="778E0E0E" w14:textId="77777777" w:rsidR="00E87A97" w:rsidRPr="00E87A97" w:rsidRDefault="00E87A97" w:rsidP="00E87A97">
      <w:pPr>
        <w:numPr>
          <w:ilvl w:val="0"/>
          <w:numId w:val="247"/>
        </w:numPr>
        <w:spacing w:line="360" w:lineRule="auto"/>
        <w:jc w:val="both"/>
        <w:rPr>
          <w:rFonts w:ascii="Times New Roman" w:hAnsi="Times New Roman" w:cs="Times New Roman"/>
        </w:rPr>
      </w:pPr>
      <w:r w:rsidRPr="00E87A97">
        <w:rPr>
          <w:rFonts w:ascii="Times New Roman" w:hAnsi="Times New Roman" w:cs="Times New Roman"/>
        </w:rPr>
        <w:t>Support for colleagues and team</w:t>
      </w:r>
    </w:p>
    <w:p w14:paraId="1FBE1777"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14.10 Record Keeping and Reporting</w:t>
      </w:r>
    </w:p>
    <w:p w14:paraId="5A96E4C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14.10.1 Documentation Requirements</w:t>
      </w:r>
      <w:r w:rsidRPr="00E87A97">
        <w:rPr>
          <w:rFonts w:ascii="Times New Roman" w:hAnsi="Times New Roman" w:cs="Times New Roman"/>
        </w:rPr>
        <w:br/>
        <w:t>HR maintains termination files including:</w:t>
      </w:r>
    </w:p>
    <w:p w14:paraId="69D2A69D" w14:textId="77777777" w:rsidR="00E87A97" w:rsidRPr="00E87A97" w:rsidRDefault="00E87A97" w:rsidP="00E87A97">
      <w:pPr>
        <w:numPr>
          <w:ilvl w:val="0"/>
          <w:numId w:val="248"/>
        </w:numPr>
        <w:spacing w:line="360" w:lineRule="auto"/>
        <w:jc w:val="both"/>
        <w:rPr>
          <w:rFonts w:ascii="Times New Roman" w:hAnsi="Times New Roman" w:cs="Times New Roman"/>
        </w:rPr>
      </w:pPr>
      <w:r w:rsidRPr="00E87A97">
        <w:rPr>
          <w:rFonts w:ascii="Times New Roman" w:hAnsi="Times New Roman" w:cs="Times New Roman"/>
        </w:rPr>
        <w:t>Termination letter with reasons</w:t>
      </w:r>
    </w:p>
    <w:p w14:paraId="514EC175" w14:textId="77777777" w:rsidR="00E87A97" w:rsidRPr="00E87A97" w:rsidRDefault="00E87A97" w:rsidP="00E87A97">
      <w:pPr>
        <w:numPr>
          <w:ilvl w:val="0"/>
          <w:numId w:val="248"/>
        </w:numPr>
        <w:spacing w:line="360" w:lineRule="auto"/>
        <w:jc w:val="both"/>
        <w:rPr>
          <w:rFonts w:ascii="Times New Roman" w:hAnsi="Times New Roman" w:cs="Times New Roman"/>
        </w:rPr>
      </w:pPr>
      <w:r w:rsidRPr="00E87A97">
        <w:rPr>
          <w:rFonts w:ascii="Times New Roman" w:hAnsi="Times New Roman" w:cs="Times New Roman"/>
        </w:rPr>
        <w:t>Notice period calculations</w:t>
      </w:r>
    </w:p>
    <w:p w14:paraId="556078F9" w14:textId="77777777" w:rsidR="00E87A97" w:rsidRPr="00E87A97" w:rsidRDefault="00E87A97" w:rsidP="00E87A97">
      <w:pPr>
        <w:numPr>
          <w:ilvl w:val="0"/>
          <w:numId w:val="248"/>
        </w:numPr>
        <w:spacing w:line="360" w:lineRule="auto"/>
        <w:jc w:val="both"/>
        <w:rPr>
          <w:rFonts w:ascii="Times New Roman" w:hAnsi="Times New Roman" w:cs="Times New Roman"/>
        </w:rPr>
      </w:pPr>
      <w:r w:rsidRPr="00E87A97">
        <w:rPr>
          <w:rFonts w:ascii="Times New Roman" w:hAnsi="Times New Roman" w:cs="Times New Roman"/>
        </w:rPr>
        <w:t>Clearance documentation</w:t>
      </w:r>
    </w:p>
    <w:p w14:paraId="710DCFA1" w14:textId="77777777" w:rsidR="00E87A97" w:rsidRPr="00E87A97" w:rsidRDefault="00E87A97" w:rsidP="00E87A97">
      <w:pPr>
        <w:numPr>
          <w:ilvl w:val="0"/>
          <w:numId w:val="248"/>
        </w:numPr>
        <w:spacing w:line="360" w:lineRule="auto"/>
        <w:jc w:val="both"/>
        <w:rPr>
          <w:rFonts w:ascii="Times New Roman" w:hAnsi="Times New Roman" w:cs="Times New Roman"/>
        </w:rPr>
      </w:pPr>
      <w:r w:rsidRPr="00E87A97">
        <w:rPr>
          <w:rFonts w:ascii="Times New Roman" w:hAnsi="Times New Roman" w:cs="Times New Roman"/>
        </w:rPr>
        <w:t>Final settlement calculations</w:t>
      </w:r>
    </w:p>
    <w:p w14:paraId="39E35843" w14:textId="77777777" w:rsidR="00E87A97" w:rsidRPr="00E87A97" w:rsidRDefault="00E87A97" w:rsidP="00E87A97">
      <w:pPr>
        <w:numPr>
          <w:ilvl w:val="0"/>
          <w:numId w:val="248"/>
        </w:numPr>
        <w:spacing w:line="360" w:lineRule="auto"/>
        <w:jc w:val="both"/>
        <w:rPr>
          <w:rFonts w:ascii="Times New Roman" w:hAnsi="Times New Roman" w:cs="Times New Roman"/>
        </w:rPr>
      </w:pPr>
      <w:r w:rsidRPr="00E87A97">
        <w:rPr>
          <w:rFonts w:ascii="Times New Roman" w:hAnsi="Times New Roman" w:cs="Times New Roman"/>
        </w:rPr>
        <w:t>Exit interview summary</w:t>
      </w:r>
    </w:p>
    <w:p w14:paraId="61BDD715" w14:textId="77777777" w:rsidR="00E87A97" w:rsidRPr="00E87A97" w:rsidRDefault="00E87A97" w:rsidP="00E87A97">
      <w:pPr>
        <w:numPr>
          <w:ilvl w:val="0"/>
          <w:numId w:val="248"/>
        </w:numPr>
        <w:spacing w:line="360" w:lineRule="auto"/>
        <w:jc w:val="both"/>
        <w:rPr>
          <w:rFonts w:ascii="Times New Roman" w:hAnsi="Times New Roman" w:cs="Times New Roman"/>
        </w:rPr>
      </w:pPr>
      <w:r w:rsidRPr="00E87A97">
        <w:rPr>
          <w:rFonts w:ascii="Times New Roman" w:hAnsi="Times New Roman" w:cs="Times New Roman"/>
        </w:rPr>
        <w:t>Appeal documents (if applicable)</w:t>
      </w:r>
    </w:p>
    <w:p w14:paraId="4AF12B2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14.10.2 Statistical Reporting</w:t>
      </w:r>
      <w:r w:rsidRPr="00E87A97">
        <w:rPr>
          <w:rFonts w:ascii="Times New Roman" w:hAnsi="Times New Roman" w:cs="Times New Roman"/>
        </w:rPr>
        <w:br/>
        <w:t>HR reports quarterly on:</w:t>
      </w:r>
    </w:p>
    <w:p w14:paraId="2112426E" w14:textId="77777777" w:rsidR="00E87A97" w:rsidRPr="00E87A97" w:rsidRDefault="00E87A97" w:rsidP="00E87A97">
      <w:pPr>
        <w:numPr>
          <w:ilvl w:val="0"/>
          <w:numId w:val="249"/>
        </w:numPr>
        <w:spacing w:line="360" w:lineRule="auto"/>
        <w:jc w:val="both"/>
        <w:rPr>
          <w:rFonts w:ascii="Times New Roman" w:hAnsi="Times New Roman" w:cs="Times New Roman"/>
        </w:rPr>
      </w:pPr>
      <w:r w:rsidRPr="00E87A97">
        <w:rPr>
          <w:rFonts w:ascii="Times New Roman" w:hAnsi="Times New Roman" w:cs="Times New Roman"/>
        </w:rPr>
        <w:t>Termination rates by type and department</w:t>
      </w:r>
    </w:p>
    <w:p w14:paraId="548B2AB6" w14:textId="77777777" w:rsidR="00E87A97" w:rsidRPr="00E87A97" w:rsidRDefault="00E87A97" w:rsidP="00E87A97">
      <w:pPr>
        <w:numPr>
          <w:ilvl w:val="0"/>
          <w:numId w:val="249"/>
        </w:numPr>
        <w:spacing w:line="360" w:lineRule="auto"/>
        <w:jc w:val="both"/>
        <w:rPr>
          <w:rFonts w:ascii="Times New Roman" w:hAnsi="Times New Roman" w:cs="Times New Roman"/>
        </w:rPr>
      </w:pPr>
      <w:r w:rsidRPr="00E87A97">
        <w:rPr>
          <w:rFonts w:ascii="Times New Roman" w:hAnsi="Times New Roman" w:cs="Times New Roman"/>
        </w:rPr>
        <w:t>Reasons for voluntary departures</w:t>
      </w:r>
    </w:p>
    <w:p w14:paraId="79F25D28" w14:textId="77777777" w:rsidR="00E87A97" w:rsidRPr="00E87A97" w:rsidRDefault="00E87A97" w:rsidP="00E87A97">
      <w:pPr>
        <w:numPr>
          <w:ilvl w:val="0"/>
          <w:numId w:val="249"/>
        </w:numPr>
        <w:spacing w:line="360" w:lineRule="auto"/>
        <w:jc w:val="both"/>
        <w:rPr>
          <w:rFonts w:ascii="Times New Roman" w:hAnsi="Times New Roman" w:cs="Times New Roman"/>
        </w:rPr>
      </w:pPr>
      <w:r w:rsidRPr="00E87A97">
        <w:rPr>
          <w:rFonts w:ascii="Times New Roman" w:hAnsi="Times New Roman" w:cs="Times New Roman"/>
        </w:rPr>
        <w:t>Turnover costs and trends</w:t>
      </w:r>
    </w:p>
    <w:p w14:paraId="61ECCDF3" w14:textId="77777777" w:rsidR="00E87A97" w:rsidRPr="00E87A97" w:rsidRDefault="00E87A97" w:rsidP="00E87A97">
      <w:pPr>
        <w:numPr>
          <w:ilvl w:val="0"/>
          <w:numId w:val="249"/>
        </w:numPr>
        <w:spacing w:line="360" w:lineRule="auto"/>
        <w:jc w:val="both"/>
        <w:rPr>
          <w:rFonts w:ascii="Times New Roman" w:hAnsi="Times New Roman" w:cs="Times New Roman"/>
        </w:rPr>
      </w:pPr>
      <w:r w:rsidRPr="00E87A97">
        <w:rPr>
          <w:rFonts w:ascii="Times New Roman" w:hAnsi="Times New Roman" w:cs="Times New Roman"/>
        </w:rPr>
        <w:t>Succession planning implications</w:t>
      </w:r>
    </w:p>
    <w:p w14:paraId="54A5DE62" w14:textId="77777777" w:rsidR="00E87A97" w:rsidRPr="00E87A97" w:rsidRDefault="00E87A97" w:rsidP="00E87A97">
      <w:pPr>
        <w:numPr>
          <w:ilvl w:val="0"/>
          <w:numId w:val="249"/>
        </w:numPr>
        <w:spacing w:line="360" w:lineRule="auto"/>
        <w:jc w:val="both"/>
        <w:rPr>
          <w:rFonts w:ascii="Times New Roman" w:hAnsi="Times New Roman" w:cs="Times New Roman"/>
        </w:rPr>
      </w:pPr>
      <w:r w:rsidRPr="00E87A97">
        <w:rPr>
          <w:rFonts w:ascii="Times New Roman" w:hAnsi="Times New Roman" w:cs="Times New Roman"/>
        </w:rPr>
        <w:lastRenderedPageBreak/>
        <w:t>Recommendations for retention improvements</w:t>
      </w:r>
    </w:p>
    <w:p w14:paraId="7A51402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14.10.3 Regulatory Compliance</w:t>
      </w:r>
    </w:p>
    <w:p w14:paraId="1A16D6E3" w14:textId="77777777" w:rsidR="00E87A97" w:rsidRPr="00E87A97" w:rsidRDefault="00E87A97" w:rsidP="00E87A97">
      <w:pPr>
        <w:numPr>
          <w:ilvl w:val="0"/>
          <w:numId w:val="250"/>
        </w:numPr>
        <w:spacing w:line="360" w:lineRule="auto"/>
        <w:jc w:val="both"/>
        <w:rPr>
          <w:rFonts w:ascii="Times New Roman" w:hAnsi="Times New Roman" w:cs="Times New Roman"/>
        </w:rPr>
      </w:pPr>
      <w:r w:rsidRPr="00E87A97">
        <w:rPr>
          <w:rFonts w:ascii="Times New Roman" w:hAnsi="Times New Roman" w:cs="Times New Roman"/>
        </w:rPr>
        <w:t>Reporting to National Social Security Fund</w:t>
      </w:r>
    </w:p>
    <w:p w14:paraId="793E7749" w14:textId="77777777" w:rsidR="00E87A97" w:rsidRPr="00E87A97" w:rsidRDefault="00E87A97" w:rsidP="00E87A97">
      <w:pPr>
        <w:numPr>
          <w:ilvl w:val="0"/>
          <w:numId w:val="250"/>
        </w:numPr>
        <w:spacing w:line="360" w:lineRule="auto"/>
        <w:jc w:val="both"/>
        <w:rPr>
          <w:rFonts w:ascii="Times New Roman" w:hAnsi="Times New Roman" w:cs="Times New Roman"/>
        </w:rPr>
      </w:pPr>
      <w:r w:rsidRPr="00E87A97">
        <w:rPr>
          <w:rFonts w:ascii="Times New Roman" w:hAnsi="Times New Roman" w:cs="Times New Roman"/>
        </w:rPr>
        <w:t>Tax clearance documentation</w:t>
      </w:r>
    </w:p>
    <w:p w14:paraId="6C732DE4" w14:textId="77777777" w:rsidR="00E87A97" w:rsidRPr="00E87A97" w:rsidRDefault="00E87A97" w:rsidP="00E87A97">
      <w:pPr>
        <w:numPr>
          <w:ilvl w:val="0"/>
          <w:numId w:val="250"/>
        </w:numPr>
        <w:spacing w:line="360" w:lineRule="auto"/>
        <w:jc w:val="both"/>
        <w:rPr>
          <w:rFonts w:ascii="Times New Roman" w:hAnsi="Times New Roman" w:cs="Times New Roman"/>
        </w:rPr>
      </w:pPr>
      <w:r w:rsidRPr="00E87A97">
        <w:rPr>
          <w:rFonts w:ascii="Times New Roman" w:hAnsi="Times New Roman" w:cs="Times New Roman"/>
        </w:rPr>
        <w:t>Compliance with labor law requirements</w:t>
      </w:r>
    </w:p>
    <w:p w14:paraId="19B48622" w14:textId="77777777" w:rsidR="00E87A97" w:rsidRPr="00E87A97" w:rsidRDefault="00E87A97" w:rsidP="00E87A97">
      <w:pPr>
        <w:numPr>
          <w:ilvl w:val="0"/>
          <w:numId w:val="250"/>
        </w:numPr>
        <w:spacing w:line="360" w:lineRule="auto"/>
        <w:jc w:val="both"/>
        <w:rPr>
          <w:rFonts w:ascii="Times New Roman" w:hAnsi="Times New Roman" w:cs="Times New Roman"/>
        </w:rPr>
      </w:pPr>
      <w:r w:rsidRPr="00E87A97">
        <w:rPr>
          <w:rFonts w:ascii="Times New Roman" w:hAnsi="Times New Roman" w:cs="Times New Roman"/>
        </w:rPr>
        <w:t>Record retention as per statutory requirements</w:t>
      </w:r>
    </w:p>
    <w:p w14:paraId="3D8A750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comprehensive termination policy ensures that employment relationships end with dignity, fairness, and proper process, whether departure is voluntary or involuntary, while protecting SSETI's interests and maintaining positive relationships where possible.</w:t>
      </w:r>
    </w:p>
    <w:p w14:paraId="03B893F8"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55932D7A">
          <v:rect id="_x0000_i1031" style="width:0;height:.75pt" o:hralign="center" o:hrstd="t" o:hr="t" fillcolor="#a0a0a0" stroked="f"/>
        </w:pict>
      </w:r>
    </w:p>
    <w:p w14:paraId="5B113F5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detailed elaboration continues through Sections 15-19, maintaining comprehensive coverage of Death of Employee, Terminal Benefits, and Appendices, all tailored specifically to SSETI's context as an educational technology initiative operating in South Sudan.]*</w:t>
      </w:r>
    </w:p>
    <w:p w14:paraId="3FB72FC4" w14:textId="77777777" w:rsidR="00E87A97" w:rsidRPr="00E87A97" w:rsidRDefault="00E87A97" w:rsidP="00E87A97">
      <w:pPr>
        <w:spacing w:line="360" w:lineRule="auto"/>
        <w:jc w:val="both"/>
        <w:rPr>
          <w:rFonts w:ascii="Times New Roman" w:hAnsi="Times New Roman" w:cs="Times New Roman"/>
          <w:i/>
          <w:iCs/>
        </w:rPr>
      </w:pPr>
      <w:r w:rsidRPr="00E87A97">
        <w:rPr>
          <w:rFonts w:ascii="Times New Roman" w:hAnsi="Times New Roman" w:cs="Times New Roman"/>
          <w:i/>
          <w:iCs/>
        </w:rPr>
        <w:t>This response is AI-generated, for reference only.</w:t>
      </w:r>
    </w:p>
    <w:p w14:paraId="71B03928" w14:textId="77777777" w:rsidR="00E87A97" w:rsidRPr="00E87A97" w:rsidRDefault="00E87A97" w:rsidP="00E87A97">
      <w:pPr>
        <w:spacing w:line="360" w:lineRule="auto"/>
        <w:jc w:val="both"/>
        <w:rPr>
          <w:rFonts w:ascii="Times New Roman" w:hAnsi="Times New Roman" w:cs="Times New Roman"/>
        </w:rPr>
      </w:pPr>
      <w:proofErr w:type="gramStart"/>
      <w:r w:rsidRPr="00E87A97">
        <w:rPr>
          <w:rFonts w:ascii="Times New Roman" w:hAnsi="Times New Roman" w:cs="Times New Roman"/>
        </w:rPr>
        <w:t>continue</w:t>
      </w:r>
      <w:proofErr w:type="gramEnd"/>
    </w:p>
    <w:p w14:paraId="108DB44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SECTION 15: DEATH IN SERVICE</w:t>
      </w:r>
    </w:p>
    <w:p w14:paraId="27492437"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15.1 Immediate Response and Notification Protocol</w:t>
      </w:r>
    </w:p>
    <w:p w14:paraId="3BFF1C7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death of an employee represents a profound loss to SSETI, their colleagues, family, and the communities we serve. This policy establishes compassionate, dignified, and efficient procedures to support bereaved families and colleagues while managing necessary administrative processes. Our approach prioritizes human dignity, cultural sensitivity, and timely support during this difficult period.</w:t>
      </w:r>
    </w:p>
    <w:p w14:paraId="44F3A37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15.1.1 Immediate Notification Protocol</w:t>
      </w:r>
      <w:r w:rsidRPr="00E87A97">
        <w:rPr>
          <w:rFonts w:ascii="Times New Roman" w:hAnsi="Times New Roman" w:cs="Times New Roman"/>
        </w:rPr>
        <w:br/>
        <w:t>Upon learning of an employee's death, the following immediate actions are required:</w:t>
      </w:r>
    </w:p>
    <w:p w14:paraId="51D3332C" w14:textId="77777777" w:rsidR="00E87A97" w:rsidRPr="00E87A97" w:rsidRDefault="00E87A97" w:rsidP="00E87A97">
      <w:pPr>
        <w:numPr>
          <w:ilvl w:val="0"/>
          <w:numId w:val="251"/>
        </w:numPr>
        <w:spacing w:line="360" w:lineRule="auto"/>
        <w:jc w:val="both"/>
        <w:rPr>
          <w:rFonts w:ascii="Times New Roman" w:hAnsi="Times New Roman" w:cs="Times New Roman"/>
        </w:rPr>
      </w:pPr>
      <w:r w:rsidRPr="00E87A97">
        <w:rPr>
          <w:rFonts w:ascii="Times New Roman" w:hAnsi="Times New Roman" w:cs="Times New Roman"/>
          <w:b/>
          <w:bCs/>
        </w:rPr>
        <w:t>Supervisor/Colleague Responsibility:</w:t>
      </w:r>
      <w:r w:rsidRPr="00E87A97">
        <w:rPr>
          <w:rFonts w:ascii="Times New Roman" w:hAnsi="Times New Roman" w:cs="Times New Roman"/>
        </w:rPr>
        <w:t> Immediate notification to the HR Manager and Department Director within one hour of confirmation.</w:t>
      </w:r>
    </w:p>
    <w:p w14:paraId="2E5EED23" w14:textId="77777777" w:rsidR="00E87A97" w:rsidRPr="00E87A97" w:rsidRDefault="00E87A97" w:rsidP="00E87A97">
      <w:pPr>
        <w:numPr>
          <w:ilvl w:val="0"/>
          <w:numId w:val="251"/>
        </w:numPr>
        <w:spacing w:line="360" w:lineRule="auto"/>
        <w:jc w:val="both"/>
        <w:rPr>
          <w:rFonts w:ascii="Times New Roman" w:hAnsi="Times New Roman" w:cs="Times New Roman"/>
        </w:rPr>
      </w:pPr>
      <w:r w:rsidRPr="00E87A97">
        <w:rPr>
          <w:rFonts w:ascii="Times New Roman" w:hAnsi="Times New Roman" w:cs="Times New Roman"/>
          <w:b/>
          <w:bCs/>
        </w:rPr>
        <w:lastRenderedPageBreak/>
        <w:t>HR Department Activation:</w:t>
      </w:r>
      <w:r w:rsidRPr="00E87A97">
        <w:rPr>
          <w:rFonts w:ascii="Times New Roman" w:hAnsi="Times New Roman" w:cs="Times New Roman"/>
        </w:rPr>
        <w:t> HR Manager activates the Death Response Protocol and notifies the Executive Director within two hours.</w:t>
      </w:r>
    </w:p>
    <w:p w14:paraId="0ABC1C81" w14:textId="77777777" w:rsidR="00E87A97" w:rsidRPr="00E87A97" w:rsidRDefault="00E87A97" w:rsidP="00E87A97">
      <w:pPr>
        <w:numPr>
          <w:ilvl w:val="0"/>
          <w:numId w:val="251"/>
        </w:numPr>
        <w:spacing w:line="360" w:lineRule="auto"/>
        <w:jc w:val="both"/>
        <w:rPr>
          <w:rFonts w:ascii="Times New Roman" w:hAnsi="Times New Roman" w:cs="Times New Roman"/>
        </w:rPr>
      </w:pPr>
      <w:r w:rsidRPr="00E87A97">
        <w:rPr>
          <w:rFonts w:ascii="Times New Roman" w:hAnsi="Times New Roman" w:cs="Times New Roman"/>
          <w:b/>
          <w:bCs/>
        </w:rPr>
        <w:t>Family Notification:</w:t>
      </w:r>
      <w:r w:rsidRPr="00E87A97">
        <w:rPr>
          <w:rFonts w:ascii="Times New Roman" w:hAnsi="Times New Roman" w:cs="Times New Roman"/>
        </w:rPr>
        <w:t> Designated senior manager (typically Department Director or Executive Director) personally notifies next of kin as identified in employee records, accompanied by HR representative when possible.</w:t>
      </w:r>
    </w:p>
    <w:p w14:paraId="6D9E2A99" w14:textId="77777777" w:rsidR="00E87A97" w:rsidRPr="00E87A97" w:rsidRDefault="00E87A97" w:rsidP="00E87A97">
      <w:pPr>
        <w:numPr>
          <w:ilvl w:val="0"/>
          <w:numId w:val="251"/>
        </w:numPr>
        <w:spacing w:line="360" w:lineRule="auto"/>
        <w:jc w:val="both"/>
        <w:rPr>
          <w:rFonts w:ascii="Times New Roman" w:hAnsi="Times New Roman" w:cs="Times New Roman"/>
        </w:rPr>
      </w:pPr>
      <w:r w:rsidRPr="00E87A97">
        <w:rPr>
          <w:rFonts w:ascii="Times New Roman" w:hAnsi="Times New Roman" w:cs="Times New Roman"/>
          <w:b/>
          <w:bCs/>
        </w:rPr>
        <w:t>Staff Communication:</w:t>
      </w:r>
      <w:r w:rsidRPr="00E87A97">
        <w:rPr>
          <w:rFonts w:ascii="Times New Roman" w:hAnsi="Times New Roman" w:cs="Times New Roman"/>
        </w:rPr>
        <w:t> HR, in consultation with family, develops appropriate communication plan for informing colleagues, partners, and stakeholders.</w:t>
      </w:r>
    </w:p>
    <w:p w14:paraId="67D5101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15.1.2 Crisis Support Team</w:t>
      </w:r>
      <w:r w:rsidRPr="00E87A97">
        <w:rPr>
          <w:rFonts w:ascii="Times New Roman" w:hAnsi="Times New Roman" w:cs="Times New Roman"/>
        </w:rPr>
        <w:br/>
        <w:t>A Death Response Team is immediately convened comprising:</w:t>
      </w:r>
    </w:p>
    <w:p w14:paraId="73D71A65" w14:textId="77777777" w:rsidR="00E87A97" w:rsidRPr="00E87A97" w:rsidRDefault="00E87A97" w:rsidP="00E87A97">
      <w:pPr>
        <w:numPr>
          <w:ilvl w:val="0"/>
          <w:numId w:val="252"/>
        </w:numPr>
        <w:spacing w:line="360" w:lineRule="auto"/>
        <w:jc w:val="both"/>
        <w:rPr>
          <w:rFonts w:ascii="Times New Roman" w:hAnsi="Times New Roman" w:cs="Times New Roman"/>
        </w:rPr>
      </w:pPr>
      <w:r w:rsidRPr="00E87A97">
        <w:rPr>
          <w:rFonts w:ascii="Times New Roman" w:hAnsi="Times New Roman" w:cs="Times New Roman"/>
        </w:rPr>
        <w:t>Executive Director or designate (Team Lead)</w:t>
      </w:r>
    </w:p>
    <w:p w14:paraId="1E1C7EF1" w14:textId="77777777" w:rsidR="00E87A97" w:rsidRPr="00E87A97" w:rsidRDefault="00E87A97" w:rsidP="00E87A97">
      <w:pPr>
        <w:numPr>
          <w:ilvl w:val="0"/>
          <w:numId w:val="252"/>
        </w:numPr>
        <w:spacing w:line="360" w:lineRule="auto"/>
        <w:jc w:val="both"/>
        <w:rPr>
          <w:rFonts w:ascii="Times New Roman" w:hAnsi="Times New Roman" w:cs="Times New Roman"/>
        </w:rPr>
      </w:pPr>
      <w:r w:rsidRPr="00E87A97">
        <w:rPr>
          <w:rFonts w:ascii="Times New Roman" w:hAnsi="Times New Roman" w:cs="Times New Roman"/>
        </w:rPr>
        <w:t>HR Manager</w:t>
      </w:r>
    </w:p>
    <w:p w14:paraId="463EACE8" w14:textId="77777777" w:rsidR="00E87A97" w:rsidRPr="00E87A97" w:rsidRDefault="00E87A97" w:rsidP="00E87A97">
      <w:pPr>
        <w:numPr>
          <w:ilvl w:val="0"/>
          <w:numId w:val="252"/>
        </w:numPr>
        <w:spacing w:line="360" w:lineRule="auto"/>
        <w:jc w:val="both"/>
        <w:rPr>
          <w:rFonts w:ascii="Times New Roman" w:hAnsi="Times New Roman" w:cs="Times New Roman"/>
        </w:rPr>
      </w:pPr>
      <w:r w:rsidRPr="00E87A97">
        <w:rPr>
          <w:rFonts w:ascii="Times New Roman" w:hAnsi="Times New Roman" w:cs="Times New Roman"/>
        </w:rPr>
        <w:t>Department Director of deceased</w:t>
      </w:r>
    </w:p>
    <w:p w14:paraId="6D7C1373" w14:textId="77777777" w:rsidR="00E87A97" w:rsidRPr="00E87A97" w:rsidRDefault="00E87A97" w:rsidP="00E87A97">
      <w:pPr>
        <w:numPr>
          <w:ilvl w:val="0"/>
          <w:numId w:val="252"/>
        </w:numPr>
        <w:spacing w:line="360" w:lineRule="auto"/>
        <w:jc w:val="both"/>
        <w:rPr>
          <w:rFonts w:ascii="Times New Roman" w:hAnsi="Times New Roman" w:cs="Times New Roman"/>
        </w:rPr>
      </w:pPr>
      <w:r w:rsidRPr="00E87A97">
        <w:rPr>
          <w:rFonts w:ascii="Times New Roman" w:hAnsi="Times New Roman" w:cs="Times New Roman"/>
        </w:rPr>
        <w:t>Staff Association Representative</w:t>
      </w:r>
    </w:p>
    <w:p w14:paraId="4C031471" w14:textId="77777777" w:rsidR="00E87A97" w:rsidRPr="00E87A97" w:rsidRDefault="00E87A97" w:rsidP="00E87A97">
      <w:pPr>
        <w:numPr>
          <w:ilvl w:val="0"/>
          <w:numId w:val="252"/>
        </w:numPr>
        <w:spacing w:line="360" w:lineRule="auto"/>
        <w:jc w:val="both"/>
        <w:rPr>
          <w:rFonts w:ascii="Times New Roman" w:hAnsi="Times New Roman" w:cs="Times New Roman"/>
        </w:rPr>
      </w:pPr>
      <w:r w:rsidRPr="00E87A97">
        <w:rPr>
          <w:rFonts w:ascii="Times New Roman" w:hAnsi="Times New Roman" w:cs="Times New Roman"/>
        </w:rPr>
        <w:t>Communications Officer (for external messaging)</w:t>
      </w:r>
    </w:p>
    <w:p w14:paraId="2D342205" w14:textId="77777777" w:rsidR="00E87A97" w:rsidRPr="00E87A97" w:rsidRDefault="00E87A97" w:rsidP="00E87A97">
      <w:pPr>
        <w:numPr>
          <w:ilvl w:val="0"/>
          <w:numId w:val="252"/>
        </w:numPr>
        <w:spacing w:line="360" w:lineRule="auto"/>
        <w:jc w:val="both"/>
        <w:rPr>
          <w:rFonts w:ascii="Times New Roman" w:hAnsi="Times New Roman" w:cs="Times New Roman"/>
        </w:rPr>
      </w:pPr>
      <w:r w:rsidRPr="00E87A97">
        <w:rPr>
          <w:rFonts w:ascii="Times New Roman" w:hAnsi="Times New Roman" w:cs="Times New Roman"/>
        </w:rPr>
        <w:t>Security Focal Point (if death involves security considerations)</w:t>
      </w:r>
    </w:p>
    <w:p w14:paraId="4409F40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15.1.3 Initial Support Measures</w:t>
      </w:r>
      <w:r w:rsidRPr="00E87A97">
        <w:rPr>
          <w:rFonts w:ascii="Times New Roman" w:hAnsi="Times New Roman" w:cs="Times New Roman"/>
        </w:rPr>
        <w:br/>
        <w:t>Within first 24 hours:</w:t>
      </w:r>
    </w:p>
    <w:p w14:paraId="4CE3A50E" w14:textId="77777777" w:rsidR="00E87A97" w:rsidRPr="00E87A97" w:rsidRDefault="00E87A97" w:rsidP="00E87A97">
      <w:pPr>
        <w:numPr>
          <w:ilvl w:val="0"/>
          <w:numId w:val="253"/>
        </w:numPr>
        <w:spacing w:line="360" w:lineRule="auto"/>
        <w:jc w:val="both"/>
        <w:rPr>
          <w:rFonts w:ascii="Times New Roman" w:hAnsi="Times New Roman" w:cs="Times New Roman"/>
        </w:rPr>
      </w:pPr>
      <w:r w:rsidRPr="00E87A97">
        <w:rPr>
          <w:rFonts w:ascii="Times New Roman" w:hAnsi="Times New Roman" w:cs="Times New Roman"/>
        </w:rPr>
        <w:t>Designate family liaison officer from senior management</w:t>
      </w:r>
    </w:p>
    <w:p w14:paraId="543FF53C" w14:textId="77777777" w:rsidR="00E87A97" w:rsidRPr="00E87A97" w:rsidRDefault="00E87A97" w:rsidP="00E87A97">
      <w:pPr>
        <w:numPr>
          <w:ilvl w:val="0"/>
          <w:numId w:val="253"/>
        </w:numPr>
        <w:spacing w:line="360" w:lineRule="auto"/>
        <w:jc w:val="both"/>
        <w:rPr>
          <w:rFonts w:ascii="Times New Roman" w:hAnsi="Times New Roman" w:cs="Times New Roman"/>
        </w:rPr>
      </w:pPr>
      <w:r w:rsidRPr="00E87A97">
        <w:rPr>
          <w:rFonts w:ascii="Times New Roman" w:hAnsi="Times New Roman" w:cs="Times New Roman"/>
        </w:rPr>
        <w:t>Arrange immediate practical support for family (transport, accommodation if needed)</w:t>
      </w:r>
    </w:p>
    <w:p w14:paraId="34AFCEE5" w14:textId="77777777" w:rsidR="00E87A97" w:rsidRPr="00E87A97" w:rsidRDefault="00E87A97" w:rsidP="00E87A97">
      <w:pPr>
        <w:numPr>
          <w:ilvl w:val="0"/>
          <w:numId w:val="253"/>
        </w:numPr>
        <w:spacing w:line="360" w:lineRule="auto"/>
        <w:jc w:val="both"/>
        <w:rPr>
          <w:rFonts w:ascii="Times New Roman" w:hAnsi="Times New Roman" w:cs="Times New Roman"/>
        </w:rPr>
      </w:pPr>
      <w:r w:rsidRPr="00E87A97">
        <w:rPr>
          <w:rFonts w:ascii="Times New Roman" w:hAnsi="Times New Roman" w:cs="Times New Roman"/>
        </w:rPr>
        <w:t>Provide grief counseling resources to immediate team members</w:t>
      </w:r>
    </w:p>
    <w:p w14:paraId="57A107B3" w14:textId="77777777" w:rsidR="00E87A97" w:rsidRPr="00E87A97" w:rsidRDefault="00E87A97" w:rsidP="00E87A97">
      <w:pPr>
        <w:numPr>
          <w:ilvl w:val="0"/>
          <w:numId w:val="253"/>
        </w:numPr>
        <w:spacing w:line="360" w:lineRule="auto"/>
        <w:jc w:val="both"/>
        <w:rPr>
          <w:rFonts w:ascii="Times New Roman" w:hAnsi="Times New Roman" w:cs="Times New Roman"/>
        </w:rPr>
      </w:pPr>
      <w:r w:rsidRPr="00E87A97">
        <w:rPr>
          <w:rFonts w:ascii="Times New Roman" w:hAnsi="Times New Roman" w:cs="Times New Roman"/>
        </w:rPr>
        <w:t>Secure employee's workstation and sensitive materials</w:t>
      </w:r>
    </w:p>
    <w:p w14:paraId="57B13611" w14:textId="77777777" w:rsidR="00E87A97" w:rsidRPr="00E87A97" w:rsidRDefault="00E87A97" w:rsidP="00E87A97">
      <w:pPr>
        <w:numPr>
          <w:ilvl w:val="0"/>
          <w:numId w:val="253"/>
        </w:numPr>
        <w:spacing w:line="360" w:lineRule="auto"/>
        <w:jc w:val="both"/>
        <w:rPr>
          <w:rFonts w:ascii="Times New Roman" w:hAnsi="Times New Roman" w:cs="Times New Roman"/>
        </w:rPr>
      </w:pPr>
      <w:r w:rsidRPr="00E87A97">
        <w:rPr>
          <w:rFonts w:ascii="Times New Roman" w:hAnsi="Times New Roman" w:cs="Times New Roman"/>
        </w:rPr>
        <w:t>Begin documentation for administrative processes</w:t>
      </w:r>
    </w:p>
    <w:p w14:paraId="4474146D"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15.2 Verification and Documentation Requirements</w:t>
      </w:r>
    </w:p>
    <w:p w14:paraId="344062C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15.2.1 Official Documentation</w:t>
      </w:r>
      <w:r w:rsidRPr="00E87A97">
        <w:rPr>
          <w:rFonts w:ascii="Times New Roman" w:hAnsi="Times New Roman" w:cs="Times New Roman"/>
        </w:rPr>
        <w:br/>
        <w:t>SSETI requires the following documentation to process death benefits:</w:t>
      </w:r>
    </w:p>
    <w:p w14:paraId="251B3E12" w14:textId="77777777" w:rsidR="00E87A97" w:rsidRPr="00E87A97" w:rsidRDefault="00E87A97" w:rsidP="00E87A97">
      <w:pPr>
        <w:numPr>
          <w:ilvl w:val="0"/>
          <w:numId w:val="254"/>
        </w:numPr>
        <w:spacing w:line="360" w:lineRule="auto"/>
        <w:jc w:val="both"/>
        <w:rPr>
          <w:rFonts w:ascii="Times New Roman" w:hAnsi="Times New Roman" w:cs="Times New Roman"/>
        </w:rPr>
      </w:pPr>
      <w:r w:rsidRPr="00E87A97">
        <w:rPr>
          <w:rFonts w:ascii="Times New Roman" w:hAnsi="Times New Roman" w:cs="Times New Roman"/>
        </w:rPr>
        <w:t>Original or certified copy of death certificate</w:t>
      </w:r>
    </w:p>
    <w:p w14:paraId="21290C16" w14:textId="77777777" w:rsidR="00E87A97" w:rsidRPr="00E87A97" w:rsidRDefault="00E87A97" w:rsidP="00E87A97">
      <w:pPr>
        <w:numPr>
          <w:ilvl w:val="0"/>
          <w:numId w:val="254"/>
        </w:numPr>
        <w:spacing w:line="360" w:lineRule="auto"/>
        <w:jc w:val="both"/>
        <w:rPr>
          <w:rFonts w:ascii="Times New Roman" w:hAnsi="Times New Roman" w:cs="Times New Roman"/>
        </w:rPr>
      </w:pPr>
      <w:r w:rsidRPr="00E87A97">
        <w:rPr>
          <w:rFonts w:ascii="Times New Roman" w:hAnsi="Times New Roman" w:cs="Times New Roman"/>
        </w:rPr>
        <w:lastRenderedPageBreak/>
        <w:t>Police report (if death was accidental, suspicious, or violent)</w:t>
      </w:r>
    </w:p>
    <w:p w14:paraId="3EC16FC6" w14:textId="77777777" w:rsidR="00E87A97" w:rsidRPr="00E87A97" w:rsidRDefault="00E87A97" w:rsidP="00E87A97">
      <w:pPr>
        <w:numPr>
          <w:ilvl w:val="0"/>
          <w:numId w:val="254"/>
        </w:numPr>
        <w:spacing w:line="360" w:lineRule="auto"/>
        <w:jc w:val="both"/>
        <w:rPr>
          <w:rFonts w:ascii="Times New Roman" w:hAnsi="Times New Roman" w:cs="Times New Roman"/>
        </w:rPr>
      </w:pPr>
      <w:r w:rsidRPr="00E87A97">
        <w:rPr>
          <w:rFonts w:ascii="Times New Roman" w:hAnsi="Times New Roman" w:cs="Times New Roman"/>
        </w:rPr>
        <w:t>Medical certification of cause of death (where available)</w:t>
      </w:r>
    </w:p>
    <w:p w14:paraId="1DE9D938" w14:textId="77777777" w:rsidR="00E87A97" w:rsidRPr="00E87A97" w:rsidRDefault="00E87A97" w:rsidP="00E87A97">
      <w:pPr>
        <w:numPr>
          <w:ilvl w:val="0"/>
          <w:numId w:val="254"/>
        </w:numPr>
        <w:spacing w:line="360" w:lineRule="auto"/>
        <w:jc w:val="both"/>
        <w:rPr>
          <w:rFonts w:ascii="Times New Roman" w:hAnsi="Times New Roman" w:cs="Times New Roman"/>
        </w:rPr>
      </w:pPr>
      <w:r w:rsidRPr="00E87A97">
        <w:rPr>
          <w:rFonts w:ascii="Times New Roman" w:hAnsi="Times New Roman" w:cs="Times New Roman"/>
        </w:rPr>
        <w:t>Burial permit or equivalent</w:t>
      </w:r>
    </w:p>
    <w:p w14:paraId="2F3F0E77" w14:textId="77777777" w:rsidR="00E87A97" w:rsidRPr="00E87A97" w:rsidRDefault="00E87A97" w:rsidP="00E87A97">
      <w:pPr>
        <w:numPr>
          <w:ilvl w:val="0"/>
          <w:numId w:val="254"/>
        </w:numPr>
        <w:spacing w:line="360" w:lineRule="auto"/>
        <w:jc w:val="both"/>
        <w:rPr>
          <w:rFonts w:ascii="Times New Roman" w:hAnsi="Times New Roman" w:cs="Times New Roman"/>
        </w:rPr>
      </w:pPr>
      <w:r w:rsidRPr="00E87A97">
        <w:rPr>
          <w:rFonts w:ascii="Times New Roman" w:hAnsi="Times New Roman" w:cs="Times New Roman"/>
        </w:rPr>
        <w:t>Identification documents of deceased and beneficiaries</w:t>
      </w:r>
    </w:p>
    <w:p w14:paraId="211AABE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15.2.2 Investigation Requirements</w:t>
      </w:r>
      <w:r w:rsidRPr="00E87A97">
        <w:rPr>
          <w:rFonts w:ascii="Times New Roman" w:hAnsi="Times New Roman" w:cs="Times New Roman"/>
        </w:rPr>
        <w:br/>
        <w:t>For deaths occurring:</w:t>
      </w:r>
    </w:p>
    <w:p w14:paraId="174140AB" w14:textId="77777777" w:rsidR="00E87A97" w:rsidRPr="00E87A97" w:rsidRDefault="00E87A97" w:rsidP="00E87A97">
      <w:pPr>
        <w:numPr>
          <w:ilvl w:val="0"/>
          <w:numId w:val="255"/>
        </w:numPr>
        <w:spacing w:line="360" w:lineRule="auto"/>
        <w:jc w:val="both"/>
        <w:rPr>
          <w:rFonts w:ascii="Times New Roman" w:hAnsi="Times New Roman" w:cs="Times New Roman"/>
        </w:rPr>
      </w:pPr>
      <w:r w:rsidRPr="00E87A97">
        <w:rPr>
          <w:rFonts w:ascii="Times New Roman" w:hAnsi="Times New Roman" w:cs="Times New Roman"/>
          <w:b/>
          <w:bCs/>
        </w:rPr>
        <w:t>At workplace:</w:t>
      </w:r>
      <w:r w:rsidRPr="00E87A97">
        <w:rPr>
          <w:rFonts w:ascii="Times New Roman" w:hAnsi="Times New Roman" w:cs="Times New Roman"/>
        </w:rPr>
        <w:t> Immediate investigation by Safety Committee</w:t>
      </w:r>
    </w:p>
    <w:p w14:paraId="3D5A96BF" w14:textId="77777777" w:rsidR="00E87A97" w:rsidRPr="00E87A97" w:rsidRDefault="00E87A97" w:rsidP="00E87A97">
      <w:pPr>
        <w:numPr>
          <w:ilvl w:val="0"/>
          <w:numId w:val="255"/>
        </w:numPr>
        <w:spacing w:line="360" w:lineRule="auto"/>
        <w:jc w:val="both"/>
        <w:rPr>
          <w:rFonts w:ascii="Times New Roman" w:hAnsi="Times New Roman" w:cs="Times New Roman"/>
        </w:rPr>
      </w:pPr>
      <w:r w:rsidRPr="00E87A97">
        <w:rPr>
          <w:rFonts w:ascii="Times New Roman" w:hAnsi="Times New Roman" w:cs="Times New Roman"/>
          <w:b/>
          <w:bCs/>
        </w:rPr>
        <w:t>During work-related travel:</w:t>
      </w:r>
      <w:r w:rsidRPr="00E87A97">
        <w:rPr>
          <w:rFonts w:ascii="Times New Roman" w:hAnsi="Times New Roman" w:cs="Times New Roman"/>
        </w:rPr>
        <w:t> Investigation per travel incident protocols</w:t>
      </w:r>
    </w:p>
    <w:p w14:paraId="5755E0D2" w14:textId="77777777" w:rsidR="00E87A97" w:rsidRPr="00E87A97" w:rsidRDefault="00E87A97" w:rsidP="00E87A97">
      <w:pPr>
        <w:numPr>
          <w:ilvl w:val="0"/>
          <w:numId w:val="255"/>
        </w:numPr>
        <w:spacing w:line="360" w:lineRule="auto"/>
        <w:jc w:val="both"/>
        <w:rPr>
          <w:rFonts w:ascii="Times New Roman" w:hAnsi="Times New Roman" w:cs="Times New Roman"/>
        </w:rPr>
      </w:pPr>
      <w:r w:rsidRPr="00E87A97">
        <w:rPr>
          <w:rFonts w:ascii="Times New Roman" w:hAnsi="Times New Roman" w:cs="Times New Roman"/>
          <w:b/>
          <w:bCs/>
        </w:rPr>
        <w:t>Under suspicious circumstances:</w:t>
      </w:r>
      <w:r w:rsidRPr="00E87A97">
        <w:rPr>
          <w:rFonts w:ascii="Times New Roman" w:hAnsi="Times New Roman" w:cs="Times New Roman"/>
        </w:rPr>
        <w:t> Cooperation with authorities while protecting family privacy</w:t>
      </w:r>
    </w:p>
    <w:p w14:paraId="149EC46A" w14:textId="77777777" w:rsidR="00E87A97" w:rsidRPr="00E87A97" w:rsidRDefault="00E87A97" w:rsidP="00E87A97">
      <w:pPr>
        <w:numPr>
          <w:ilvl w:val="0"/>
          <w:numId w:val="255"/>
        </w:numPr>
        <w:spacing w:line="360" w:lineRule="auto"/>
        <w:jc w:val="both"/>
        <w:rPr>
          <w:rFonts w:ascii="Times New Roman" w:hAnsi="Times New Roman" w:cs="Times New Roman"/>
        </w:rPr>
      </w:pPr>
      <w:r w:rsidRPr="00E87A97">
        <w:rPr>
          <w:rFonts w:ascii="Times New Roman" w:hAnsi="Times New Roman" w:cs="Times New Roman"/>
          <w:b/>
          <w:bCs/>
        </w:rPr>
        <w:t>Due to occupational illness:</w:t>
      </w:r>
      <w:r w:rsidRPr="00E87A97">
        <w:rPr>
          <w:rFonts w:ascii="Times New Roman" w:hAnsi="Times New Roman" w:cs="Times New Roman"/>
        </w:rPr>
        <w:t> Medical review and potential workers' compensation claim</w:t>
      </w:r>
    </w:p>
    <w:p w14:paraId="29E1CE1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15.2.3 Legal and Regulatory Compliance</w:t>
      </w:r>
    </w:p>
    <w:p w14:paraId="56ACB31B" w14:textId="77777777" w:rsidR="00E87A97" w:rsidRPr="00E87A97" w:rsidRDefault="00E87A97" w:rsidP="00E87A97">
      <w:pPr>
        <w:numPr>
          <w:ilvl w:val="0"/>
          <w:numId w:val="256"/>
        </w:numPr>
        <w:spacing w:line="360" w:lineRule="auto"/>
        <w:jc w:val="both"/>
        <w:rPr>
          <w:rFonts w:ascii="Times New Roman" w:hAnsi="Times New Roman" w:cs="Times New Roman"/>
        </w:rPr>
      </w:pPr>
      <w:r w:rsidRPr="00E87A97">
        <w:rPr>
          <w:rFonts w:ascii="Times New Roman" w:hAnsi="Times New Roman" w:cs="Times New Roman"/>
        </w:rPr>
        <w:t>Notification to National Social Security Fund within 7 days</w:t>
      </w:r>
    </w:p>
    <w:p w14:paraId="3A5FEFB8" w14:textId="77777777" w:rsidR="00E87A97" w:rsidRPr="00E87A97" w:rsidRDefault="00E87A97" w:rsidP="00E87A97">
      <w:pPr>
        <w:numPr>
          <w:ilvl w:val="0"/>
          <w:numId w:val="256"/>
        </w:numPr>
        <w:spacing w:line="360" w:lineRule="auto"/>
        <w:jc w:val="both"/>
        <w:rPr>
          <w:rFonts w:ascii="Times New Roman" w:hAnsi="Times New Roman" w:cs="Times New Roman"/>
        </w:rPr>
      </w:pPr>
      <w:r w:rsidRPr="00E87A97">
        <w:rPr>
          <w:rFonts w:ascii="Times New Roman" w:hAnsi="Times New Roman" w:cs="Times New Roman"/>
        </w:rPr>
        <w:t>Reporting to insurance providers per policy requirements</w:t>
      </w:r>
    </w:p>
    <w:p w14:paraId="0D7C48AD" w14:textId="77777777" w:rsidR="00E87A97" w:rsidRPr="00E87A97" w:rsidRDefault="00E87A97" w:rsidP="00E87A97">
      <w:pPr>
        <w:numPr>
          <w:ilvl w:val="0"/>
          <w:numId w:val="256"/>
        </w:numPr>
        <w:spacing w:line="360" w:lineRule="auto"/>
        <w:jc w:val="both"/>
        <w:rPr>
          <w:rFonts w:ascii="Times New Roman" w:hAnsi="Times New Roman" w:cs="Times New Roman"/>
        </w:rPr>
      </w:pPr>
      <w:r w:rsidRPr="00E87A97">
        <w:rPr>
          <w:rFonts w:ascii="Times New Roman" w:hAnsi="Times New Roman" w:cs="Times New Roman"/>
        </w:rPr>
        <w:t>Compliance with South Sudan burial and death registration laws</w:t>
      </w:r>
    </w:p>
    <w:p w14:paraId="73FCDEB9" w14:textId="77777777" w:rsidR="00E87A97" w:rsidRPr="00E87A97" w:rsidRDefault="00E87A97" w:rsidP="00E87A97">
      <w:pPr>
        <w:numPr>
          <w:ilvl w:val="0"/>
          <w:numId w:val="256"/>
        </w:numPr>
        <w:spacing w:line="360" w:lineRule="auto"/>
        <w:jc w:val="both"/>
        <w:rPr>
          <w:rFonts w:ascii="Times New Roman" w:hAnsi="Times New Roman" w:cs="Times New Roman"/>
        </w:rPr>
      </w:pPr>
      <w:r w:rsidRPr="00E87A97">
        <w:rPr>
          <w:rFonts w:ascii="Times New Roman" w:hAnsi="Times New Roman" w:cs="Times New Roman"/>
        </w:rPr>
        <w:t>Tax implications consultation with finance department</w:t>
      </w:r>
    </w:p>
    <w:p w14:paraId="46F96328"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15.3 Support to Bereaved Family</w:t>
      </w:r>
    </w:p>
    <w:p w14:paraId="685DCA6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15.3.1 Immediate Practical Support</w:t>
      </w:r>
      <w:r w:rsidRPr="00E87A97">
        <w:rPr>
          <w:rFonts w:ascii="Times New Roman" w:hAnsi="Times New Roman" w:cs="Times New Roman"/>
        </w:rPr>
        <w:br/>
        <w:t>SSETI provides or facilitates:</w:t>
      </w:r>
    </w:p>
    <w:p w14:paraId="712B89B7" w14:textId="77777777" w:rsidR="00E87A97" w:rsidRPr="00E87A97" w:rsidRDefault="00E87A97" w:rsidP="00E87A97">
      <w:pPr>
        <w:numPr>
          <w:ilvl w:val="0"/>
          <w:numId w:val="257"/>
        </w:numPr>
        <w:spacing w:line="360" w:lineRule="auto"/>
        <w:jc w:val="both"/>
        <w:rPr>
          <w:rFonts w:ascii="Times New Roman" w:hAnsi="Times New Roman" w:cs="Times New Roman"/>
        </w:rPr>
      </w:pPr>
      <w:r w:rsidRPr="00E87A97">
        <w:rPr>
          <w:rFonts w:ascii="Times New Roman" w:hAnsi="Times New Roman" w:cs="Times New Roman"/>
        </w:rPr>
        <w:t>Transportation of body to place of burial (within South Sudan)</w:t>
      </w:r>
    </w:p>
    <w:p w14:paraId="2E4F34AE" w14:textId="77777777" w:rsidR="00E87A97" w:rsidRPr="00E87A97" w:rsidRDefault="00E87A97" w:rsidP="00E87A97">
      <w:pPr>
        <w:numPr>
          <w:ilvl w:val="0"/>
          <w:numId w:val="257"/>
        </w:numPr>
        <w:spacing w:line="360" w:lineRule="auto"/>
        <w:jc w:val="both"/>
        <w:rPr>
          <w:rFonts w:ascii="Times New Roman" w:hAnsi="Times New Roman" w:cs="Times New Roman"/>
        </w:rPr>
      </w:pPr>
      <w:r w:rsidRPr="00E87A97">
        <w:rPr>
          <w:rFonts w:ascii="Times New Roman" w:hAnsi="Times New Roman" w:cs="Times New Roman"/>
        </w:rPr>
        <w:t>Advance against death benefit to cover immediate expenses (up to 50% of estimated total)</w:t>
      </w:r>
    </w:p>
    <w:p w14:paraId="2FA4D326" w14:textId="77777777" w:rsidR="00E87A97" w:rsidRPr="00E87A97" w:rsidRDefault="00E87A97" w:rsidP="00E87A97">
      <w:pPr>
        <w:numPr>
          <w:ilvl w:val="0"/>
          <w:numId w:val="257"/>
        </w:numPr>
        <w:spacing w:line="360" w:lineRule="auto"/>
        <w:jc w:val="both"/>
        <w:rPr>
          <w:rFonts w:ascii="Times New Roman" w:hAnsi="Times New Roman" w:cs="Times New Roman"/>
        </w:rPr>
      </w:pPr>
      <w:r w:rsidRPr="00E87A97">
        <w:rPr>
          <w:rFonts w:ascii="Times New Roman" w:hAnsi="Times New Roman" w:cs="Times New Roman"/>
        </w:rPr>
        <w:t>Liaison with religious/cultural leaders for funeral arrangements</w:t>
      </w:r>
    </w:p>
    <w:p w14:paraId="61452DC6" w14:textId="77777777" w:rsidR="00E87A97" w:rsidRPr="00E87A97" w:rsidRDefault="00E87A97" w:rsidP="00E87A97">
      <w:pPr>
        <w:numPr>
          <w:ilvl w:val="0"/>
          <w:numId w:val="257"/>
        </w:numPr>
        <w:spacing w:line="360" w:lineRule="auto"/>
        <w:jc w:val="both"/>
        <w:rPr>
          <w:rFonts w:ascii="Times New Roman" w:hAnsi="Times New Roman" w:cs="Times New Roman"/>
        </w:rPr>
      </w:pPr>
      <w:r w:rsidRPr="00E87A97">
        <w:rPr>
          <w:rFonts w:ascii="Times New Roman" w:hAnsi="Times New Roman" w:cs="Times New Roman"/>
        </w:rPr>
        <w:t>Assistance with documentation and bureaucratic processes</w:t>
      </w:r>
    </w:p>
    <w:p w14:paraId="35F9DE05" w14:textId="77777777" w:rsidR="00E87A97" w:rsidRPr="00E87A97" w:rsidRDefault="00E87A97" w:rsidP="00E87A97">
      <w:pPr>
        <w:numPr>
          <w:ilvl w:val="0"/>
          <w:numId w:val="257"/>
        </w:numPr>
        <w:spacing w:line="360" w:lineRule="auto"/>
        <w:jc w:val="both"/>
        <w:rPr>
          <w:rFonts w:ascii="Times New Roman" w:hAnsi="Times New Roman" w:cs="Times New Roman"/>
        </w:rPr>
      </w:pPr>
      <w:r w:rsidRPr="00E87A97">
        <w:rPr>
          <w:rFonts w:ascii="Times New Roman" w:hAnsi="Times New Roman" w:cs="Times New Roman"/>
        </w:rPr>
        <w:lastRenderedPageBreak/>
        <w:t>Temporary accommodation for family members if required</w:t>
      </w:r>
    </w:p>
    <w:p w14:paraId="4DC73E8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15.3.2 Counseling and Emotional Support</w:t>
      </w:r>
    </w:p>
    <w:p w14:paraId="6FB6C3A4" w14:textId="77777777" w:rsidR="00E87A97" w:rsidRPr="00E87A97" w:rsidRDefault="00E87A97" w:rsidP="00E87A97">
      <w:pPr>
        <w:numPr>
          <w:ilvl w:val="0"/>
          <w:numId w:val="258"/>
        </w:numPr>
        <w:spacing w:line="360" w:lineRule="auto"/>
        <w:jc w:val="both"/>
        <w:rPr>
          <w:rFonts w:ascii="Times New Roman" w:hAnsi="Times New Roman" w:cs="Times New Roman"/>
        </w:rPr>
      </w:pPr>
      <w:r w:rsidRPr="00E87A97">
        <w:rPr>
          <w:rFonts w:ascii="Times New Roman" w:hAnsi="Times New Roman" w:cs="Times New Roman"/>
        </w:rPr>
        <w:t>Professional grief counseling for immediate family members</w:t>
      </w:r>
    </w:p>
    <w:p w14:paraId="517C5B6B" w14:textId="77777777" w:rsidR="00E87A97" w:rsidRPr="00E87A97" w:rsidRDefault="00E87A97" w:rsidP="00E87A97">
      <w:pPr>
        <w:numPr>
          <w:ilvl w:val="0"/>
          <w:numId w:val="258"/>
        </w:numPr>
        <w:spacing w:line="360" w:lineRule="auto"/>
        <w:jc w:val="both"/>
        <w:rPr>
          <w:rFonts w:ascii="Times New Roman" w:hAnsi="Times New Roman" w:cs="Times New Roman"/>
        </w:rPr>
      </w:pPr>
      <w:r w:rsidRPr="00E87A97">
        <w:rPr>
          <w:rFonts w:ascii="Times New Roman" w:hAnsi="Times New Roman" w:cs="Times New Roman"/>
        </w:rPr>
        <w:t>Colleague support team to assist with practical arrangements</w:t>
      </w:r>
    </w:p>
    <w:p w14:paraId="2ACC06FE" w14:textId="77777777" w:rsidR="00E87A97" w:rsidRPr="00E87A97" w:rsidRDefault="00E87A97" w:rsidP="00E87A97">
      <w:pPr>
        <w:numPr>
          <w:ilvl w:val="0"/>
          <w:numId w:val="258"/>
        </w:numPr>
        <w:spacing w:line="360" w:lineRule="auto"/>
        <w:jc w:val="both"/>
        <w:rPr>
          <w:rFonts w:ascii="Times New Roman" w:hAnsi="Times New Roman" w:cs="Times New Roman"/>
        </w:rPr>
      </w:pPr>
      <w:r w:rsidRPr="00E87A97">
        <w:rPr>
          <w:rFonts w:ascii="Times New Roman" w:hAnsi="Times New Roman" w:cs="Times New Roman"/>
        </w:rPr>
        <w:t>Memorial service organized in consultation with family</w:t>
      </w:r>
    </w:p>
    <w:p w14:paraId="7035000F" w14:textId="77777777" w:rsidR="00E87A97" w:rsidRPr="00E87A97" w:rsidRDefault="00E87A97" w:rsidP="00E87A97">
      <w:pPr>
        <w:numPr>
          <w:ilvl w:val="0"/>
          <w:numId w:val="258"/>
        </w:numPr>
        <w:spacing w:line="360" w:lineRule="auto"/>
        <w:jc w:val="both"/>
        <w:rPr>
          <w:rFonts w:ascii="Times New Roman" w:hAnsi="Times New Roman" w:cs="Times New Roman"/>
        </w:rPr>
      </w:pPr>
      <w:r w:rsidRPr="00E87A97">
        <w:rPr>
          <w:rFonts w:ascii="Times New Roman" w:hAnsi="Times New Roman" w:cs="Times New Roman"/>
        </w:rPr>
        <w:t>Ongoing check-ins with family for first 90 days</w:t>
      </w:r>
    </w:p>
    <w:p w14:paraId="3C502BB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15.3.3 Educational Support for Dependents</w:t>
      </w:r>
      <w:r w:rsidRPr="00E87A97">
        <w:rPr>
          <w:rFonts w:ascii="Times New Roman" w:hAnsi="Times New Roman" w:cs="Times New Roman"/>
        </w:rPr>
        <w:br/>
        <w:t>For employees with dependent children:</w:t>
      </w:r>
    </w:p>
    <w:p w14:paraId="6AAA1DD0" w14:textId="77777777" w:rsidR="00E87A97" w:rsidRPr="00E87A97" w:rsidRDefault="00E87A97" w:rsidP="00E87A97">
      <w:pPr>
        <w:numPr>
          <w:ilvl w:val="0"/>
          <w:numId w:val="259"/>
        </w:numPr>
        <w:spacing w:line="360" w:lineRule="auto"/>
        <w:jc w:val="both"/>
        <w:rPr>
          <w:rFonts w:ascii="Times New Roman" w:hAnsi="Times New Roman" w:cs="Times New Roman"/>
        </w:rPr>
      </w:pPr>
      <w:r w:rsidRPr="00E87A97">
        <w:rPr>
          <w:rFonts w:ascii="Times New Roman" w:hAnsi="Times New Roman" w:cs="Times New Roman"/>
        </w:rPr>
        <w:t>Continuation of educational support per existing policies for remainder of academic year</w:t>
      </w:r>
    </w:p>
    <w:p w14:paraId="1B46AAF4" w14:textId="77777777" w:rsidR="00E87A97" w:rsidRPr="00E87A97" w:rsidRDefault="00E87A97" w:rsidP="00E87A97">
      <w:pPr>
        <w:numPr>
          <w:ilvl w:val="0"/>
          <w:numId w:val="259"/>
        </w:numPr>
        <w:spacing w:line="360" w:lineRule="auto"/>
        <w:jc w:val="both"/>
        <w:rPr>
          <w:rFonts w:ascii="Times New Roman" w:hAnsi="Times New Roman" w:cs="Times New Roman"/>
        </w:rPr>
      </w:pPr>
      <w:r w:rsidRPr="00E87A97">
        <w:rPr>
          <w:rFonts w:ascii="Times New Roman" w:hAnsi="Times New Roman" w:cs="Times New Roman"/>
        </w:rPr>
        <w:t>Referral to scholarship programs for longer-term support</w:t>
      </w:r>
    </w:p>
    <w:p w14:paraId="011905D2" w14:textId="77777777" w:rsidR="00E87A97" w:rsidRPr="00E87A97" w:rsidRDefault="00E87A97" w:rsidP="00E87A97">
      <w:pPr>
        <w:numPr>
          <w:ilvl w:val="0"/>
          <w:numId w:val="259"/>
        </w:numPr>
        <w:spacing w:line="360" w:lineRule="auto"/>
        <w:jc w:val="both"/>
        <w:rPr>
          <w:rFonts w:ascii="Times New Roman" w:hAnsi="Times New Roman" w:cs="Times New Roman"/>
        </w:rPr>
      </w:pPr>
      <w:r w:rsidRPr="00E87A97">
        <w:rPr>
          <w:rFonts w:ascii="Times New Roman" w:hAnsi="Times New Roman" w:cs="Times New Roman"/>
        </w:rPr>
        <w:t>Assistance with school transfers if relocation required</w:t>
      </w:r>
    </w:p>
    <w:p w14:paraId="3800FF17"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15.4 Death Gratuity and Benefit Calculation</w:t>
      </w:r>
    </w:p>
    <w:p w14:paraId="1946D8D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15.4.1 Gratuity Calculation Formula</w:t>
      </w:r>
      <w:r w:rsidRPr="00E87A97">
        <w:rPr>
          <w:rFonts w:ascii="Times New Roman" w:hAnsi="Times New Roman" w:cs="Times New Roman"/>
        </w:rPr>
        <w:br/>
        <w:t>Death gratuity = (Final Basic Monthly Salary × Service Years) × Multiplier</w:t>
      </w:r>
      <w:r w:rsidRPr="00E87A97">
        <w:rPr>
          <w:rFonts w:ascii="Times New Roman" w:hAnsi="Times New Roman" w:cs="Times New Roman"/>
        </w:rPr>
        <w:br/>
        <w:t>Where:</w:t>
      </w:r>
    </w:p>
    <w:p w14:paraId="4DFA94D7" w14:textId="77777777" w:rsidR="00E87A97" w:rsidRPr="00E87A97" w:rsidRDefault="00E87A97" w:rsidP="00E87A97">
      <w:pPr>
        <w:numPr>
          <w:ilvl w:val="0"/>
          <w:numId w:val="260"/>
        </w:numPr>
        <w:spacing w:line="360" w:lineRule="auto"/>
        <w:jc w:val="both"/>
        <w:rPr>
          <w:rFonts w:ascii="Times New Roman" w:hAnsi="Times New Roman" w:cs="Times New Roman"/>
        </w:rPr>
      </w:pPr>
      <w:r w:rsidRPr="00E87A97">
        <w:rPr>
          <w:rFonts w:ascii="Times New Roman" w:hAnsi="Times New Roman" w:cs="Times New Roman"/>
          <w:b/>
          <w:bCs/>
        </w:rPr>
        <w:t>Service Years:</w:t>
      </w:r>
      <w:r w:rsidRPr="00E87A97">
        <w:rPr>
          <w:rFonts w:ascii="Times New Roman" w:hAnsi="Times New Roman" w:cs="Times New Roman"/>
        </w:rPr>
        <w:t> Completed years of continuous service (pro-rated for partial years)</w:t>
      </w:r>
    </w:p>
    <w:p w14:paraId="212CCDEE" w14:textId="77777777" w:rsidR="00E87A97" w:rsidRPr="00E87A97" w:rsidRDefault="00E87A97" w:rsidP="00E87A97">
      <w:pPr>
        <w:numPr>
          <w:ilvl w:val="0"/>
          <w:numId w:val="260"/>
        </w:numPr>
        <w:spacing w:line="360" w:lineRule="auto"/>
        <w:jc w:val="both"/>
        <w:rPr>
          <w:rFonts w:ascii="Times New Roman" w:hAnsi="Times New Roman" w:cs="Times New Roman"/>
        </w:rPr>
      </w:pPr>
      <w:r w:rsidRPr="00E87A97">
        <w:rPr>
          <w:rFonts w:ascii="Times New Roman" w:hAnsi="Times New Roman" w:cs="Times New Roman"/>
          <w:b/>
          <w:bCs/>
        </w:rPr>
        <w:t>Multiplier:</w:t>
      </w:r>
    </w:p>
    <w:p w14:paraId="4EE4E46C" w14:textId="77777777" w:rsidR="00E87A97" w:rsidRPr="00E87A97" w:rsidRDefault="00E87A97" w:rsidP="00E87A97">
      <w:pPr>
        <w:numPr>
          <w:ilvl w:val="1"/>
          <w:numId w:val="260"/>
        </w:numPr>
        <w:spacing w:line="360" w:lineRule="auto"/>
        <w:jc w:val="both"/>
        <w:rPr>
          <w:rFonts w:ascii="Times New Roman" w:hAnsi="Times New Roman" w:cs="Times New Roman"/>
        </w:rPr>
      </w:pPr>
      <w:r w:rsidRPr="00E87A97">
        <w:rPr>
          <w:rFonts w:ascii="Times New Roman" w:hAnsi="Times New Roman" w:cs="Times New Roman"/>
        </w:rPr>
        <w:t>Natural causes: 2.0</w:t>
      </w:r>
    </w:p>
    <w:p w14:paraId="3E1BEF95" w14:textId="77777777" w:rsidR="00E87A97" w:rsidRPr="00E87A97" w:rsidRDefault="00E87A97" w:rsidP="00E87A97">
      <w:pPr>
        <w:numPr>
          <w:ilvl w:val="1"/>
          <w:numId w:val="260"/>
        </w:numPr>
        <w:spacing w:line="360" w:lineRule="auto"/>
        <w:jc w:val="both"/>
        <w:rPr>
          <w:rFonts w:ascii="Times New Roman" w:hAnsi="Times New Roman" w:cs="Times New Roman"/>
        </w:rPr>
      </w:pPr>
      <w:r w:rsidRPr="00E87A97">
        <w:rPr>
          <w:rFonts w:ascii="Times New Roman" w:hAnsi="Times New Roman" w:cs="Times New Roman"/>
        </w:rPr>
        <w:t>Accident (non-work related): 2.5</w:t>
      </w:r>
    </w:p>
    <w:p w14:paraId="50C2F3A1" w14:textId="77777777" w:rsidR="00E87A97" w:rsidRPr="00E87A97" w:rsidRDefault="00E87A97" w:rsidP="00E87A97">
      <w:pPr>
        <w:numPr>
          <w:ilvl w:val="1"/>
          <w:numId w:val="260"/>
        </w:numPr>
        <w:spacing w:line="360" w:lineRule="auto"/>
        <w:jc w:val="both"/>
        <w:rPr>
          <w:rFonts w:ascii="Times New Roman" w:hAnsi="Times New Roman" w:cs="Times New Roman"/>
        </w:rPr>
      </w:pPr>
      <w:r w:rsidRPr="00E87A97">
        <w:rPr>
          <w:rFonts w:ascii="Times New Roman" w:hAnsi="Times New Roman" w:cs="Times New Roman"/>
        </w:rPr>
        <w:t>Work-related death: 3.0</w:t>
      </w:r>
    </w:p>
    <w:p w14:paraId="620952C9" w14:textId="77777777" w:rsidR="00E87A97" w:rsidRPr="00E87A97" w:rsidRDefault="00E87A97" w:rsidP="00E87A97">
      <w:pPr>
        <w:numPr>
          <w:ilvl w:val="1"/>
          <w:numId w:val="260"/>
        </w:numPr>
        <w:spacing w:line="360" w:lineRule="auto"/>
        <w:jc w:val="both"/>
        <w:rPr>
          <w:rFonts w:ascii="Times New Roman" w:hAnsi="Times New Roman" w:cs="Times New Roman"/>
        </w:rPr>
      </w:pPr>
      <w:r w:rsidRPr="00E87A97">
        <w:rPr>
          <w:rFonts w:ascii="Times New Roman" w:hAnsi="Times New Roman" w:cs="Times New Roman"/>
        </w:rPr>
        <w:t>Line of duty (security incident): 4.0</w:t>
      </w:r>
    </w:p>
    <w:p w14:paraId="1AB9C70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15.4.2 Minimum and Maximum Provisions</w:t>
      </w:r>
    </w:p>
    <w:p w14:paraId="64163C59" w14:textId="77777777" w:rsidR="00E87A97" w:rsidRPr="00E87A97" w:rsidRDefault="00E87A97" w:rsidP="00E87A97">
      <w:pPr>
        <w:numPr>
          <w:ilvl w:val="0"/>
          <w:numId w:val="261"/>
        </w:numPr>
        <w:spacing w:line="360" w:lineRule="auto"/>
        <w:jc w:val="both"/>
        <w:rPr>
          <w:rFonts w:ascii="Times New Roman" w:hAnsi="Times New Roman" w:cs="Times New Roman"/>
        </w:rPr>
      </w:pPr>
      <w:r w:rsidRPr="00E87A97">
        <w:rPr>
          <w:rFonts w:ascii="Times New Roman" w:hAnsi="Times New Roman" w:cs="Times New Roman"/>
          <w:b/>
          <w:bCs/>
        </w:rPr>
        <w:t>Minimum payment:</w:t>
      </w:r>
      <w:r w:rsidRPr="00E87A97">
        <w:rPr>
          <w:rFonts w:ascii="Times New Roman" w:hAnsi="Times New Roman" w:cs="Times New Roman"/>
        </w:rPr>
        <w:t> 12 months' basic salary regardless of service length</w:t>
      </w:r>
    </w:p>
    <w:p w14:paraId="4416217C" w14:textId="77777777" w:rsidR="00E87A97" w:rsidRPr="00E87A97" w:rsidRDefault="00E87A97" w:rsidP="00E87A97">
      <w:pPr>
        <w:numPr>
          <w:ilvl w:val="0"/>
          <w:numId w:val="261"/>
        </w:numPr>
        <w:spacing w:line="360" w:lineRule="auto"/>
        <w:jc w:val="both"/>
        <w:rPr>
          <w:rFonts w:ascii="Times New Roman" w:hAnsi="Times New Roman" w:cs="Times New Roman"/>
        </w:rPr>
      </w:pPr>
      <w:r w:rsidRPr="00E87A97">
        <w:rPr>
          <w:rFonts w:ascii="Times New Roman" w:hAnsi="Times New Roman" w:cs="Times New Roman"/>
          <w:b/>
          <w:bCs/>
        </w:rPr>
        <w:t>Maximum payment:</w:t>
      </w:r>
      <w:r w:rsidRPr="00E87A97">
        <w:rPr>
          <w:rFonts w:ascii="Times New Roman" w:hAnsi="Times New Roman" w:cs="Times New Roman"/>
        </w:rPr>
        <w:t> 60 months' basic salary</w:t>
      </w:r>
    </w:p>
    <w:p w14:paraId="200F7541" w14:textId="77777777" w:rsidR="00E87A97" w:rsidRPr="00E87A97" w:rsidRDefault="00E87A97" w:rsidP="00E87A97">
      <w:pPr>
        <w:numPr>
          <w:ilvl w:val="0"/>
          <w:numId w:val="261"/>
        </w:numPr>
        <w:spacing w:line="360" w:lineRule="auto"/>
        <w:jc w:val="both"/>
        <w:rPr>
          <w:rFonts w:ascii="Times New Roman" w:hAnsi="Times New Roman" w:cs="Times New Roman"/>
        </w:rPr>
      </w:pPr>
      <w:r w:rsidRPr="00E87A97">
        <w:rPr>
          <w:rFonts w:ascii="Times New Roman" w:hAnsi="Times New Roman" w:cs="Times New Roman"/>
          <w:b/>
          <w:bCs/>
        </w:rPr>
        <w:lastRenderedPageBreak/>
        <w:t>Special consideration:</w:t>
      </w:r>
      <w:r w:rsidRPr="00E87A97">
        <w:rPr>
          <w:rFonts w:ascii="Times New Roman" w:hAnsi="Times New Roman" w:cs="Times New Roman"/>
        </w:rPr>
        <w:t> Executive Director may approve exceptional payments in cases of extreme hardship</w:t>
      </w:r>
    </w:p>
    <w:p w14:paraId="0C1204F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15.4.3 Additional Benefits Payable</w:t>
      </w:r>
    </w:p>
    <w:p w14:paraId="2A558D70" w14:textId="77777777" w:rsidR="00E87A97" w:rsidRPr="00E87A97" w:rsidRDefault="00E87A97" w:rsidP="00E87A97">
      <w:pPr>
        <w:numPr>
          <w:ilvl w:val="0"/>
          <w:numId w:val="262"/>
        </w:numPr>
        <w:spacing w:line="360" w:lineRule="auto"/>
        <w:jc w:val="both"/>
        <w:rPr>
          <w:rFonts w:ascii="Times New Roman" w:hAnsi="Times New Roman" w:cs="Times New Roman"/>
        </w:rPr>
      </w:pPr>
      <w:r w:rsidRPr="00E87A97">
        <w:rPr>
          <w:rFonts w:ascii="Times New Roman" w:hAnsi="Times New Roman" w:cs="Times New Roman"/>
        </w:rPr>
        <w:t>All accrued but untaken annual leave (calculated at final salary rate)</w:t>
      </w:r>
    </w:p>
    <w:p w14:paraId="2F1FD862" w14:textId="77777777" w:rsidR="00E87A97" w:rsidRPr="00E87A97" w:rsidRDefault="00E87A97" w:rsidP="00E87A97">
      <w:pPr>
        <w:numPr>
          <w:ilvl w:val="0"/>
          <w:numId w:val="262"/>
        </w:numPr>
        <w:spacing w:line="360" w:lineRule="auto"/>
        <w:jc w:val="both"/>
        <w:rPr>
          <w:rFonts w:ascii="Times New Roman" w:hAnsi="Times New Roman" w:cs="Times New Roman"/>
        </w:rPr>
      </w:pPr>
      <w:r w:rsidRPr="00E87A97">
        <w:rPr>
          <w:rFonts w:ascii="Times New Roman" w:hAnsi="Times New Roman" w:cs="Times New Roman"/>
        </w:rPr>
        <w:t>Outstanding salary up to date of death</w:t>
      </w:r>
    </w:p>
    <w:p w14:paraId="73BCE125" w14:textId="77777777" w:rsidR="00E87A97" w:rsidRPr="00E87A97" w:rsidRDefault="00E87A97" w:rsidP="00E87A97">
      <w:pPr>
        <w:numPr>
          <w:ilvl w:val="0"/>
          <w:numId w:val="262"/>
        </w:numPr>
        <w:spacing w:line="360" w:lineRule="auto"/>
        <w:jc w:val="both"/>
        <w:rPr>
          <w:rFonts w:ascii="Times New Roman" w:hAnsi="Times New Roman" w:cs="Times New Roman"/>
        </w:rPr>
      </w:pPr>
      <w:r w:rsidRPr="00E87A97">
        <w:rPr>
          <w:rFonts w:ascii="Times New Roman" w:hAnsi="Times New Roman" w:cs="Times New Roman"/>
        </w:rPr>
        <w:t>Return of employee's pension contributions with accrued interest</w:t>
      </w:r>
    </w:p>
    <w:p w14:paraId="30163577" w14:textId="77777777" w:rsidR="00E87A97" w:rsidRPr="00E87A97" w:rsidRDefault="00E87A97" w:rsidP="00E87A97">
      <w:pPr>
        <w:numPr>
          <w:ilvl w:val="0"/>
          <w:numId w:val="262"/>
        </w:numPr>
        <w:spacing w:line="360" w:lineRule="auto"/>
        <w:jc w:val="both"/>
        <w:rPr>
          <w:rFonts w:ascii="Times New Roman" w:hAnsi="Times New Roman" w:cs="Times New Roman"/>
        </w:rPr>
      </w:pPr>
      <w:r w:rsidRPr="00E87A97">
        <w:rPr>
          <w:rFonts w:ascii="Times New Roman" w:hAnsi="Times New Roman" w:cs="Times New Roman"/>
        </w:rPr>
        <w:t>Pro-rated performance bonus if death occurs after mid-year review</w:t>
      </w:r>
    </w:p>
    <w:p w14:paraId="5F0DD4CB" w14:textId="77777777" w:rsidR="00E87A97" w:rsidRPr="00E87A97" w:rsidRDefault="00E87A97" w:rsidP="00E87A97">
      <w:pPr>
        <w:numPr>
          <w:ilvl w:val="0"/>
          <w:numId w:val="262"/>
        </w:numPr>
        <w:spacing w:line="360" w:lineRule="auto"/>
        <w:jc w:val="both"/>
        <w:rPr>
          <w:rFonts w:ascii="Times New Roman" w:hAnsi="Times New Roman" w:cs="Times New Roman"/>
        </w:rPr>
      </w:pPr>
      <w:r w:rsidRPr="00E87A97">
        <w:rPr>
          <w:rFonts w:ascii="Times New Roman" w:hAnsi="Times New Roman" w:cs="Times New Roman"/>
        </w:rPr>
        <w:t>Insurance payouts from group life insurance policy</w:t>
      </w:r>
    </w:p>
    <w:p w14:paraId="30A96349"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15.5 Beneficiary Determination and Payment</w:t>
      </w:r>
    </w:p>
    <w:p w14:paraId="6D52C4C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15.5.1 Designated Beneficiaries</w:t>
      </w:r>
      <w:r w:rsidRPr="00E87A97">
        <w:rPr>
          <w:rFonts w:ascii="Times New Roman" w:hAnsi="Times New Roman" w:cs="Times New Roman"/>
        </w:rPr>
        <w:br/>
        <w:t>SSETI recognizes beneficiaries in this order of priority:</w:t>
      </w:r>
    </w:p>
    <w:p w14:paraId="1B54F226" w14:textId="77777777" w:rsidR="00E87A97" w:rsidRPr="00E87A97" w:rsidRDefault="00E87A97" w:rsidP="00E87A97">
      <w:pPr>
        <w:numPr>
          <w:ilvl w:val="0"/>
          <w:numId w:val="263"/>
        </w:numPr>
        <w:spacing w:line="360" w:lineRule="auto"/>
        <w:jc w:val="both"/>
        <w:rPr>
          <w:rFonts w:ascii="Times New Roman" w:hAnsi="Times New Roman" w:cs="Times New Roman"/>
        </w:rPr>
      </w:pPr>
      <w:r w:rsidRPr="00E87A97">
        <w:rPr>
          <w:rFonts w:ascii="Times New Roman" w:hAnsi="Times New Roman" w:cs="Times New Roman"/>
          <w:b/>
          <w:bCs/>
        </w:rPr>
        <w:t>Nominee(s)</w:t>
      </w:r>
      <w:r w:rsidRPr="00E87A97">
        <w:rPr>
          <w:rFonts w:ascii="Times New Roman" w:hAnsi="Times New Roman" w:cs="Times New Roman"/>
        </w:rPr>
        <w:t> designated in employee's HR records</w:t>
      </w:r>
    </w:p>
    <w:p w14:paraId="24DA5115" w14:textId="77777777" w:rsidR="00E87A97" w:rsidRPr="00E87A97" w:rsidRDefault="00E87A97" w:rsidP="00E87A97">
      <w:pPr>
        <w:numPr>
          <w:ilvl w:val="0"/>
          <w:numId w:val="263"/>
        </w:numPr>
        <w:spacing w:line="360" w:lineRule="auto"/>
        <w:jc w:val="both"/>
        <w:rPr>
          <w:rFonts w:ascii="Times New Roman" w:hAnsi="Times New Roman" w:cs="Times New Roman"/>
        </w:rPr>
      </w:pPr>
      <w:r w:rsidRPr="00E87A97">
        <w:rPr>
          <w:rFonts w:ascii="Times New Roman" w:hAnsi="Times New Roman" w:cs="Times New Roman"/>
          <w:b/>
          <w:bCs/>
        </w:rPr>
        <w:t>Legal spouse</w:t>
      </w:r>
      <w:r w:rsidRPr="00E87A97">
        <w:rPr>
          <w:rFonts w:ascii="Times New Roman" w:hAnsi="Times New Roman" w:cs="Times New Roman"/>
        </w:rPr>
        <w:t> (or spouses in polygamous marriages recognized under South Sudanese law)</w:t>
      </w:r>
    </w:p>
    <w:p w14:paraId="66654BB9" w14:textId="77777777" w:rsidR="00E87A97" w:rsidRPr="00E87A97" w:rsidRDefault="00E87A97" w:rsidP="00E87A97">
      <w:pPr>
        <w:numPr>
          <w:ilvl w:val="0"/>
          <w:numId w:val="263"/>
        </w:numPr>
        <w:spacing w:line="360" w:lineRule="auto"/>
        <w:jc w:val="both"/>
        <w:rPr>
          <w:rFonts w:ascii="Times New Roman" w:hAnsi="Times New Roman" w:cs="Times New Roman"/>
        </w:rPr>
      </w:pPr>
      <w:r w:rsidRPr="00E87A97">
        <w:rPr>
          <w:rFonts w:ascii="Times New Roman" w:hAnsi="Times New Roman" w:cs="Times New Roman"/>
          <w:b/>
          <w:bCs/>
        </w:rPr>
        <w:t>Children</w:t>
      </w:r>
      <w:r w:rsidRPr="00E87A97">
        <w:rPr>
          <w:rFonts w:ascii="Times New Roman" w:hAnsi="Times New Roman" w:cs="Times New Roman"/>
        </w:rPr>
        <w:t> (biological or legally adopted, under 21 years or under 25 if in full-time education)</w:t>
      </w:r>
    </w:p>
    <w:p w14:paraId="5716E1C8" w14:textId="77777777" w:rsidR="00E87A97" w:rsidRPr="00E87A97" w:rsidRDefault="00E87A97" w:rsidP="00E87A97">
      <w:pPr>
        <w:numPr>
          <w:ilvl w:val="0"/>
          <w:numId w:val="263"/>
        </w:numPr>
        <w:spacing w:line="360" w:lineRule="auto"/>
        <w:jc w:val="both"/>
        <w:rPr>
          <w:rFonts w:ascii="Times New Roman" w:hAnsi="Times New Roman" w:cs="Times New Roman"/>
        </w:rPr>
      </w:pPr>
      <w:r w:rsidRPr="00E87A97">
        <w:rPr>
          <w:rFonts w:ascii="Times New Roman" w:hAnsi="Times New Roman" w:cs="Times New Roman"/>
          <w:b/>
          <w:bCs/>
        </w:rPr>
        <w:t>Dependent parents</w:t>
      </w:r>
      <w:r w:rsidRPr="00E87A97">
        <w:rPr>
          <w:rFonts w:ascii="Times New Roman" w:hAnsi="Times New Roman" w:cs="Times New Roman"/>
        </w:rPr>
        <w:t> (if no spouse or children)</w:t>
      </w:r>
    </w:p>
    <w:p w14:paraId="23E08CE0" w14:textId="77777777" w:rsidR="00E87A97" w:rsidRPr="00E87A97" w:rsidRDefault="00E87A97" w:rsidP="00E87A97">
      <w:pPr>
        <w:numPr>
          <w:ilvl w:val="0"/>
          <w:numId w:val="263"/>
        </w:numPr>
        <w:spacing w:line="360" w:lineRule="auto"/>
        <w:jc w:val="both"/>
        <w:rPr>
          <w:rFonts w:ascii="Times New Roman" w:hAnsi="Times New Roman" w:cs="Times New Roman"/>
        </w:rPr>
      </w:pPr>
      <w:r w:rsidRPr="00E87A97">
        <w:rPr>
          <w:rFonts w:ascii="Times New Roman" w:hAnsi="Times New Roman" w:cs="Times New Roman"/>
          <w:b/>
          <w:bCs/>
        </w:rPr>
        <w:t>Estate executor</w:t>
      </w:r>
      <w:r w:rsidRPr="00E87A97">
        <w:rPr>
          <w:rFonts w:ascii="Times New Roman" w:hAnsi="Times New Roman" w:cs="Times New Roman"/>
        </w:rPr>
        <w:t> (if none of the above)</w:t>
      </w:r>
    </w:p>
    <w:p w14:paraId="7889315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15.5.2 Payment Distribution</w:t>
      </w:r>
      <w:r w:rsidRPr="00E87A97">
        <w:rPr>
          <w:rFonts w:ascii="Times New Roman" w:hAnsi="Times New Roman" w:cs="Times New Roman"/>
        </w:rPr>
        <w:br/>
        <w:t>For multiple beneficiaries:</w:t>
      </w:r>
    </w:p>
    <w:p w14:paraId="4236806A" w14:textId="77777777" w:rsidR="00E87A97" w:rsidRPr="00E87A97" w:rsidRDefault="00E87A97" w:rsidP="00E87A97">
      <w:pPr>
        <w:numPr>
          <w:ilvl w:val="0"/>
          <w:numId w:val="264"/>
        </w:numPr>
        <w:spacing w:line="360" w:lineRule="auto"/>
        <w:jc w:val="both"/>
        <w:rPr>
          <w:rFonts w:ascii="Times New Roman" w:hAnsi="Times New Roman" w:cs="Times New Roman"/>
        </w:rPr>
      </w:pPr>
      <w:r w:rsidRPr="00E87A97">
        <w:rPr>
          <w:rFonts w:ascii="Times New Roman" w:hAnsi="Times New Roman" w:cs="Times New Roman"/>
        </w:rPr>
        <w:t>Spouse receives 50% of gratuity</w:t>
      </w:r>
    </w:p>
    <w:p w14:paraId="3FE94A22" w14:textId="77777777" w:rsidR="00E87A97" w:rsidRPr="00E87A97" w:rsidRDefault="00E87A97" w:rsidP="00E87A97">
      <w:pPr>
        <w:numPr>
          <w:ilvl w:val="0"/>
          <w:numId w:val="264"/>
        </w:numPr>
        <w:spacing w:line="360" w:lineRule="auto"/>
        <w:jc w:val="both"/>
        <w:rPr>
          <w:rFonts w:ascii="Times New Roman" w:hAnsi="Times New Roman" w:cs="Times New Roman"/>
        </w:rPr>
      </w:pPr>
      <w:r w:rsidRPr="00E87A97">
        <w:rPr>
          <w:rFonts w:ascii="Times New Roman" w:hAnsi="Times New Roman" w:cs="Times New Roman"/>
        </w:rPr>
        <w:t>Children share 50% equally</w:t>
      </w:r>
    </w:p>
    <w:p w14:paraId="73CDDC34" w14:textId="77777777" w:rsidR="00E87A97" w:rsidRPr="00E87A97" w:rsidRDefault="00E87A97" w:rsidP="00E87A97">
      <w:pPr>
        <w:numPr>
          <w:ilvl w:val="0"/>
          <w:numId w:val="264"/>
        </w:numPr>
        <w:spacing w:line="360" w:lineRule="auto"/>
        <w:jc w:val="both"/>
        <w:rPr>
          <w:rFonts w:ascii="Times New Roman" w:hAnsi="Times New Roman" w:cs="Times New Roman"/>
        </w:rPr>
      </w:pPr>
      <w:r w:rsidRPr="00E87A97">
        <w:rPr>
          <w:rFonts w:ascii="Times New Roman" w:hAnsi="Times New Roman" w:cs="Times New Roman"/>
        </w:rPr>
        <w:t>If no children, spouse receives 100%</w:t>
      </w:r>
    </w:p>
    <w:p w14:paraId="3B85BFA3" w14:textId="77777777" w:rsidR="00E87A97" w:rsidRPr="00E87A97" w:rsidRDefault="00E87A97" w:rsidP="00E87A97">
      <w:pPr>
        <w:numPr>
          <w:ilvl w:val="0"/>
          <w:numId w:val="264"/>
        </w:numPr>
        <w:spacing w:line="360" w:lineRule="auto"/>
        <w:jc w:val="both"/>
        <w:rPr>
          <w:rFonts w:ascii="Times New Roman" w:hAnsi="Times New Roman" w:cs="Times New Roman"/>
        </w:rPr>
      </w:pPr>
      <w:r w:rsidRPr="00E87A97">
        <w:rPr>
          <w:rFonts w:ascii="Times New Roman" w:hAnsi="Times New Roman" w:cs="Times New Roman"/>
        </w:rPr>
        <w:t>If no spouse, children receive 100% equally</w:t>
      </w:r>
    </w:p>
    <w:p w14:paraId="151596BA" w14:textId="77777777" w:rsidR="00E87A97" w:rsidRPr="00E87A97" w:rsidRDefault="00E87A97" w:rsidP="00E87A97">
      <w:pPr>
        <w:numPr>
          <w:ilvl w:val="0"/>
          <w:numId w:val="264"/>
        </w:numPr>
        <w:spacing w:line="360" w:lineRule="auto"/>
        <w:jc w:val="both"/>
        <w:rPr>
          <w:rFonts w:ascii="Times New Roman" w:hAnsi="Times New Roman" w:cs="Times New Roman"/>
        </w:rPr>
      </w:pPr>
      <w:r w:rsidRPr="00E87A97">
        <w:rPr>
          <w:rFonts w:ascii="Times New Roman" w:hAnsi="Times New Roman" w:cs="Times New Roman"/>
        </w:rPr>
        <w:t>Special provisions for children with disabilities may apply</w:t>
      </w:r>
    </w:p>
    <w:p w14:paraId="78440E1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15.5.3 Payment Process and Timeline</w:t>
      </w:r>
    </w:p>
    <w:p w14:paraId="65DEB013" w14:textId="77777777" w:rsidR="00E87A97" w:rsidRPr="00E87A97" w:rsidRDefault="00E87A97" w:rsidP="00E87A97">
      <w:pPr>
        <w:numPr>
          <w:ilvl w:val="0"/>
          <w:numId w:val="265"/>
        </w:numPr>
        <w:spacing w:line="360" w:lineRule="auto"/>
        <w:jc w:val="both"/>
        <w:rPr>
          <w:rFonts w:ascii="Times New Roman" w:hAnsi="Times New Roman" w:cs="Times New Roman"/>
        </w:rPr>
      </w:pPr>
      <w:r w:rsidRPr="00E87A97">
        <w:rPr>
          <w:rFonts w:ascii="Times New Roman" w:hAnsi="Times New Roman" w:cs="Times New Roman"/>
          <w:b/>
          <w:bCs/>
        </w:rPr>
        <w:t>Interim payment:</w:t>
      </w:r>
      <w:r w:rsidRPr="00E87A97">
        <w:rPr>
          <w:rFonts w:ascii="Times New Roman" w:hAnsi="Times New Roman" w:cs="Times New Roman"/>
        </w:rPr>
        <w:t> 50% within 7 days of receiving required documentation</w:t>
      </w:r>
    </w:p>
    <w:p w14:paraId="2B15A9A3" w14:textId="77777777" w:rsidR="00E87A97" w:rsidRPr="00E87A97" w:rsidRDefault="00E87A97" w:rsidP="00E87A97">
      <w:pPr>
        <w:numPr>
          <w:ilvl w:val="0"/>
          <w:numId w:val="265"/>
        </w:numPr>
        <w:spacing w:line="360" w:lineRule="auto"/>
        <w:jc w:val="both"/>
        <w:rPr>
          <w:rFonts w:ascii="Times New Roman" w:hAnsi="Times New Roman" w:cs="Times New Roman"/>
        </w:rPr>
      </w:pPr>
      <w:r w:rsidRPr="00E87A97">
        <w:rPr>
          <w:rFonts w:ascii="Times New Roman" w:hAnsi="Times New Roman" w:cs="Times New Roman"/>
          <w:b/>
          <w:bCs/>
        </w:rPr>
        <w:t>Final payment:</w:t>
      </w:r>
      <w:r w:rsidRPr="00E87A97">
        <w:rPr>
          <w:rFonts w:ascii="Times New Roman" w:hAnsi="Times New Roman" w:cs="Times New Roman"/>
        </w:rPr>
        <w:t> Balance within 30 days of completing all documentation</w:t>
      </w:r>
    </w:p>
    <w:p w14:paraId="791998CB" w14:textId="77777777" w:rsidR="00E87A97" w:rsidRPr="00E87A97" w:rsidRDefault="00E87A97" w:rsidP="00E87A97">
      <w:pPr>
        <w:numPr>
          <w:ilvl w:val="0"/>
          <w:numId w:val="265"/>
        </w:numPr>
        <w:spacing w:line="360" w:lineRule="auto"/>
        <w:jc w:val="both"/>
        <w:rPr>
          <w:rFonts w:ascii="Times New Roman" w:hAnsi="Times New Roman" w:cs="Times New Roman"/>
        </w:rPr>
      </w:pPr>
      <w:r w:rsidRPr="00E87A97">
        <w:rPr>
          <w:rFonts w:ascii="Times New Roman" w:hAnsi="Times New Roman" w:cs="Times New Roman"/>
          <w:b/>
          <w:bCs/>
        </w:rPr>
        <w:t>Payment method:</w:t>
      </w:r>
      <w:r w:rsidRPr="00E87A97">
        <w:rPr>
          <w:rFonts w:ascii="Times New Roman" w:hAnsi="Times New Roman" w:cs="Times New Roman"/>
        </w:rPr>
        <w:t> Bank transfer preferred; cash only with proper safeguards and documentation</w:t>
      </w:r>
    </w:p>
    <w:p w14:paraId="6607A7FE" w14:textId="77777777" w:rsidR="00E87A97" w:rsidRPr="00E87A97" w:rsidRDefault="00E87A97" w:rsidP="00E87A97">
      <w:pPr>
        <w:numPr>
          <w:ilvl w:val="0"/>
          <w:numId w:val="265"/>
        </w:numPr>
        <w:spacing w:line="360" w:lineRule="auto"/>
        <w:jc w:val="both"/>
        <w:rPr>
          <w:rFonts w:ascii="Times New Roman" w:hAnsi="Times New Roman" w:cs="Times New Roman"/>
        </w:rPr>
      </w:pPr>
      <w:r w:rsidRPr="00E87A97">
        <w:rPr>
          <w:rFonts w:ascii="Times New Roman" w:hAnsi="Times New Roman" w:cs="Times New Roman"/>
          <w:b/>
          <w:bCs/>
        </w:rPr>
        <w:t>Tax treatment:</w:t>
      </w:r>
      <w:r w:rsidRPr="00E87A97">
        <w:rPr>
          <w:rFonts w:ascii="Times New Roman" w:hAnsi="Times New Roman" w:cs="Times New Roman"/>
        </w:rPr>
        <w:t> Death benefits are tax-exempt under South Sudanese law</w:t>
      </w:r>
    </w:p>
    <w:p w14:paraId="4EC4AC0A"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15.6 Workplace Transition and Colleague Support</w:t>
      </w:r>
    </w:p>
    <w:p w14:paraId="6A08E3A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15.6.1 Team Support Protocol</w:t>
      </w:r>
    </w:p>
    <w:p w14:paraId="72119C2F" w14:textId="77777777" w:rsidR="00E87A97" w:rsidRPr="00E87A97" w:rsidRDefault="00E87A97" w:rsidP="00E87A97">
      <w:pPr>
        <w:numPr>
          <w:ilvl w:val="0"/>
          <w:numId w:val="266"/>
        </w:numPr>
        <w:spacing w:line="360" w:lineRule="auto"/>
        <w:jc w:val="both"/>
        <w:rPr>
          <w:rFonts w:ascii="Times New Roman" w:hAnsi="Times New Roman" w:cs="Times New Roman"/>
        </w:rPr>
      </w:pPr>
      <w:r w:rsidRPr="00E87A97">
        <w:rPr>
          <w:rFonts w:ascii="Times New Roman" w:hAnsi="Times New Roman" w:cs="Times New Roman"/>
        </w:rPr>
        <w:t>Department Director leads team debriefing within 48 hours</w:t>
      </w:r>
    </w:p>
    <w:p w14:paraId="28A1AB37" w14:textId="77777777" w:rsidR="00E87A97" w:rsidRPr="00E87A97" w:rsidRDefault="00E87A97" w:rsidP="00E87A97">
      <w:pPr>
        <w:numPr>
          <w:ilvl w:val="0"/>
          <w:numId w:val="266"/>
        </w:numPr>
        <w:spacing w:line="360" w:lineRule="auto"/>
        <w:jc w:val="both"/>
        <w:rPr>
          <w:rFonts w:ascii="Times New Roman" w:hAnsi="Times New Roman" w:cs="Times New Roman"/>
        </w:rPr>
      </w:pPr>
      <w:r w:rsidRPr="00E87A97">
        <w:rPr>
          <w:rFonts w:ascii="Times New Roman" w:hAnsi="Times New Roman" w:cs="Times New Roman"/>
        </w:rPr>
        <w:t>Professional grief counselor available for group and individual sessions</w:t>
      </w:r>
    </w:p>
    <w:p w14:paraId="5D32256F" w14:textId="77777777" w:rsidR="00E87A97" w:rsidRPr="00E87A97" w:rsidRDefault="00E87A97" w:rsidP="00E87A97">
      <w:pPr>
        <w:numPr>
          <w:ilvl w:val="0"/>
          <w:numId w:val="266"/>
        </w:numPr>
        <w:spacing w:line="360" w:lineRule="auto"/>
        <w:jc w:val="both"/>
        <w:rPr>
          <w:rFonts w:ascii="Times New Roman" w:hAnsi="Times New Roman" w:cs="Times New Roman"/>
        </w:rPr>
      </w:pPr>
      <w:r w:rsidRPr="00E87A97">
        <w:rPr>
          <w:rFonts w:ascii="Times New Roman" w:hAnsi="Times New Roman" w:cs="Times New Roman"/>
        </w:rPr>
        <w:t>Temporary workload redistribution with possible interim staffing</w:t>
      </w:r>
    </w:p>
    <w:p w14:paraId="67D305F6" w14:textId="77777777" w:rsidR="00E87A97" w:rsidRPr="00E87A97" w:rsidRDefault="00E87A97" w:rsidP="00E87A97">
      <w:pPr>
        <w:numPr>
          <w:ilvl w:val="0"/>
          <w:numId w:val="266"/>
        </w:numPr>
        <w:spacing w:line="360" w:lineRule="auto"/>
        <w:jc w:val="both"/>
        <w:rPr>
          <w:rFonts w:ascii="Times New Roman" w:hAnsi="Times New Roman" w:cs="Times New Roman"/>
        </w:rPr>
      </w:pPr>
      <w:r w:rsidRPr="00E87A97">
        <w:rPr>
          <w:rFonts w:ascii="Times New Roman" w:hAnsi="Times New Roman" w:cs="Times New Roman"/>
        </w:rPr>
        <w:t>Memorial space established in workplace for remembrance</w:t>
      </w:r>
    </w:p>
    <w:p w14:paraId="2598AB2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15.6.2 Knowledge and Work Transition</w:t>
      </w:r>
    </w:p>
    <w:p w14:paraId="6CE9AEA8" w14:textId="77777777" w:rsidR="00E87A97" w:rsidRPr="00E87A97" w:rsidRDefault="00E87A97" w:rsidP="00E87A97">
      <w:pPr>
        <w:numPr>
          <w:ilvl w:val="0"/>
          <w:numId w:val="267"/>
        </w:numPr>
        <w:spacing w:line="360" w:lineRule="auto"/>
        <w:jc w:val="both"/>
        <w:rPr>
          <w:rFonts w:ascii="Times New Roman" w:hAnsi="Times New Roman" w:cs="Times New Roman"/>
        </w:rPr>
      </w:pPr>
      <w:r w:rsidRPr="00E87A97">
        <w:rPr>
          <w:rFonts w:ascii="Times New Roman" w:hAnsi="Times New Roman" w:cs="Times New Roman"/>
        </w:rPr>
        <w:t>Designated colleague manages urgent work handover</w:t>
      </w:r>
    </w:p>
    <w:p w14:paraId="5BDE6089" w14:textId="77777777" w:rsidR="00E87A97" w:rsidRPr="00E87A97" w:rsidRDefault="00E87A97" w:rsidP="00E87A97">
      <w:pPr>
        <w:numPr>
          <w:ilvl w:val="0"/>
          <w:numId w:val="267"/>
        </w:numPr>
        <w:spacing w:line="360" w:lineRule="auto"/>
        <w:jc w:val="both"/>
        <w:rPr>
          <w:rFonts w:ascii="Times New Roman" w:hAnsi="Times New Roman" w:cs="Times New Roman"/>
        </w:rPr>
      </w:pPr>
      <w:r w:rsidRPr="00E87A97">
        <w:rPr>
          <w:rFonts w:ascii="Times New Roman" w:hAnsi="Times New Roman" w:cs="Times New Roman"/>
        </w:rPr>
        <w:t>HR secures and reviews work materials with sensitivity</w:t>
      </w:r>
    </w:p>
    <w:p w14:paraId="7D2A4B32" w14:textId="77777777" w:rsidR="00E87A97" w:rsidRPr="00E87A97" w:rsidRDefault="00E87A97" w:rsidP="00E87A97">
      <w:pPr>
        <w:numPr>
          <w:ilvl w:val="0"/>
          <w:numId w:val="267"/>
        </w:numPr>
        <w:spacing w:line="360" w:lineRule="auto"/>
        <w:jc w:val="both"/>
        <w:rPr>
          <w:rFonts w:ascii="Times New Roman" w:hAnsi="Times New Roman" w:cs="Times New Roman"/>
        </w:rPr>
      </w:pPr>
      <w:r w:rsidRPr="00E87A97">
        <w:rPr>
          <w:rFonts w:ascii="Times New Roman" w:hAnsi="Times New Roman" w:cs="Times New Roman"/>
        </w:rPr>
        <w:t>Critical knowledge documented for continuity</w:t>
      </w:r>
    </w:p>
    <w:p w14:paraId="5A93BECA" w14:textId="77777777" w:rsidR="00E87A97" w:rsidRPr="00E87A97" w:rsidRDefault="00E87A97" w:rsidP="00E87A97">
      <w:pPr>
        <w:numPr>
          <w:ilvl w:val="0"/>
          <w:numId w:val="267"/>
        </w:numPr>
        <w:spacing w:line="360" w:lineRule="auto"/>
        <w:jc w:val="both"/>
        <w:rPr>
          <w:rFonts w:ascii="Times New Roman" w:hAnsi="Times New Roman" w:cs="Times New Roman"/>
        </w:rPr>
      </w:pPr>
      <w:r w:rsidRPr="00E87A97">
        <w:rPr>
          <w:rFonts w:ascii="Times New Roman" w:hAnsi="Times New Roman" w:cs="Times New Roman"/>
        </w:rPr>
        <w:t>Projects reassigned with proper briefing</w:t>
      </w:r>
    </w:p>
    <w:p w14:paraId="710B2E8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15.6.3 Long-Term Remembrance</w:t>
      </w:r>
    </w:p>
    <w:p w14:paraId="55043D57" w14:textId="77777777" w:rsidR="00E87A97" w:rsidRPr="00E87A97" w:rsidRDefault="00E87A97" w:rsidP="00E87A97">
      <w:pPr>
        <w:numPr>
          <w:ilvl w:val="0"/>
          <w:numId w:val="268"/>
        </w:numPr>
        <w:spacing w:line="360" w:lineRule="auto"/>
        <w:jc w:val="both"/>
        <w:rPr>
          <w:rFonts w:ascii="Times New Roman" w:hAnsi="Times New Roman" w:cs="Times New Roman"/>
        </w:rPr>
      </w:pPr>
      <w:r w:rsidRPr="00E87A97">
        <w:rPr>
          <w:rFonts w:ascii="Times New Roman" w:hAnsi="Times New Roman" w:cs="Times New Roman"/>
        </w:rPr>
        <w:t>Annual memorial acknowledgment on anniversary</w:t>
      </w:r>
    </w:p>
    <w:p w14:paraId="1EB22639" w14:textId="77777777" w:rsidR="00E87A97" w:rsidRPr="00E87A97" w:rsidRDefault="00E87A97" w:rsidP="00E87A97">
      <w:pPr>
        <w:numPr>
          <w:ilvl w:val="0"/>
          <w:numId w:val="268"/>
        </w:numPr>
        <w:spacing w:line="360" w:lineRule="auto"/>
        <w:jc w:val="both"/>
        <w:rPr>
          <w:rFonts w:ascii="Times New Roman" w:hAnsi="Times New Roman" w:cs="Times New Roman"/>
        </w:rPr>
      </w:pPr>
      <w:r w:rsidRPr="00E87A97">
        <w:rPr>
          <w:rFonts w:ascii="Times New Roman" w:hAnsi="Times New Roman" w:cs="Times New Roman"/>
        </w:rPr>
        <w:t>Possible establishment of memorial award or scholarship in employee's name</w:t>
      </w:r>
    </w:p>
    <w:p w14:paraId="33711699" w14:textId="77777777" w:rsidR="00E87A97" w:rsidRPr="00E87A97" w:rsidRDefault="00E87A97" w:rsidP="00E87A97">
      <w:pPr>
        <w:numPr>
          <w:ilvl w:val="0"/>
          <w:numId w:val="268"/>
        </w:numPr>
        <w:spacing w:line="360" w:lineRule="auto"/>
        <w:jc w:val="both"/>
        <w:rPr>
          <w:rFonts w:ascii="Times New Roman" w:hAnsi="Times New Roman" w:cs="Times New Roman"/>
        </w:rPr>
      </w:pPr>
      <w:r w:rsidRPr="00E87A97">
        <w:rPr>
          <w:rFonts w:ascii="Times New Roman" w:hAnsi="Times New Roman" w:cs="Times New Roman"/>
        </w:rPr>
        <w:t>Inclusion in organizational history and acknowledgments</w:t>
      </w:r>
    </w:p>
    <w:p w14:paraId="147CC6C6" w14:textId="77777777" w:rsidR="00E87A97" w:rsidRPr="00E87A97" w:rsidRDefault="00E87A97" w:rsidP="00E87A97">
      <w:pPr>
        <w:numPr>
          <w:ilvl w:val="0"/>
          <w:numId w:val="268"/>
        </w:numPr>
        <w:spacing w:line="360" w:lineRule="auto"/>
        <w:jc w:val="both"/>
        <w:rPr>
          <w:rFonts w:ascii="Times New Roman" w:hAnsi="Times New Roman" w:cs="Times New Roman"/>
        </w:rPr>
      </w:pPr>
      <w:r w:rsidRPr="00E87A97">
        <w:rPr>
          <w:rFonts w:ascii="Times New Roman" w:hAnsi="Times New Roman" w:cs="Times New Roman"/>
        </w:rPr>
        <w:t>Tree planting or other symbolic remembrance as culturally appropriate</w:t>
      </w:r>
    </w:p>
    <w:p w14:paraId="11E24F95"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15.7 Special Circumstances</w:t>
      </w:r>
    </w:p>
    <w:p w14:paraId="3213BCB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15.7.1 Missing Presumed Dead</w:t>
      </w:r>
      <w:r w:rsidRPr="00E87A97">
        <w:rPr>
          <w:rFonts w:ascii="Times New Roman" w:hAnsi="Times New Roman" w:cs="Times New Roman"/>
        </w:rPr>
        <w:br/>
      </w:r>
      <w:proofErr w:type="gramStart"/>
      <w:r w:rsidRPr="00E87A97">
        <w:rPr>
          <w:rFonts w:ascii="Times New Roman" w:hAnsi="Times New Roman" w:cs="Times New Roman"/>
        </w:rPr>
        <w:t>If</w:t>
      </w:r>
      <w:proofErr w:type="gramEnd"/>
      <w:r w:rsidRPr="00E87A97">
        <w:rPr>
          <w:rFonts w:ascii="Times New Roman" w:hAnsi="Times New Roman" w:cs="Times New Roman"/>
        </w:rPr>
        <w:t xml:space="preserve"> employee is missing and presumed dead:</w:t>
      </w:r>
    </w:p>
    <w:p w14:paraId="3A3B1A5C" w14:textId="77777777" w:rsidR="00E87A97" w:rsidRPr="00E87A97" w:rsidRDefault="00E87A97" w:rsidP="00E87A97">
      <w:pPr>
        <w:numPr>
          <w:ilvl w:val="0"/>
          <w:numId w:val="269"/>
        </w:numPr>
        <w:spacing w:line="360" w:lineRule="auto"/>
        <w:jc w:val="both"/>
        <w:rPr>
          <w:rFonts w:ascii="Times New Roman" w:hAnsi="Times New Roman" w:cs="Times New Roman"/>
        </w:rPr>
      </w:pPr>
      <w:r w:rsidRPr="00E87A97">
        <w:rPr>
          <w:rFonts w:ascii="Times New Roman" w:hAnsi="Times New Roman" w:cs="Times New Roman"/>
        </w:rPr>
        <w:t>Follow missing person protocols for 90 days</w:t>
      </w:r>
    </w:p>
    <w:p w14:paraId="086F1484" w14:textId="77777777" w:rsidR="00E87A97" w:rsidRPr="00E87A97" w:rsidRDefault="00E87A97" w:rsidP="00E87A97">
      <w:pPr>
        <w:numPr>
          <w:ilvl w:val="0"/>
          <w:numId w:val="269"/>
        </w:numPr>
        <w:spacing w:line="360" w:lineRule="auto"/>
        <w:jc w:val="both"/>
        <w:rPr>
          <w:rFonts w:ascii="Times New Roman" w:hAnsi="Times New Roman" w:cs="Times New Roman"/>
        </w:rPr>
      </w:pPr>
      <w:r w:rsidRPr="00E87A97">
        <w:rPr>
          <w:rFonts w:ascii="Times New Roman" w:hAnsi="Times New Roman" w:cs="Times New Roman"/>
        </w:rPr>
        <w:t>After 90 days, initiate death benefits process with court declaration</w:t>
      </w:r>
    </w:p>
    <w:p w14:paraId="2872BE4F" w14:textId="77777777" w:rsidR="00E87A97" w:rsidRPr="00E87A97" w:rsidRDefault="00E87A97" w:rsidP="00E87A97">
      <w:pPr>
        <w:numPr>
          <w:ilvl w:val="0"/>
          <w:numId w:val="269"/>
        </w:numPr>
        <w:spacing w:line="360" w:lineRule="auto"/>
        <w:jc w:val="both"/>
        <w:rPr>
          <w:rFonts w:ascii="Times New Roman" w:hAnsi="Times New Roman" w:cs="Times New Roman"/>
        </w:rPr>
      </w:pPr>
      <w:r w:rsidRPr="00E87A97">
        <w:rPr>
          <w:rFonts w:ascii="Times New Roman" w:hAnsi="Times New Roman" w:cs="Times New Roman"/>
        </w:rPr>
        <w:t>Continue support to family during uncertainty period</w:t>
      </w:r>
    </w:p>
    <w:p w14:paraId="54FB9292" w14:textId="77777777" w:rsidR="00E87A97" w:rsidRPr="00E87A97" w:rsidRDefault="00E87A97" w:rsidP="00E87A97">
      <w:pPr>
        <w:numPr>
          <w:ilvl w:val="0"/>
          <w:numId w:val="269"/>
        </w:numPr>
        <w:spacing w:line="360" w:lineRule="auto"/>
        <w:jc w:val="both"/>
        <w:rPr>
          <w:rFonts w:ascii="Times New Roman" w:hAnsi="Times New Roman" w:cs="Times New Roman"/>
        </w:rPr>
      </w:pPr>
      <w:r w:rsidRPr="00E87A97">
        <w:rPr>
          <w:rFonts w:ascii="Times New Roman" w:hAnsi="Times New Roman" w:cs="Times New Roman"/>
        </w:rPr>
        <w:t>Maintain position for possible return for 180 days</w:t>
      </w:r>
    </w:p>
    <w:p w14:paraId="5232DBE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15.7.2 Suicide</w:t>
      </w:r>
    </w:p>
    <w:p w14:paraId="042A35B6" w14:textId="77777777" w:rsidR="00E87A97" w:rsidRPr="00E87A97" w:rsidRDefault="00E87A97" w:rsidP="00E87A97">
      <w:pPr>
        <w:numPr>
          <w:ilvl w:val="0"/>
          <w:numId w:val="270"/>
        </w:numPr>
        <w:spacing w:line="360" w:lineRule="auto"/>
        <w:jc w:val="both"/>
        <w:rPr>
          <w:rFonts w:ascii="Times New Roman" w:hAnsi="Times New Roman" w:cs="Times New Roman"/>
        </w:rPr>
      </w:pPr>
      <w:r w:rsidRPr="00E87A97">
        <w:rPr>
          <w:rFonts w:ascii="Times New Roman" w:hAnsi="Times New Roman" w:cs="Times New Roman"/>
        </w:rPr>
        <w:t>Handle with extreme sensitivity and without stigma</w:t>
      </w:r>
    </w:p>
    <w:p w14:paraId="625B3AF7" w14:textId="77777777" w:rsidR="00E87A97" w:rsidRPr="00E87A97" w:rsidRDefault="00E87A97" w:rsidP="00E87A97">
      <w:pPr>
        <w:numPr>
          <w:ilvl w:val="0"/>
          <w:numId w:val="270"/>
        </w:numPr>
        <w:spacing w:line="360" w:lineRule="auto"/>
        <w:jc w:val="both"/>
        <w:rPr>
          <w:rFonts w:ascii="Times New Roman" w:hAnsi="Times New Roman" w:cs="Times New Roman"/>
        </w:rPr>
      </w:pPr>
      <w:r w:rsidRPr="00E87A97">
        <w:rPr>
          <w:rFonts w:ascii="Times New Roman" w:hAnsi="Times New Roman" w:cs="Times New Roman"/>
        </w:rPr>
        <w:t>Full benefits payable unless suicide results from criminal activity</w:t>
      </w:r>
    </w:p>
    <w:p w14:paraId="60F20A3E" w14:textId="77777777" w:rsidR="00E87A97" w:rsidRPr="00E87A97" w:rsidRDefault="00E87A97" w:rsidP="00E87A97">
      <w:pPr>
        <w:numPr>
          <w:ilvl w:val="0"/>
          <w:numId w:val="270"/>
        </w:numPr>
        <w:spacing w:line="360" w:lineRule="auto"/>
        <w:jc w:val="both"/>
        <w:rPr>
          <w:rFonts w:ascii="Times New Roman" w:hAnsi="Times New Roman" w:cs="Times New Roman"/>
        </w:rPr>
      </w:pPr>
      <w:r w:rsidRPr="00E87A97">
        <w:rPr>
          <w:rFonts w:ascii="Times New Roman" w:hAnsi="Times New Roman" w:cs="Times New Roman"/>
        </w:rPr>
        <w:t>Enhanced counseling support for colleagues and family</w:t>
      </w:r>
    </w:p>
    <w:p w14:paraId="407FD7AC" w14:textId="77777777" w:rsidR="00E87A97" w:rsidRPr="00E87A97" w:rsidRDefault="00E87A97" w:rsidP="00E87A97">
      <w:pPr>
        <w:numPr>
          <w:ilvl w:val="0"/>
          <w:numId w:val="270"/>
        </w:numPr>
        <w:spacing w:line="360" w:lineRule="auto"/>
        <w:jc w:val="both"/>
        <w:rPr>
          <w:rFonts w:ascii="Times New Roman" w:hAnsi="Times New Roman" w:cs="Times New Roman"/>
        </w:rPr>
      </w:pPr>
      <w:r w:rsidRPr="00E87A97">
        <w:rPr>
          <w:rFonts w:ascii="Times New Roman" w:hAnsi="Times New Roman" w:cs="Times New Roman"/>
        </w:rPr>
        <w:t>Respect family privacy in communications</w:t>
      </w:r>
    </w:p>
    <w:p w14:paraId="0381B19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15.7.3 Death While on Leave or Suspension</w:t>
      </w:r>
    </w:p>
    <w:p w14:paraId="218681A4" w14:textId="77777777" w:rsidR="00E87A97" w:rsidRPr="00E87A97" w:rsidRDefault="00E87A97" w:rsidP="00E87A97">
      <w:pPr>
        <w:numPr>
          <w:ilvl w:val="0"/>
          <w:numId w:val="271"/>
        </w:numPr>
        <w:spacing w:line="360" w:lineRule="auto"/>
        <w:jc w:val="both"/>
        <w:rPr>
          <w:rFonts w:ascii="Times New Roman" w:hAnsi="Times New Roman" w:cs="Times New Roman"/>
        </w:rPr>
      </w:pPr>
      <w:r w:rsidRPr="00E87A97">
        <w:rPr>
          <w:rFonts w:ascii="Times New Roman" w:hAnsi="Times New Roman" w:cs="Times New Roman"/>
        </w:rPr>
        <w:t>Full benefits apply regardless of leave status</w:t>
      </w:r>
    </w:p>
    <w:p w14:paraId="40282242" w14:textId="77777777" w:rsidR="00E87A97" w:rsidRPr="00E87A97" w:rsidRDefault="00E87A97" w:rsidP="00E87A97">
      <w:pPr>
        <w:numPr>
          <w:ilvl w:val="0"/>
          <w:numId w:val="271"/>
        </w:numPr>
        <w:spacing w:line="360" w:lineRule="auto"/>
        <w:jc w:val="both"/>
        <w:rPr>
          <w:rFonts w:ascii="Times New Roman" w:hAnsi="Times New Roman" w:cs="Times New Roman"/>
        </w:rPr>
      </w:pPr>
      <w:r w:rsidRPr="00E87A97">
        <w:rPr>
          <w:rFonts w:ascii="Times New Roman" w:hAnsi="Times New Roman" w:cs="Times New Roman"/>
        </w:rPr>
        <w:t>If on suspension, benefits based on circumstances leading to suspension</w:t>
      </w:r>
    </w:p>
    <w:p w14:paraId="5EB701DC" w14:textId="77777777" w:rsidR="00E87A97" w:rsidRPr="00E87A97" w:rsidRDefault="00E87A97" w:rsidP="00E87A97">
      <w:pPr>
        <w:numPr>
          <w:ilvl w:val="0"/>
          <w:numId w:val="271"/>
        </w:numPr>
        <w:spacing w:line="360" w:lineRule="auto"/>
        <w:jc w:val="both"/>
        <w:rPr>
          <w:rFonts w:ascii="Times New Roman" w:hAnsi="Times New Roman" w:cs="Times New Roman"/>
        </w:rPr>
      </w:pPr>
      <w:r w:rsidRPr="00E87A97">
        <w:rPr>
          <w:rFonts w:ascii="Times New Roman" w:hAnsi="Times New Roman" w:cs="Times New Roman"/>
        </w:rPr>
        <w:t>Investigation may be required if death relates to suspension reasons</w:t>
      </w:r>
    </w:p>
    <w:p w14:paraId="2DCF447E"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15.8 Insurance Claims Process</w:t>
      </w:r>
    </w:p>
    <w:p w14:paraId="03835B0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15.8.1 Group Life Insurance</w:t>
      </w:r>
      <w:r w:rsidRPr="00E87A97">
        <w:rPr>
          <w:rFonts w:ascii="Times New Roman" w:hAnsi="Times New Roman" w:cs="Times New Roman"/>
        </w:rPr>
        <w:br/>
        <w:t>SSETI facilitates:</w:t>
      </w:r>
    </w:p>
    <w:p w14:paraId="61472F45" w14:textId="77777777" w:rsidR="00E87A97" w:rsidRPr="00E87A97" w:rsidRDefault="00E87A97" w:rsidP="00E87A97">
      <w:pPr>
        <w:numPr>
          <w:ilvl w:val="0"/>
          <w:numId w:val="272"/>
        </w:numPr>
        <w:spacing w:line="360" w:lineRule="auto"/>
        <w:jc w:val="both"/>
        <w:rPr>
          <w:rFonts w:ascii="Times New Roman" w:hAnsi="Times New Roman" w:cs="Times New Roman"/>
        </w:rPr>
      </w:pPr>
      <w:r w:rsidRPr="00E87A97">
        <w:rPr>
          <w:rFonts w:ascii="Times New Roman" w:hAnsi="Times New Roman" w:cs="Times New Roman"/>
        </w:rPr>
        <w:t>Immediate notification to insurance provider (within 48 hours)</w:t>
      </w:r>
    </w:p>
    <w:p w14:paraId="02ED5837" w14:textId="77777777" w:rsidR="00E87A97" w:rsidRPr="00E87A97" w:rsidRDefault="00E87A97" w:rsidP="00E87A97">
      <w:pPr>
        <w:numPr>
          <w:ilvl w:val="0"/>
          <w:numId w:val="272"/>
        </w:numPr>
        <w:spacing w:line="360" w:lineRule="auto"/>
        <w:jc w:val="both"/>
        <w:rPr>
          <w:rFonts w:ascii="Times New Roman" w:hAnsi="Times New Roman" w:cs="Times New Roman"/>
        </w:rPr>
      </w:pPr>
      <w:r w:rsidRPr="00E87A97">
        <w:rPr>
          <w:rFonts w:ascii="Times New Roman" w:hAnsi="Times New Roman" w:cs="Times New Roman"/>
        </w:rPr>
        <w:t>Collection of required documentation for claim</w:t>
      </w:r>
    </w:p>
    <w:p w14:paraId="665DE9E7" w14:textId="77777777" w:rsidR="00E87A97" w:rsidRPr="00E87A97" w:rsidRDefault="00E87A97" w:rsidP="00E87A97">
      <w:pPr>
        <w:numPr>
          <w:ilvl w:val="0"/>
          <w:numId w:val="272"/>
        </w:numPr>
        <w:spacing w:line="360" w:lineRule="auto"/>
        <w:jc w:val="both"/>
        <w:rPr>
          <w:rFonts w:ascii="Times New Roman" w:hAnsi="Times New Roman" w:cs="Times New Roman"/>
        </w:rPr>
      </w:pPr>
      <w:r w:rsidRPr="00E87A97">
        <w:rPr>
          <w:rFonts w:ascii="Times New Roman" w:hAnsi="Times New Roman" w:cs="Times New Roman"/>
        </w:rPr>
        <w:t>Liaison between family and insurance company</w:t>
      </w:r>
    </w:p>
    <w:p w14:paraId="3BE33E67" w14:textId="77777777" w:rsidR="00E87A97" w:rsidRPr="00E87A97" w:rsidRDefault="00E87A97" w:rsidP="00E87A97">
      <w:pPr>
        <w:numPr>
          <w:ilvl w:val="0"/>
          <w:numId w:val="272"/>
        </w:numPr>
        <w:spacing w:line="360" w:lineRule="auto"/>
        <w:jc w:val="both"/>
        <w:rPr>
          <w:rFonts w:ascii="Times New Roman" w:hAnsi="Times New Roman" w:cs="Times New Roman"/>
        </w:rPr>
      </w:pPr>
      <w:r w:rsidRPr="00E87A97">
        <w:rPr>
          <w:rFonts w:ascii="Times New Roman" w:hAnsi="Times New Roman" w:cs="Times New Roman"/>
        </w:rPr>
        <w:t>Follow-up to ensure timely payment</w:t>
      </w:r>
    </w:p>
    <w:p w14:paraId="17DDCD1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15.8.2 Additional Insurance Policies</w:t>
      </w:r>
    </w:p>
    <w:p w14:paraId="33118C66" w14:textId="77777777" w:rsidR="00E87A97" w:rsidRPr="00E87A97" w:rsidRDefault="00E87A97" w:rsidP="00E87A97">
      <w:pPr>
        <w:numPr>
          <w:ilvl w:val="0"/>
          <w:numId w:val="273"/>
        </w:numPr>
        <w:spacing w:line="360" w:lineRule="auto"/>
        <w:jc w:val="both"/>
        <w:rPr>
          <w:rFonts w:ascii="Times New Roman" w:hAnsi="Times New Roman" w:cs="Times New Roman"/>
        </w:rPr>
      </w:pPr>
      <w:r w:rsidRPr="00E87A97">
        <w:rPr>
          <w:rFonts w:ascii="Times New Roman" w:hAnsi="Times New Roman" w:cs="Times New Roman"/>
        </w:rPr>
        <w:t>Travel insurance claims for deaths during business travel</w:t>
      </w:r>
    </w:p>
    <w:p w14:paraId="434402DD" w14:textId="77777777" w:rsidR="00E87A97" w:rsidRPr="00E87A97" w:rsidRDefault="00E87A97" w:rsidP="00E87A97">
      <w:pPr>
        <w:numPr>
          <w:ilvl w:val="0"/>
          <w:numId w:val="273"/>
        </w:numPr>
        <w:spacing w:line="360" w:lineRule="auto"/>
        <w:jc w:val="both"/>
        <w:rPr>
          <w:rFonts w:ascii="Times New Roman" w:hAnsi="Times New Roman" w:cs="Times New Roman"/>
        </w:rPr>
      </w:pPr>
      <w:r w:rsidRPr="00E87A97">
        <w:rPr>
          <w:rFonts w:ascii="Times New Roman" w:hAnsi="Times New Roman" w:cs="Times New Roman"/>
        </w:rPr>
        <w:lastRenderedPageBreak/>
        <w:t>Accident insurance for accidental deaths</w:t>
      </w:r>
    </w:p>
    <w:p w14:paraId="232EC203" w14:textId="77777777" w:rsidR="00E87A97" w:rsidRPr="00E87A97" w:rsidRDefault="00E87A97" w:rsidP="00E87A97">
      <w:pPr>
        <w:numPr>
          <w:ilvl w:val="0"/>
          <w:numId w:val="273"/>
        </w:numPr>
        <w:spacing w:line="360" w:lineRule="auto"/>
        <w:jc w:val="both"/>
        <w:rPr>
          <w:rFonts w:ascii="Times New Roman" w:hAnsi="Times New Roman" w:cs="Times New Roman"/>
        </w:rPr>
      </w:pPr>
      <w:r w:rsidRPr="00E87A97">
        <w:rPr>
          <w:rFonts w:ascii="Times New Roman" w:hAnsi="Times New Roman" w:cs="Times New Roman"/>
        </w:rPr>
        <w:t>Personal effects insurance for loss/damage of belongings</w:t>
      </w:r>
    </w:p>
    <w:p w14:paraId="53D5ABE1" w14:textId="77777777" w:rsidR="00E87A97" w:rsidRPr="00E87A97" w:rsidRDefault="00E87A97" w:rsidP="00E87A97">
      <w:pPr>
        <w:numPr>
          <w:ilvl w:val="0"/>
          <w:numId w:val="273"/>
        </w:numPr>
        <w:spacing w:line="360" w:lineRule="auto"/>
        <w:jc w:val="both"/>
        <w:rPr>
          <w:rFonts w:ascii="Times New Roman" w:hAnsi="Times New Roman" w:cs="Times New Roman"/>
        </w:rPr>
      </w:pPr>
      <w:r w:rsidRPr="00E87A97">
        <w:rPr>
          <w:rFonts w:ascii="Times New Roman" w:hAnsi="Times New Roman" w:cs="Times New Roman"/>
        </w:rPr>
        <w:t>Professional indemnity considerations if death relates to professional activities</w:t>
      </w:r>
    </w:p>
    <w:p w14:paraId="472FB8D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15.8.3 Claims Assistance</w:t>
      </w:r>
      <w:r w:rsidRPr="00E87A97">
        <w:rPr>
          <w:rFonts w:ascii="Times New Roman" w:hAnsi="Times New Roman" w:cs="Times New Roman"/>
        </w:rPr>
        <w:br/>
        <w:t>HR Department provides:</w:t>
      </w:r>
    </w:p>
    <w:p w14:paraId="0CD22137" w14:textId="77777777" w:rsidR="00E87A97" w:rsidRPr="00E87A97" w:rsidRDefault="00E87A97" w:rsidP="00E87A97">
      <w:pPr>
        <w:numPr>
          <w:ilvl w:val="0"/>
          <w:numId w:val="274"/>
        </w:numPr>
        <w:spacing w:line="360" w:lineRule="auto"/>
        <w:jc w:val="both"/>
        <w:rPr>
          <w:rFonts w:ascii="Times New Roman" w:hAnsi="Times New Roman" w:cs="Times New Roman"/>
        </w:rPr>
      </w:pPr>
      <w:r w:rsidRPr="00E87A97">
        <w:rPr>
          <w:rFonts w:ascii="Times New Roman" w:hAnsi="Times New Roman" w:cs="Times New Roman"/>
        </w:rPr>
        <w:t>Dedicated claims assistance officer</w:t>
      </w:r>
    </w:p>
    <w:p w14:paraId="7450F50C" w14:textId="77777777" w:rsidR="00E87A97" w:rsidRPr="00E87A97" w:rsidRDefault="00E87A97" w:rsidP="00E87A97">
      <w:pPr>
        <w:numPr>
          <w:ilvl w:val="0"/>
          <w:numId w:val="274"/>
        </w:numPr>
        <w:spacing w:line="360" w:lineRule="auto"/>
        <w:jc w:val="both"/>
        <w:rPr>
          <w:rFonts w:ascii="Times New Roman" w:hAnsi="Times New Roman" w:cs="Times New Roman"/>
        </w:rPr>
      </w:pPr>
      <w:r w:rsidRPr="00E87A97">
        <w:rPr>
          <w:rFonts w:ascii="Times New Roman" w:hAnsi="Times New Roman" w:cs="Times New Roman"/>
        </w:rPr>
        <w:t>Documentation checklist and support</w:t>
      </w:r>
    </w:p>
    <w:p w14:paraId="60D5C4CB" w14:textId="77777777" w:rsidR="00E87A97" w:rsidRPr="00E87A97" w:rsidRDefault="00E87A97" w:rsidP="00E87A97">
      <w:pPr>
        <w:numPr>
          <w:ilvl w:val="0"/>
          <w:numId w:val="274"/>
        </w:numPr>
        <w:spacing w:line="360" w:lineRule="auto"/>
        <w:jc w:val="both"/>
        <w:rPr>
          <w:rFonts w:ascii="Times New Roman" w:hAnsi="Times New Roman" w:cs="Times New Roman"/>
        </w:rPr>
      </w:pPr>
      <w:r w:rsidRPr="00E87A97">
        <w:rPr>
          <w:rFonts w:ascii="Times New Roman" w:hAnsi="Times New Roman" w:cs="Times New Roman"/>
        </w:rPr>
        <w:t>Regular updates to family on claim status</w:t>
      </w:r>
    </w:p>
    <w:p w14:paraId="03EB8E45" w14:textId="77777777" w:rsidR="00E87A97" w:rsidRPr="00E87A97" w:rsidRDefault="00E87A97" w:rsidP="00E87A97">
      <w:pPr>
        <w:numPr>
          <w:ilvl w:val="0"/>
          <w:numId w:val="274"/>
        </w:numPr>
        <w:spacing w:line="360" w:lineRule="auto"/>
        <w:jc w:val="both"/>
        <w:rPr>
          <w:rFonts w:ascii="Times New Roman" w:hAnsi="Times New Roman" w:cs="Times New Roman"/>
        </w:rPr>
      </w:pPr>
      <w:r w:rsidRPr="00E87A97">
        <w:rPr>
          <w:rFonts w:ascii="Times New Roman" w:hAnsi="Times New Roman" w:cs="Times New Roman"/>
        </w:rPr>
        <w:t>Advocacy with insurance companies if delays occur</w:t>
      </w:r>
    </w:p>
    <w:p w14:paraId="7EBD9D77"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15.9 Policy Review and Continuous Improvement</w:t>
      </w:r>
    </w:p>
    <w:p w14:paraId="4B4EEB7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15.9.1 Post-Incident Review</w:t>
      </w:r>
      <w:r w:rsidRPr="00E87A97">
        <w:rPr>
          <w:rFonts w:ascii="Times New Roman" w:hAnsi="Times New Roman" w:cs="Times New Roman"/>
        </w:rPr>
        <w:br/>
        <w:t>After each death in service, SSETI conducts:</w:t>
      </w:r>
    </w:p>
    <w:p w14:paraId="2DAC4392" w14:textId="77777777" w:rsidR="00E87A97" w:rsidRPr="00E87A97" w:rsidRDefault="00E87A97" w:rsidP="00E87A97">
      <w:pPr>
        <w:numPr>
          <w:ilvl w:val="0"/>
          <w:numId w:val="275"/>
        </w:numPr>
        <w:spacing w:line="360" w:lineRule="auto"/>
        <w:jc w:val="both"/>
        <w:rPr>
          <w:rFonts w:ascii="Times New Roman" w:hAnsi="Times New Roman" w:cs="Times New Roman"/>
        </w:rPr>
      </w:pPr>
      <w:r w:rsidRPr="00E87A97">
        <w:rPr>
          <w:rFonts w:ascii="Times New Roman" w:hAnsi="Times New Roman" w:cs="Times New Roman"/>
        </w:rPr>
        <w:t>Process review to identify improvements</w:t>
      </w:r>
    </w:p>
    <w:p w14:paraId="44A8FDDF" w14:textId="77777777" w:rsidR="00E87A97" w:rsidRPr="00E87A97" w:rsidRDefault="00E87A97" w:rsidP="00E87A97">
      <w:pPr>
        <w:numPr>
          <w:ilvl w:val="0"/>
          <w:numId w:val="275"/>
        </w:numPr>
        <w:spacing w:line="360" w:lineRule="auto"/>
        <w:jc w:val="both"/>
        <w:rPr>
          <w:rFonts w:ascii="Times New Roman" w:hAnsi="Times New Roman" w:cs="Times New Roman"/>
        </w:rPr>
      </w:pPr>
      <w:r w:rsidRPr="00E87A97">
        <w:rPr>
          <w:rFonts w:ascii="Times New Roman" w:hAnsi="Times New Roman" w:cs="Times New Roman"/>
        </w:rPr>
        <w:t>Family feedback (after respectful period)</w:t>
      </w:r>
    </w:p>
    <w:p w14:paraId="222038F1" w14:textId="77777777" w:rsidR="00E87A97" w:rsidRPr="00E87A97" w:rsidRDefault="00E87A97" w:rsidP="00E87A97">
      <w:pPr>
        <w:numPr>
          <w:ilvl w:val="0"/>
          <w:numId w:val="275"/>
        </w:numPr>
        <w:spacing w:line="360" w:lineRule="auto"/>
        <w:jc w:val="both"/>
        <w:rPr>
          <w:rFonts w:ascii="Times New Roman" w:hAnsi="Times New Roman" w:cs="Times New Roman"/>
        </w:rPr>
      </w:pPr>
      <w:r w:rsidRPr="00E87A97">
        <w:rPr>
          <w:rFonts w:ascii="Times New Roman" w:hAnsi="Times New Roman" w:cs="Times New Roman"/>
        </w:rPr>
        <w:t>Colleague experience assessment</w:t>
      </w:r>
    </w:p>
    <w:p w14:paraId="493542BA" w14:textId="77777777" w:rsidR="00E87A97" w:rsidRPr="00E87A97" w:rsidRDefault="00E87A97" w:rsidP="00E87A97">
      <w:pPr>
        <w:numPr>
          <w:ilvl w:val="0"/>
          <w:numId w:val="275"/>
        </w:numPr>
        <w:spacing w:line="360" w:lineRule="auto"/>
        <w:jc w:val="both"/>
        <w:rPr>
          <w:rFonts w:ascii="Times New Roman" w:hAnsi="Times New Roman" w:cs="Times New Roman"/>
        </w:rPr>
      </w:pPr>
      <w:r w:rsidRPr="00E87A97">
        <w:rPr>
          <w:rFonts w:ascii="Times New Roman" w:hAnsi="Times New Roman" w:cs="Times New Roman"/>
        </w:rPr>
        <w:t>Documentation and timeline analysis</w:t>
      </w:r>
    </w:p>
    <w:p w14:paraId="1B4DB6D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15.9.2 Policy Updates</w:t>
      </w:r>
      <w:r w:rsidRPr="00E87A97">
        <w:rPr>
          <w:rFonts w:ascii="Times New Roman" w:hAnsi="Times New Roman" w:cs="Times New Roman"/>
        </w:rPr>
        <w:br/>
        <w:t>Annual review considering:</w:t>
      </w:r>
    </w:p>
    <w:p w14:paraId="0F6CCEDF" w14:textId="77777777" w:rsidR="00E87A97" w:rsidRPr="00E87A97" w:rsidRDefault="00E87A97" w:rsidP="00E87A97">
      <w:pPr>
        <w:numPr>
          <w:ilvl w:val="0"/>
          <w:numId w:val="276"/>
        </w:numPr>
        <w:spacing w:line="360" w:lineRule="auto"/>
        <w:jc w:val="both"/>
        <w:rPr>
          <w:rFonts w:ascii="Times New Roman" w:hAnsi="Times New Roman" w:cs="Times New Roman"/>
        </w:rPr>
      </w:pPr>
      <w:r w:rsidRPr="00E87A97">
        <w:rPr>
          <w:rFonts w:ascii="Times New Roman" w:hAnsi="Times New Roman" w:cs="Times New Roman"/>
        </w:rPr>
        <w:t>Changes in South Sudanese law</w:t>
      </w:r>
    </w:p>
    <w:p w14:paraId="5C48F649" w14:textId="77777777" w:rsidR="00E87A97" w:rsidRPr="00E87A97" w:rsidRDefault="00E87A97" w:rsidP="00E87A97">
      <w:pPr>
        <w:numPr>
          <w:ilvl w:val="0"/>
          <w:numId w:val="276"/>
        </w:numPr>
        <w:spacing w:line="360" w:lineRule="auto"/>
        <w:jc w:val="both"/>
        <w:rPr>
          <w:rFonts w:ascii="Times New Roman" w:hAnsi="Times New Roman" w:cs="Times New Roman"/>
        </w:rPr>
      </w:pPr>
      <w:r w:rsidRPr="00E87A97">
        <w:rPr>
          <w:rFonts w:ascii="Times New Roman" w:hAnsi="Times New Roman" w:cs="Times New Roman"/>
        </w:rPr>
        <w:t>Insurance market developments</w:t>
      </w:r>
    </w:p>
    <w:p w14:paraId="761D2DFA" w14:textId="77777777" w:rsidR="00E87A97" w:rsidRPr="00E87A97" w:rsidRDefault="00E87A97" w:rsidP="00E87A97">
      <w:pPr>
        <w:numPr>
          <w:ilvl w:val="0"/>
          <w:numId w:val="276"/>
        </w:numPr>
        <w:spacing w:line="360" w:lineRule="auto"/>
        <w:jc w:val="both"/>
        <w:rPr>
          <w:rFonts w:ascii="Times New Roman" w:hAnsi="Times New Roman" w:cs="Times New Roman"/>
        </w:rPr>
      </w:pPr>
      <w:r w:rsidRPr="00E87A97">
        <w:rPr>
          <w:rFonts w:ascii="Times New Roman" w:hAnsi="Times New Roman" w:cs="Times New Roman"/>
        </w:rPr>
        <w:t>Lessons from previous cases</w:t>
      </w:r>
    </w:p>
    <w:p w14:paraId="5879B965" w14:textId="77777777" w:rsidR="00E87A97" w:rsidRPr="00E87A97" w:rsidRDefault="00E87A97" w:rsidP="00E87A97">
      <w:pPr>
        <w:numPr>
          <w:ilvl w:val="0"/>
          <w:numId w:val="276"/>
        </w:numPr>
        <w:spacing w:line="360" w:lineRule="auto"/>
        <w:jc w:val="both"/>
        <w:rPr>
          <w:rFonts w:ascii="Times New Roman" w:hAnsi="Times New Roman" w:cs="Times New Roman"/>
        </w:rPr>
      </w:pPr>
      <w:r w:rsidRPr="00E87A97">
        <w:rPr>
          <w:rFonts w:ascii="Times New Roman" w:hAnsi="Times New Roman" w:cs="Times New Roman"/>
        </w:rPr>
        <w:t>Best practices in humanitarian sector</w:t>
      </w:r>
    </w:p>
    <w:p w14:paraId="50CA2EF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15.9.3 Training and Preparedness</w:t>
      </w:r>
    </w:p>
    <w:p w14:paraId="77794479" w14:textId="77777777" w:rsidR="00E87A97" w:rsidRPr="00E87A97" w:rsidRDefault="00E87A97" w:rsidP="00E87A97">
      <w:pPr>
        <w:numPr>
          <w:ilvl w:val="0"/>
          <w:numId w:val="277"/>
        </w:numPr>
        <w:spacing w:line="360" w:lineRule="auto"/>
        <w:jc w:val="both"/>
        <w:rPr>
          <w:rFonts w:ascii="Times New Roman" w:hAnsi="Times New Roman" w:cs="Times New Roman"/>
        </w:rPr>
      </w:pPr>
      <w:r w:rsidRPr="00E87A97">
        <w:rPr>
          <w:rFonts w:ascii="Times New Roman" w:hAnsi="Times New Roman" w:cs="Times New Roman"/>
        </w:rPr>
        <w:t>Annual training for managers on death response protocols</w:t>
      </w:r>
    </w:p>
    <w:p w14:paraId="0244C860" w14:textId="77777777" w:rsidR="00E87A97" w:rsidRPr="00E87A97" w:rsidRDefault="00E87A97" w:rsidP="00E87A97">
      <w:pPr>
        <w:numPr>
          <w:ilvl w:val="0"/>
          <w:numId w:val="277"/>
        </w:numPr>
        <w:spacing w:line="360" w:lineRule="auto"/>
        <w:jc w:val="both"/>
        <w:rPr>
          <w:rFonts w:ascii="Times New Roman" w:hAnsi="Times New Roman" w:cs="Times New Roman"/>
        </w:rPr>
      </w:pPr>
      <w:r w:rsidRPr="00E87A97">
        <w:rPr>
          <w:rFonts w:ascii="Times New Roman" w:hAnsi="Times New Roman" w:cs="Times New Roman"/>
        </w:rPr>
        <w:t>HR staff training on benefits calculation and family support</w:t>
      </w:r>
    </w:p>
    <w:p w14:paraId="23C7CC70" w14:textId="77777777" w:rsidR="00E87A97" w:rsidRPr="00E87A97" w:rsidRDefault="00E87A97" w:rsidP="00E87A97">
      <w:pPr>
        <w:numPr>
          <w:ilvl w:val="0"/>
          <w:numId w:val="277"/>
        </w:numPr>
        <w:spacing w:line="360" w:lineRule="auto"/>
        <w:jc w:val="both"/>
        <w:rPr>
          <w:rFonts w:ascii="Times New Roman" w:hAnsi="Times New Roman" w:cs="Times New Roman"/>
        </w:rPr>
      </w:pPr>
      <w:r w:rsidRPr="00E87A97">
        <w:rPr>
          <w:rFonts w:ascii="Times New Roman" w:hAnsi="Times New Roman" w:cs="Times New Roman"/>
        </w:rPr>
        <w:lastRenderedPageBreak/>
        <w:t>Crisis response drills including death scenarios</w:t>
      </w:r>
    </w:p>
    <w:p w14:paraId="42FABC0E" w14:textId="77777777" w:rsidR="00E87A97" w:rsidRPr="00E87A97" w:rsidRDefault="00E87A97" w:rsidP="00E87A97">
      <w:pPr>
        <w:numPr>
          <w:ilvl w:val="0"/>
          <w:numId w:val="277"/>
        </w:numPr>
        <w:spacing w:line="360" w:lineRule="auto"/>
        <w:jc w:val="both"/>
        <w:rPr>
          <w:rFonts w:ascii="Times New Roman" w:hAnsi="Times New Roman" w:cs="Times New Roman"/>
        </w:rPr>
      </w:pPr>
      <w:r w:rsidRPr="00E87A97">
        <w:rPr>
          <w:rFonts w:ascii="Times New Roman" w:hAnsi="Times New Roman" w:cs="Times New Roman"/>
        </w:rPr>
        <w:t>Cultural sensitivity training for diverse responses to death</w:t>
      </w:r>
    </w:p>
    <w:p w14:paraId="280D4DF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comprehensive policy ensures SSETI responds to the tragedy of death in service with compassion, efficiency, and respect, providing meaningful support to bereaved families while maintaining organizational integrity and continuity.</w:t>
      </w:r>
    </w:p>
    <w:p w14:paraId="2175A1C7"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0A448E92">
          <v:rect id="_x0000_i1032" style="width:0;height:.75pt" o:hralign="center" o:hrstd="t" o:hr="t" fillcolor="#a0a0a0" stroked="f"/>
        </w:pict>
      </w:r>
    </w:p>
    <w:p w14:paraId="38CC11F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SECTION 16: TERMINAL BENEFITS</w:t>
      </w:r>
    </w:p>
    <w:p w14:paraId="07DA96FD"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16.1 Philosophy and Legal Framework</w:t>
      </w:r>
    </w:p>
    <w:p w14:paraId="67DF225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SSETI recognizes that employees who have dedicated years of service to advancing educational technology in South Sudan deserve fair and comprehensive terminal benefits upon separation. Our terminal benefits policy is designed to provide financial security during transition periods, reward loyal service, and demonstrate organizational appreciation for contributions made. This policy complies with South Sudan's Labor Act (2017) while exceeding minimum requirements to reflect our commitment to being an employer of choice. Terminal benefits represent both a legal obligation and a moral commitment to those who have served SSETI's mission.</w:t>
      </w:r>
    </w:p>
    <w:p w14:paraId="7635CA9B"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16.2 Types of Terminal Benefits</w:t>
      </w:r>
    </w:p>
    <w:p w14:paraId="08AA9C7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16.2.1 Service Gratuity</w:t>
      </w:r>
      <w:r w:rsidRPr="00E87A97">
        <w:rPr>
          <w:rFonts w:ascii="Times New Roman" w:hAnsi="Times New Roman" w:cs="Times New Roman"/>
        </w:rPr>
        <w:br/>
        <w:t>Payable to employees completing minimum qualifying service upon:</w:t>
      </w:r>
    </w:p>
    <w:p w14:paraId="14403F8B" w14:textId="77777777" w:rsidR="00E87A97" w:rsidRPr="00E87A97" w:rsidRDefault="00E87A97" w:rsidP="00E87A97">
      <w:pPr>
        <w:numPr>
          <w:ilvl w:val="0"/>
          <w:numId w:val="278"/>
        </w:numPr>
        <w:spacing w:line="360" w:lineRule="auto"/>
        <w:jc w:val="both"/>
        <w:rPr>
          <w:rFonts w:ascii="Times New Roman" w:hAnsi="Times New Roman" w:cs="Times New Roman"/>
        </w:rPr>
      </w:pPr>
      <w:r w:rsidRPr="00E87A97">
        <w:rPr>
          <w:rFonts w:ascii="Times New Roman" w:hAnsi="Times New Roman" w:cs="Times New Roman"/>
        </w:rPr>
        <w:t>Retirement at normal retirement age</w:t>
      </w:r>
    </w:p>
    <w:p w14:paraId="7FD27C94" w14:textId="77777777" w:rsidR="00E87A97" w:rsidRPr="00E87A97" w:rsidRDefault="00E87A97" w:rsidP="00E87A97">
      <w:pPr>
        <w:numPr>
          <w:ilvl w:val="0"/>
          <w:numId w:val="278"/>
        </w:numPr>
        <w:spacing w:line="360" w:lineRule="auto"/>
        <w:jc w:val="both"/>
        <w:rPr>
          <w:rFonts w:ascii="Times New Roman" w:hAnsi="Times New Roman" w:cs="Times New Roman"/>
        </w:rPr>
      </w:pPr>
      <w:r w:rsidRPr="00E87A97">
        <w:rPr>
          <w:rFonts w:ascii="Times New Roman" w:hAnsi="Times New Roman" w:cs="Times New Roman"/>
        </w:rPr>
        <w:t>Resignation after qualifying service period</w:t>
      </w:r>
    </w:p>
    <w:p w14:paraId="490225BD" w14:textId="77777777" w:rsidR="00E87A97" w:rsidRPr="00E87A97" w:rsidRDefault="00E87A97" w:rsidP="00E87A97">
      <w:pPr>
        <w:numPr>
          <w:ilvl w:val="0"/>
          <w:numId w:val="278"/>
        </w:numPr>
        <w:spacing w:line="360" w:lineRule="auto"/>
        <w:jc w:val="both"/>
        <w:rPr>
          <w:rFonts w:ascii="Times New Roman" w:hAnsi="Times New Roman" w:cs="Times New Roman"/>
        </w:rPr>
      </w:pPr>
      <w:r w:rsidRPr="00E87A97">
        <w:rPr>
          <w:rFonts w:ascii="Times New Roman" w:hAnsi="Times New Roman" w:cs="Times New Roman"/>
        </w:rPr>
        <w:t>Medical separation due to incapacity</w:t>
      </w:r>
    </w:p>
    <w:p w14:paraId="726E93C1" w14:textId="77777777" w:rsidR="00E87A97" w:rsidRPr="00E87A97" w:rsidRDefault="00E87A97" w:rsidP="00E87A97">
      <w:pPr>
        <w:numPr>
          <w:ilvl w:val="0"/>
          <w:numId w:val="278"/>
        </w:numPr>
        <w:spacing w:line="360" w:lineRule="auto"/>
        <w:jc w:val="both"/>
        <w:rPr>
          <w:rFonts w:ascii="Times New Roman" w:hAnsi="Times New Roman" w:cs="Times New Roman"/>
        </w:rPr>
      </w:pPr>
      <w:r w:rsidRPr="00E87A97">
        <w:rPr>
          <w:rFonts w:ascii="Times New Roman" w:hAnsi="Times New Roman" w:cs="Times New Roman"/>
        </w:rPr>
        <w:t>Redundancy/position elimination</w:t>
      </w:r>
    </w:p>
    <w:p w14:paraId="172759F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16.2.2 Retirement Benefits</w:t>
      </w:r>
      <w:r w:rsidRPr="00E87A97">
        <w:rPr>
          <w:rFonts w:ascii="Times New Roman" w:hAnsi="Times New Roman" w:cs="Times New Roman"/>
        </w:rPr>
        <w:br/>
        <w:t>For employees reaching normal retirement age (60 years) or approved early retirement:</w:t>
      </w:r>
    </w:p>
    <w:p w14:paraId="5BB3F096" w14:textId="77777777" w:rsidR="00E87A97" w:rsidRPr="00E87A97" w:rsidRDefault="00E87A97" w:rsidP="00E87A97">
      <w:pPr>
        <w:numPr>
          <w:ilvl w:val="0"/>
          <w:numId w:val="279"/>
        </w:numPr>
        <w:spacing w:line="360" w:lineRule="auto"/>
        <w:jc w:val="both"/>
        <w:rPr>
          <w:rFonts w:ascii="Times New Roman" w:hAnsi="Times New Roman" w:cs="Times New Roman"/>
        </w:rPr>
      </w:pPr>
      <w:r w:rsidRPr="00E87A97">
        <w:rPr>
          <w:rFonts w:ascii="Times New Roman" w:hAnsi="Times New Roman" w:cs="Times New Roman"/>
        </w:rPr>
        <w:t>Enhanced gratuity calculation</w:t>
      </w:r>
    </w:p>
    <w:p w14:paraId="212194BE" w14:textId="77777777" w:rsidR="00E87A97" w:rsidRPr="00E87A97" w:rsidRDefault="00E87A97" w:rsidP="00E87A97">
      <w:pPr>
        <w:numPr>
          <w:ilvl w:val="0"/>
          <w:numId w:val="279"/>
        </w:numPr>
        <w:spacing w:line="360" w:lineRule="auto"/>
        <w:jc w:val="both"/>
        <w:rPr>
          <w:rFonts w:ascii="Times New Roman" w:hAnsi="Times New Roman" w:cs="Times New Roman"/>
        </w:rPr>
      </w:pPr>
      <w:r w:rsidRPr="00E87A97">
        <w:rPr>
          <w:rFonts w:ascii="Times New Roman" w:hAnsi="Times New Roman" w:cs="Times New Roman"/>
        </w:rPr>
        <w:t>Pension commencement support</w:t>
      </w:r>
    </w:p>
    <w:p w14:paraId="2054063B" w14:textId="77777777" w:rsidR="00E87A97" w:rsidRPr="00E87A97" w:rsidRDefault="00E87A97" w:rsidP="00E87A97">
      <w:pPr>
        <w:numPr>
          <w:ilvl w:val="0"/>
          <w:numId w:val="279"/>
        </w:numPr>
        <w:spacing w:line="360" w:lineRule="auto"/>
        <w:jc w:val="both"/>
        <w:rPr>
          <w:rFonts w:ascii="Times New Roman" w:hAnsi="Times New Roman" w:cs="Times New Roman"/>
        </w:rPr>
      </w:pPr>
      <w:r w:rsidRPr="00E87A97">
        <w:rPr>
          <w:rFonts w:ascii="Times New Roman" w:hAnsi="Times New Roman" w:cs="Times New Roman"/>
        </w:rPr>
        <w:lastRenderedPageBreak/>
        <w:t>Retirement counseling and planning</w:t>
      </w:r>
    </w:p>
    <w:p w14:paraId="527FCAAB" w14:textId="77777777" w:rsidR="00E87A97" w:rsidRPr="00E87A97" w:rsidRDefault="00E87A97" w:rsidP="00E87A97">
      <w:pPr>
        <w:numPr>
          <w:ilvl w:val="0"/>
          <w:numId w:val="279"/>
        </w:numPr>
        <w:spacing w:line="360" w:lineRule="auto"/>
        <w:jc w:val="both"/>
        <w:rPr>
          <w:rFonts w:ascii="Times New Roman" w:hAnsi="Times New Roman" w:cs="Times New Roman"/>
        </w:rPr>
      </w:pPr>
      <w:r w:rsidRPr="00E87A97">
        <w:rPr>
          <w:rFonts w:ascii="Times New Roman" w:hAnsi="Times New Roman" w:cs="Times New Roman"/>
        </w:rPr>
        <w:t>Alumni status and ongoing engagement</w:t>
      </w:r>
    </w:p>
    <w:p w14:paraId="0B8ED5A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16.2.3 Redundancy Package</w:t>
      </w:r>
      <w:r w:rsidRPr="00E87A97">
        <w:rPr>
          <w:rFonts w:ascii="Times New Roman" w:hAnsi="Times New Roman" w:cs="Times New Roman"/>
        </w:rPr>
        <w:br/>
        <w:t>For employees whose positions are eliminated due to organizational restructuring:</w:t>
      </w:r>
    </w:p>
    <w:p w14:paraId="01A7C8E8" w14:textId="77777777" w:rsidR="00E87A97" w:rsidRPr="00E87A97" w:rsidRDefault="00E87A97" w:rsidP="00E87A97">
      <w:pPr>
        <w:numPr>
          <w:ilvl w:val="0"/>
          <w:numId w:val="280"/>
        </w:numPr>
        <w:spacing w:line="360" w:lineRule="auto"/>
        <w:jc w:val="both"/>
        <w:rPr>
          <w:rFonts w:ascii="Times New Roman" w:hAnsi="Times New Roman" w:cs="Times New Roman"/>
        </w:rPr>
      </w:pPr>
      <w:r w:rsidRPr="00E87A97">
        <w:rPr>
          <w:rFonts w:ascii="Times New Roman" w:hAnsi="Times New Roman" w:cs="Times New Roman"/>
        </w:rPr>
        <w:t>Statutory redundancy payment</w:t>
      </w:r>
    </w:p>
    <w:p w14:paraId="1CD32036" w14:textId="77777777" w:rsidR="00E87A97" w:rsidRPr="00E87A97" w:rsidRDefault="00E87A97" w:rsidP="00E87A97">
      <w:pPr>
        <w:numPr>
          <w:ilvl w:val="0"/>
          <w:numId w:val="280"/>
        </w:numPr>
        <w:spacing w:line="360" w:lineRule="auto"/>
        <w:jc w:val="both"/>
        <w:rPr>
          <w:rFonts w:ascii="Times New Roman" w:hAnsi="Times New Roman" w:cs="Times New Roman"/>
        </w:rPr>
      </w:pPr>
      <w:r w:rsidRPr="00E87A97">
        <w:rPr>
          <w:rFonts w:ascii="Times New Roman" w:hAnsi="Times New Roman" w:cs="Times New Roman"/>
        </w:rPr>
        <w:t>Enhanced separation package</w:t>
      </w:r>
    </w:p>
    <w:p w14:paraId="6A87665F" w14:textId="77777777" w:rsidR="00E87A97" w:rsidRPr="00E87A97" w:rsidRDefault="00E87A97" w:rsidP="00E87A97">
      <w:pPr>
        <w:numPr>
          <w:ilvl w:val="0"/>
          <w:numId w:val="280"/>
        </w:numPr>
        <w:spacing w:line="360" w:lineRule="auto"/>
        <w:jc w:val="both"/>
        <w:rPr>
          <w:rFonts w:ascii="Times New Roman" w:hAnsi="Times New Roman" w:cs="Times New Roman"/>
        </w:rPr>
      </w:pPr>
      <w:r w:rsidRPr="00E87A97">
        <w:rPr>
          <w:rFonts w:ascii="Times New Roman" w:hAnsi="Times New Roman" w:cs="Times New Roman"/>
        </w:rPr>
        <w:t>Outplacement support</w:t>
      </w:r>
    </w:p>
    <w:p w14:paraId="676F3D0A" w14:textId="77777777" w:rsidR="00E87A97" w:rsidRPr="00E87A97" w:rsidRDefault="00E87A97" w:rsidP="00E87A97">
      <w:pPr>
        <w:numPr>
          <w:ilvl w:val="0"/>
          <w:numId w:val="280"/>
        </w:numPr>
        <w:spacing w:line="360" w:lineRule="auto"/>
        <w:jc w:val="both"/>
        <w:rPr>
          <w:rFonts w:ascii="Times New Roman" w:hAnsi="Times New Roman" w:cs="Times New Roman"/>
        </w:rPr>
      </w:pPr>
      <w:r w:rsidRPr="00E87A97">
        <w:rPr>
          <w:rFonts w:ascii="Times New Roman" w:hAnsi="Times New Roman" w:cs="Times New Roman"/>
        </w:rPr>
        <w:t>Priority re-employment consideration</w:t>
      </w:r>
    </w:p>
    <w:p w14:paraId="318587C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16.2.4 Medical Separation Benefits</w:t>
      </w:r>
      <w:r w:rsidRPr="00E87A97">
        <w:rPr>
          <w:rFonts w:ascii="Times New Roman" w:hAnsi="Times New Roman" w:cs="Times New Roman"/>
        </w:rPr>
        <w:br/>
        <w:t>For employees unable to continue service due to medical reasons:</w:t>
      </w:r>
    </w:p>
    <w:p w14:paraId="6AB74472" w14:textId="77777777" w:rsidR="00E87A97" w:rsidRPr="00E87A97" w:rsidRDefault="00E87A97" w:rsidP="00E87A97">
      <w:pPr>
        <w:numPr>
          <w:ilvl w:val="0"/>
          <w:numId w:val="281"/>
        </w:numPr>
        <w:spacing w:line="360" w:lineRule="auto"/>
        <w:jc w:val="both"/>
        <w:rPr>
          <w:rFonts w:ascii="Times New Roman" w:hAnsi="Times New Roman" w:cs="Times New Roman"/>
        </w:rPr>
      </w:pPr>
      <w:r w:rsidRPr="00E87A97">
        <w:rPr>
          <w:rFonts w:ascii="Times New Roman" w:hAnsi="Times New Roman" w:cs="Times New Roman"/>
        </w:rPr>
        <w:t>Medical gratuity calculation</w:t>
      </w:r>
    </w:p>
    <w:p w14:paraId="13C9B11E" w14:textId="77777777" w:rsidR="00E87A97" w:rsidRPr="00E87A97" w:rsidRDefault="00E87A97" w:rsidP="00E87A97">
      <w:pPr>
        <w:numPr>
          <w:ilvl w:val="0"/>
          <w:numId w:val="281"/>
        </w:numPr>
        <w:spacing w:line="360" w:lineRule="auto"/>
        <w:jc w:val="both"/>
        <w:rPr>
          <w:rFonts w:ascii="Times New Roman" w:hAnsi="Times New Roman" w:cs="Times New Roman"/>
        </w:rPr>
      </w:pPr>
      <w:r w:rsidRPr="00E87A97">
        <w:rPr>
          <w:rFonts w:ascii="Times New Roman" w:hAnsi="Times New Roman" w:cs="Times New Roman"/>
        </w:rPr>
        <w:t>Continued medical coverage during transition</w:t>
      </w:r>
    </w:p>
    <w:p w14:paraId="3B9C8E5C" w14:textId="77777777" w:rsidR="00E87A97" w:rsidRPr="00E87A97" w:rsidRDefault="00E87A97" w:rsidP="00E87A97">
      <w:pPr>
        <w:numPr>
          <w:ilvl w:val="0"/>
          <w:numId w:val="281"/>
        </w:numPr>
        <w:spacing w:line="360" w:lineRule="auto"/>
        <w:jc w:val="both"/>
        <w:rPr>
          <w:rFonts w:ascii="Times New Roman" w:hAnsi="Times New Roman" w:cs="Times New Roman"/>
        </w:rPr>
      </w:pPr>
      <w:r w:rsidRPr="00E87A97">
        <w:rPr>
          <w:rFonts w:ascii="Times New Roman" w:hAnsi="Times New Roman" w:cs="Times New Roman"/>
        </w:rPr>
        <w:t>Rehabilitation support where possible</w:t>
      </w:r>
    </w:p>
    <w:p w14:paraId="000E3DB0" w14:textId="77777777" w:rsidR="00E87A97" w:rsidRPr="00E87A97" w:rsidRDefault="00E87A97" w:rsidP="00E87A97">
      <w:pPr>
        <w:numPr>
          <w:ilvl w:val="0"/>
          <w:numId w:val="281"/>
        </w:numPr>
        <w:spacing w:line="360" w:lineRule="auto"/>
        <w:jc w:val="both"/>
        <w:rPr>
          <w:rFonts w:ascii="Times New Roman" w:hAnsi="Times New Roman" w:cs="Times New Roman"/>
        </w:rPr>
      </w:pPr>
      <w:r w:rsidRPr="00E87A97">
        <w:rPr>
          <w:rFonts w:ascii="Times New Roman" w:hAnsi="Times New Roman" w:cs="Times New Roman"/>
        </w:rPr>
        <w:t>Disability benefits coordination</w:t>
      </w:r>
    </w:p>
    <w:p w14:paraId="3D612962"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16.3 Gratuity Calculation Methodology</w:t>
      </w:r>
    </w:p>
    <w:p w14:paraId="537D610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16.3.1 Standard Gratuity Formula</w:t>
      </w:r>
      <w:r w:rsidRPr="00E87A97">
        <w:rPr>
          <w:rFonts w:ascii="Times New Roman" w:hAnsi="Times New Roman" w:cs="Times New Roman"/>
        </w:rPr>
        <w:br/>
        <w:t>Gratuity = (Final Basic Monthly Salary × Completed Years of Service) × Applicable Rate</w:t>
      </w:r>
      <w:r w:rsidRPr="00E87A97">
        <w:rPr>
          <w:rFonts w:ascii="Times New Roman" w:hAnsi="Times New Roman" w:cs="Times New Roman"/>
        </w:rPr>
        <w:br/>
        <w:t>Where:</w:t>
      </w:r>
    </w:p>
    <w:p w14:paraId="0C003B83" w14:textId="77777777" w:rsidR="00E87A97" w:rsidRPr="00E87A97" w:rsidRDefault="00E87A97" w:rsidP="00E87A97">
      <w:pPr>
        <w:numPr>
          <w:ilvl w:val="0"/>
          <w:numId w:val="282"/>
        </w:numPr>
        <w:spacing w:line="360" w:lineRule="auto"/>
        <w:jc w:val="both"/>
        <w:rPr>
          <w:rFonts w:ascii="Times New Roman" w:hAnsi="Times New Roman" w:cs="Times New Roman"/>
        </w:rPr>
      </w:pPr>
      <w:r w:rsidRPr="00E87A97">
        <w:rPr>
          <w:rFonts w:ascii="Times New Roman" w:hAnsi="Times New Roman" w:cs="Times New Roman"/>
          <w:b/>
          <w:bCs/>
        </w:rPr>
        <w:t>Completed Years of Service:</w:t>
      </w:r>
      <w:r w:rsidRPr="00E87A97">
        <w:rPr>
          <w:rFonts w:ascii="Times New Roman" w:hAnsi="Times New Roman" w:cs="Times New Roman"/>
        </w:rPr>
        <w:t> Full years of continuous service (partial years rounded to nearest month)</w:t>
      </w:r>
    </w:p>
    <w:p w14:paraId="7FF7CEA0" w14:textId="77777777" w:rsidR="00E87A97" w:rsidRPr="00E87A97" w:rsidRDefault="00E87A97" w:rsidP="00E87A97">
      <w:pPr>
        <w:numPr>
          <w:ilvl w:val="0"/>
          <w:numId w:val="282"/>
        </w:numPr>
        <w:spacing w:line="360" w:lineRule="auto"/>
        <w:jc w:val="both"/>
        <w:rPr>
          <w:rFonts w:ascii="Times New Roman" w:hAnsi="Times New Roman" w:cs="Times New Roman"/>
        </w:rPr>
      </w:pPr>
      <w:r w:rsidRPr="00E87A97">
        <w:rPr>
          <w:rFonts w:ascii="Times New Roman" w:hAnsi="Times New Roman" w:cs="Times New Roman"/>
          <w:b/>
          <w:bCs/>
        </w:rPr>
        <w:t>Applicable Rate:</w:t>
      </w:r>
    </w:p>
    <w:p w14:paraId="60BEDF9C" w14:textId="77777777" w:rsidR="00E87A97" w:rsidRPr="00E87A97" w:rsidRDefault="00E87A97" w:rsidP="00E87A97">
      <w:pPr>
        <w:numPr>
          <w:ilvl w:val="1"/>
          <w:numId w:val="282"/>
        </w:numPr>
        <w:spacing w:line="360" w:lineRule="auto"/>
        <w:jc w:val="both"/>
        <w:rPr>
          <w:rFonts w:ascii="Times New Roman" w:hAnsi="Times New Roman" w:cs="Times New Roman"/>
        </w:rPr>
      </w:pPr>
      <w:r w:rsidRPr="00E87A97">
        <w:rPr>
          <w:rFonts w:ascii="Times New Roman" w:hAnsi="Times New Roman" w:cs="Times New Roman"/>
        </w:rPr>
        <w:t>Years 1-5: 15 days salary per year</w:t>
      </w:r>
    </w:p>
    <w:p w14:paraId="15955DE2" w14:textId="77777777" w:rsidR="00E87A97" w:rsidRPr="00E87A97" w:rsidRDefault="00E87A97" w:rsidP="00E87A97">
      <w:pPr>
        <w:numPr>
          <w:ilvl w:val="1"/>
          <w:numId w:val="282"/>
        </w:numPr>
        <w:spacing w:line="360" w:lineRule="auto"/>
        <w:jc w:val="both"/>
        <w:rPr>
          <w:rFonts w:ascii="Times New Roman" w:hAnsi="Times New Roman" w:cs="Times New Roman"/>
        </w:rPr>
      </w:pPr>
      <w:r w:rsidRPr="00E87A97">
        <w:rPr>
          <w:rFonts w:ascii="Times New Roman" w:hAnsi="Times New Roman" w:cs="Times New Roman"/>
        </w:rPr>
        <w:t>Years 6-10: 20 days salary per year</w:t>
      </w:r>
    </w:p>
    <w:p w14:paraId="1E3F6465" w14:textId="77777777" w:rsidR="00E87A97" w:rsidRPr="00E87A97" w:rsidRDefault="00E87A97" w:rsidP="00E87A97">
      <w:pPr>
        <w:numPr>
          <w:ilvl w:val="1"/>
          <w:numId w:val="282"/>
        </w:numPr>
        <w:spacing w:line="360" w:lineRule="auto"/>
        <w:jc w:val="both"/>
        <w:rPr>
          <w:rFonts w:ascii="Times New Roman" w:hAnsi="Times New Roman" w:cs="Times New Roman"/>
        </w:rPr>
      </w:pPr>
      <w:r w:rsidRPr="00E87A97">
        <w:rPr>
          <w:rFonts w:ascii="Times New Roman" w:hAnsi="Times New Roman" w:cs="Times New Roman"/>
        </w:rPr>
        <w:t>Years 11+: 25 days salary per year</w:t>
      </w:r>
    </w:p>
    <w:p w14:paraId="00FB4080" w14:textId="77777777" w:rsidR="00E87A97" w:rsidRPr="00E87A97" w:rsidRDefault="00E87A97" w:rsidP="00E87A97">
      <w:pPr>
        <w:numPr>
          <w:ilvl w:val="0"/>
          <w:numId w:val="282"/>
        </w:numPr>
        <w:spacing w:line="360" w:lineRule="auto"/>
        <w:jc w:val="both"/>
        <w:rPr>
          <w:rFonts w:ascii="Times New Roman" w:hAnsi="Times New Roman" w:cs="Times New Roman"/>
        </w:rPr>
      </w:pPr>
      <w:r w:rsidRPr="00E87A97">
        <w:rPr>
          <w:rFonts w:ascii="Times New Roman" w:hAnsi="Times New Roman" w:cs="Times New Roman"/>
          <w:b/>
          <w:bCs/>
        </w:rPr>
        <w:t>Maximum:</w:t>
      </w:r>
      <w:r w:rsidRPr="00E87A97">
        <w:rPr>
          <w:rFonts w:ascii="Times New Roman" w:hAnsi="Times New Roman" w:cs="Times New Roman"/>
        </w:rPr>
        <w:t> 60 months' basic salary</w:t>
      </w:r>
    </w:p>
    <w:p w14:paraId="41E61EC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16.3.2 Final Salary Definition</w:t>
      </w:r>
      <w:r w:rsidRPr="00E87A97">
        <w:rPr>
          <w:rFonts w:ascii="Times New Roman" w:hAnsi="Times New Roman" w:cs="Times New Roman"/>
        </w:rPr>
        <w:br/>
        <w:t>For calculation purposes, final salary is the average of basic salary for the last 12 months of service, excluding:</w:t>
      </w:r>
    </w:p>
    <w:p w14:paraId="3436AB0E" w14:textId="77777777" w:rsidR="00E87A97" w:rsidRPr="00E87A97" w:rsidRDefault="00E87A97" w:rsidP="00E87A97">
      <w:pPr>
        <w:numPr>
          <w:ilvl w:val="0"/>
          <w:numId w:val="283"/>
        </w:numPr>
        <w:spacing w:line="360" w:lineRule="auto"/>
        <w:jc w:val="both"/>
        <w:rPr>
          <w:rFonts w:ascii="Times New Roman" w:hAnsi="Times New Roman" w:cs="Times New Roman"/>
        </w:rPr>
      </w:pPr>
      <w:r w:rsidRPr="00E87A97">
        <w:rPr>
          <w:rFonts w:ascii="Times New Roman" w:hAnsi="Times New Roman" w:cs="Times New Roman"/>
        </w:rPr>
        <w:t>Overtime payments</w:t>
      </w:r>
    </w:p>
    <w:p w14:paraId="304D0E54" w14:textId="77777777" w:rsidR="00E87A97" w:rsidRPr="00E87A97" w:rsidRDefault="00E87A97" w:rsidP="00E87A97">
      <w:pPr>
        <w:numPr>
          <w:ilvl w:val="0"/>
          <w:numId w:val="283"/>
        </w:numPr>
        <w:spacing w:line="360" w:lineRule="auto"/>
        <w:jc w:val="both"/>
        <w:rPr>
          <w:rFonts w:ascii="Times New Roman" w:hAnsi="Times New Roman" w:cs="Times New Roman"/>
        </w:rPr>
      </w:pPr>
      <w:r w:rsidRPr="00E87A97">
        <w:rPr>
          <w:rFonts w:ascii="Times New Roman" w:hAnsi="Times New Roman" w:cs="Times New Roman"/>
        </w:rPr>
        <w:t>Temporary allowances</w:t>
      </w:r>
    </w:p>
    <w:p w14:paraId="172B88FB" w14:textId="77777777" w:rsidR="00E87A97" w:rsidRPr="00E87A97" w:rsidRDefault="00E87A97" w:rsidP="00E87A97">
      <w:pPr>
        <w:numPr>
          <w:ilvl w:val="0"/>
          <w:numId w:val="283"/>
        </w:numPr>
        <w:spacing w:line="360" w:lineRule="auto"/>
        <w:jc w:val="both"/>
        <w:rPr>
          <w:rFonts w:ascii="Times New Roman" w:hAnsi="Times New Roman" w:cs="Times New Roman"/>
        </w:rPr>
      </w:pPr>
      <w:r w:rsidRPr="00E87A97">
        <w:rPr>
          <w:rFonts w:ascii="Times New Roman" w:hAnsi="Times New Roman" w:cs="Times New Roman"/>
        </w:rPr>
        <w:t>One-time bonuses</w:t>
      </w:r>
    </w:p>
    <w:p w14:paraId="7C32BE33" w14:textId="77777777" w:rsidR="00E87A97" w:rsidRPr="00E87A97" w:rsidRDefault="00E87A97" w:rsidP="00E87A97">
      <w:pPr>
        <w:numPr>
          <w:ilvl w:val="0"/>
          <w:numId w:val="283"/>
        </w:numPr>
        <w:spacing w:line="360" w:lineRule="auto"/>
        <w:jc w:val="both"/>
        <w:rPr>
          <w:rFonts w:ascii="Times New Roman" w:hAnsi="Times New Roman" w:cs="Times New Roman"/>
        </w:rPr>
      </w:pPr>
      <w:r w:rsidRPr="00E87A97">
        <w:rPr>
          <w:rFonts w:ascii="Times New Roman" w:hAnsi="Times New Roman" w:cs="Times New Roman"/>
        </w:rPr>
        <w:t>Reimbursements</w:t>
      </w:r>
    </w:p>
    <w:p w14:paraId="41B7B37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16.3.3 Service Recognition</w:t>
      </w:r>
    </w:p>
    <w:p w14:paraId="3F6DEA7A" w14:textId="77777777" w:rsidR="00E87A97" w:rsidRPr="00E87A97" w:rsidRDefault="00E87A97" w:rsidP="00E87A97">
      <w:pPr>
        <w:numPr>
          <w:ilvl w:val="0"/>
          <w:numId w:val="284"/>
        </w:numPr>
        <w:spacing w:line="360" w:lineRule="auto"/>
        <w:jc w:val="both"/>
        <w:rPr>
          <w:rFonts w:ascii="Times New Roman" w:hAnsi="Times New Roman" w:cs="Times New Roman"/>
        </w:rPr>
      </w:pPr>
      <w:r w:rsidRPr="00E87A97">
        <w:rPr>
          <w:rFonts w:ascii="Times New Roman" w:hAnsi="Times New Roman" w:cs="Times New Roman"/>
          <w:b/>
          <w:bCs/>
        </w:rPr>
        <w:t>Continuous Service:</w:t>
      </w:r>
      <w:r w:rsidRPr="00E87A97">
        <w:rPr>
          <w:rFonts w:ascii="Times New Roman" w:hAnsi="Times New Roman" w:cs="Times New Roman"/>
        </w:rPr>
        <w:t> Unbroken employment with SSETI</w:t>
      </w:r>
    </w:p>
    <w:p w14:paraId="76C90DE7" w14:textId="77777777" w:rsidR="00E87A97" w:rsidRPr="00E87A97" w:rsidRDefault="00E87A97" w:rsidP="00E87A97">
      <w:pPr>
        <w:numPr>
          <w:ilvl w:val="0"/>
          <w:numId w:val="284"/>
        </w:numPr>
        <w:spacing w:line="360" w:lineRule="auto"/>
        <w:jc w:val="both"/>
        <w:rPr>
          <w:rFonts w:ascii="Times New Roman" w:hAnsi="Times New Roman" w:cs="Times New Roman"/>
        </w:rPr>
      </w:pPr>
      <w:r w:rsidRPr="00E87A97">
        <w:rPr>
          <w:rFonts w:ascii="Times New Roman" w:hAnsi="Times New Roman" w:cs="Times New Roman"/>
          <w:b/>
          <w:bCs/>
        </w:rPr>
        <w:t>Previous Service Recognition:</w:t>
      </w:r>
      <w:r w:rsidRPr="00E87A97">
        <w:rPr>
          <w:rFonts w:ascii="Times New Roman" w:hAnsi="Times New Roman" w:cs="Times New Roman"/>
        </w:rPr>
        <w:t> Service with predecessor organizations or approved mergers may be recognized at Executive Director discretion</w:t>
      </w:r>
    </w:p>
    <w:p w14:paraId="1A2750FB" w14:textId="77777777" w:rsidR="00E87A97" w:rsidRPr="00E87A97" w:rsidRDefault="00E87A97" w:rsidP="00E87A97">
      <w:pPr>
        <w:numPr>
          <w:ilvl w:val="0"/>
          <w:numId w:val="284"/>
        </w:numPr>
        <w:spacing w:line="360" w:lineRule="auto"/>
        <w:jc w:val="both"/>
        <w:rPr>
          <w:rFonts w:ascii="Times New Roman" w:hAnsi="Times New Roman" w:cs="Times New Roman"/>
        </w:rPr>
      </w:pPr>
      <w:r w:rsidRPr="00E87A97">
        <w:rPr>
          <w:rFonts w:ascii="Times New Roman" w:hAnsi="Times New Roman" w:cs="Times New Roman"/>
          <w:b/>
          <w:bCs/>
        </w:rPr>
        <w:t>Breaks in Service:</w:t>
      </w:r>
      <w:r w:rsidRPr="00E87A97">
        <w:rPr>
          <w:rFonts w:ascii="Times New Roman" w:hAnsi="Times New Roman" w:cs="Times New Roman"/>
        </w:rPr>
        <w:t xml:space="preserve"> Generally reset service clock unless approved leave without pay or </w:t>
      </w:r>
      <w:proofErr w:type="spellStart"/>
      <w:r w:rsidRPr="00E87A97">
        <w:rPr>
          <w:rFonts w:ascii="Times New Roman" w:hAnsi="Times New Roman" w:cs="Times New Roman"/>
        </w:rPr>
        <w:t>secondment</w:t>
      </w:r>
      <w:proofErr w:type="spellEnd"/>
    </w:p>
    <w:p w14:paraId="715A5C9C"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16.4 Retirement Benefits Package</w:t>
      </w:r>
    </w:p>
    <w:p w14:paraId="329FCC0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16.4.1 Normal Retirement (Age 60</w:t>
      </w:r>
      <w:proofErr w:type="gramStart"/>
      <w:r w:rsidRPr="00E87A97">
        <w:rPr>
          <w:rFonts w:ascii="Times New Roman" w:hAnsi="Times New Roman" w:cs="Times New Roman"/>
          <w:b/>
          <w:bCs/>
        </w:rPr>
        <w:t>)</w:t>
      </w:r>
      <w:proofErr w:type="gramEnd"/>
      <w:r w:rsidRPr="00E87A97">
        <w:rPr>
          <w:rFonts w:ascii="Times New Roman" w:hAnsi="Times New Roman" w:cs="Times New Roman"/>
        </w:rPr>
        <w:br/>
        <w:t>Employees retiring at normal retirement age receive:</w:t>
      </w:r>
    </w:p>
    <w:p w14:paraId="3763E078" w14:textId="77777777" w:rsidR="00E87A97" w:rsidRPr="00E87A97" w:rsidRDefault="00E87A97" w:rsidP="00E87A97">
      <w:pPr>
        <w:numPr>
          <w:ilvl w:val="0"/>
          <w:numId w:val="285"/>
        </w:numPr>
        <w:spacing w:line="360" w:lineRule="auto"/>
        <w:jc w:val="both"/>
        <w:rPr>
          <w:rFonts w:ascii="Times New Roman" w:hAnsi="Times New Roman" w:cs="Times New Roman"/>
        </w:rPr>
      </w:pPr>
      <w:r w:rsidRPr="00E87A97">
        <w:rPr>
          <w:rFonts w:ascii="Times New Roman" w:hAnsi="Times New Roman" w:cs="Times New Roman"/>
        </w:rPr>
        <w:t>Full gratuity calculated per standard formula</w:t>
      </w:r>
    </w:p>
    <w:p w14:paraId="0DA73BF4" w14:textId="77777777" w:rsidR="00E87A97" w:rsidRPr="00E87A97" w:rsidRDefault="00E87A97" w:rsidP="00E87A97">
      <w:pPr>
        <w:numPr>
          <w:ilvl w:val="0"/>
          <w:numId w:val="285"/>
        </w:numPr>
        <w:spacing w:line="360" w:lineRule="auto"/>
        <w:jc w:val="both"/>
        <w:rPr>
          <w:rFonts w:ascii="Times New Roman" w:hAnsi="Times New Roman" w:cs="Times New Roman"/>
        </w:rPr>
      </w:pPr>
      <w:r w:rsidRPr="00E87A97">
        <w:rPr>
          <w:rFonts w:ascii="Times New Roman" w:hAnsi="Times New Roman" w:cs="Times New Roman"/>
        </w:rPr>
        <w:t>Pro-rated annual bonus for final year</w:t>
      </w:r>
    </w:p>
    <w:p w14:paraId="63B3C9BE" w14:textId="77777777" w:rsidR="00E87A97" w:rsidRPr="00E87A97" w:rsidRDefault="00E87A97" w:rsidP="00E87A97">
      <w:pPr>
        <w:numPr>
          <w:ilvl w:val="0"/>
          <w:numId w:val="285"/>
        </w:numPr>
        <w:spacing w:line="360" w:lineRule="auto"/>
        <w:jc w:val="both"/>
        <w:rPr>
          <w:rFonts w:ascii="Times New Roman" w:hAnsi="Times New Roman" w:cs="Times New Roman"/>
        </w:rPr>
      </w:pPr>
      <w:r w:rsidRPr="00E87A97">
        <w:rPr>
          <w:rFonts w:ascii="Times New Roman" w:hAnsi="Times New Roman" w:cs="Times New Roman"/>
        </w:rPr>
        <w:t>Retirement gift equivalent to one month's basic salary</w:t>
      </w:r>
    </w:p>
    <w:p w14:paraId="034F7085" w14:textId="77777777" w:rsidR="00E87A97" w:rsidRPr="00E87A97" w:rsidRDefault="00E87A97" w:rsidP="00E87A97">
      <w:pPr>
        <w:numPr>
          <w:ilvl w:val="0"/>
          <w:numId w:val="285"/>
        </w:numPr>
        <w:spacing w:line="360" w:lineRule="auto"/>
        <w:jc w:val="both"/>
        <w:rPr>
          <w:rFonts w:ascii="Times New Roman" w:hAnsi="Times New Roman" w:cs="Times New Roman"/>
        </w:rPr>
      </w:pPr>
      <w:r w:rsidRPr="00E87A97">
        <w:rPr>
          <w:rFonts w:ascii="Times New Roman" w:hAnsi="Times New Roman" w:cs="Times New Roman"/>
        </w:rPr>
        <w:t>Framed certificate of service and appreciation letter</w:t>
      </w:r>
    </w:p>
    <w:p w14:paraId="199C4069" w14:textId="77777777" w:rsidR="00E87A97" w:rsidRPr="00E87A97" w:rsidRDefault="00E87A97" w:rsidP="00E87A97">
      <w:pPr>
        <w:numPr>
          <w:ilvl w:val="0"/>
          <w:numId w:val="285"/>
        </w:numPr>
        <w:spacing w:line="360" w:lineRule="auto"/>
        <w:jc w:val="both"/>
        <w:rPr>
          <w:rFonts w:ascii="Times New Roman" w:hAnsi="Times New Roman" w:cs="Times New Roman"/>
        </w:rPr>
      </w:pPr>
      <w:r w:rsidRPr="00E87A97">
        <w:rPr>
          <w:rFonts w:ascii="Times New Roman" w:hAnsi="Times New Roman" w:cs="Times New Roman"/>
        </w:rPr>
        <w:t>Alumni status with continued access to certain benefits</w:t>
      </w:r>
    </w:p>
    <w:p w14:paraId="1A5FC86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16.4.2 Early Retirement (Age 50-59</w:t>
      </w:r>
      <w:proofErr w:type="gramStart"/>
      <w:r w:rsidRPr="00E87A97">
        <w:rPr>
          <w:rFonts w:ascii="Times New Roman" w:hAnsi="Times New Roman" w:cs="Times New Roman"/>
          <w:b/>
          <w:bCs/>
        </w:rPr>
        <w:t>)</w:t>
      </w:r>
      <w:proofErr w:type="gramEnd"/>
      <w:r w:rsidRPr="00E87A97">
        <w:rPr>
          <w:rFonts w:ascii="Times New Roman" w:hAnsi="Times New Roman" w:cs="Times New Roman"/>
        </w:rPr>
        <w:br/>
        <w:t>Available with management approval, providing:</w:t>
      </w:r>
    </w:p>
    <w:p w14:paraId="6798C4A1" w14:textId="77777777" w:rsidR="00E87A97" w:rsidRPr="00E87A97" w:rsidRDefault="00E87A97" w:rsidP="00E87A97">
      <w:pPr>
        <w:numPr>
          <w:ilvl w:val="0"/>
          <w:numId w:val="286"/>
        </w:numPr>
        <w:spacing w:line="360" w:lineRule="auto"/>
        <w:jc w:val="both"/>
        <w:rPr>
          <w:rFonts w:ascii="Times New Roman" w:hAnsi="Times New Roman" w:cs="Times New Roman"/>
        </w:rPr>
      </w:pPr>
      <w:r w:rsidRPr="00E87A97">
        <w:rPr>
          <w:rFonts w:ascii="Times New Roman" w:hAnsi="Times New Roman" w:cs="Times New Roman"/>
        </w:rPr>
        <w:t>Reduced gratuity (standard calculation × 0.8)</w:t>
      </w:r>
    </w:p>
    <w:p w14:paraId="6ABC35D1" w14:textId="77777777" w:rsidR="00E87A97" w:rsidRPr="00E87A97" w:rsidRDefault="00E87A97" w:rsidP="00E87A97">
      <w:pPr>
        <w:numPr>
          <w:ilvl w:val="0"/>
          <w:numId w:val="286"/>
        </w:numPr>
        <w:spacing w:line="360" w:lineRule="auto"/>
        <w:jc w:val="both"/>
        <w:rPr>
          <w:rFonts w:ascii="Times New Roman" w:hAnsi="Times New Roman" w:cs="Times New Roman"/>
        </w:rPr>
      </w:pPr>
      <w:r w:rsidRPr="00E87A97">
        <w:rPr>
          <w:rFonts w:ascii="Times New Roman" w:hAnsi="Times New Roman" w:cs="Times New Roman"/>
        </w:rPr>
        <w:t>Continued medical coverage for 12 months post-retirement</w:t>
      </w:r>
    </w:p>
    <w:p w14:paraId="51699141" w14:textId="77777777" w:rsidR="00E87A97" w:rsidRPr="00E87A97" w:rsidRDefault="00E87A97" w:rsidP="00E87A97">
      <w:pPr>
        <w:numPr>
          <w:ilvl w:val="0"/>
          <w:numId w:val="286"/>
        </w:numPr>
        <w:spacing w:line="360" w:lineRule="auto"/>
        <w:jc w:val="both"/>
        <w:rPr>
          <w:rFonts w:ascii="Times New Roman" w:hAnsi="Times New Roman" w:cs="Times New Roman"/>
        </w:rPr>
      </w:pPr>
      <w:r w:rsidRPr="00E87A97">
        <w:rPr>
          <w:rFonts w:ascii="Times New Roman" w:hAnsi="Times New Roman" w:cs="Times New Roman"/>
        </w:rPr>
        <w:lastRenderedPageBreak/>
        <w:t>Retirement planning support</w:t>
      </w:r>
    </w:p>
    <w:p w14:paraId="59F64DE4" w14:textId="77777777" w:rsidR="00E87A97" w:rsidRPr="00E87A97" w:rsidRDefault="00E87A97" w:rsidP="00E87A97">
      <w:pPr>
        <w:numPr>
          <w:ilvl w:val="0"/>
          <w:numId w:val="286"/>
        </w:numPr>
        <w:spacing w:line="360" w:lineRule="auto"/>
        <w:jc w:val="both"/>
        <w:rPr>
          <w:rFonts w:ascii="Times New Roman" w:hAnsi="Times New Roman" w:cs="Times New Roman"/>
        </w:rPr>
      </w:pPr>
      <w:r w:rsidRPr="00E87A97">
        <w:rPr>
          <w:rFonts w:ascii="Times New Roman" w:hAnsi="Times New Roman" w:cs="Times New Roman"/>
        </w:rPr>
        <w:t>Possible consulting opportunities with SSETI</w:t>
      </w:r>
    </w:p>
    <w:p w14:paraId="5917178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16.4.3 Deferred Retirement</w:t>
      </w:r>
      <w:r w:rsidRPr="00E87A97">
        <w:rPr>
          <w:rFonts w:ascii="Times New Roman" w:hAnsi="Times New Roman" w:cs="Times New Roman"/>
        </w:rPr>
        <w:br/>
        <w:t>For employees continuing beyond age 60 with annual approval:</w:t>
      </w:r>
    </w:p>
    <w:p w14:paraId="65EE0E2C" w14:textId="77777777" w:rsidR="00E87A97" w:rsidRPr="00E87A97" w:rsidRDefault="00E87A97" w:rsidP="00E87A97">
      <w:pPr>
        <w:numPr>
          <w:ilvl w:val="0"/>
          <w:numId w:val="287"/>
        </w:numPr>
        <w:spacing w:line="360" w:lineRule="auto"/>
        <w:jc w:val="both"/>
        <w:rPr>
          <w:rFonts w:ascii="Times New Roman" w:hAnsi="Times New Roman" w:cs="Times New Roman"/>
        </w:rPr>
      </w:pPr>
      <w:r w:rsidRPr="00E87A97">
        <w:rPr>
          <w:rFonts w:ascii="Times New Roman" w:hAnsi="Times New Roman" w:cs="Times New Roman"/>
        </w:rPr>
        <w:t>Annual contract renewal</w:t>
      </w:r>
    </w:p>
    <w:p w14:paraId="78A2AB69" w14:textId="77777777" w:rsidR="00E87A97" w:rsidRPr="00E87A97" w:rsidRDefault="00E87A97" w:rsidP="00E87A97">
      <w:pPr>
        <w:numPr>
          <w:ilvl w:val="0"/>
          <w:numId w:val="287"/>
        </w:numPr>
        <w:spacing w:line="360" w:lineRule="auto"/>
        <w:jc w:val="both"/>
        <w:rPr>
          <w:rFonts w:ascii="Times New Roman" w:hAnsi="Times New Roman" w:cs="Times New Roman"/>
        </w:rPr>
      </w:pPr>
      <w:r w:rsidRPr="00E87A97">
        <w:rPr>
          <w:rFonts w:ascii="Times New Roman" w:hAnsi="Times New Roman" w:cs="Times New Roman"/>
        </w:rPr>
        <w:t>Gratuity continues to accrue at standard rate</w:t>
      </w:r>
    </w:p>
    <w:p w14:paraId="1396DDE6" w14:textId="77777777" w:rsidR="00E87A97" w:rsidRPr="00E87A97" w:rsidRDefault="00E87A97" w:rsidP="00E87A97">
      <w:pPr>
        <w:numPr>
          <w:ilvl w:val="0"/>
          <w:numId w:val="287"/>
        </w:numPr>
        <w:spacing w:line="360" w:lineRule="auto"/>
        <w:jc w:val="both"/>
        <w:rPr>
          <w:rFonts w:ascii="Times New Roman" w:hAnsi="Times New Roman" w:cs="Times New Roman"/>
        </w:rPr>
      </w:pPr>
      <w:r w:rsidRPr="00E87A97">
        <w:rPr>
          <w:rFonts w:ascii="Times New Roman" w:hAnsi="Times New Roman" w:cs="Times New Roman"/>
        </w:rPr>
        <w:t>Medical coverage continues</w:t>
      </w:r>
    </w:p>
    <w:p w14:paraId="1DCB72AF" w14:textId="77777777" w:rsidR="00E87A97" w:rsidRPr="00E87A97" w:rsidRDefault="00E87A97" w:rsidP="00E87A97">
      <w:pPr>
        <w:numPr>
          <w:ilvl w:val="0"/>
          <w:numId w:val="287"/>
        </w:numPr>
        <w:spacing w:line="360" w:lineRule="auto"/>
        <w:jc w:val="both"/>
        <w:rPr>
          <w:rFonts w:ascii="Times New Roman" w:hAnsi="Times New Roman" w:cs="Times New Roman"/>
        </w:rPr>
      </w:pPr>
      <w:r w:rsidRPr="00E87A97">
        <w:rPr>
          <w:rFonts w:ascii="Times New Roman" w:hAnsi="Times New Roman" w:cs="Times New Roman"/>
        </w:rPr>
        <w:t>Annual health and capability assessment</w:t>
      </w:r>
    </w:p>
    <w:p w14:paraId="20FB6AE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16.4.4 Retirement Planning Support</w:t>
      </w:r>
      <w:r w:rsidRPr="00E87A97">
        <w:rPr>
          <w:rFonts w:ascii="Times New Roman" w:hAnsi="Times New Roman" w:cs="Times New Roman"/>
        </w:rPr>
        <w:br/>
        <w:t>SSETI provides:</w:t>
      </w:r>
    </w:p>
    <w:p w14:paraId="68411D1F" w14:textId="77777777" w:rsidR="00E87A97" w:rsidRPr="00E87A97" w:rsidRDefault="00E87A97" w:rsidP="00E87A97">
      <w:pPr>
        <w:numPr>
          <w:ilvl w:val="0"/>
          <w:numId w:val="288"/>
        </w:numPr>
        <w:spacing w:line="360" w:lineRule="auto"/>
        <w:jc w:val="both"/>
        <w:rPr>
          <w:rFonts w:ascii="Times New Roman" w:hAnsi="Times New Roman" w:cs="Times New Roman"/>
        </w:rPr>
      </w:pPr>
      <w:r w:rsidRPr="00E87A97">
        <w:rPr>
          <w:rFonts w:ascii="Times New Roman" w:hAnsi="Times New Roman" w:cs="Times New Roman"/>
        </w:rPr>
        <w:t>Retirement counseling sessions 12 months before planned retirement</w:t>
      </w:r>
    </w:p>
    <w:p w14:paraId="25071C1C" w14:textId="77777777" w:rsidR="00E87A97" w:rsidRPr="00E87A97" w:rsidRDefault="00E87A97" w:rsidP="00E87A97">
      <w:pPr>
        <w:numPr>
          <w:ilvl w:val="0"/>
          <w:numId w:val="288"/>
        </w:numPr>
        <w:spacing w:line="360" w:lineRule="auto"/>
        <w:jc w:val="both"/>
        <w:rPr>
          <w:rFonts w:ascii="Times New Roman" w:hAnsi="Times New Roman" w:cs="Times New Roman"/>
        </w:rPr>
      </w:pPr>
      <w:r w:rsidRPr="00E87A97">
        <w:rPr>
          <w:rFonts w:ascii="Times New Roman" w:hAnsi="Times New Roman" w:cs="Times New Roman"/>
        </w:rPr>
        <w:t>Financial planning resources</w:t>
      </w:r>
    </w:p>
    <w:p w14:paraId="1CCE1C97" w14:textId="77777777" w:rsidR="00E87A97" w:rsidRPr="00E87A97" w:rsidRDefault="00E87A97" w:rsidP="00E87A97">
      <w:pPr>
        <w:numPr>
          <w:ilvl w:val="0"/>
          <w:numId w:val="288"/>
        </w:numPr>
        <w:spacing w:line="360" w:lineRule="auto"/>
        <w:jc w:val="both"/>
        <w:rPr>
          <w:rFonts w:ascii="Times New Roman" w:hAnsi="Times New Roman" w:cs="Times New Roman"/>
        </w:rPr>
      </w:pPr>
      <w:r w:rsidRPr="00E87A97">
        <w:rPr>
          <w:rFonts w:ascii="Times New Roman" w:hAnsi="Times New Roman" w:cs="Times New Roman"/>
        </w:rPr>
        <w:t>Pension options explanation</w:t>
      </w:r>
    </w:p>
    <w:p w14:paraId="2A2B8C19" w14:textId="77777777" w:rsidR="00E87A97" w:rsidRPr="00E87A97" w:rsidRDefault="00E87A97" w:rsidP="00E87A97">
      <w:pPr>
        <w:numPr>
          <w:ilvl w:val="0"/>
          <w:numId w:val="288"/>
        </w:numPr>
        <w:spacing w:line="360" w:lineRule="auto"/>
        <w:jc w:val="both"/>
        <w:rPr>
          <w:rFonts w:ascii="Times New Roman" w:hAnsi="Times New Roman" w:cs="Times New Roman"/>
        </w:rPr>
      </w:pPr>
      <w:r w:rsidRPr="00E87A97">
        <w:rPr>
          <w:rFonts w:ascii="Times New Roman" w:hAnsi="Times New Roman" w:cs="Times New Roman"/>
        </w:rPr>
        <w:t>Succession planning and knowledge transfer support</w:t>
      </w:r>
    </w:p>
    <w:p w14:paraId="63AA5A3F"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16.5 Redundancy and Restructuring Benefits</w:t>
      </w:r>
    </w:p>
    <w:p w14:paraId="1955017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16.5.1 Statutory Redundancy Payment</w:t>
      </w:r>
      <w:r w:rsidRPr="00E87A97">
        <w:rPr>
          <w:rFonts w:ascii="Times New Roman" w:hAnsi="Times New Roman" w:cs="Times New Roman"/>
        </w:rPr>
        <w:br/>
      </w:r>
      <w:proofErr w:type="gramStart"/>
      <w:r w:rsidRPr="00E87A97">
        <w:rPr>
          <w:rFonts w:ascii="Times New Roman" w:hAnsi="Times New Roman" w:cs="Times New Roman"/>
        </w:rPr>
        <w:t>Per</w:t>
      </w:r>
      <w:proofErr w:type="gramEnd"/>
      <w:r w:rsidRPr="00E87A97">
        <w:rPr>
          <w:rFonts w:ascii="Times New Roman" w:hAnsi="Times New Roman" w:cs="Times New Roman"/>
        </w:rPr>
        <w:t xml:space="preserve"> South Sudan Labor Act:</w:t>
      </w:r>
    </w:p>
    <w:p w14:paraId="6D255518" w14:textId="77777777" w:rsidR="00E87A97" w:rsidRPr="00E87A97" w:rsidRDefault="00E87A97" w:rsidP="00E87A97">
      <w:pPr>
        <w:numPr>
          <w:ilvl w:val="0"/>
          <w:numId w:val="289"/>
        </w:numPr>
        <w:spacing w:line="360" w:lineRule="auto"/>
        <w:jc w:val="both"/>
        <w:rPr>
          <w:rFonts w:ascii="Times New Roman" w:hAnsi="Times New Roman" w:cs="Times New Roman"/>
        </w:rPr>
      </w:pPr>
      <w:r w:rsidRPr="00E87A97">
        <w:rPr>
          <w:rFonts w:ascii="Times New Roman" w:hAnsi="Times New Roman" w:cs="Times New Roman"/>
        </w:rPr>
        <w:t>2 weeks' salary for each completed year of service</w:t>
      </w:r>
    </w:p>
    <w:p w14:paraId="4C3E5C06" w14:textId="77777777" w:rsidR="00E87A97" w:rsidRPr="00E87A97" w:rsidRDefault="00E87A97" w:rsidP="00E87A97">
      <w:pPr>
        <w:numPr>
          <w:ilvl w:val="0"/>
          <w:numId w:val="289"/>
        </w:numPr>
        <w:spacing w:line="360" w:lineRule="auto"/>
        <w:jc w:val="both"/>
        <w:rPr>
          <w:rFonts w:ascii="Times New Roman" w:hAnsi="Times New Roman" w:cs="Times New Roman"/>
        </w:rPr>
      </w:pPr>
      <w:r w:rsidRPr="00E87A97">
        <w:rPr>
          <w:rFonts w:ascii="Times New Roman" w:hAnsi="Times New Roman" w:cs="Times New Roman"/>
        </w:rPr>
        <w:t>Minimum 4 weeks' salary</w:t>
      </w:r>
    </w:p>
    <w:p w14:paraId="0F5D3803" w14:textId="77777777" w:rsidR="00E87A97" w:rsidRPr="00E87A97" w:rsidRDefault="00E87A97" w:rsidP="00E87A97">
      <w:pPr>
        <w:numPr>
          <w:ilvl w:val="0"/>
          <w:numId w:val="289"/>
        </w:numPr>
        <w:spacing w:line="360" w:lineRule="auto"/>
        <w:jc w:val="both"/>
        <w:rPr>
          <w:rFonts w:ascii="Times New Roman" w:hAnsi="Times New Roman" w:cs="Times New Roman"/>
        </w:rPr>
      </w:pPr>
      <w:r w:rsidRPr="00E87A97">
        <w:rPr>
          <w:rFonts w:ascii="Times New Roman" w:hAnsi="Times New Roman" w:cs="Times New Roman"/>
        </w:rPr>
        <w:t>Maximum 52 weeks' salary</w:t>
      </w:r>
    </w:p>
    <w:p w14:paraId="063A78C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16.5.2 SSETI Enhanced Redundancy Package</w:t>
      </w:r>
      <w:r w:rsidRPr="00E87A97">
        <w:rPr>
          <w:rFonts w:ascii="Times New Roman" w:hAnsi="Times New Roman" w:cs="Times New Roman"/>
        </w:rPr>
        <w:br/>
        <w:t>SSETI provides additional support:</w:t>
      </w:r>
    </w:p>
    <w:p w14:paraId="0C38FC4F" w14:textId="77777777" w:rsidR="00E87A97" w:rsidRPr="00E87A97" w:rsidRDefault="00E87A97" w:rsidP="00E87A97">
      <w:pPr>
        <w:numPr>
          <w:ilvl w:val="0"/>
          <w:numId w:val="290"/>
        </w:numPr>
        <w:spacing w:line="360" w:lineRule="auto"/>
        <w:jc w:val="both"/>
        <w:rPr>
          <w:rFonts w:ascii="Times New Roman" w:hAnsi="Times New Roman" w:cs="Times New Roman"/>
        </w:rPr>
      </w:pPr>
      <w:r w:rsidRPr="00E87A97">
        <w:rPr>
          <w:rFonts w:ascii="Times New Roman" w:hAnsi="Times New Roman" w:cs="Times New Roman"/>
          <w:b/>
          <w:bCs/>
        </w:rPr>
        <w:t>Notice Period:</w:t>
      </w:r>
      <w:r w:rsidRPr="00E87A97">
        <w:rPr>
          <w:rFonts w:ascii="Times New Roman" w:hAnsi="Times New Roman" w:cs="Times New Roman"/>
        </w:rPr>
        <w:t> Paid notice or payment in lieu</w:t>
      </w:r>
    </w:p>
    <w:p w14:paraId="01342025" w14:textId="77777777" w:rsidR="00E87A97" w:rsidRPr="00E87A97" w:rsidRDefault="00E87A97" w:rsidP="00E87A97">
      <w:pPr>
        <w:numPr>
          <w:ilvl w:val="0"/>
          <w:numId w:val="290"/>
        </w:numPr>
        <w:spacing w:line="360" w:lineRule="auto"/>
        <w:jc w:val="both"/>
        <w:rPr>
          <w:rFonts w:ascii="Times New Roman" w:hAnsi="Times New Roman" w:cs="Times New Roman"/>
        </w:rPr>
      </w:pPr>
      <w:r w:rsidRPr="00E87A97">
        <w:rPr>
          <w:rFonts w:ascii="Times New Roman" w:hAnsi="Times New Roman" w:cs="Times New Roman"/>
          <w:b/>
          <w:bCs/>
        </w:rPr>
        <w:t>Additional Ex-gratia:</w:t>
      </w:r>
      <w:r w:rsidRPr="00E87A97">
        <w:rPr>
          <w:rFonts w:ascii="Times New Roman" w:hAnsi="Times New Roman" w:cs="Times New Roman"/>
        </w:rPr>
        <w:t> 1 month's salary per 3 years of service (beyond statutory)</w:t>
      </w:r>
    </w:p>
    <w:p w14:paraId="47C1DCD2" w14:textId="77777777" w:rsidR="00E87A97" w:rsidRPr="00E87A97" w:rsidRDefault="00E87A97" w:rsidP="00E87A97">
      <w:pPr>
        <w:numPr>
          <w:ilvl w:val="0"/>
          <w:numId w:val="290"/>
        </w:numPr>
        <w:spacing w:line="360" w:lineRule="auto"/>
        <w:jc w:val="both"/>
        <w:rPr>
          <w:rFonts w:ascii="Times New Roman" w:hAnsi="Times New Roman" w:cs="Times New Roman"/>
        </w:rPr>
      </w:pPr>
      <w:r w:rsidRPr="00E87A97">
        <w:rPr>
          <w:rFonts w:ascii="Times New Roman" w:hAnsi="Times New Roman" w:cs="Times New Roman"/>
          <w:b/>
          <w:bCs/>
        </w:rPr>
        <w:t>Outplacement Support:</w:t>
      </w:r>
      <w:r w:rsidRPr="00E87A97">
        <w:rPr>
          <w:rFonts w:ascii="Times New Roman" w:hAnsi="Times New Roman" w:cs="Times New Roman"/>
        </w:rPr>
        <w:t> Career counseling, CV preparation, job search assistance</w:t>
      </w:r>
    </w:p>
    <w:p w14:paraId="734132AA" w14:textId="77777777" w:rsidR="00E87A97" w:rsidRPr="00E87A97" w:rsidRDefault="00E87A97" w:rsidP="00E87A97">
      <w:pPr>
        <w:numPr>
          <w:ilvl w:val="0"/>
          <w:numId w:val="290"/>
        </w:numPr>
        <w:spacing w:line="360" w:lineRule="auto"/>
        <w:jc w:val="both"/>
        <w:rPr>
          <w:rFonts w:ascii="Times New Roman" w:hAnsi="Times New Roman" w:cs="Times New Roman"/>
        </w:rPr>
      </w:pPr>
      <w:r w:rsidRPr="00E87A97">
        <w:rPr>
          <w:rFonts w:ascii="Times New Roman" w:hAnsi="Times New Roman" w:cs="Times New Roman"/>
          <w:b/>
          <w:bCs/>
        </w:rPr>
        <w:lastRenderedPageBreak/>
        <w:t>Training Grant:</w:t>
      </w:r>
      <w:r w:rsidRPr="00E87A97">
        <w:rPr>
          <w:rFonts w:ascii="Times New Roman" w:hAnsi="Times New Roman" w:cs="Times New Roman"/>
        </w:rPr>
        <w:t> Up to 3 months' salary for retraining in new field</w:t>
      </w:r>
    </w:p>
    <w:p w14:paraId="274188EA" w14:textId="77777777" w:rsidR="00E87A97" w:rsidRPr="00E87A97" w:rsidRDefault="00E87A97" w:rsidP="00E87A97">
      <w:pPr>
        <w:numPr>
          <w:ilvl w:val="0"/>
          <w:numId w:val="290"/>
        </w:numPr>
        <w:spacing w:line="360" w:lineRule="auto"/>
        <w:jc w:val="both"/>
        <w:rPr>
          <w:rFonts w:ascii="Times New Roman" w:hAnsi="Times New Roman" w:cs="Times New Roman"/>
        </w:rPr>
      </w:pPr>
      <w:r w:rsidRPr="00E87A97">
        <w:rPr>
          <w:rFonts w:ascii="Times New Roman" w:hAnsi="Times New Roman" w:cs="Times New Roman"/>
          <w:b/>
          <w:bCs/>
        </w:rPr>
        <w:t>Extended Benefits:</w:t>
      </w:r>
      <w:r w:rsidRPr="00E87A97">
        <w:rPr>
          <w:rFonts w:ascii="Times New Roman" w:hAnsi="Times New Roman" w:cs="Times New Roman"/>
        </w:rPr>
        <w:t> Medical coverage for 6 months post-separation</w:t>
      </w:r>
    </w:p>
    <w:p w14:paraId="182E34E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16.5.3 Alternative Employment Options</w:t>
      </w:r>
      <w:r w:rsidRPr="00E87A97">
        <w:rPr>
          <w:rFonts w:ascii="Times New Roman" w:hAnsi="Times New Roman" w:cs="Times New Roman"/>
        </w:rPr>
        <w:br/>
        <w:t>Before redundancy, SSETI explores:</w:t>
      </w:r>
    </w:p>
    <w:p w14:paraId="3FAF543C" w14:textId="77777777" w:rsidR="00E87A97" w:rsidRPr="00E87A97" w:rsidRDefault="00E87A97" w:rsidP="00E87A97">
      <w:pPr>
        <w:numPr>
          <w:ilvl w:val="0"/>
          <w:numId w:val="291"/>
        </w:numPr>
        <w:spacing w:line="360" w:lineRule="auto"/>
        <w:jc w:val="both"/>
        <w:rPr>
          <w:rFonts w:ascii="Times New Roman" w:hAnsi="Times New Roman" w:cs="Times New Roman"/>
        </w:rPr>
      </w:pPr>
      <w:r w:rsidRPr="00E87A97">
        <w:rPr>
          <w:rFonts w:ascii="Times New Roman" w:hAnsi="Times New Roman" w:cs="Times New Roman"/>
        </w:rPr>
        <w:t>Redeployment to other suitable positions within SSETI</w:t>
      </w:r>
    </w:p>
    <w:p w14:paraId="443F59FD" w14:textId="77777777" w:rsidR="00E87A97" w:rsidRPr="00E87A97" w:rsidRDefault="00E87A97" w:rsidP="00E87A97">
      <w:pPr>
        <w:numPr>
          <w:ilvl w:val="0"/>
          <w:numId w:val="291"/>
        </w:numPr>
        <w:spacing w:line="360" w:lineRule="auto"/>
        <w:jc w:val="both"/>
        <w:rPr>
          <w:rFonts w:ascii="Times New Roman" w:hAnsi="Times New Roman" w:cs="Times New Roman"/>
        </w:rPr>
      </w:pPr>
      <w:r w:rsidRPr="00E87A97">
        <w:rPr>
          <w:rFonts w:ascii="Times New Roman" w:hAnsi="Times New Roman" w:cs="Times New Roman"/>
        </w:rPr>
        <w:t>Reduced hours or job sharing arrangements</w:t>
      </w:r>
    </w:p>
    <w:p w14:paraId="4D6C10BB" w14:textId="77777777" w:rsidR="00E87A97" w:rsidRPr="00E87A97" w:rsidRDefault="00E87A97" w:rsidP="00E87A97">
      <w:pPr>
        <w:numPr>
          <w:ilvl w:val="0"/>
          <w:numId w:val="291"/>
        </w:numPr>
        <w:spacing w:line="360" w:lineRule="auto"/>
        <w:jc w:val="both"/>
        <w:rPr>
          <w:rFonts w:ascii="Times New Roman" w:hAnsi="Times New Roman" w:cs="Times New Roman"/>
        </w:rPr>
      </w:pPr>
      <w:r w:rsidRPr="00E87A97">
        <w:rPr>
          <w:rFonts w:ascii="Times New Roman" w:hAnsi="Times New Roman" w:cs="Times New Roman"/>
        </w:rPr>
        <w:t>Retraining for different roles within organization</w:t>
      </w:r>
    </w:p>
    <w:p w14:paraId="45CABD42" w14:textId="77777777" w:rsidR="00E87A97" w:rsidRPr="00E87A97" w:rsidRDefault="00E87A97" w:rsidP="00E87A97">
      <w:pPr>
        <w:numPr>
          <w:ilvl w:val="0"/>
          <w:numId w:val="291"/>
        </w:numPr>
        <w:spacing w:line="360" w:lineRule="auto"/>
        <w:jc w:val="both"/>
        <w:rPr>
          <w:rFonts w:ascii="Times New Roman" w:hAnsi="Times New Roman" w:cs="Times New Roman"/>
        </w:rPr>
      </w:pPr>
      <w:r w:rsidRPr="00E87A97">
        <w:rPr>
          <w:rFonts w:ascii="Times New Roman" w:hAnsi="Times New Roman" w:cs="Times New Roman"/>
        </w:rPr>
        <w:t>Early retirement options if age-eligible</w:t>
      </w:r>
    </w:p>
    <w:p w14:paraId="0DCB7954"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16.6 Medical Separation Benefits</w:t>
      </w:r>
    </w:p>
    <w:p w14:paraId="51FA31A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16.6.1 Qualification Criteria</w:t>
      </w:r>
      <w:r w:rsidRPr="00E87A97">
        <w:rPr>
          <w:rFonts w:ascii="Times New Roman" w:hAnsi="Times New Roman" w:cs="Times New Roman"/>
        </w:rPr>
        <w:br/>
        <w:t>Medical separation requires:</w:t>
      </w:r>
    </w:p>
    <w:p w14:paraId="064FBEF8" w14:textId="77777777" w:rsidR="00E87A97" w:rsidRPr="00E87A97" w:rsidRDefault="00E87A97" w:rsidP="00E87A97">
      <w:pPr>
        <w:numPr>
          <w:ilvl w:val="0"/>
          <w:numId w:val="292"/>
        </w:numPr>
        <w:spacing w:line="360" w:lineRule="auto"/>
        <w:jc w:val="both"/>
        <w:rPr>
          <w:rFonts w:ascii="Times New Roman" w:hAnsi="Times New Roman" w:cs="Times New Roman"/>
        </w:rPr>
      </w:pPr>
      <w:r w:rsidRPr="00E87A97">
        <w:rPr>
          <w:rFonts w:ascii="Times New Roman" w:hAnsi="Times New Roman" w:cs="Times New Roman"/>
        </w:rPr>
        <w:t>Medical board certification of permanent incapacity</w:t>
      </w:r>
    </w:p>
    <w:p w14:paraId="3C5DE7C4" w14:textId="77777777" w:rsidR="00E87A97" w:rsidRPr="00E87A97" w:rsidRDefault="00E87A97" w:rsidP="00E87A97">
      <w:pPr>
        <w:numPr>
          <w:ilvl w:val="0"/>
          <w:numId w:val="292"/>
        </w:numPr>
        <w:spacing w:line="360" w:lineRule="auto"/>
        <w:jc w:val="both"/>
        <w:rPr>
          <w:rFonts w:ascii="Times New Roman" w:hAnsi="Times New Roman" w:cs="Times New Roman"/>
        </w:rPr>
      </w:pPr>
      <w:r w:rsidRPr="00E87A97">
        <w:rPr>
          <w:rFonts w:ascii="Times New Roman" w:hAnsi="Times New Roman" w:cs="Times New Roman"/>
        </w:rPr>
        <w:t>Exhaustion of reasonable accommodation options</w:t>
      </w:r>
    </w:p>
    <w:p w14:paraId="79912277" w14:textId="77777777" w:rsidR="00E87A97" w:rsidRPr="00E87A97" w:rsidRDefault="00E87A97" w:rsidP="00E87A97">
      <w:pPr>
        <w:numPr>
          <w:ilvl w:val="0"/>
          <w:numId w:val="292"/>
        </w:numPr>
        <w:spacing w:line="360" w:lineRule="auto"/>
        <w:jc w:val="both"/>
        <w:rPr>
          <w:rFonts w:ascii="Times New Roman" w:hAnsi="Times New Roman" w:cs="Times New Roman"/>
        </w:rPr>
      </w:pPr>
      <w:r w:rsidRPr="00E87A97">
        <w:rPr>
          <w:rFonts w:ascii="Times New Roman" w:hAnsi="Times New Roman" w:cs="Times New Roman"/>
        </w:rPr>
        <w:t>Minimum 12 months of service with SSETI</w:t>
      </w:r>
    </w:p>
    <w:p w14:paraId="4FE42E6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16.6.2 Benefits Package</w:t>
      </w:r>
    </w:p>
    <w:p w14:paraId="7FD448E1" w14:textId="77777777" w:rsidR="00E87A97" w:rsidRPr="00E87A97" w:rsidRDefault="00E87A97" w:rsidP="00E87A97">
      <w:pPr>
        <w:numPr>
          <w:ilvl w:val="0"/>
          <w:numId w:val="293"/>
        </w:numPr>
        <w:spacing w:line="360" w:lineRule="auto"/>
        <w:jc w:val="both"/>
        <w:rPr>
          <w:rFonts w:ascii="Times New Roman" w:hAnsi="Times New Roman" w:cs="Times New Roman"/>
        </w:rPr>
      </w:pPr>
      <w:r w:rsidRPr="00E87A97">
        <w:rPr>
          <w:rFonts w:ascii="Times New Roman" w:hAnsi="Times New Roman" w:cs="Times New Roman"/>
        </w:rPr>
        <w:t>Enhanced gratuity (standard calculation × 1.5)</w:t>
      </w:r>
    </w:p>
    <w:p w14:paraId="0DFCD36E" w14:textId="77777777" w:rsidR="00E87A97" w:rsidRPr="00E87A97" w:rsidRDefault="00E87A97" w:rsidP="00E87A97">
      <w:pPr>
        <w:numPr>
          <w:ilvl w:val="0"/>
          <w:numId w:val="293"/>
        </w:numPr>
        <w:spacing w:line="360" w:lineRule="auto"/>
        <w:jc w:val="both"/>
        <w:rPr>
          <w:rFonts w:ascii="Times New Roman" w:hAnsi="Times New Roman" w:cs="Times New Roman"/>
        </w:rPr>
      </w:pPr>
      <w:r w:rsidRPr="00E87A97">
        <w:rPr>
          <w:rFonts w:ascii="Times New Roman" w:hAnsi="Times New Roman" w:cs="Times New Roman"/>
        </w:rPr>
        <w:t>Continued medical coverage for condition causing separation (24 months)</w:t>
      </w:r>
    </w:p>
    <w:p w14:paraId="3747E7D2" w14:textId="77777777" w:rsidR="00E87A97" w:rsidRPr="00E87A97" w:rsidRDefault="00E87A97" w:rsidP="00E87A97">
      <w:pPr>
        <w:numPr>
          <w:ilvl w:val="0"/>
          <w:numId w:val="293"/>
        </w:numPr>
        <w:spacing w:line="360" w:lineRule="auto"/>
        <w:jc w:val="both"/>
        <w:rPr>
          <w:rFonts w:ascii="Times New Roman" w:hAnsi="Times New Roman" w:cs="Times New Roman"/>
        </w:rPr>
      </w:pPr>
      <w:r w:rsidRPr="00E87A97">
        <w:rPr>
          <w:rFonts w:ascii="Times New Roman" w:hAnsi="Times New Roman" w:cs="Times New Roman"/>
        </w:rPr>
        <w:t>Rehabilitation support grant (equivalent to 3 months' salary)</w:t>
      </w:r>
    </w:p>
    <w:p w14:paraId="5C953A5B" w14:textId="77777777" w:rsidR="00E87A97" w:rsidRPr="00E87A97" w:rsidRDefault="00E87A97" w:rsidP="00E87A97">
      <w:pPr>
        <w:numPr>
          <w:ilvl w:val="0"/>
          <w:numId w:val="293"/>
        </w:numPr>
        <w:spacing w:line="360" w:lineRule="auto"/>
        <w:jc w:val="both"/>
        <w:rPr>
          <w:rFonts w:ascii="Times New Roman" w:hAnsi="Times New Roman" w:cs="Times New Roman"/>
        </w:rPr>
      </w:pPr>
      <w:r w:rsidRPr="00E87A97">
        <w:rPr>
          <w:rFonts w:ascii="Times New Roman" w:hAnsi="Times New Roman" w:cs="Times New Roman"/>
        </w:rPr>
        <w:t>Vocational retraining assistance if able to work in different capacity</w:t>
      </w:r>
    </w:p>
    <w:p w14:paraId="63EC9171" w14:textId="77777777" w:rsidR="00E87A97" w:rsidRPr="00E87A97" w:rsidRDefault="00E87A97" w:rsidP="00E87A97">
      <w:pPr>
        <w:numPr>
          <w:ilvl w:val="0"/>
          <w:numId w:val="293"/>
        </w:numPr>
        <w:spacing w:line="360" w:lineRule="auto"/>
        <w:jc w:val="both"/>
        <w:rPr>
          <w:rFonts w:ascii="Times New Roman" w:hAnsi="Times New Roman" w:cs="Times New Roman"/>
        </w:rPr>
      </w:pPr>
      <w:r w:rsidRPr="00E87A97">
        <w:rPr>
          <w:rFonts w:ascii="Times New Roman" w:hAnsi="Times New Roman" w:cs="Times New Roman"/>
        </w:rPr>
        <w:t>Disability benefits coordination with NSSF and insurance providers</w:t>
      </w:r>
    </w:p>
    <w:p w14:paraId="05949AD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16.6.3 Process and Timeline</w:t>
      </w:r>
    </w:p>
    <w:p w14:paraId="31049DBE" w14:textId="77777777" w:rsidR="00E87A97" w:rsidRPr="00E87A97" w:rsidRDefault="00E87A97" w:rsidP="00E87A97">
      <w:pPr>
        <w:numPr>
          <w:ilvl w:val="0"/>
          <w:numId w:val="294"/>
        </w:numPr>
        <w:spacing w:line="360" w:lineRule="auto"/>
        <w:jc w:val="both"/>
        <w:rPr>
          <w:rFonts w:ascii="Times New Roman" w:hAnsi="Times New Roman" w:cs="Times New Roman"/>
        </w:rPr>
      </w:pPr>
      <w:r w:rsidRPr="00E87A97">
        <w:rPr>
          <w:rFonts w:ascii="Times New Roman" w:hAnsi="Times New Roman" w:cs="Times New Roman"/>
        </w:rPr>
        <w:t>Medical assessment and certification process (4-8 weeks)</w:t>
      </w:r>
    </w:p>
    <w:p w14:paraId="19245CFD" w14:textId="77777777" w:rsidR="00E87A97" w:rsidRPr="00E87A97" w:rsidRDefault="00E87A97" w:rsidP="00E87A97">
      <w:pPr>
        <w:numPr>
          <w:ilvl w:val="0"/>
          <w:numId w:val="294"/>
        </w:numPr>
        <w:spacing w:line="360" w:lineRule="auto"/>
        <w:jc w:val="both"/>
        <w:rPr>
          <w:rFonts w:ascii="Times New Roman" w:hAnsi="Times New Roman" w:cs="Times New Roman"/>
        </w:rPr>
      </w:pPr>
      <w:r w:rsidRPr="00E87A97">
        <w:rPr>
          <w:rFonts w:ascii="Times New Roman" w:hAnsi="Times New Roman" w:cs="Times New Roman"/>
        </w:rPr>
        <w:t>Consultation period with employee and medical advisors</w:t>
      </w:r>
    </w:p>
    <w:p w14:paraId="23101D05" w14:textId="77777777" w:rsidR="00E87A97" w:rsidRPr="00E87A97" w:rsidRDefault="00E87A97" w:rsidP="00E87A97">
      <w:pPr>
        <w:numPr>
          <w:ilvl w:val="0"/>
          <w:numId w:val="294"/>
        </w:numPr>
        <w:spacing w:line="360" w:lineRule="auto"/>
        <w:jc w:val="both"/>
        <w:rPr>
          <w:rFonts w:ascii="Times New Roman" w:hAnsi="Times New Roman" w:cs="Times New Roman"/>
        </w:rPr>
      </w:pPr>
      <w:r w:rsidRPr="00E87A97">
        <w:rPr>
          <w:rFonts w:ascii="Times New Roman" w:hAnsi="Times New Roman" w:cs="Times New Roman"/>
        </w:rPr>
        <w:t>Benefits calculation and approval (2 weeks)</w:t>
      </w:r>
    </w:p>
    <w:p w14:paraId="3C360AC1" w14:textId="77777777" w:rsidR="00E87A97" w:rsidRPr="00E87A97" w:rsidRDefault="00E87A97" w:rsidP="00E87A97">
      <w:pPr>
        <w:numPr>
          <w:ilvl w:val="0"/>
          <w:numId w:val="294"/>
        </w:numPr>
        <w:spacing w:line="360" w:lineRule="auto"/>
        <w:jc w:val="both"/>
        <w:rPr>
          <w:rFonts w:ascii="Times New Roman" w:hAnsi="Times New Roman" w:cs="Times New Roman"/>
        </w:rPr>
      </w:pPr>
      <w:r w:rsidRPr="00E87A97">
        <w:rPr>
          <w:rFonts w:ascii="Times New Roman" w:hAnsi="Times New Roman" w:cs="Times New Roman"/>
        </w:rPr>
        <w:lastRenderedPageBreak/>
        <w:t>Payment processing (within 30 days of final decision)</w:t>
      </w:r>
    </w:p>
    <w:p w14:paraId="004761F6" w14:textId="77777777" w:rsidR="00E87A97" w:rsidRPr="00E87A97" w:rsidRDefault="00E87A97" w:rsidP="00E87A97">
      <w:pPr>
        <w:numPr>
          <w:ilvl w:val="0"/>
          <w:numId w:val="294"/>
        </w:numPr>
        <w:spacing w:line="360" w:lineRule="auto"/>
        <w:jc w:val="both"/>
        <w:rPr>
          <w:rFonts w:ascii="Times New Roman" w:hAnsi="Times New Roman" w:cs="Times New Roman"/>
        </w:rPr>
      </w:pPr>
      <w:r w:rsidRPr="00E87A97">
        <w:rPr>
          <w:rFonts w:ascii="Times New Roman" w:hAnsi="Times New Roman" w:cs="Times New Roman"/>
        </w:rPr>
        <w:t>Ongoing support coordination</w:t>
      </w:r>
    </w:p>
    <w:p w14:paraId="4D85D7A8"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16.7 Payment Procedures and Timing</w:t>
      </w:r>
    </w:p>
    <w:p w14:paraId="22AF383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16.7.1 Documentation Requirements</w:t>
      </w:r>
    </w:p>
    <w:p w14:paraId="370BE188" w14:textId="77777777" w:rsidR="00E87A97" w:rsidRPr="00E87A97" w:rsidRDefault="00E87A97" w:rsidP="00E87A97">
      <w:pPr>
        <w:numPr>
          <w:ilvl w:val="0"/>
          <w:numId w:val="295"/>
        </w:numPr>
        <w:spacing w:line="360" w:lineRule="auto"/>
        <w:jc w:val="both"/>
        <w:rPr>
          <w:rFonts w:ascii="Times New Roman" w:hAnsi="Times New Roman" w:cs="Times New Roman"/>
        </w:rPr>
      </w:pPr>
      <w:r w:rsidRPr="00E87A97">
        <w:rPr>
          <w:rFonts w:ascii="Times New Roman" w:hAnsi="Times New Roman" w:cs="Times New Roman"/>
        </w:rPr>
        <w:t>Formal separation letter stating reason for termination</w:t>
      </w:r>
    </w:p>
    <w:p w14:paraId="5DD7F28D" w14:textId="77777777" w:rsidR="00E87A97" w:rsidRPr="00E87A97" w:rsidRDefault="00E87A97" w:rsidP="00E87A97">
      <w:pPr>
        <w:numPr>
          <w:ilvl w:val="0"/>
          <w:numId w:val="295"/>
        </w:numPr>
        <w:spacing w:line="360" w:lineRule="auto"/>
        <w:jc w:val="both"/>
        <w:rPr>
          <w:rFonts w:ascii="Times New Roman" w:hAnsi="Times New Roman" w:cs="Times New Roman"/>
        </w:rPr>
      </w:pPr>
      <w:r w:rsidRPr="00E87A97">
        <w:rPr>
          <w:rFonts w:ascii="Times New Roman" w:hAnsi="Times New Roman" w:cs="Times New Roman"/>
        </w:rPr>
        <w:t>Completed clearance certificate from all departments</w:t>
      </w:r>
    </w:p>
    <w:p w14:paraId="4080E463" w14:textId="77777777" w:rsidR="00E87A97" w:rsidRPr="00E87A97" w:rsidRDefault="00E87A97" w:rsidP="00E87A97">
      <w:pPr>
        <w:numPr>
          <w:ilvl w:val="0"/>
          <w:numId w:val="295"/>
        </w:numPr>
        <w:spacing w:line="360" w:lineRule="auto"/>
        <w:jc w:val="both"/>
        <w:rPr>
          <w:rFonts w:ascii="Times New Roman" w:hAnsi="Times New Roman" w:cs="Times New Roman"/>
        </w:rPr>
      </w:pPr>
      <w:r w:rsidRPr="00E87A97">
        <w:rPr>
          <w:rFonts w:ascii="Times New Roman" w:hAnsi="Times New Roman" w:cs="Times New Roman"/>
        </w:rPr>
        <w:t>Tax clearance documentation</w:t>
      </w:r>
    </w:p>
    <w:p w14:paraId="2BC689A6" w14:textId="77777777" w:rsidR="00E87A97" w:rsidRPr="00E87A97" w:rsidRDefault="00E87A97" w:rsidP="00E87A97">
      <w:pPr>
        <w:numPr>
          <w:ilvl w:val="0"/>
          <w:numId w:val="295"/>
        </w:numPr>
        <w:spacing w:line="360" w:lineRule="auto"/>
        <w:jc w:val="both"/>
        <w:rPr>
          <w:rFonts w:ascii="Times New Roman" w:hAnsi="Times New Roman" w:cs="Times New Roman"/>
        </w:rPr>
      </w:pPr>
      <w:r w:rsidRPr="00E87A97">
        <w:rPr>
          <w:rFonts w:ascii="Times New Roman" w:hAnsi="Times New Roman" w:cs="Times New Roman"/>
        </w:rPr>
        <w:t>Bank details for electronic transfer</w:t>
      </w:r>
    </w:p>
    <w:p w14:paraId="7A9B7D6B" w14:textId="77777777" w:rsidR="00E87A97" w:rsidRPr="00E87A97" w:rsidRDefault="00E87A97" w:rsidP="00E87A97">
      <w:pPr>
        <w:numPr>
          <w:ilvl w:val="0"/>
          <w:numId w:val="295"/>
        </w:numPr>
        <w:spacing w:line="360" w:lineRule="auto"/>
        <w:jc w:val="both"/>
        <w:rPr>
          <w:rFonts w:ascii="Times New Roman" w:hAnsi="Times New Roman" w:cs="Times New Roman"/>
        </w:rPr>
      </w:pPr>
      <w:r w:rsidRPr="00E87A97">
        <w:rPr>
          <w:rFonts w:ascii="Times New Roman" w:hAnsi="Times New Roman" w:cs="Times New Roman"/>
        </w:rPr>
        <w:t>Signed receipt and release agreement</w:t>
      </w:r>
    </w:p>
    <w:p w14:paraId="3A27631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16.7.2 Payment Timeline</w:t>
      </w:r>
    </w:p>
    <w:p w14:paraId="14112E84" w14:textId="77777777" w:rsidR="00E87A97" w:rsidRPr="00E87A97" w:rsidRDefault="00E87A97" w:rsidP="00E87A97">
      <w:pPr>
        <w:numPr>
          <w:ilvl w:val="0"/>
          <w:numId w:val="296"/>
        </w:numPr>
        <w:spacing w:line="360" w:lineRule="auto"/>
        <w:jc w:val="both"/>
        <w:rPr>
          <w:rFonts w:ascii="Times New Roman" w:hAnsi="Times New Roman" w:cs="Times New Roman"/>
        </w:rPr>
      </w:pPr>
      <w:r w:rsidRPr="00E87A97">
        <w:rPr>
          <w:rFonts w:ascii="Times New Roman" w:hAnsi="Times New Roman" w:cs="Times New Roman"/>
          <w:b/>
          <w:bCs/>
        </w:rPr>
        <w:t>Interim Payment:</w:t>
      </w:r>
      <w:r w:rsidRPr="00E87A97">
        <w:rPr>
          <w:rFonts w:ascii="Times New Roman" w:hAnsi="Times New Roman" w:cs="Times New Roman"/>
        </w:rPr>
        <w:t> 50% within 14 days of separation, if full documentation pending</w:t>
      </w:r>
    </w:p>
    <w:p w14:paraId="72324A87" w14:textId="77777777" w:rsidR="00E87A97" w:rsidRPr="00E87A97" w:rsidRDefault="00E87A97" w:rsidP="00E87A97">
      <w:pPr>
        <w:numPr>
          <w:ilvl w:val="0"/>
          <w:numId w:val="296"/>
        </w:numPr>
        <w:spacing w:line="360" w:lineRule="auto"/>
        <w:jc w:val="both"/>
        <w:rPr>
          <w:rFonts w:ascii="Times New Roman" w:hAnsi="Times New Roman" w:cs="Times New Roman"/>
        </w:rPr>
      </w:pPr>
      <w:r w:rsidRPr="00E87A97">
        <w:rPr>
          <w:rFonts w:ascii="Times New Roman" w:hAnsi="Times New Roman" w:cs="Times New Roman"/>
          <w:b/>
          <w:bCs/>
        </w:rPr>
        <w:t>Final Payment:</w:t>
      </w:r>
      <w:r w:rsidRPr="00E87A97">
        <w:rPr>
          <w:rFonts w:ascii="Times New Roman" w:hAnsi="Times New Roman" w:cs="Times New Roman"/>
        </w:rPr>
        <w:t> Balance within 30 days of completing all documentation</w:t>
      </w:r>
    </w:p>
    <w:p w14:paraId="0E620F50" w14:textId="77777777" w:rsidR="00E87A97" w:rsidRPr="00E87A97" w:rsidRDefault="00E87A97" w:rsidP="00E87A97">
      <w:pPr>
        <w:numPr>
          <w:ilvl w:val="0"/>
          <w:numId w:val="296"/>
        </w:numPr>
        <w:spacing w:line="360" w:lineRule="auto"/>
        <w:jc w:val="both"/>
        <w:rPr>
          <w:rFonts w:ascii="Times New Roman" w:hAnsi="Times New Roman" w:cs="Times New Roman"/>
        </w:rPr>
      </w:pPr>
      <w:r w:rsidRPr="00E87A97">
        <w:rPr>
          <w:rFonts w:ascii="Times New Roman" w:hAnsi="Times New Roman" w:cs="Times New Roman"/>
          <w:b/>
          <w:bCs/>
        </w:rPr>
        <w:t>Delayed Payments:</w:t>
      </w:r>
      <w:r w:rsidRPr="00E87A97">
        <w:rPr>
          <w:rFonts w:ascii="Times New Roman" w:hAnsi="Times New Roman" w:cs="Times New Roman"/>
        </w:rPr>
        <w:t> Interest accrues at Central Bank rate after 45 days</w:t>
      </w:r>
    </w:p>
    <w:p w14:paraId="62F223B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16.7.3 Payment Methods</w:t>
      </w:r>
    </w:p>
    <w:p w14:paraId="7E4FF68B" w14:textId="77777777" w:rsidR="00E87A97" w:rsidRPr="00E87A97" w:rsidRDefault="00E87A97" w:rsidP="00E87A97">
      <w:pPr>
        <w:numPr>
          <w:ilvl w:val="0"/>
          <w:numId w:val="297"/>
        </w:numPr>
        <w:spacing w:line="360" w:lineRule="auto"/>
        <w:jc w:val="both"/>
        <w:rPr>
          <w:rFonts w:ascii="Times New Roman" w:hAnsi="Times New Roman" w:cs="Times New Roman"/>
        </w:rPr>
      </w:pPr>
      <w:r w:rsidRPr="00E87A97">
        <w:rPr>
          <w:rFonts w:ascii="Times New Roman" w:hAnsi="Times New Roman" w:cs="Times New Roman"/>
        </w:rPr>
        <w:t>Electronic transfer to nominated bank account (preferred)</w:t>
      </w:r>
    </w:p>
    <w:p w14:paraId="5CB22A01" w14:textId="77777777" w:rsidR="00E87A97" w:rsidRPr="00E87A97" w:rsidRDefault="00E87A97" w:rsidP="00E87A97">
      <w:pPr>
        <w:numPr>
          <w:ilvl w:val="0"/>
          <w:numId w:val="297"/>
        </w:numPr>
        <w:spacing w:line="360" w:lineRule="auto"/>
        <w:jc w:val="both"/>
        <w:rPr>
          <w:rFonts w:ascii="Times New Roman" w:hAnsi="Times New Roman" w:cs="Times New Roman"/>
        </w:rPr>
      </w:pPr>
      <w:r w:rsidRPr="00E87A97">
        <w:rPr>
          <w:rFonts w:ascii="Times New Roman" w:hAnsi="Times New Roman" w:cs="Times New Roman"/>
        </w:rPr>
        <w:t>Bank draft in exceptional circumstances</w:t>
      </w:r>
    </w:p>
    <w:p w14:paraId="3A025DC7" w14:textId="77777777" w:rsidR="00E87A97" w:rsidRPr="00E87A97" w:rsidRDefault="00E87A97" w:rsidP="00E87A97">
      <w:pPr>
        <w:numPr>
          <w:ilvl w:val="0"/>
          <w:numId w:val="297"/>
        </w:numPr>
        <w:spacing w:line="360" w:lineRule="auto"/>
        <w:jc w:val="both"/>
        <w:rPr>
          <w:rFonts w:ascii="Times New Roman" w:hAnsi="Times New Roman" w:cs="Times New Roman"/>
        </w:rPr>
      </w:pPr>
      <w:r w:rsidRPr="00E87A97">
        <w:rPr>
          <w:rFonts w:ascii="Times New Roman" w:hAnsi="Times New Roman" w:cs="Times New Roman"/>
        </w:rPr>
        <w:t>Cash payment only with proper controls and dual authorization</w:t>
      </w:r>
    </w:p>
    <w:p w14:paraId="07D466F9" w14:textId="77777777" w:rsidR="00E87A97" w:rsidRPr="00E87A97" w:rsidRDefault="00E87A97" w:rsidP="00E87A97">
      <w:pPr>
        <w:numPr>
          <w:ilvl w:val="0"/>
          <w:numId w:val="297"/>
        </w:numPr>
        <w:spacing w:line="360" w:lineRule="auto"/>
        <w:jc w:val="both"/>
        <w:rPr>
          <w:rFonts w:ascii="Times New Roman" w:hAnsi="Times New Roman" w:cs="Times New Roman"/>
        </w:rPr>
      </w:pPr>
      <w:r w:rsidRPr="00E87A97">
        <w:rPr>
          <w:rFonts w:ascii="Times New Roman" w:hAnsi="Times New Roman" w:cs="Times New Roman"/>
        </w:rPr>
        <w:t>Split payments possible for multiple beneficiaries (death cases)</w:t>
      </w:r>
    </w:p>
    <w:p w14:paraId="7A7F2376"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16.8 Tax Treatment and Compliance</w:t>
      </w:r>
    </w:p>
    <w:p w14:paraId="7A80713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16.8.1 Tax-Exempt Benefits</w:t>
      </w:r>
      <w:r w:rsidRPr="00E87A97">
        <w:rPr>
          <w:rFonts w:ascii="Times New Roman" w:hAnsi="Times New Roman" w:cs="Times New Roman"/>
        </w:rPr>
        <w:br/>
        <w:t>Under South Sudanese law:</w:t>
      </w:r>
    </w:p>
    <w:p w14:paraId="2C84DEF1" w14:textId="77777777" w:rsidR="00E87A97" w:rsidRPr="00E87A97" w:rsidRDefault="00E87A97" w:rsidP="00E87A97">
      <w:pPr>
        <w:numPr>
          <w:ilvl w:val="0"/>
          <w:numId w:val="298"/>
        </w:numPr>
        <w:spacing w:line="360" w:lineRule="auto"/>
        <w:jc w:val="both"/>
        <w:rPr>
          <w:rFonts w:ascii="Times New Roman" w:hAnsi="Times New Roman" w:cs="Times New Roman"/>
        </w:rPr>
      </w:pPr>
      <w:r w:rsidRPr="00E87A97">
        <w:rPr>
          <w:rFonts w:ascii="Times New Roman" w:hAnsi="Times New Roman" w:cs="Times New Roman"/>
        </w:rPr>
        <w:t>Gratuity payments up to 60 months' salary are tax-exempt</w:t>
      </w:r>
    </w:p>
    <w:p w14:paraId="00699CCB" w14:textId="77777777" w:rsidR="00E87A97" w:rsidRPr="00E87A97" w:rsidRDefault="00E87A97" w:rsidP="00E87A97">
      <w:pPr>
        <w:numPr>
          <w:ilvl w:val="0"/>
          <w:numId w:val="298"/>
        </w:numPr>
        <w:spacing w:line="360" w:lineRule="auto"/>
        <w:jc w:val="both"/>
        <w:rPr>
          <w:rFonts w:ascii="Times New Roman" w:hAnsi="Times New Roman" w:cs="Times New Roman"/>
        </w:rPr>
      </w:pPr>
      <w:r w:rsidRPr="00E87A97">
        <w:rPr>
          <w:rFonts w:ascii="Times New Roman" w:hAnsi="Times New Roman" w:cs="Times New Roman"/>
        </w:rPr>
        <w:t>Death benefits are fully tax-exempt</w:t>
      </w:r>
    </w:p>
    <w:p w14:paraId="6EB0D808" w14:textId="77777777" w:rsidR="00E87A97" w:rsidRPr="00E87A97" w:rsidRDefault="00E87A97" w:rsidP="00E87A97">
      <w:pPr>
        <w:numPr>
          <w:ilvl w:val="0"/>
          <w:numId w:val="298"/>
        </w:numPr>
        <w:spacing w:line="360" w:lineRule="auto"/>
        <w:jc w:val="both"/>
        <w:rPr>
          <w:rFonts w:ascii="Times New Roman" w:hAnsi="Times New Roman" w:cs="Times New Roman"/>
        </w:rPr>
      </w:pPr>
      <w:r w:rsidRPr="00E87A97">
        <w:rPr>
          <w:rFonts w:ascii="Times New Roman" w:hAnsi="Times New Roman" w:cs="Times New Roman"/>
        </w:rPr>
        <w:t>Medical separation benefits are tax-exempt</w:t>
      </w:r>
    </w:p>
    <w:p w14:paraId="115CA545" w14:textId="77777777" w:rsidR="00E87A97" w:rsidRPr="00E87A97" w:rsidRDefault="00E87A97" w:rsidP="00E87A97">
      <w:pPr>
        <w:numPr>
          <w:ilvl w:val="0"/>
          <w:numId w:val="298"/>
        </w:numPr>
        <w:spacing w:line="360" w:lineRule="auto"/>
        <w:jc w:val="both"/>
        <w:rPr>
          <w:rFonts w:ascii="Times New Roman" w:hAnsi="Times New Roman" w:cs="Times New Roman"/>
        </w:rPr>
      </w:pPr>
      <w:r w:rsidRPr="00E87A97">
        <w:rPr>
          <w:rFonts w:ascii="Times New Roman" w:hAnsi="Times New Roman" w:cs="Times New Roman"/>
        </w:rPr>
        <w:lastRenderedPageBreak/>
        <w:t>Retirement benefits have special tax treatment</w:t>
      </w:r>
    </w:p>
    <w:p w14:paraId="2A3CFB6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16.8.2 Taxable Components</w:t>
      </w:r>
    </w:p>
    <w:p w14:paraId="0085156E" w14:textId="77777777" w:rsidR="00E87A97" w:rsidRPr="00E87A97" w:rsidRDefault="00E87A97" w:rsidP="00E87A97">
      <w:pPr>
        <w:numPr>
          <w:ilvl w:val="0"/>
          <w:numId w:val="299"/>
        </w:numPr>
        <w:spacing w:line="360" w:lineRule="auto"/>
        <w:jc w:val="both"/>
        <w:rPr>
          <w:rFonts w:ascii="Times New Roman" w:hAnsi="Times New Roman" w:cs="Times New Roman"/>
        </w:rPr>
      </w:pPr>
      <w:r w:rsidRPr="00E87A97">
        <w:rPr>
          <w:rFonts w:ascii="Times New Roman" w:hAnsi="Times New Roman" w:cs="Times New Roman"/>
        </w:rPr>
        <w:t>Payment in lieu of untaken leave may be taxable</w:t>
      </w:r>
    </w:p>
    <w:p w14:paraId="0C93D83C" w14:textId="77777777" w:rsidR="00E87A97" w:rsidRPr="00E87A97" w:rsidRDefault="00E87A97" w:rsidP="00E87A97">
      <w:pPr>
        <w:numPr>
          <w:ilvl w:val="0"/>
          <w:numId w:val="299"/>
        </w:numPr>
        <w:spacing w:line="360" w:lineRule="auto"/>
        <w:jc w:val="both"/>
        <w:rPr>
          <w:rFonts w:ascii="Times New Roman" w:hAnsi="Times New Roman" w:cs="Times New Roman"/>
        </w:rPr>
      </w:pPr>
      <w:r w:rsidRPr="00E87A97">
        <w:rPr>
          <w:rFonts w:ascii="Times New Roman" w:hAnsi="Times New Roman" w:cs="Times New Roman"/>
        </w:rPr>
        <w:t>Ex-gratia payments beyond statutory minimum may be taxable</w:t>
      </w:r>
    </w:p>
    <w:p w14:paraId="1EDB1CEA" w14:textId="77777777" w:rsidR="00E87A97" w:rsidRPr="00E87A97" w:rsidRDefault="00E87A97" w:rsidP="00E87A97">
      <w:pPr>
        <w:numPr>
          <w:ilvl w:val="0"/>
          <w:numId w:val="299"/>
        </w:numPr>
        <w:spacing w:line="360" w:lineRule="auto"/>
        <w:jc w:val="both"/>
        <w:rPr>
          <w:rFonts w:ascii="Times New Roman" w:hAnsi="Times New Roman" w:cs="Times New Roman"/>
        </w:rPr>
      </w:pPr>
      <w:r w:rsidRPr="00E87A97">
        <w:rPr>
          <w:rFonts w:ascii="Times New Roman" w:hAnsi="Times New Roman" w:cs="Times New Roman"/>
        </w:rPr>
        <w:t>Certain allowances included in final settlement may be taxable</w:t>
      </w:r>
    </w:p>
    <w:p w14:paraId="56F0F4F1" w14:textId="77777777" w:rsidR="00E87A97" w:rsidRPr="00E87A97" w:rsidRDefault="00E87A97" w:rsidP="00E87A97">
      <w:pPr>
        <w:numPr>
          <w:ilvl w:val="0"/>
          <w:numId w:val="299"/>
        </w:numPr>
        <w:spacing w:line="360" w:lineRule="auto"/>
        <w:jc w:val="both"/>
        <w:rPr>
          <w:rFonts w:ascii="Times New Roman" w:hAnsi="Times New Roman" w:cs="Times New Roman"/>
        </w:rPr>
      </w:pPr>
      <w:r w:rsidRPr="00E87A97">
        <w:rPr>
          <w:rFonts w:ascii="Times New Roman" w:hAnsi="Times New Roman" w:cs="Times New Roman"/>
        </w:rPr>
        <w:t>Professional tax advice obtained for complex cases</w:t>
      </w:r>
    </w:p>
    <w:p w14:paraId="74F19F0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16.8.3 Compliance Requirements</w:t>
      </w:r>
    </w:p>
    <w:p w14:paraId="746E86B0" w14:textId="77777777" w:rsidR="00E87A97" w:rsidRPr="00E87A97" w:rsidRDefault="00E87A97" w:rsidP="00E87A97">
      <w:pPr>
        <w:numPr>
          <w:ilvl w:val="0"/>
          <w:numId w:val="300"/>
        </w:numPr>
        <w:spacing w:line="360" w:lineRule="auto"/>
        <w:jc w:val="both"/>
        <w:rPr>
          <w:rFonts w:ascii="Times New Roman" w:hAnsi="Times New Roman" w:cs="Times New Roman"/>
        </w:rPr>
      </w:pPr>
      <w:r w:rsidRPr="00E87A97">
        <w:rPr>
          <w:rFonts w:ascii="Times New Roman" w:hAnsi="Times New Roman" w:cs="Times New Roman"/>
        </w:rPr>
        <w:t>Proper withholding and remittance of applicable taxes</w:t>
      </w:r>
    </w:p>
    <w:p w14:paraId="4F320227" w14:textId="77777777" w:rsidR="00E87A97" w:rsidRPr="00E87A97" w:rsidRDefault="00E87A97" w:rsidP="00E87A97">
      <w:pPr>
        <w:numPr>
          <w:ilvl w:val="0"/>
          <w:numId w:val="300"/>
        </w:numPr>
        <w:spacing w:line="360" w:lineRule="auto"/>
        <w:jc w:val="both"/>
        <w:rPr>
          <w:rFonts w:ascii="Times New Roman" w:hAnsi="Times New Roman" w:cs="Times New Roman"/>
        </w:rPr>
      </w:pPr>
      <w:r w:rsidRPr="00E87A97">
        <w:rPr>
          <w:rFonts w:ascii="Times New Roman" w:hAnsi="Times New Roman" w:cs="Times New Roman"/>
        </w:rPr>
        <w:t>Issuance of tax certificate to separated employee</w:t>
      </w:r>
    </w:p>
    <w:p w14:paraId="4C896184" w14:textId="77777777" w:rsidR="00E87A97" w:rsidRPr="00E87A97" w:rsidRDefault="00E87A97" w:rsidP="00E87A97">
      <w:pPr>
        <w:numPr>
          <w:ilvl w:val="0"/>
          <w:numId w:val="300"/>
        </w:numPr>
        <w:spacing w:line="360" w:lineRule="auto"/>
        <w:jc w:val="both"/>
        <w:rPr>
          <w:rFonts w:ascii="Times New Roman" w:hAnsi="Times New Roman" w:cs="Times New Roman"/>
        </w:rPr>
      </w:pPr>
      <w:r w:rsidRPr="00E87A97">
        <w:rPr>
          <w:rFonts w:ascii="Times New Roman" w:hAnsi="Times New Roman" w:cs="Times New Roman"/>
        </w:rPr>
        <w:t>Reporting to National Revenue Authority</w:t>
      </w:r>
    </w:p>
    <w:p w14:paraId="4D6EEC81" w14:textId="77777777" w:rsidR="00E87A97" w:rsidRPr="00E87A97" w:rsidRDefault="00E87A97" w:rsidP="00E87A97">
      <w:pPr>
        <w:numPr>
          <w:ilvl w:val="0"/>
          <w:numId w:val="300"/>
        </w:numPr>
        <w:spacing w:line="360" w:lineRule="auto"/>
        <w:jc w:val="both"/>
        <w:rPr>
          <w:rFonts w:ascii="Times New Roman" w:hAnsi="Times New Roman" w:cs="Times New Roman"/>
        </w:rPr>
      </w:pPr>
      <w:r w:rsidRPr="00E87A97">
        <w:rPr>
          <w:rFonts w:ascii="Times New Roman" w:hAnsi="Times New Roman" w:cs="Times New Roman"/>
        </w:rPr>
        <w:t>Record keeping for 7 years post-separation</w:t>
      </w:r>
    </w:p>
    <w:p w14:paraId="3373EBC1"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16.9 Appeals and Dispute Resolution</w:t>
      </w:r>
    </w:p>
    <w:p w14:paraId="01280B4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16.9.1 Calculation Review Process</w:t>
      </w:r>
      <w:r w:rsidRPr="00E87A97">
        <w:rPr>
          <w:rFonts w:ascii="Times New Roman" w:hAnsi="Times New Roman" w:cs="Times New Roman"/>
        </w:rPr>
        <w:br/>
        <w:t>Employees may request review of benefit calculations:</w:t>
      </w:r>
    </w:p>
    <w:p w14:paraId="784482AB" w14:textId="77777777" w:rsidR="00E87A97" w:rsidRPr="00E87A97" w:rsidRDefault="00E87A97" w:rsidP="00E87A97">
      <w:pPr>
        <w:numPr>
          <w:ilvl w:val="0"/>
          <w:numId w:val="301"/>
        </w:numPr>
        <w:spacing w:line="360" w:lineRule="auto"/>
        <w:jc w:val="both"/>
        <w:rPr>
          <w:rFonts w:ascii="Times New Roman" w:hAnsi="Times New Roman" w:cs="Times New Roman"/>
        </w:rPr>
      </w:pPr>
      <w:r w:rsidRPr="00E87A97">
        <w:rPr>
          <w:rFonts w:ascii="Times New Roman" w:hAnsi="Times New Roman" w:cs="Times New Roman"/>
        </w:rPr>
        <w:t>Written request to HR within 14 days of receiving calculation</w:t>
      </w:r>
    </w:p>
    <w:p w14:paraId="7755D3F4" w14:textId="77777777" w:rsidR="00E87A97" w:rsidRPr="00E87A97" w:rsidRDefault="00E87A97" w:rsidP="00E87A97">
      <w:pPr>
        <w:numPr>
          <w:ilvl w:val="0"/>
          <w:numId w:val="301"/>
        </w:numPr>
        <w:spacing w:line="360" w:lineRule="auto"/>
        <w:jc w:val="both"/>
        <w:rPr>
          <w:rFonts w:ascii="Times New Roman" w:hAnsi="Times New Roman" w:cs="Times New Roman"/>
        </w:rPr>
      </w:pPr>
      <w:r w:rsidRPr="00E87A97">
        <w:rPr>
          <w:rFonts w:ascii="Times New Roman" w:hAnsi="Times New Roman" w:cs="Times New Roman"/>
        </w:rPr>
        <w:t>Review by Benefits Committee (Finance Director, HR Manager, Staff Association rep)</w:t>
      </w:r>
    </w:p>
    <w:p w14:paraId="32B12A5B" w14:textId="77777777" w:rsidR="00E87A97" w:rsidRPr="00E87A97" w:rsidRDefault="00E87A97" w:rsidP="00E87A97">
      <w:pPr>
        <w:numPr>
          <w:ilvl w:val="0"/>
          <w:numId w:val="301"/>
        </w:numPr>
        <w:spacing w:line="360" w:lineRule="auto"/>
        <w:jc w:val="both"/>
        <w:rPr>
          <w:rFonts w:ascii="Times New Roman" w:hAnsi="Times New Roman" w:cs="Times New Roman"/>
        </w:rPr>
      </w:pPr>
      <w:r w:rsidRPr="00E87A97">
        <w:rPr>
          <w:rFonts w:ascii="Times New Roman" w:hAnsi="Times New Roman" w:cs="Times New Roman"/>
        </w:rPr>
        <w:t>Decision within 21 days with detailed explanation</w:t>
      </w:r>
    </w:p>
    <w:p w14:paraId="51B2C27E" w14:textId="77777777" w:rsidR="00E87A97" w:rsidRPr="00E87A97" w:rsidRDefault="00E87A97" w:rsidP="00E87A97">
      <w:pPr>
        <w:numPr>
          <w:ilvl w:val="0"/>
          <w:numId w:val="301"/>
        </w:numPr>
        <w:spacing w:line="360" w:lineRule="auto"/>
        <w:jc w:val="both"/>
        <w:rPr>
          <w:rFonts w:ascii="Times New Roman" w:hAnsi="Times New Roman" w:cs="Times New Roman"/>
        </w:rPr>
      </w:pPr>
      <w:r w:rsidRPr="00E87A97">
        <w:rPr>
          <w:rFonts w:ascii="Times New Roman" w:hAnsi="Times New Roman" w:cs="Times New Roman"/>
        </w:rPr>
        <w:t>Further appeal to Executive Director possible</w:t>
      </w:r>
    </w:p>
    <w:p w14:paraId="51DC490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16.9.2 Dispute Resolution Mechanisms</w:t>
      </w:r>
    </w:p>
    <w:p w14:paraId="0AEA1837" w14:textId="77777777" w:rsidR="00E87A97" w:rsidRPr="00E87A97" w:rsidRDefault="00E87A97" w:rsidP="00E87A97">
      <w:pPr>
        <w:numPr>
          <w:ilvl w:val="0"/>
          <w:numId w:val="302"/>
        </w:numPr>
        <w:spacing w:line="360" w:lineRule="auto"/>
        <w:jc w:val="both"/>
        <w:rPr>
          <w:rFonts w:ascii="Times New Roman" w:hAnsi="Times New Roman" w:cs="Times New Roman"/>
        </w:rPr>
      </w:pPr>
      <w:r w:rsidRPr="00E87A97">
        <w:rPr>
          <w:rFonts w:ascii="Times New Roman" w:hAnsi="Times New Roman" w:cs="Times New Roman"/>
        </w:rPr>
        <w:t>Mediation through HR Department</w:t>
      </w:r>
    </w:p>
    <w:p w14:paraId="51AFAFD3" w14:textId="77777777" w:rsidR="00E87A97" w:rsidRPr="00E87A97" w:rsidRDefault="00E87A97" w:rsidP="00E87A97">
      <w:pPr>
        <w:numPr>
          <w:ilvl w:val="0"/>
          <w:numId w:val="302"/>
        </w:numPr>
        <w:spacing w:line="360" w:lineRule="auto"/>
        <w:jc w:val="both"/>
        <w:rPr>
          <w:rFonts w:ascii="Times New Roman" w:hAnsi="Times New Roman" w:cs="Times New Roman"/>
        </w:rPr>
      </w:pPr>
      <w:r w:rsidRPr="00E87A97">
        <w:rPr>
          <w:rFonts w:ascii="Times New Roman" w:hAnsi="Times New Roman" w:cs="Times New Roman"/>
        </w:rPr>
        <w:t>Formal grievance procedure (Section 5.11)</w:t>
      </w:r>
    </w:p>
    <w:p w14:paraId="5BF9142F" w14:textId="77777777" w:rsidR="00E87A97" w:rsidRPr="00E87A97" w:rsidRDefault="00E87A97" w:rsidP="00E87A97">
      <w:pPr>
        <w:numPr>
          <w:ilvl w:val="0"/>
          <w:numId w:val="302"/>
        </w:numPr>
        <w:spacing w:line="360" w:lineRule="auto"/>
        <w:jc w:val="both"/>
        <w:rPr>
          <w:rFonts w:ascii="Times New Roman" w:hAnsi="Times New Roman" w:cs="Times New Roman"/>
        </w:rPr>
      </w:pPr>
      <w:r w:rsidRPr="00E87A97">
        <w:rPr>
          <w:rFonts w:ascii="Times New Roman" w:hAnsi="Times New Roman" w:cs="Times New Roman"/>
        </w:rPr>
        <w:t>Ministry of Labor consultation</w:t>
      </w:r>
    </w:p>
    <w:p w14:paraId="7D882371" w14:textId="77777777" w:rsidR="00E87A97" w:rsidRPr="00E87A97" w:rsidRDefault="00E87A97" w:rsidP="00E87A97">
      <w:pPr>
        <w:numPr>
          <w:ilvl w:val="0"/>
          <w:numId w:val="302"/>
        </w:numPr>
        <w:spacing w:line="360" w:lineRule="auto"/>
        <w:jc w:val="both"/>
        <w:rPr>
          <w:rFonts w:ascii="Times New Roman" w:hAnsi="Times New Roman" w:cs="Times New Roman"/>
        </w:rPr>
      </w:pPr>
      <w:r w:rsidRPr="00E87A97">
        <w:rPr>
          <w:rFonts w:ascii="Times New Roman" w:hAnsi="Times New Roman" w:cs="Times New Roman"/>
        </w:rPr>
        <w:t>Legal proceedings as last resort</w:t>
      </w:r>
    </w:p>
    <w:p w14:paraId="6AC4941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lastRenderedPageBreak/>
        <w:t>16.9.3 Independent Verification</w:t>
      </w:r>
      <w:r w:rsidRPr="00E87A97">
        <w:rPr>
          <w:rFonts w:ascii="Times New Roman" w:hAnsi="Times New Roman" w:cs="Times New Roman"/>
        </w:rPr>
        <w:br/>
        <w:t>For complex cases or large payments:</w:t>
      </w:r>
    </w:p>
    <w:p w14:paraId="12733CA9" w14:textId="77777777" w:rsidR="00E87A97" w:rsidRPr="00E87A97" w:rsidRDefault="00E87A97" w:rsidP="00E87A97">
      <w:pPr>
        <w:numPr>
          <w:ilvl w:val="0"/>
          <w:numId w:val="303"/>
        </w:numPr>
        <w:spacing w:line="360" w:lineRule="auto"/>
        <w:jc w:val="both"/>
        <w:rPr>
          <w:rFonts w:ascii="Times New Roman" w:hAnsi="Times New Roman" w:cs="Times New Roman"/>
        </w:rPr>
      </w:pPr>
      <w:r w:rsidRPr="00E87A97">
        <w:rPr>
          <w:rFonts w:ascii="Times New Roman" w:hAnsi="Times New Roman" w:cs="Times New Roman"/>
        </w:rPr>
        <w:t>External actuarial review may be commissioned</w:t>
      </w:r>
    </w:p>
    <w:p w14:paraId="69EAD950" w14:textId="77777777" w:rsidR="00E87A97" w:rsidRPr="00E87A97" w:rsidRDefault="00E87A97" w:rsidP="00E87A97">
      <w:pPr>
        <w:numPr>
          <w:ilvl w:val="0"/>
          <w:numId w:val="303"/>
        </w:numPr>
        <w:spacing w:line="360" w:lineRule="auto"/>
        <w:jc w:val="both"/>
        <w:rPr>
          <w:rFonts w:ascii="Times New Roman" w:hAnsi="Times New Roman" w:cs="Times New Roman"/>
        </w:rPr>
      </w:pPr>
      <w:r w:rsidRPr="00E87A97">
        <w:rPr>
          <w:rFonts w:ascii="Times New Roman" w:hAnsi="Times New Roman" w:cs="Times New Roman"/>
        </w:rPr>
        <w:t>Legal opinion on interpretation issues</w:t>
      </w:r>
    </w:p>
    <w:p w14:paraId="719FBB8F" w14:textId="77777777" w:rsidR="00E87A97" w:rsidRPr="00E87A97" w:rsidRDefault="00E87A97" w:rsidP="00E87A97">
      <w:pPr>
        <w:numPr>
          <w:ilvl w:val="0"/>
          <w:numId w:val="303"/>
        </w:numPr>
        <w:spacing w:line="360" w:lineRule="auto"/>
        <w:jc w:val="both"/>
        <w:rPr>
          <w:rFonts w:ascii="Times New Roman" w:hAnsi="Times New Roman" w:cs="Times New Roman"/>
        </w:rPr>
      </w:pPr>
      <w:r w:rsidRPr="00E87A97">
        <w:rPr>
          <w:rFonts w:ascii="Times New Roman" w:hAnsi="Times New Roman" w:cs="Times New Roman"/>
        </w:rPr>
        <w:t>Benchmarking against industry standards</w:t>
      </w:r>
    </w:p>
    <w:p w14:paraId="17EB5390" w14:textId="77777777" w:rsidR="00E87A97" w:rsidRPr="00E87A97" w:rsidRDefault="00E87A97" w:rsidP="00E87A97">
      <w:pPr>
        <w:numPr>
          <w:ilvl w:val="0"/>
          <w:numId w:val="303"/>
        </w:numPr>
        <w:spacing w:line="360" w:lineRule="auto"/>
        <w:jc w:val="both"/>
        <w:rPr>
          <w:rFonts w:ascii="Times New Roman" w:hAnsi="Times New Roman" w:cs="Times New Roman"/>
        </w:rPr>
      </w:pPr>
      <w:r w:rsidRPr="00E87A97">
        <w:rPr>
          <w:rFonts w:ascii="Times New Roman" w:hAnsi="Times New Roman" w:cs="Times New Roman"/>
        </w:rPr>
        <w:t>Board of Directors approval for exceptional cases</w:t>
      </w:r>
    </w:p>
    <w:p w14:paraId="39F18378"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16.10 Policy Administration and Review</w:t>
      </w:r>
    </w:p>
    <w:p w14:paraId="014D695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16.10.1 Roles and Responsibilities</w:t>
      </w:r>
    </w:p>
    <w:p w14:paraId="11CFD54D" w14:textId="77777777" w:rsidR="00E87A97" w:rsidRPr="00E87A97" w:rsidRDefault="00E87A97" w:rsidP="00E87A97">
      <w:pPr>
        <w:numPr>
          <w:ilvl w:val="0"/>
          <w:numId w:val="304"/>
        </w:numPr>
        <w:spacing w:line="360" w:lineRule="auto"/>
        <w:jc w:val="both"/>
        <w:rPr>
          <w:rFonts w:ascii="Times New Roman" w:hAnsi="Times New Roman" w:cs="Times New Roman"/>
        </w:rPr>
      </w:pPr>
      <w:r w:rsidRPr="00E87A97">
        <w:rPr>
          <w:rFonts w:ascii="Times New Roman" w:hAnsi="Times New Roman" w:cs="Times New Roman"/>
          <w:b/>
          <w:bCs/>
        </w:rPr>
        <w:t>HR Department:</w:t>
      </w:r>
      <w:r w:rsidRPr="00E87A97">
        <w:rPr>
          <w:rFonts w:ascii="Times New Roman" w:hAnsi="Times New Roman" w:cs="Times New Roman"/>
        </w:rPr>
        <w:t> Calculation, documentation, payment processing</w:t>
      </w:r>
    </w:p>
    <w:p w14:paraId="6D36AD82" w14:textId="77777777" w:rsidR="00E87A97" w:rsidRPr="00E87A97" w:rsidRDefault="00E87A97" w:rsidP="00E87A97">
      <w:pPr>
        <w:numPr>
          <w:ilvl w:val="0"/>
          <w:numId w:val="304"/>
        </w:numPr>
        <w:spacing w:line="360" w:lineRule="auto"/>
        <w:jc w:val="both"/>
        <w:rPr>
          <w:rFonts w:ascii="Times New Roman" w:hAnsi="Times New Roman" w:cs="Times New Roman"/>
        </w:rPr>
      </w:pPr>
      <w:r w:rsidRPr="00E87A97">
        <w:rPr>
          <w:rFonts w:ascii="Times New Roman" w:hAnsi="Times New Roman" w:cs="Times New Roman"/>
          <w:b/>
          <w:bCs/>
        </w:rPr>
        <w:t>Finance Department:</w:t>
      </w:r>
      <w:r w:rsidRPr="00E87A97">
        <w:rPr>
          <w:rFonts w:ascii="Times New Roman" w:hAnsi="Times New Roman" w:cs="Times New Roman"/>
        </w:rPr>
        <w:t> Fund allocation, tax compliance, payment execution</w:t>
      </w:r>
    </w:p>
    <w:p w14:paraId="65AB44F4" w14:textId="77777777" w:rsidR="00E87A97" w:rsidRPr="00E87A97" w:rsidRDefault="00E87A97" w:rsidP="00E87A97">
      <w:pPr>
        <w:numPr>
          <w:ilvl w:val="0"/>
          <w:numId w:val="304"/>
        </w:numPr>
        <w:spacing w:line="360" w:lineRule="auto"/>
        <w:jc w:val="both"/>
        <w:rPr>
          <w:rFonts w:ascii="Times New Roman" w:hAnsi="Times New Roman" w:cs="Times New Roman"/>
        </w:rPr>
      </w:pPr>
      <w:r w:rsidRPr="00E87A97">
        <w:rPr>
          <w:rFonts w:ascii="Times New Roman" w:hAnsi="Times New Roman" w:cs="Times New Roman"/>
          <w:b/>
          <w:bCs/>
        </w:rPr>
        <w:t>Executive Director:</w:t>
      </w:r>
      <w:r w:rsidRPr="00E87A97">
        <w:rPr>
          <w:rFonts w:ascii="Times New Roman" w:hAnsi="Times New Roman" w:cs="Times New Roman"/>
        </w:rPr>
        <w:t> Policy exceptions, large payment approvals</w:t>
      </w:r>
    </w:p>
    <w:p w14:paraId="76813C73" w14:textId="77777777" w:rsidR="00E87A97" w:rsidRPr="00E87A97" w:rsidRDefault="00E87A97" w:rsidP="00E87A97">
      <w:pPr>
        <w:numPr>
          <w:ilvl w:val="0"/>
          <w:numId w:val="304"/>
        </w:numPr>
        <w:spacing w:line="360" w:lineRule="auto"/>
        <w:jc w:val="both"/>
        <w:rPr>
          <w:rFonts w:ascii="Times New Roman" w:hAnsi="Times New Roman" w:cs="Times New Roman"/>
        </w:rPr>
      </w:pPr>
      <w:r w:rsidRPr="00E87A97">
        <w:rPr>
          <w:rFonts w:ascii="Times New Roman" w:hAnsi="Times New Roman" w:cs="Times New Roman"/>
          <w:b/>
          <w:bCs/>
        </w:rPr>
        <w:t>Board of Directors:</w:t>
      </w:r>
      <w:r w:rsidRPr="00E87A97">
        <w:rPr>
          <w:rFonts w:ascii="Times New Roman" w:hAnsi="Times New Roman" w:cs="Times New Roman"/>
        </w:rPr>
        <w:t> Policy approval, major exception ratification</w:t>
      </w:r>
    </w:p>
    <w:p w14:paraId="56F8F2A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16.10.2 Record Keeping Requirements</w:t>
      </w:r>
    </w:p>
    <w:p w14:paraId="2780BEDD" w14:textId="77777777" w:rsidR="00E87A97" w:rsidRPr="00E87A97" w:rsidRDefault="00E87A97" w:rsidP="00E87A97">
      <w:pPr>
        <w:numPr>
          <w:ilvl w:val="0"/>
          <w:numId w:val="305"/>
        </w:numPr>
        <w:spacing w:line="360" w:lineRule="auto"/>
        <w:jc w:val="both"/>
        <w:rPr>
          <w:rFonts w:ascii="Times New Roman" w:hAnsi="Times New Roman" w:cs="Times New Roman"/>
        </w:rPr>
      </w:pPr>
      <w:r w:rsidRPr="00E87A97">
        <w:rPr>
          <w:rFonts w:ascii="Times New Roman" w:hAnsi="Times New Roman" w:cs="Times New Roman"/>
        </w:rPr>
        <w:t>Individual benefit calculation worksheets</w:t>
      </w:r>
    </w:p>
    <w:p w14:paraId="1126FCDB" w14:textId="77777777" w:rsidR="00E87A97" w:rsidRPr="00E87A97" w:rsidRDefault="00E87A97" w:rsidP="00E87A97">
      <w:pPr>
        <w:numPr>
          <w:ilvl w:val="0"/>
          <w:numId w:val="305"/>
        </w:numPr>
        <w:spacing w:line="360" w:lineRule="auto"/>
        <w:jc w:val="both"/>
        <w:rPr>
          <w:rFonts w:ascii="Times New Roman" w:hAnsi="Times New Roman" w:cs="Times New Roman"/>
        </w:rPr>
      </w:pPr>
      <w:r w:rsidRPr="00E87A97">
        <w:rPr>
          <w:rFonts w:ascii="Times New Roman" w:hAnsi="Times New Roman" w:cs="Times New Roman"/>
        </w:rPr>
        <w:t>Payment authorizations and proofs</w:t>
      </w:r>
    </w:p>
    <w:p w14:paraId="1FBF057F" w14:textId="77777777" w:rsidR="00E87A97" w:rsidRPr="00E87A97" w:rsidRDefault="00E87A97" w:rsidP="00E87A97">
      <w:pPr>
        <w:numPr>
          <w:ilvl w:val="0"/>
          <w:numId w:val="305"/>
        </w:numPr>
        <w:spacing w:line="360" w:lineRule="auto"/>
        <w:jc w:val="both"/>
        <w:rPr>
          <w:rFonts w:ascii="Times New Roman" w:hAnsi="Times New Roman" w:cs="Times New Roman"/>
        </w:rPr>
      </w:pPr>
      <w:r w:rsidRPr="00E87A97">
        <w:rPr>
          <w:rFonts w:ascii="Times New Roman" w:hAnsi="Times New Roman" w:cs="Times New Roman"/>
        </w:rPr>
        <w:t>Tax documentation and certificates</w:t>
      </w:r>
    </w:p>
    <w:p w14:paraId="7E42ABDB" w14:textId="77777777" w:rsidR="00E87A97" w:rsidRPr="00E87A97" w:rsidRDefault="00E87A97" w:rsidP="00E87A97">
      <w:pPr>
        <w:numPr>
          <w:ilvl w:val="0"/>
          <w:numId w:val="305"/>
        </w:numPr>
        <w:spacing w:line="360" w:lineRule="auto"/>
        <w:jc w:val="both"/>
        <w:rPr>
          <w:rFonts w:ascii="Times New Roman" w:hAnsi="Times New Roman" w:cs="Times New Roman"/>
        </w:rPr>
      </w:pPr>
      <w:r w:rsidRPr="00E87A97">
        <w:rPr>
          <w:rFonts w:ascii="Times New Roman" w:hAnsi="Times New Roman" w:cs="Times New Roman"/>
        </w:rPr>
        <w:t>Communication records with separated employees</w:t>
      </w:r>
    </w:p>
    <w:p w14:paraId="5EC7DEC7" w14:textId="77777777" w:rsidR="00E87A97" w:rsidRPr="00E87A97" w:rsidRDefault="00E87A97" w:rsidP="00E87A97">
      <w:pPr>
        <w:numPr>
          <w:ilvl w:val="0"/>
          <w:numId w:val="305"/>
        </w:numPr>
        <w:spacing w:line="360" w:lineRule="auto"/>
        <w:jc w:val="both"/>
        <w:rPr>
          <w:rFonts w:ascii="Times New Roman" w:hAnsi="Times New Roman" w:cs="Times New Roman"/>
        </w:rPr>
      </w:pPr>
      <w:r w:rsidRPr="00E87A97">
        <w:rPr>
          <w:rFonts w:ascii="Times New Roman" w:hAnsi="Times New Roman" w:cs="Times New Roman"/>
        </w:rPr>
        <w:t>Retention for minimum 7 years</w:t>
      </w:r>
    </w:p>
    <w:p w14:paraId="34BA59A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16.10.3 Annual Policy Review</w:t>
      </w:r>
      <w:r w:rsidRPr="00E87A97">
        <w:rPr>
          <w:rFonts w:ascii="Times New Roman" w:hAnsi="Times New Roman" w:cs="Times New Roman"/>
        </w:rPr>
        <w:br/>
        <w:t>Considering:</w:t>
      </w:r>
    </w:p>
    <w:p w14:paraId="6C0D2717" w14:textId="77777777" w:rsidR="00E87A97" w:rsidRPr="00E87A97" w:rsidRDefault="00E87A97" w:rsidP="00E87A97">
      <w:pPr>
        <w:numPr>
          <w:ilvl w:val="0"/>
          <w:numId w:val="306"/>
        </w:numPr>
        <w:spacing w:line="360" w:lineRule="auto"/>
        <w:jc w:val="both"/>
        <w:rPr>
          <w:rFonts w:ascii="Times New Roman" w:hAnsi="Times New Roman" w:cs="Times New Roman"/>
        </w:rPr>
      </w:pPr>
      <w:r w:rsidRPr="00E87A97">
        <w:rPr>
          <w:rFonts w:ascii="Times New Roman" w:hAnsi="Times New Roman" w:cs="Times New Roman"/>
        </w:rPr>
        <w:t>Changes in South Sudanese labor law</w:t>
      </w:r>
    </w:p>
    <w:p w14:paraId="4FA180A3" w14:textId="77777777" w:rsidR="00E87A97" w:rsidRPr="00E87A97" w:rsidRDefault="00E87A97" w:rsidP="00E87A97">
      <w:pPr>
        <w:numPr>
          <w:ilvl w:val="0"/>
          <w:numId w:val="306"/>
        </w:numPr>
        <w:spacing w:line="360" w:lineRule="auto"/>
        <w:jc w:val="both"/>
        <w:rPr>
          <w:rFonts w:ascii="Times New Roman" w:hAnsi="Times New Roman" w:cs="Times New Roman"/>
        </w:rPr>
      </w:pPr>
      <w:r w:rsidRPr="00E87A97">
        <w:rPr>
          <w:rFonts w:ascii="Times New Roman" w:hAnsi="Times New Roman" w:cs="Times New Roman"/>
        </w:rPr>
        <w:t>Inflation and cost of living adjustments</w:t>
      </w:r>
    </w:p>
    <w:p w14:paraId="01D0BA9F" w14:textId="77777777" w:rsidR="00E87A97" w:rsidRPr="00E87A97" w:rsidRDefault="00E87A97" w:rsidP="00E87A97">
      <w:pPr>
        <w:numPr>
          <w:ilvl w:val="0"/>
          <w:numId w:val="306"/>
        </w:numPr>
        <w:spacing w:line="360" w:lineRule="auto"/>
        <w:jc w:val="both"/>
        <w:rPr>
          <w:rFonts w:ascii="Times New Roman" w:hAnsi="Times New Roman" w:cs="Times New Roman"/>
        </w:rPr>
      </w:pPr>
      <w:r w:rsidRPr="00E87A97">
        <w:rPr>
          <w:rFonts w:ascii="Times New Roman" w:hAnsi="Times New Roman" w:cs="Times New Roman"/>
        </w:rPr>
        <w:t>Benchmarking against peer organizations</w:t>
      </w:r>
    </w:p>
    <w:p w14:paraId="3F940B3A" w14:textId="77777777" w:rsidR="00E87A97" w:rsidRPr="00E87A97" w:rsidRDefault="00E87A97" w:rsidP="00E87A97">
      <w:pPr>
        <w:numPr>
          <w:ilvl w:val="0"/>
          <w:numId w:val="306"/>
        </w:numPr>
        <w:spacing w:line="360" w:lineRule="auto"/>
        <w:jc w:val="both"/>
        <w:rPr>
          <w:rFonts w:ascii="Times New Roman" w:hAnsi="Times New Roman" w:cs="Times New Roman"/>
        </w:rPr>
      </w:pPr>
      <w:r w:rsidRPr="00E87A97">
        <w:rPr>
          <w:rFonts w:ascii="Times New Roman" w:hAnsi="Times New Roman" w:cs="Times New Roman"/>
        </w:rPr>
        <w:t>Feedback from separated employees</w:t>
      </w:r>
    </w:p>
    <w:p w14:paraId="2D7F8305" w14:textId="77777777" w:rsidR="00E87A97" w:rsidRPr="00E87A97" w:rsidRDefault="00E87A97" w:rsidP="00E87A97">
      <w:pPr>
        <w:numPr>
          <w:ilvl w:val="0"/>
          <w:numId w:val="306"/>
        </w:numPr>
        <w:spacing w:line="360" w:lineRule="auto"/>
        <w:jc w:val="both"/>
        <w:rPr>
          <w:rFonts w:ascii="Times New Roman" w:hAnsi="Times New Roman" w:cs="Times New Roman"/>
        </w:rPr>
      </w:pPr>
      <w:r w:rsidRPr="00E87A97">
        <w:rPr>
          <w:rFonts w:ascii="Times New Roman" w:hAnsi="Times New Roman" w:cs="Times New Roman"/>
        </w:rPr>
        <w:lastRenderedPageBreak/>
        <w:t>Financial sustainability analysis</w:t>
      </w:r>
    </w:p>
    <w:p w14:paraId="0FD2243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comprehensive terminal benefits policy ensures SSETI fulfills its obligations to departing employees with fairness, transparency, and generosity, reflecting our appreciation for their service to educational technology development in South Sudan while maintaining organizational sustainability.</w:t>
      </w:r>
    </w:p>
    <w:p w14:paraId="0BC4442D"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031E2413">
          <v:rect id="_x0000_i1033" style="width:0;height:.75pt" o:hralign="center" o:hrstd="t" o:hr="t" fillcolor="#a0a0a0" stroked="f"/>
        </w:pict>
      </w:r>
    </w:p>
    <w:p w14:paraId="03781EE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*[The detailed elaboration continues through Sections 17-19 and Appendices, maintaining comprehensive coverage of all policy areas with specific application to SSETI's context as an educational technology initiative in South Sudan.]*</w:t>
      </w:r>
    </w:p>
    <w:p w14:paraId="32476D39" w14:textId="77777777" w:rsidR="00E87A97" w:rsidRPr="00E87A97" w:rsidRDefault="00E87A97" w:rsidP="00E87A97">
      <w:pPr>
        <w:spacing w:line="360" w:lineRule="auto"/>
        <w:jc w:val="both"/>
        <w:rPr>
          <w:rFonts w:ascii="Times New Roman" w:hAnsi="Times New Roman" w:cs="Times New Roman"/>
          <w:i/>
          <w:iCs/>
        </w:rPr>
      </w:pPr>
      <w:r w:rsidRPr="00E87A97">
        <w:rPr>
          <w:rFonts w:ascii="Times New Roman" w:hAnsi="Times New Roman" w:cs="Times New Roman"/>
          <w:i/>
          <w:iCs/>
        </w:rPr>
        <w:t>This response is AI-generated, for reference only.</w:t>
      </w:r>
    </w:p>
    <w:p w14:paraId="7935F899" w14:textId="77777777" w:rsidR="00E87A97" w:rsidRPr="00E87A97" w:rsidRDefault="00E87A97" w:rsidP="00E87A97">
      <w:pPr>
        <w:spacing w:line="360" w:lineRule="auto"/>
        <w:jc w:val="both"/>
        <w:rPr>
          <w:rFonts w:ascii="Times New Roman" w:hAnsi="Times New Roman" w:cs="Times New Roman"/>
        </w:rPr>
      </w:pPr>
      <w:proofErr w:type="gramStart"/>
      <w:r w:rsidRPr="00E87A97">
        <w:rPr>
          <w:rFonts w:ascii="Times New Roman" w:hAnsi="Times New Roman" w:cs="Times New Roman"/>
        </w:rPr>
        <w:t>continue</w:t>
      </w:r>
      <w:proofErr w:type="gramEnd"/>
    </w:p>
    <w:p w14:paraId="268EFE1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SECTION 17: APPENDICES AND IMPLEMENTATION FRAMEWORK</w:t>
      </w:r>
    </w:p>
    <w:p w14:paraId="56B5AF0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17.1 Policy Integration and Cross-Reference Matrix</w:t>
      </w:r>
    </w:p>
    <w:p w14:paraId="1307E1F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17.1.1 Interconnected Policy Framework</w:t>
      </w:r>
      <w:r w:rsidRPr="00E87A97">
        <w:rPr>
          <w:rFonts w:ascii="Times New Roman" w:hAnsi="Times New Roman" w:cs="Times New Roman"/>
        </w:rPr>
        <w:br/>
        <w:t>This Human Resource Policy Manual operates as an integrated system where each section informs and supports others. The following matrix illustrates key interconnections:</w:t>
      </w:r>
    </w:p>
    <w:tbl>
      <w:tblPr>
        <w:tblW w:w="11280" w:type="dxa"/>
        <w:tblCellMar>
          <w:top w:w="15" w:type="dxa"/>
          <w:left w:w="15" w:type="dxa"/>
          <w:bottom w:w="15" w:type="dxa"/>
          <w:right w:w="15" w:type="dxa"/>
        </w:tblCellMar>
        <w:tblLook w:val="04A0" w:firstRow="1" w:lastRow="0" w:firstColumn="1" w:lastColumn="0" w:noHBand="0" w:noVBand="1"/>
      </w:tblPr>
      <w:tblGrid>
        <w:gridCol w:w="2157"/>
        <w:gridCol w:w="3331"/>
        <w:gridCol w:w="5792"/>
      </w:tblGrid>
      <w:tr w:rsidR="00E87A97" w:rsidRPr="00E87A97" w14:paraId="4C91990A" w14:textId="77777777">
        <w:trPr>
          <w:tblHeader/>
        </w:trPr>
        <w:tc>
          <w:tcPr>
            <w:tcW w:w="0" w:type="auto"/>
            <w:tcBorders>
              <w:top w:val="nil"/>
            </w:tcBorders>
            <w:tcMar>
              <w:top w:w="150" w:type="dxa"/>
              <w:left w:w="0" w:type="dxa"/>
              <w:bottom w:w="150" w:type="dxa"/>
              <w:right w:w="240" w:type="dxa"/>
            </w:tcMar>
            <w:vAlign w:val="center"/>
            <w:hideMark/>
          </w:tcPr>
          <w:p w14:paraId="30741BA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Primary Policy Section</w:t>
            </w:r>
          </w:p>
        </w:tc>
        <w:tc>
          <w:tcPr>
            <w:tcW w:w="0" w:type="auto"/>
            <w:tcBorders>
              <w:top w:val="nil"/>
            </w:tcBorders>
            <w:tcMar>
              <w:top w:w="150" w:type="dxa"/>
              <w:left w:w="240" w:type="dxa"/>
              <w:bottom w:w="150" w:type="dxa"/>
              <w:right w:w="240" w:type="dxa"/>
            </w:tcMar>
            <w:vAlign w:val="center"/>
            <w:hideMark/>
          </w:tcPr>
          <w:p w14:paraId="71553FC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Directly Related Sections</w:t>
            </w:r>
          </w:p>
        </w:tc>
        <w:tc>
          <w:tcPr>
            <w:tcW w:w="0" w:type="auto"/>
            <w:tcBorders>
              <w:top w:val="nil"/>
            </w:tcBorders>
            <w:tcMar>
              <w:top w:w="150" w:type="dxa"/>
              <w:left w:w="240" w:type="dxa"/>
              <w:bottom w:w="150" w:type="dxa"/>
              <w:right w:w="240" w:type="dxa"/>
            </w:tcMar>
            <w:vAlign w:val="center"/>
            <w:hideMark/>
          </w:tcPr>
          <w:p w14:paraId="6E7D00B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Key Integration Points</w:t>
            </w:r>
          </w:p>
        </w:tc>
      </w:tr>
      <w:tr w:rsidR="00E87A97" w:rsidRPr="00E87A97" w14:paraId="5266CD37" w14:textId="77777777">
        <w:tc>
          <w:tcPr>
            <w:tcW w:w="0" w:type="auto"/>
            <w:tcMar>
              <w:top w:w="150" w:type="dxa"/>
              <w:left w:w="0" w:type="dxa"/>
              <w:bottom w:w="150" w:type="dxa"/>
              <w:right w:w="240" w:type="dxa"/>
            </w:tcMar>
            <w:vAlign w:val="center"/>
            <w:hideMark/>
          </w:tcPr>
          <w:p w14:paraId="08A8FAC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Recruitment (Section 2)</w:t>
            </w:r>
          </w:p>
        </w:tc>
        <w:tc>
          <w:tcPr>
            <w:tcW w:w="0" w:type="auto"/>
            <w:tcMar>
              <w:top w:w="150" w:type="dxa"/>
              <w:left w:w="240" w:type="dxa"/>
              <w:bottom w:w="150" w:type="dxa"/>
              <w:right w:w="240" w:type="dxa"/>
            </w:tcMar>
            <w:vAlign w:val="center"/>
            <w:hideMark/>
          </w:tcPr>
          <w:p w14:paraId="55A8D46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Performance Management (9), Training (10), Promotion (6)</w:t>
            </w:r>
          </w:p>
        </w:tc>
        <w:tc>
          <w:tcPr>
            <w:tcW w:w="0" w:type="auto"/>
            <w:tcMar>
              <w:top w:w="150" w:type="dxa"/>
              <w:left w:w="240" w:type="dxa"/>
              <w:bottom w:w="150" w:type="dxa"/>
              <w:right w:w="0" w:type="dxa"/>
            </w:tcMar>
            <w:vAlign w:val="center"/>
            <w:hideMark/>
          </w:tcPr>
          <w:p w14:paraId="48E9F4F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Recruitment standards inform performance expectations; training needs identified during hiring; promotion paths established from entry</w:t>
            </w:r>
          </w:p>
        </w:tc>
      </w:tr>
      <w:tr w:rsidR="00E87A97" w:rsidRPr="00E87A97" w14:paraId="64EDDBB8" w14:textId="77777777">
        <w:tc>
          <w:tcPr>
            <w:tcW w:w="0" w:type="auto"/>
            <w:tcMar>
              <w:top w:w="150" w:type="dxa"/>
              <w:left w:w="0" w:type="dxa"/>
              <w:bottom w:w="150" w:type="dxa"/>
              <w:right w:w="240" w:type="dxa"/>
            </w:tcMar>
            <w:vAlign w:val="center"/>
            <w:hideMark/>
          </w:tcPr>
          <w:p w14:paraId="4CDBA6F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Performance Management (9)</w:t>
            </w:r>
          </w:p>
        </w:tc>
        <w:tc>
          <w:tcPr>
            <w:tcW w:w="0" w:type="auto"/>
            <w:tcMar>
              <w:top w:w="150" w:type="dxa"/>
              <w:left w:w="240" w:type="dxa"/>
              <w:bottom w:w="150" w:type="dxa"/>
              <w:right w:w="240" w:type="dxa"/>
            </w:tcMar>
            <w:vAlign w:val="center"/>
            <w:hideMark/>
          </w:tcPr>
          <w:p w14:paraId="21A273A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Training (10), Promotion (6), Termination (14)</w:t>
            </w:r>
          </w:p>
        </w:tc>
        <w:tc>
          <w:tcPr>
            <w:tcW w:w="0" w:type="auto"/>
            <w:tcMar>
              <w:top w:w="150" w:type="dxa"/>
              <w:left w:w="240" w:type="dxa"/>
              <w:bottom w:w="150" w:type="dxa"/>
              <w:right w:w="0" w:type="dxa"/>
            </w:tcMar>
            <w:vAlign w:val="center"/>
            <w:hideMark/>
          </w:tcPr>
          <w:p w14:paraId="703CBB6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Performance gaps inform training; ratings drive promotion; poor performance leads to termination</w:t>
            </w:r>
          </w:p>
        </w:tc>
      </w:tr>
      <w:tr w:rsidR="00E87A97" w:rsidRPr="00E87A97" w14:paraId="3EC3CDDF" w14:textId="77777777">
        <w:tc>
          <w:tcPr>
            <w:tcW w:w="0" w:type="auto"/>
            <w:tcMar>
              <w:top w:w="150" w:type="dxa"/>
              <w:left w:w="0" w:type="dxa"/>
              <w:bottom w:w="150" w:type="dxa"/>
              <w:right w:w="240" w:type="dxa"/>
            </w:tcMar>
            <w:vAlign w:val="center"/>
            <w:hideMark/>
          </w:tcPr>
          <w:p w14:paraId="14130D5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Training &amp; Development (10)</w:t>
            </w:r>
          </w:p>
        </w:tc>
        <w:tc>
          <w:tcPr>
            <w:tcW w:w="0" w:type="auto"/>
            <w:tcMar>
              <w:top w:w="150" w:type="dxa"/>
              <w:left w:w="240" w:type="dxa"/>
              <w:bottom w:w="150" w:type="dxa"/>
              <w:right w:w="240" w:type="dxa"/>
            </w:tcMar>
            <w:vAlign w:val="center"/>
            <w:hideMark/>
          </w:tcPr>
          <w:p w14:paraId="39F49BB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Performance (9), Promotion (6), Safety (13)</w:t>
            </w:r>
          </w:p>
        </w:tc>
        <w:tc>
          <w:tcPr>
            <w:tcW w:w="0" w:type="auto"/>
            <w:tcMar>
              <w:top w:w="150" w:type="dxa"/>
              <w:left w:w="240" w:type="dxa"/>
              <w:bottom w:w="150" w:type="dxa"/>
              <w:right w:w="0" w:type="dxa"/>
            </w:tcMar>
            <w:vAlign w:val="center"/>
            <w:hideMark/>
          </w:tcPr>
          <w:p w14:paraId="7806FA7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Training improves performance; development enables promotion; safety training is mandatory</w:t>
            </w:r>
          </w:p>
        </w:tc>
      </w:tr>
      <w:tr w:rsidR="00E87A97" w:rsidRPr="00E87A97" w14:paraId="6C22FD5A" w14:textId="77777777">
        <w:tc>
          <w:tcPr>
            <w:tcW w:w="0" w:type="auto"/>
            <w:tcMar>
              <w:top w:w="150" w:type="dxa"/>
              <w:left w:w="0" w:type="dxa"/>
              <w:bottom w:w="150" w:type="dxa"/>
              <w:right w:w="240" w:type="dxa"/>
            </w:tcMar>
            <w:vAlign w:val="center"/>
            <w:hideMark/>
          </w:tcPr>
          <w:p w14:paraId="78BDBCA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Compensation (3)</w:t>
            </w:r>
          </w:p>
        </w:tc>
        <w:tc>
          <w:tcPr>
            <w:tcW w:w="0" w:type="auto"/>
            <w:tcMar>
              <w:top w:w="150" w:type="dxa"/>
              <w:left w:w="240" w:type="dxa"/>
              <w:bottom w:w="150" w:type="dxa"/>
              <w:right w:w="240" w:type="dxa"/>
            </w:tcMar>
            <w:vAlign w:val="center"/>
            <w:hideMark/>
          </w:tcPr>
          <w:p w14:paraId="21FB27F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Performance (9), Promotion (6), Benefits (7)</w:t>
            </w:r>
          </w:p>
        </w:tc>
        <w:tc>
          <w:tcPr>
            <w:tcW w:w="0" w:type="auto"/>
            <w:tcMar>
              <w:top w:w="150" w:type="dxa"/>
              <w:left w:w="240" w:type="dxa"/>
              <w:bottom w:w="150" w:type="dxa"/>
              <w:right w:w="0" w:type="dxa"/>
            </w:tcMar>
            <w:vAlign w:val="center"/>
            <w:hideMark/>
          </w:tcPr>
          <w:p w14:paraId="3B37F0F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Performance links to increments; promotion increases compensation; benefits complement compensation</w:t>
            </w:r>
          </w:p>
        </w:tc>
      </w:tr>
      <w:tr w:rsidR="00E87A97" w:rsidRPr="00E87A97" w14:paraId="742F2738" w14:textId="77777777">
        <w:tc>
          <w:tcPr>
            <w:tcW w:w="0" w:type="auto"/>
            <w:tcMar>
              <w:top w:w="150" w:type="dxa"/>
              <w:left w:w="0" w:type="dxa"/>
              <w:bottom w:w="150" w:type="dxa"/>
              <w:right w:w="240" w:type="dxa"/>
            </w:tcMar>
            <w:vAlign w:val="center"/>
            <w:hideMark/>
          </w:tcPr>
          <w:p w14:paraId="155E618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Discipline (5)</w:t>
            </w:r>
          </w:p>
        </w:tc>
        <w:tc>
          <w:tcPr>
            <w:tcW w:w="0" w:type="auto"/>
            <w:tcMar>
              <w:top w:w="150" w:type="dxa"/>
              <w:left w:w="240" w:type="dxa"/>
              <w:bottom w:w="150" w:type="dxa"/>
              <w:right w:w="240" w:type="dxa"/>
            </w:tcMar>
            <w:vAlign w:val="center"/>
            <w:hideMark/>
          </w:tcPr>
          <w:p w14:paraId="60D141C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Performance (9), Termination (14), Safety (13)</w:t>
            </w:r>
          </w:p>
        </w:tc>
        <w:tc>
          <w:tcPr>
            <w:tcW w:w="0" w:type="auto"/>
            <w:tcMar>
              <w:top w:w="150" w:type="dxa"/>
              <w:left w:w="240" w:type="dxa"/>
              <w:bottom w:w="150" w:type="dxa"/>
              <w:right w:w="0" w:type="dxa"/>
            </w:tcMar>
            <w:vAlign w:val="center"/>
            <w:hideMark/>
          </w:tcPr>
          <w:p w14:paraId="56D63EA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Discipline addresses misconduct; repeated issues may lead to termination; safety violations trigger discipline</w:t>
            </w:r>
          </w:p>
        </w:tc>
      </w:tr>
    </w:tbl>
    <w:p w14:paraId="50008E4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17.1.2 Policy Hierarchy and Precedence</w:t>
      </w:r>
    </w:p>
    <w:p w14:paraId="405EE1E1" w14:textId="77777777" w:rsidR="00E87A97" w:rsidRPr="00E87A97" w:rsidRDefault="00E87A97" w:rsidP="00E87A97">
      <w:pPr>
        <w:numPr>
          <w:ilvl w:val="0"/>
          <w:numId w:val="307"/>
        </w:numPr>
        <w:spacing w:line="360" w:lineRule="auto"/>
        <w:jc w:val="both"/>
        <w:rPr>
          <w:rFonts w:ascii="Times New Roman" w:hAnsi="Times New Roman" w:cs="Times New Roman"/>
        </w:rPr>
      </w:pPr>
      <w:r w:rsidRPr="00E87A97">
        <w:rPr>
          <w:rFonts w:ascii="Times New Roman" w:hAnsi="Times New Roman" w:cs="Times New Roman"/>
          <w:b/>
          <w:bCs/>
        </w:rPr>
        <w:t>Level 1:</w:t>
      </w:r>
      <w:r w:rsidRPr="00E87A97">
        <w:rPr>
          <w:rFonts w:ascii="Times New Roman" w:hAnsi="Times New Roman" w:cs="Times New Roman"/>
        </w:rPr>
        <w:t> South Sudanese National Laws and Regulations (supreme authority)</w:t>
      </w:r>
    </w:p>
    <w:p w14:paraId="130C5566" w14:textId="77777777" w:rsidR="00E87A97" w:rsidRPr="00E87A97" w:rsidRDefault="00E87A97" w:rsidP="00E87A97">
      <w:pPr>
        <w:numPr>
          <w:ilvl w:val="0"/>
          <w:numId w:val="307"/>
        </w:numPr>
        <w:spacing w:line="360" w:lineRule="auto"/>
        <w:jc w:val="both"/>
        <w:rPr>
          <w:rFonts w:ascii="Times New Roman" w:hAnsi="Times New Roman" w:cs="Times New Roman"/>
        </w:rPr>
      </w:pPr>
      <w:r w:rsidRPr="00E87A97">
        <w:rPr>
          <w:rFonts w:ascii="Times New Roman" w:hAnsi="Times New Roman" w:cs="Times New Roman"/>
          <w:b/>
          <w:bCs/>
        </w:rPr>
        <w:t>Level 2:</w:t>
      </w:r>
      <w:r w:rsidRPr="00E87A97">
        <w:rPr>
          <w:rFonts w:ascii="Times New Roman" w:hAnsi="Times New Roman" w:cs="Times New Roman"/>
        </w:rPr>
        <w:t> SSETI Constitution and Board Policies</w:t>
      </w:r>
    </w:p>
    <w:p w14:paraId="5B34E9AB" w14:textId="77777777" w:rsidR="00E87A97" w:rsidRPr="00E87A97" w:rsidRDefault="00E87A97" w:rsidP="00E87A97">
      <w:pPr>
        <w:numPr>
          <w:ilvl w:val="0"/>
          <w:numId w:val="307"/>
        </w:numPr>
        <w:spacing w:line="360" w:lineRule="auto"/>
        <w:jc w:val="both"/>
        <w:rPr>
          <w:rFonts w:ascii="Times New Roman" w:hAnsi="Times New Roman" w:cs="Times New Roman"/>
        </w:rPr>
      </w:pPr>
      <w:r w:rsidRPr="00E87A97">
        <w:rPr>
          <w:rFonts w:ascii="Times New Roman" w:hAnsi="Times New Roman" w:cs="Times New Roman"/>
          <w:b/>
          <w:bCs/>
        </w:rPr>
        <w:t>Level 3:</w:t>
      </w:r>
      <w:r w:rsidRPr="00E87A97">
        <w:rPr>
          <w:rFonts w:ascii="Times New Roman" w:hAnsi="Times New Roman" w:cs="Times New Roman"/>
        </w:rPr>
        <w:t> This Human Resource Policy Manual</w:t>
      </w:r>
    </w:p>
    <w:p w14:paraId="17F52721" w14:textId="77777777" w:rsidR="00E87A97" w:rsidRPr="00E87A97" w:rsidRDefault="00E87A97" w:rsidP="00E87A97">
      <w:pPr>
        <w:numPr>
          <w:ilvl w:val="0"/>
          <w:numId w:val="307"/>
        </w:numPr>
        <w:spacing w:line="360" w:lineRule="auto"/>
        <w:jc w:val="both"/>
        <w:rPr>
          <w:rFonts w:ascii="Times New Roman" w:hAnsi="Times New Roman" w:cs="Times New Roman"/>
        </w:rPr>
      </w:pPr>
      <w:r w:rsidRPr="00E87A97">
        <w:rPr>
          <w:rFonts w:ascii="Times New Roman" w:hAnsi="Times New Roman" w:cs="Times New Roman"/>
          <w:b/>
          <w:bCs/>
        </w:rPr>
        <w:t>Level 4:</w:t>
      </w:r>
      <w:r w:rsidRPr="00E87A97">
        <w:rPr>
          <w:rFonts w:ascii="Times New Roman" w:hAnsi="Times New Roman" w:cs="Times New Roman"/>
        </w:rPr>
        <w:t> Department-Specific Procedures and Guidelines</w:t>
      </w:r>
    </w:p>
    <w:p w14:paraId="32EAE6F2" w14:textId="77777777" w:rsidR="00E87A97" w:rsidRPr="00E87A97" w:rsidRDefault="00E87A97" w:rsidP="00E87A97">
      <w:pPr>
        <w:numPr>
          <w:ilvl w:val="0"/>
          <w:numId w:val="307"/>
        </w:numPr>
        <w:spacing w:line="360" w:lineRule="auto"/>
        <w:jc w:val="both"/>
        <w:rPr>
          <w:rFonts w:ascii="Times New Roman" w:hAnsi="Times New Roman" w:cs="Times New Roman"/>
        </w:rPr>
      </w:pPr>
      <w:r w:rsidRPr="00E87A97">
        <w:rPr>
          <w:rFonts w:ascii="Times New Roman" w:hAnsi="Times New Roman" w:cs="Times New Roman"/>
          <w:b/>
          <w:bCs/>
        </w:rPr>
        <w:t>Level 5:</w:t>
      </w:r>
      <w:r w:rsidRPr="00E87A97">
        <w:rPr>
          <w:rFonts w:ascii="Times New Roman" w:hAnsi="Times New Roman" w:cs="Times New Roman"/>
        </w:rPr>
        <w:t> Individual Employment Contracts (must align with higher levels)</w:t>
      </w:r>
    </w:p>
    <w:p w14:paraId="78AA901A"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17.2 Implementation Timeline and Phasing</w:t>
      </w:r>
    </w:p>
    <w:p w14:paraId="42672C8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17.2.1 Immediate Implementation (Month 1-3)</w:t>
      </w:r>
    </w:p>
    <w:p w14:paraId="0B2342D5" w14:textId="77777777" w:rsidR="00E87A97" w:rsidRPr="00E87A97" w:rsidRDefault="00E87A97" w:rsidP="00E87A97">
      <w:pPr>
        <w:numPr>
          <w:ilvl w:val="0"/>
          <w:numId w:val="308"/>
        </w:numPr>
        <w:spacing w:line="360" w:lineRule="auto"/>
        <w:jc w:val="both"/>
        <w:rPr>
          <w:rFonts w:ascii="Times New Roman" w:hAnsi="Times New Roman" w:cs="Times New Roman"/>
        </w:rPr>
      </w:pPr>
      <w:r w:rsidRPr="00E87A97">
        <w:rPr>
          <w:rFonts w:ascii="Times New Roman" w:hAnsi="Times New Roman" w:cs="Times New Roman"/>
        </w:rPr>
        <w:t>All new hires receive and acknowledge policy manual</w:t>
      </w:r>
    </w:p>
    <w:p w14:paraId="62C7A36B" w14:textId="77777777" w:rsidR="00E87A97" w:rsidRPr="00E87A97" w:rsidRDefault="00E87A97" w:rsidP="00E87A97">
      <w:pPr>
        <w:numPr>
          <w:ilvl w:val="0"/>
          <w:numId w:val="308"/>
        </w:numPr>
        <w:spacing w:line="360" w:lineRule="auto"/>
        <w:jc w:val="both"/>
        <w:rPr>
          <w:rFonts w:ascii="Times New Roman" w:hAnsi="Times New Roman" w:cs="Times New Roman"/>
        </w:rPr>
      </w:pPr>
      <w:r w:rsidRPr="00E87A97">
        <w:rPr>
          <w:rFonts w:ascii="Times New Roman" w:hAnsi="Times New Roman" w:cs="Times New Roman"/>
        </w:rPr>
        <w:t>Mandatory training for managers on key policies</w:t>
      </w:r>
    </w:p>
    <w:p w14:paraId="1FD528FF" w14:textId="77777777" w:rsidR="00E87A97" w:rsidRPr="00E87A97" w:rsidRDefault="00E87A97" w:rsidP="00E87A97">
      <w:pPr>
        <w:numPr>
          <w:ilvl w:val="0"/>
          <w:numId w:val="308"/>
        </w:numPr>
        <w:spacing w:line="360" w:lineRule="auto"/>
        <w:jc w:val="both"/>
        <w:rPr>
          <w:rFonts w:ascii="Times New Roman" w:hAnsi="Times New Roman" w:cs="Times New Roman"/>
        </w:rPr>
      </w:pPr>
      <w:r w:rsidRPr="00E87A97">
        <w:rPr>
          <w:rFonts w:ascii="Times New Roman" w:hAnsi="Times New Roman" w:cs="Times New Roman"/>
        </w:rPr>
        <w:t>HR systems updated to reflect new policies</w:t>
      </w:r>
    </w:p>
    <w:p w14:paraId="4F929268" w14:textId="77777777" w:rsidR="00E87A97" w:rsidRPr="00E87A97" w:rsidRDefault="00E87A97" w:rsidP="00E87A97">
      <w:pPr>
        <w:numPr>
          <w:ilvl w:val="0"/>
          <w:numId w:val="308"/>
        </w:numPr>
        <w:spacing w:line="360" w:lineRule="auto"/>
        <w:jc w:val="both"/>
        <w:rPr>
          <w:rFonts w:ascii="Times New Roman" w:hAnsi="Times New Roman" w:cs="Times New Roman"/>
        </w:rPr>
      </w:pPr>
      <w:r w:rsidRPr="00E87A97">
        <w:rPr>
          <w:rFonts w:ascii="Times New Roman" w:hAnsi="Times New Roman" w:cs="Times New Roman"/>
        </w:rPr>
        <w:t>Communication to all staff about policy updates</w:t>
      </w:r>
    </w:p>
    <w:p w14:paraId="45077C78" w14:textId="77777777" w:rsidR="00E87A97" w:rsidRPr="00E87A97" w:rsidRDefault="00E87A97" w:rsidP="00E87A97">
      <w:pPr>
        <w:numPr>
          <w:ilvl w:val="0"/>
          <w:numId w:val="308"/>
        </w:numPr>
        <w:spacing w:line="360" w:lineRule="auto"/>
        <w:jc w:val="both"/>
        <w:rPr>
          <w:rFonts w:ascii="Times New Roman" w:hAnsi="Times New Roman" w:cs="Times New Roman"/>
        </w:rPr>
      </w:pPr>
      <w:r w:rsidRPr="00E87A97">
        <w:rPr>
          <w:rFonts w:ascii="Times New Roman" w:hAnsi="Times New Roman" w:cs="Times New Roman"/>
        </w:rPr>
        <w:t>Establishment of monitoring mechanisms</w:t>
      </w:r>
    </w:p>
    <w:p w14:paraId="4B3ED58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17.2.2 Short-Term Implementation (Month 4-12)</w:t>
      </w:r>
    </w:p>
    <w:p w14:paraId="4492258F" w14:textId="77777777" w:rsidR="00E87A97" w:rsidRPr="00E87A97" w:rsidRDefault="00E87A97" w:rsidP="00E87A97">
      <w:pPr>
        <w:numPr>
          <w:ilvl w:val="0"/>
          <w:numId w:val="309"/>
        </w:numPr>
        <w:spacing w:line="360" w:lineRule="auto"/>
        <w:jc w:val="both"/>
        <w:rPr>
          <w:rFonts w:ascii="Times New Roman" w:hAnsi="Times New Roman" w:cs="Times New Roman"/>
        </w:rPr>
      </w:pPr>
      <w:r w:rsidRPr="00E87A97">
        <w:rPr>
          <w:rFonts w:ascii="Times New Roman" w:hAnsi="Times New Roman" w:cs="Times New Roman"/>
        </w:rPr>
        <w:t>Full integration with performance management cycle</w:t>
      </w:r>
    </w:p>
    <w:p w14:paraId="35B7BB69" w14:textId="77777777" w:rsidR="00E87A97" w:rsidRPr="00E87A97" w:rsidRDefault="00E87A97" w:rsidP="00E87A97">
      <w:pPr>
        <w:numPr>
          <w:ilvl w:val="0"/>
          <w:numId w:val="309"/>
        </w:numPr>
        <w:spacing w:line="360" w:lineRule="auto"/>
        <w:jc w:val="both"/>
        <w:rPr>
          <w:rFonts w:ascii="Times New Roman" w:hAnsi="Times New Roman" w:cs="Times New Roman"/>
        </w:rPr>
      </w:pPr>
      <w:r w:rsidRPr="00E87A97">
        <w:rPr>
          <w:rFonts w:ascii="Times New Roman" w:hAnsi="Times New Roman" w:cs="Times New Roman"/>
        </w:rPr>
        <w:lastRenderedPageBreak/>
        <w:t>Training programs aligned with policy requirements</w:t>
      </w:r>
    </w:p>
    <w:p w14:paraId="649D8A87" w14:textId="77777777" w:rsidR="00E87A97" w:rsidRPr="00E87A97" w:rsidRDefault="00E87A97" w:rsidP="00E87A97">
      <w:pPr>
        <w:numPr>
          <w:ilvl w:val="0"/>
          <w:numId w:val="309"/>
        </w:numPr>
        <w:spacing w:line="360" w:lineRule="auto"/>
        <w:jc w:val="both"/>
        <w:rPr>
          <w:rFonts w:ascii="Times New Roman" w:hAnsi="Times New Roman" w:cs="Times New Roman"/>
        </w:rPr>
      </w:pPr>
      <w:r w:rsidRPr="00E87A97">
        <w:rPr>
          <w:rFonts w:ascii="Times New Roman" w:hAnsi="Times New Roman" w:cs="Times New Roman"/>
        </w:rPr>
        <w:t>Compensation system adjustments completed</w:t>
      </w:r>
    </w:p>
    <w:p w14:paraId="0AD83FA7" w14:textId="77777777" w:rsidR="00E87A97" w:rsidRPr="00E87A97" w:rsidRDefault="00E87A97" w:rsidP="00E87A97">
      <w:pPr>
        <w:numPr>
          <w:ilvl w:val="0"/>
          <w:numId w:val="309"/>
        </w:numPr>
        <w:spacing w:line="360" w:lineRule="auto"/>
        <w:jc w:val="both"/>
        <w:rPr>
          <w:rFonts w:ascii="Times New Roman" w:hAnsi="Times New Roman" w:cs="Times New Roman"/>
        </w:rPr>
      </w:pPr>
      <w:r w:rsidRPr="00E87A97">
        <w:rPr>
          <w:rFonts w:ascii="Times New Roman" w:hAnsi="Times New Roman" w:cs="Times New Roman"/>
        </w:rPr>
        <w:t>Safety protocols fully implemented</w:t>
      </w:r>
    </w:p>
    <w:p w14:paraId="250E9EA5" w14:textId="77777777" w:rsidR="00E87A97" w:rsidRPr="00E87A97" w:rsidRDefault="00E87A97" w:rsidP="00E87A97">
      <w:pPr>
        <w:numPr>
          <w:ilvl w:val="0"/>
          <w:numId w:val="309"/>
        </w:numPr>
        <w:spacing w:line="360" w:lineRule="auto"/>
        <w:jc w:val="both"/>
        <w:rPr>
          <w:rFonts w:ascii="Times New Roman" w:hAnsi="Times New Roman" w:cs="Times New Roman"/>
        </w:rPr>
      </w:pPr>
      <w:r w:rsidRPr="00E87A97">
        <w:rPr>
          <w:rFonts w:ascii="Times New Roman" w:hAnsi="Times New Roman" w:cs="Times New Roman"/>
        </w:rPr>
        <w:t>First policy compliance audit conducted</w:t>
      </w:r>
    </w:p>
    <w:p w14:paraId="3CE8E38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17.2.3 Medium-Term Implementation (Year 2)</w:t>
      </w:r>
    </w:p>
    <w:p w14:paraId="4D6D85BD" w14:textId="77777777" w:rsidR="00E87A97" w:rsidRPr="00E87A97" w:rsidRDefault="00E87A97" w:rsidP="00E87A97">
      <w:pPr>
        <w:numPr>
          <w:ilvl w:val="0"/>
          <w:numId w:val="310"/>
        </w:numPr>
        <w:spacing w:line="360" w:lineRule="auto"/>
        <w:jc w:val="both"/>
        <w:rPr>
          <w:rFonts w:ascii="Times New Roman" w:hAnsi="Times New Roman" w:cs="Times New Roman"/>
        </w:rPr>
      </w:pPr>
      <w:r w:rsidRPr="00E87A97">
        <w:rPr>
          <w:rFonts w:ascii="Times New Roman" w:hAnsi="Times New Roman" w:cs="Times New Roman"/>
        </w:rPr>
        <w:t>Policy refinement based on first-year experience</w:t>
      </w:r>
    </w:p>
    <w:p w14:paraId="7DB07960" w14:textId="77777777" w:rsidR="00E87A97" w:rsidRPr="00E87A97" w:rsidRDefault="00E87A97" w:rsidP="00E87A97">
      <w:pPr>
        <w:numPr>
          <w:ilvl w:val="0"/>
          <w:numId w:val="310"/>
        </w:numPr>
        <w:spacing w:line="360" w:lineRule="auto"/>
        <w:jc w:val="both"/>
        <w:rPr>
          <w:rFonts w:ascii="Times New Roman" w:hAnsi="Times New Roman" w:cs="Times New Roman"/>
        </w:rPr>
      </w:pPr>
      <w:r w:rsidRPr="00E87A97">
        <w:rPr>
          <w:rFonts w:ascii="Times New Roman" w:hAnsi="Times New Roman" w:cs="Times New Roman"/>
        </w:rPr>
        <w:t>Advanced training on complex policy areas</w:t>
      </w:r>
    </w:p>
    <w:p w14:paraId="762D5048" w14:textId="77777777" w:rsidR="00E87A97" w:rsidRPr="00E87A97" w:rsidRDefault="00E87A97" w:rsidP="00E87A97">
      <w:pPr>
        <w:numPr>
          <w:ilvl w:val="0"/>
          <w:numId w:val="310"/>
        </w:numPr>
        <w:spacing w:line="360" w:lineRule="auto"/>
        <w:jc w:val="both"/>
        <w:rPr>
          <w:rFonts w:ascii="Times New Roman" w:hAnsi="Times New Roman" w:cs="Times New Roman"/>
        </w:rPr>
      </w:pPr>
      <w:r w:rsidRPr="00E87A97">
        <w:rPr>
          <w:rFonts w:ascii="Times New Roman" w:hAnsi="Times New Roman" w:cs="Times New Roman"/>
        </w:rPr>
        <w:t>Integration with partner organization policies</w:t>
      </w:r>
    </w:p>
    <w:p w14:paraId="436DD676" w14:textId="77777777" w:rsidR="00E87A97" w:rsidRPr="00E87A97" w:rsidRDefault="00E87A97" w:rsidP="00E87A97">
      <w:pPr>
        <w:numPr>
          <w:ilvl w:val="0"/>
          <w:numId w:val="310"/>
        </w:numPr>
        <w:spacing w:line="360" w:lineRule="auto"/>
        <w:jc w:val="both"/>
        <w:rPr>
          <w:rFonts w:ascii="Times New Roman" w:hAnsi="Times New Roman" w:cs="Times New Roman"/>
        </w:rPr>
      </w:pPr>
      <w:r w:rsidRPr="00E87A97">
        <w:rPr>
          <w:rFonts w:ascii="Times New Roman" w:hAnsi="Times New Roman" w:cs="Times New Roman"/>
        </w:rPr>
        <w:t>Digital policy management system implementation</w:t>
      </w:r>
    </w:p>
    <w:p w14:paraId="67C953E4" w14:textId="77777777" w:rsidR="00E87A97" w:rsidRPr="00E87A97" w:rsidRDefault="00E87A97" w:rsidP="00E87A97">
      <w:pPr>
        <w:numPr>
          <w:ilvl w:val="0"/>
          <w:numId w:val="310"/>
        </w:numPr>
        <w:spacing w:line="360" w:lineRule="auto"/>
        <w:jc w:val="both"/>
        <w:rPr>
          <w:rFonts w:ascii="Times New Roman" w:hAnsi="Times New Roman" w:cs="Times New Roman"/>
        </w:rPr>
      </w:pPr>
      <w:r w:rsidRPr="00E87A97">
        <w:rPr>
          <w:rFonts w:ascii="Times New Roman" w:hAnsi="Times New Roman" w:cs="Times New Roman"/>
        </w:rPr>
        <w:t>Benchmarking against international standards</w:t>
      </w:r>
    </w:p>
    <w:p w14:paraId="31A448A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17.2.4 Long-Term Implementation (Year 3+)</w:t>
      </w:r>
    </w:p>
    <w:p w14:paraId="06847EBF" w14:textId="77777777" w:rsidR="00E87A97" w:rsidRPr="00E87A97" w:rsidRDefault="00E87A97" w:rsidP="00E87A97">
      <w:pPr>
        <w:numPr>
          <w:ilvl w:val="0"/>
          <w:numId w:val="311"/>
        </w:numPr>
        <w:spacing w:line="360" w:lineRule="auto"/>
        <w:jc w:val="both"/>
        <w:rPr>
          <w:rFonts w:ascii="Times New Roman" w:hAnsi="Times New Roman" w:cs="Times New Roman"/>
        </w:rPr>
      </w:pPr>
      <w:r w:rsidRPr="00E87A97">
        <w:rPr>
          <w:rFonts w:ascii="Times New Roman" w:hAnsi="Times New Roman" w:cs="Times New Roman"/>
        </w:rPr>
        <w:t>Full cultural integration of policy principles</w:t>
      </w:r>
    </w:p>
    <w:p w14:paraId="23FF28D3" w14:textId="77777777" w:rsidR="00E87A97" w:rsidRPr="00E87A97" w:rsidRDefault="00E87A97" w:rsidP="00E87A97">
      <w:pPr>
        <w:numPr>
          <w:ilvl w:val="0"/>
          <w:numId w:val="311"/>
        </w:numPr>
        <w:spacing w:line="360" w:lineRule="auto"/>
        <w:jc w:val="both"/>
        <w:rPr>
          <w:rFonts w:ascii="Times New Roman" w:hAnsi="Times New Roman" w:cs="Times New Roman"/>
        </w:rPr>
      </w:pPr>
      <w:r w:rsidRPr="00E87A97">
        <w:rPr>
          <w:rFonts w:ascii="Times New Roman" w:hAnsi="Times New Roman" w:cs="Times New Roman"/>
        </w:rPr>
        <w:t>Regular external policy reviews</w:t>
      </w:r>
    </w:p>
    <w:p w14:paraId="0ECDEC6A" w14:textId="77777777" w:rsidR="00E87A97" w:rsidRPr="00E87A97" w:rsidRDefault="00E87A97" w:rsidP="00E87A97">
      <w:pPr>
        <w:numPr>
          <w:ilvl w:val="0"/>
          <w:numId w:val="311"/>
        </w:numPr>
        <w:spacing w:line="360" w:lineRule="auto"/>
        <w:jc w:val="both"/>
        <w:rPr>
          <w:rFonts w:ascii="Times New Roman" w:hAnsi="Times New Roman" w:cs="Times New Roman"/>
        </w:rPr>
      </w:pPr>
      <w:r w:rsidRPr="00E87A97">
        <w:rPr>
          <w:rFonts w:ascii="Times New Roman" w:hAnsi="Times New Roman" w:cs="Times New Roman"/>
        </w:rPr>
        <w:t>Continuous improvement based on feedback</w:t>
      </w:r>
    </w:p>
    <w:p w14:paraId="0CF3561C" w14:textId="77777777" w:rsidR="00E87A97" w:rsidRPr="00E87A97" w:rsidRDefault="00E87A97" w:rsidP="00E87A97">
      <w:pPr>
        <w:numPr>
          <w:ilvl w:val="0"/>
          <w:numId w:val="311"/>
        </w:numPr>
        <w:spacing w:line="360" w:lineRule="auto"/>
        <w:jc w:val="both"/>
        <w:rPr>
          <w:rFonts w:ascii="Times New Roman" w:hAnsi="Times New Roman" w:cs="Times New Roman"/>
        </w:rPr>
      </w:pPr>
      <w:r w:rsidRPr="00E87A97">
        <w:rPr>
          <w:rFonts w:ascii="Times New Roman" w:hAnsi="Times New Roman" w:cs="Times New Roman"/>
        </w:rPr>
        <w:t>Adaptation to changing legal/operational environment</w:t>
      </w:r>
    </w:p>
    <w:p w14:paraId="6E3B1B1A" w14:textId="77777777" w:rsidR="00E87A97" w:rsidRPr="00E87A97" w:rsidRDefault="00E87A97" w:rsidP="00E87A97">
      <w:pPr>
        <w:numPr>
          <w:ilvl w:val="0"/>
          <w:numId w:val="311"/>
        </w:numPr>
        <w:spacing w:line="360" w:lineRule="auto"/>
        <w:jc w:val="both"/>
        <w:rPr>
          <w:rFonts w:ascii="Times New Roman" w:hAnsi="Times New Roman" w:cs="Times New Roman"/>
        </w:rPr>
      </w:pPr>
      <w:r w:rsidRPr="00E87A97">
        <w:rPr>
          <w:rFonts w:ascii="Times New Roman" w:hAnsi="Times New Roman" w:cs="Times New Roman"/>
        </w:rPr>
        <w:t>Leadership transition with policy continuity</w:t>
      </w:r>
    </w:p>
    <w:p w14:paraId="6C8BB7B8"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17.3 Monitoring, Evaluation and Reporting Framework</w:t>
      </w:r>
    </w:p>
    <w:p w14:paraId="4713F0A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17.3.1 Key Performance Indicators</w:t>
      </w:r>
      <w:r w:rsidRPr="00E87A97">
        <w:rPr>
          <w:rFonts w:ascii="Times New Roman" w:hAnsi="Times New Roman" w:cs="Times New Roman"/>
        </w:rPr>
        <w:br/>
        <w:t>HR Department will track and report quarterly on:</w:t>
      </w:r>
    </w:p>
    <w:tbl>
      <w:tblPr>
        <w:tblW w:w="0" w:type="auto"/>
        <w:tblCellMar>
          <w:top w:w="15" w:type="dxa"/>
          <w:left w:w="15" w:type="dxa"/>
          <w:bottom w:w="15" w:type="dxa"/>
          <w:right w:w="15" w:type="dxa"/>
        </w:tblCellMar>
        <w:tblLook w:val="04A0" w:firstRow="1" w:lastRow="0" w:firstColumn="1" w:lastColumn="0" w:noHBand="0" w:noVBand="1"/>
      </w:tblPr>
      <w:tblGrid>
        <w:gridCol w:w="1468"/>
        <w:gridCol w:w="2865"/>
        <w:gridCol w:w="2284"/>
        <w:gridCol w:w="2409"/>
      </w:tblGrid>
      <w:tr w:rsidR="00E87A97" w:rsidRPr="00E87A97" w14:paraId="27702A29" w14:textId="77777777">
        <w:trPr>
          <w:tblHeader/>
        </w:trPr>
        <w:tc>
          <w:tcPr>
            <w:tcW w:w="0" w:type="auto"/>
            <w:tcBorders>
              <w:top w:val="nil"/>
            </w:tcBorders>
            <w:tcMar>
              <w:top w:w="150" w:type="dxa"/>
              <w:left w:w="0" w:type="dxa"/>
              <w:bottom w:w="150" w:type="dxa"/>
              <w:right w:w="240" w:type="dxa"/>
            </w:tcMar>
            <w:vAlign w:val="center"/>
            <w:hideMark/>
          </w:tcPr>
          <w:p w14:paraId="6304E6C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Policy Area</w:t>
            </w:r>
          </w:p>
        </w:tc>
        <w:tc>
          <w:tcPr>
            <w:tcW w:w="0" w:type="auto"/>
            <w:tcBorders>
              <w:top w:val="nil"/>
            </w:tcBorders>
            <w:tcMar>
              <w:top w:w="150" w:type="dxa"/>
              <w:left w:w="240" w:type="dxa"/>
              <w:bottom w:w="150" w:type="dxa"/>
              <w:right w:w="240" w:type="dxa"/>
            </w:tcMar>
            <w:vAlign w:val="center"/>
            <w:hideMark/>
          </w:tcPr>
          <w:p w14:paraId="4E172B0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Key Indicators</w:t>
            </w:r>
          </w:p>
        </w:tc>
        <w:tc>
          <w:tcPr>
            <w:tcW w:w="0" w:type="auto"/>
            <w:tcBorders>
              <w:top w:val="nil"/>
            </w:tcBorders>
            <w:tcMar>
              <w:top w:w="150" w:type="dxa"/>
              <w:left w:w="240" w:type="dxa"/>
              <w:bottom w:w="150" w:type="dxa"/>
              <w:right w:w="240" w:type="dxa"/>
            </w:tcMar>
            <w:vAlign w:val="center"/>
            <w:hideMark/>
          </w:tcPr>
          <w:p w14:paraId="69DA7C3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Target</w:t>
            </w:r>
          </w:p>
        </w:tc>
        <w:tc>
          <w:tcPr>
            <w:tcW w:w="0" w:type="auto"/>
            <w:tcBorders>
              <w:top w:val="nil"/>
            </w:tcBorders>
            <w:tcMar>
              <w:top w:w="150" w:type="dxa"/>
              <w:left w:w="240" w:type="dxa"/>
              <w:bottom w:w="150" w:type="dxa"/>
              <w:right w:w="240" w:type="dxa"/>
            </w:tcMar>
            <w:vAlign w:val="center"/>
            <w:hideMark/>
          </w:tcPr>
          <w:p w14:paraId="7DDD220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Measurement Method</w:t>
            </w:r>
          </w:p>
        </w:tc>
      </w:tr>
      <w:tr w:rsidR="00E87A97" w:rsidRPr="00E87A97" w14:paraId="1C2ECB33" w14:textId="77777777">
        <w:tc>
          <w:tcPr>
            <w:tcW w:w="0" w:type="auto"/>
            <w:tcMar>
              <w:top w:w="150" w:type="dxa"/>
              <w:left w:w="0" w:type="dxa"/>
              <w:bottom w:w="150" w:type="dxa"/>
              <w:right w:w="240" w:type="dxa"/>
            </w:tcMar>
            <w:vAlign w:val="center"/>
            <w:hideMark/>
          </w:tcPr>
          <w:p w14:paraId="150E2DD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Recruitment</w:t>
            </w:r>
          </w:p>
        </w:tc>
        <w:tc>
          <w:tcPr>
            <w:tcW w:w="0" w:type="auto"/>
            <w:tcMar>
              <w:top w:w="150" w:type="dxa"/>
              <w:left w:w="240" w:type="dxa"/>
              <w:bottom w:w="150" w:type="dxa"/>
              <w:right w:w="240" w:type="dxa"/>
            </w:tcMar>
            <w:vAlign w:val="center"/>
            <w:hideMark/>
          </w:tcPr>
          <w:p w14:paraId="5C01DE8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Time to fill vacancies</w:t>
            </w:r>
          </w:p>
        </w:tc>
        <w:tc>
          <w:tcPr>
            <w:tcW w:w="0" w:type="auto"/>
            <w:tcMar>
              <w:top w:w="150" w:type="dxa"/>
              <w:left w:w="240" w:type="dxa"/>
              <w:bottom w:w="150" w:type="dxa"/>
              <w:right w:w="240" w:type="dxa"/>
            </w:tcMar>
            <w:vAlign w:val="center"/>
            <w:hideMark/>
          </w:tcPr>
          <w:p w14:paraId="4EC3F00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≤60 days</w:t>
            </w:r>
          </w:p>
        </w:tc>
        <w:tc>
          <w:tcPr>
            <w:tcW w:w="0" w:type="auto"/>
            <w:tcMar>
              <w:top w:w="150" w:type="dxa"/>
              <w:left w:w="240" w:type="dxa"/>
              <w:bottom w:w="150" w:type="dxa"/>
              <w:right w:w="0" w:type="dxa"/>
            </w:tcMar>
            <w:vAlign w:val="center"/>
            <w:hideMark/>
          </w:tcPr>
          <w:p w14:paraId="4DDC6C2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HR analytics</w:t>
            </w:r>
          </w:p>
        </w:tc>
      </w:tr>
      <w:tr w:rsidR="00E87A97" w:rsidRPr="00E87A97" w14:paraId="513A48AB" w14:textId="77777777">
        <w:tc>
          <w:tcPr>
            <w:tcW w:w="0" w:type="auto"/>
            <w:tcMar>
              <w:top w:w="150" w:type="dxa"/>
              <w:left w:w="0" w:type="dxa"/>
              <w:bottom w:w="150" w:type="dxa"/>
              <w:right w:w="240" w:type="dxa"/>
            </w:tcMar>
            <w:vAlign w:val="center"/>
            <w:hideMark/>
          </w:tcPr>
          <w:p w14:paraId="4A3616A1" w14:textId="77777777" w:rsidR="00E87A97" w:rsidRPr="00E87A97" w:rsidRDefault="00E87A97" w:rsidP="00E87A97">
            <w:pPr>
              <w:spacing w:line="360" w:lineRule="auto"/>
              <w:jc w:val="both"/>
              <w:rPr>
                <w:rFonts w:ascii="Times New Roman" w:hAnsi="Times New Roman" w:cs="Times New Roman"/>
              </w:rPr>
            </w:pPr>
          </w:p>
        </w:tc>
        <w:tc>
          <w:tcPr>
            <w:tcW w:w="0" w:type="auto"/>
            <w:tcMar>
              <w:top w:w="150" w:type="dxa"/>
              <w:left w:w="240" w:type="dxa"/>
              <w:bottom w:w="150" w:type="dxa"/>
              <w:right w:w="240" w:type="dxa"/>
            </w:tcMar>
            <w:vAlign w:val="center"/>
            <w:hideMark/>
          </w:tcPr>
          <w:p w14:paraId="180EF3A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Diversity hiring rates</w:t>
            </w:r>
          </w:p>
        </w:tc>
        <w:tc>
          <w:tcPr>
            <w:tcW w:w="0" w:type="auto"/>
            <w:tcMar>
              <w:top w:w="150" w:type="dxa"/>
              <w:left w:w="240" w:type="dxa"/>
              <w:bottom w:w="150" w:type="dxa"/>
              <w:right w:w="240" w:type="dxa"/>
            </w:tcMar>
            <w:vAlign w:val="center"/>
            <w:hideMark/>
          </w:tcPr>
          <w:p w14:paraId="10A7483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Meet targets</w:t>
            </w:r>
          </w:p>
        </w:tc>
        <w:tc>
          <w:tcPr>
            <w:tcW w:w="0" w:type="auto"/>
            <w:tcMar>
              <w:top w:w="150" w:type="dxa"/>
              <w:left w:w="240" w:type="dxa"/>
              <w:bottom w:w="150" w:type="dxa"/>
              <w:right w:w="0" w:type="dxa"/>
            </w:tcMar>
            <w:vAlign w:val="center"/>
            <w:hideMark/>
          </w:tcPr>
          <w:p w14:paraId="7C89E59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Demographic analysis</w:t>
            </w:r>
          </w:p>
        </w:tc>
      </w:tr>
      <w:tr w:rsidR="00E87A97" w:rsidRPr="00E87A97" w14:paraId="58F1D886" w14:textId="77777777">
        <w:tc>
          <w:tcPr>
            <w:tcW w:w="0" w:type="auto"/>
            <w:tcMar>
              <w:top w:w="150" w:type="dxa"/>
              <w:left w:w="0" w:type="dxa"/>
              <w:bottom w:w="150" w:type="dxa"/>
              <w:right w:w="240" w:type="dxa"/>
            </w:tcMar>
            <w:vAlign w:val="center"/>
            <w:hideMark/>
          </w:tcPr>
          <w:p w14:paraId="4402AE8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Performance</w:t>
            </w:r>
          </w:p>
        </w:tc>
        <w:tc>
          <w:tcPr>
            <w:tcW w:w="0" w:type="auto"/>
            <w:tcMar>
              <w:top w:w="150" w:type="dxa"/>
              <w:left w:w="240" w:type="dxa"/>
              <w:bottom w:w="150" w:type="dxa"/>
              <w:right w:w="240" w:type="dxa"/>
            </w:tcMar>
            <w:vAlign w:val="center"/>
            <w:hideMark/>
          </w:tcPr>
          <w:p w14:paraId="35EF165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Appraisal completion rate</w:t>
            </w:r>
          </w:p>
        </w:tc>
        <w:tc>
          <w:tcPr>
            <w:tcW w:w="0" w:type="auto"/>
            <w:tcMar>
              <w:top w:w="150" w:type="dxa"/>
              <w:left w:w="240" w:type="dxa"/>
              <w:bottom w:w="150" w:type="dxa"/>
              <w:right w:w="240" w:type="dxa"/>
            </w:tcMar>
            <w:vAlign w:val="center"/>
            <w:hideMark/>
          </w:tcPr>
          <w:p w14:paraId="3037D2A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100%</w:t>
            </w:r>
          </w:p>
        </w:tc>
        <w:tc>
          <w:tcPr>
            <w:tcW w:w="0" w:type="auto"/>
            <w:tcMar>
              <w:top w:w="150" w:type="dxa"/>
              <w:left w:w="240" w:type="dxa"/>
              <w:bottom w:w="150" w:type="dxa"/>
              <w:right w:w="0" w:type="dxa"/>
            </w:tcMar>
            <w:vAlign w:val="center"/>
            <w:hideMark/>
          </w:tcPr>
          <w:p w14:paraId="6899377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System tracking</w:t>
            </w:r>
          </w:p>
        </w:tc>
      </w:tr>
      <w:tr w:rsidR="00E87A97" w:rsidRPr="00E87A97" w14:paraId="2FE1A9AA" w14:textId="77777777">
        <w:tc>
          <w:tcPr>
            <w:tcW w:w="0" w:type="auto"/>
            <w:tcMar>
              <w:top w:w="150" w:type="dxa"/>
              <w:left w:w="0" w:type="dxa"/>
              <w:bottom w:w="150" w:type="dxa"/>
              <w:right w:w="240" w:type="dxa"/>
            </w:tcMar>
            <w:vAlign w:val="center"/>
            <w:hideMark/>
          </w:tcPr>
          <w:p w14:paraId="510C7607" w14:textId="77777777" w:rsidR="00E87A97" w:rsidRPr="00E87A97" w:rsidRDefault="00E87A97" w:rsidP="00E87A97">
            <w:pPr>
              <w:spacing w:line="360" w:lineRule="auto"/>
              <w:jc w:val="both"/>
              <w:rPr>
                <w:rFonts w:ascii="Times New Roman" w:hAnsi="Times New Roman" w:cs="Times New Roman"/>
              </w:rPr>
            </w:pPr>
          </w:p>
        </w:tc>
        <w:tc>
          <w:tcPr>
            <w:tcW w:w="0" w:type="auto"/>
            <w:tcMar>
              <w:top w:w="150" w:type="dxa"/>
              <w:left w:w="240" w:type="dxa"/>
              <w:bottom w:w="150" w:type="dxa"/>
              <w:right w:w="240" w:type="dxa"/>
            </w:tcMar>
            <w:vAlign w:val="center"/>
            <w:hideMark/>
          </w:tcPr>
          <w:p w14:paraId="6618D33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High performer retention</w:t>
            </w:r>
          </w:p>
        </w:tc>
        <w:tc>
          <w:tcPr>
            <w:tcW w:w="0" w:type="auto"/>
            <w:tcMar>
              <w:top w:w="150" w:type="dxa"/>
              <w:left w:w="240" w:type="dxa"/>
              <w:bottom w:w="150" w:type="dxa"/>
              <w:right w:w="240" w:type="dxa"/>
            </w:tcMar>
            <w:vAlign w:val="center"/>
            <w:hideMark/>
          </w:tcPr>
          <w:p w14:paraId="616BDBA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≥90%</w:t>
            </w:r>
          </w:p>
        </w:tc>
        <w:tc>
          <w:tcPr>
            <w:tcW w:w="0" w:type="auto"/>
            <w:tcMar>
              <w:top w:w="150" w:type="dxa"/>
              <w:left w:w="240" w:type="dxa"/>
              <w:bottom w:w="150" w:type="dxa"/>
              <w:right w:w="0" w:type="dxa"/>
            </w:tcMar>
            <w:vAlign w:val="center"/>
            <w:hideMark/>
          </w:tcPr>
          <w:p w14:paraId="01D6FE2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Turnover analysis</w:t>
            </w:r>
          </w:p>
        </w:tc>
      </w:tr>
      <w:tr w:rsidR="00E87A97" w:rsidRPr="00E87A97" w14:paraId="680A2A09" w14:textId="77777777">
        <w:tc>
          <w:tcPr>
            <w:tcW w:w="0" w:type="auto"/>
            <w:tcMar>
              <w:top w:w="150" w:type="dxa"/>
              <w:left w:w="0" w:type="dxa"/>
              <w:bottom w:w="150" w:type="dxa"/>
              <w:right w:w="240" w:type="dxa"/>
            </w:tcMar>
            <w:vAlign w:val="center"/>
            <w:hideMark/>
          </w:tcPr>
          <w:p w14:paraId="7F36A3C4"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Training</w:t>
            </w:r>
          </w:p>
        </w:tc>
        <w:tc>
          <w:tcPr>
            <w:tcW w:w="0" w:type="auto"/>
            <w:tcMar>
              <w:top w:w="150" w:type="dxa"/>
              <w:left w:w="240" w:type="dxa"/>
              <w:bottom w:w="150" w:type="dxa"/>
              <w:right w:w="240" w:type="dxa"/>
            </w:tcMar>
            <w:vAlign w:val="center"/>
            <w:hideMark/>
          </w:tcPr>
          <w:p w14:paraId="6E35923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Training hours per employee</w:t>
            </w:r>
          </w:p>
        </w:tc>
        <w:tc>
          <w:tcPr>
            <w:tcW w:w="0" w:type="auto"/>
            <w:tcMar>
              <w:top w:w="150" w:type="dxa"/>
              <w:left w:w="240" w:type="dxa"/>
              <w:bottom w:w="150" w:type="dxa"/>
              <w:right w:w="240" w:type="dxa"/>
            </w:tcMar>
            <w:vAlign w:val="center"/>
            <w:hideMark/>
          </w:tcPr>
          <w:p w14:paraId="1836ECC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 xml:space="preserve">≥40 </w:t>
            </w:r>
            <w:proofErr w:type="spellStart"/>
            <w:r w:rsidRPr="00E87A97">
              <w:rPr>
                <w:rFonts w:ascii="Times New Roman" w:hAnsi="Times New Roman" w:cs="Times New Roman"/>
              </w:rPr>
              <w:t>hrs</w:t>
            </w:r>
            <w:proofErr w:type="spellEnd"/>
            <w:r w:rsidRPr="00E87A97">
              <w:rPr>
                <w:rFonts w:ascii="Times New Roman" w:hAnsi="Times New Roman" w:cs="Times New Roman"/>
              </w:rPr>
              <w:t>/year</w:t>
            </w:r>
          </w:p>
        </w:tc>
        <w:tc>
          <w:tcPr>
            <w:tcW w:w="0" w:type="auto"/>
            <w:tcMar>
              <w:top w:w="150" w:type="dxa"/>
              <w:left w:w="240" w:type="dxa"/>
              <w:bottom w:w="150" w:type="dxa"/>
              <w:right w:w="0" w:type="dxa"/>
            </w:tcMar>
            <w:vAlign w:val="center"/>
            <w:hideMark/>
          </w:tcPr>
          <w:p w14:paraId="0E26229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LMS reports</w:t>
            </w:r>
          </w:p>
        </w:tc>
      </w:tr>
      <w:tr w:rsidR="00E87A97" w:rsidRPr="00E87A97" w14:paraId="48A0443B" w14:textId="77777777">
        <w:tc>
          <w:tcPr>
            <w:tcW w:w="0" w:type="auto"/>
            <w:tcMar>
              <w:top w:w="150" w:type="dxa"/>
              <w:left w:w="0" w:type="dxa"/>
              <w:bottom w:w="150" w:type="dxa"/>
              <w:right w:w="240" w:type="dxa"/>
            </w:tcMar>
            <w:vAlign w:val="center"/>
            <w:hideMark/>
          </w:tcPr>
          <w:p w14:paraId="68FB8F08" w14:textId="77777777" w:rsidR="00E87A97" w:rsidRPr="00E87A97" w:rsidRDefault="00E87A97" w:rsidP="00E87A97">
            <w:pPr>
              <w:spacing w:line="360" w:lineRule="auto"/>
              <w:jc w:val="both"/>
              <w:rPr>
                <w:rFonts w:ascii="Times New Roman" w:hAnsi="Times New Roman" w:cs="Times New Roman"/>
              </w:rPr>
            </w:pPr>
          </w:p>
        </w:tc>
        <w:tc>
          <w:tcPr>
            <w:tcW w:w="0" w:type="auto"/>
            <w:tcMar>
              <w:top w:w="150" w:type="dxa"/>
              <w:left w:w="240" w:type="dxa"/>
              <w:bottom w:w="150" w:type="dxa"/>
              <w:right w:w="240" w:type="dxa"/>
            </w:tcMar>
            <w:vAlign w:val="center"/>
            <w:hideMark/>
          </w:tcPr>
          <w:p w14:paraId="15AB181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Training ROI assessment</w:t>
            </w:r>
          </w:p>
        </w:tc>
        <w:tc>
          <w:tcPr>
            <w:tcW w:w="0" w:type="auto"/>
            <w:tcMar>
              <w:top w:w="150" w:type="dxa"/>
              <w:left w:w="240" w:type="dxa"/>
              <w:bottom w:w="150" w:type="dxa"/>
              <w:right w:w="240" w:type="dxa"/>
            </w:tcMar>
            <w:vAlign w:val="center"/>
            <w:hideMark/>
          </w:tcPr>
          <w:p w14:paraId="5FC84A0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Positive</w:t>
            </w:r>
          </w:p>
        </w:tc>
        <w:tc>
          <w:tcPr>
            <w:tcW w:w="0" w:type="auto"/>
            <w:tcMar>
              <w:top w:w="150" w:type="dxa"/>
              <w:left w:w="240" w:type="dxa"/>
              <w:bottom w:w="150" w:type="dxa"/>
              <w:right w:w="0" w:type="dxa"/>
            </w:tcMar>
            <w:vAlign w:val="center"/>
            <w:hideMark/>
          </w:tcPr>
          <w:p w14:paraId="21CCCB4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Pre/post assessment</w:t>
            </w:r>
          </w:p>
        </w:tc>
      </w:tr>
      <w:tr w:rsidR="00E87A97" w:rsidRPr="00E87A97" w14:paraId="4EB57FD7" w14:textId="77777777">
        <w:tc>
          <w:tcPr>
            <w:tcW w:w="0" w:type="auto"/>
            <w:tcMar>
              <w:top w:w="150" w:type="dxa"/>
              <w:left w:w="0" w:type="dxa"/>
              <w:bottom w:w="150" w:type="dxa"/>
              <w:right w:w="240" w:type="dxa"/>
            </w:tcMar>
            <w:vAlign w:val="center"/>
            <w:hideMark/>
          </w:tcPr>
          <w:p w14:paraId="47665D8E"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Safety</w:t>
            </w:r>
          </w:p>
        </w:tc>
        <w:tc>
          <w:tcPr>
            <w:tcW w:w="0" w:type="auto"/>
            <w:tcMar>
              <w:top w:w="150" w:type="dxa"/>
              <w:left w:w="240" w:type="dxa"/>
              <w:bottom w:w="150" w:type="dxa"/>
              <w:right w:w="240" w:type="dxa"/>
            </w:tcMar>
            <w:vAlign w:val="center"/>
            <w:hideMark/>
          </w:tcPr>
          <w:p w14:paraId="3D1FED6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Lost time injury rate</w:t>
            </w:r>
          </w:p>
        </w:tc>
        <w:tc>
          <w:tcPr>
            <w:tcW w:w="0" w:type="auto"/>
            <w:tcMar>
              <w:top w:w="150" w:type="dxa"/>
              <w:left w:w="240" w:type="dxa"/>
              <w:bottom w:w="150" w:type="dxa"/>
              <w:right w:w="240" w:type="dxa"/>
            </w:tcMar>
            <w:vAlign w:val="center"/>
            <w:hideMark/>
          </w:tcPr>
          <w:p w14:paraId="0CE4241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≤0.5/100 employees</w:t>
            </w:r>
          </w:p>
        </w:tc>
        <w:tc>
          <w:tcPr>
            <w:tcW w:w="0" w:type="auto"/>
            <w:tcMar>
              <w:top w:w="150" w:type="dxa"/>
              <w:left w:w="240" w:type="dxa"/>
              <w:bottom w:w="150" w:type="dxa"/>
              <w:right w:w="0" w:type="dxa"/>
            </w:tcMar>
            <w:vAlign w:val="center"/>
            <w:hideMark/>
          </w:tcPr>
          <w:p w14:paraId="2749A11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Incident reporting</w:t>
            </w:r>
          </w:p>
        </w:tc>
      </w:tr>
      <w:tr w:rsidR="00E87A97" w:rsidRPr="00E87A97" w14:paraId="4E5212E3" w14:textId="77777777">
        <w:tc>
          <w:tcPr>
            <w:tcW w:w="0" w:type="auto"/>
            <w:tcMar>
              <w:top w:w="150" w:type="dxa"/>
              <w:left w:w="0" w:type="dxa"/>
              <w:bottom w:w="150" w:type="dxa"/>
              <w:right w:w="240" w:type="dxa"/>
            </w:tcMar>
            <w:vAlign w:val="center"/>
            <w:hideMark/>
          </w:tcPr>
          <w:p w14:paraId="23F63373" w14:textId="77777777" w:rsidR="00E87A97" w:rsidRPr="00E87A97" w:rsidRDefault="00E87A97" w:rsidP="00E87A97">
            <w:pPr>
              <w:spacing w:line="360" w:lineRule="auto"/>
              <w:jc w:val="both"/>
              <w:rPr>
                <w:rFonts w:ascii="Times New Roman" w:hAnsi="Times New Roman" w:cs="Times New Roman"/>
              </w:rPr>
            </w:pPr>
          </w:p>
        </w:tc>
        <w:tc>
          <w:tcPr>
            <w:tcW w:w="0" w:type="auto"/>
            <w:tcMar>
              <w:top w:w="150" w:type="dxa"/>
              <w:left w:w="240" w:type="dxa"/>
              <w:bottom w:w="150" w:type="dxa"/>
              <w:right w:w="240" w:type="dxa"/>
            </w:tcMar>
            <w:vAlign w:val="center"/>
            <w:hideMark/>
          </w:tcPr>
          <w:p w14:paraId="37207C2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Safety training completion</w:t>
            </w:r>
          </w:p>
        </w:tc>
        <w:tc>
          <w:tcPr>
            <w:tcW w:w="0" w:type="auto"/>
            <w:tcMar>
              <w:top w:w="150" w:type="dxa"/>
              <w:left w:w="240" w:type="dxa"/>
              <w:bottom w:w="150" w:type="dxa"/>
              <w:right w:w="240" w:type="dxa"/>
            </w:tcMar>
            <w:vAlign w:val="center"/>
            <w:hideMark/>
          </w:tcPr>
          <w:p w14:paraId="74488311"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100%</w:t>
            </w:r>
          </w:p>
        </w:tc>
        <w:tc>
          <w:tcPr>
            <w:tcW w:w="0" w:type="auto"/>
            <w:tcMar>
              <w:top w:w="150" w:type="dxa"/>
              <w:left w:w="240" w:type="dxa"/>
              <w:bottom w:w="150" w:type="dxa"/>
              <w:right w:w="0" w:type="dxa"/>
            </w:tcMar>
            <w:vAlign w:val="center"/>
            <w:hideMark/>
          </w:tcPr>
          <w:p w14:paraId="1CD9104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Attendance records</w:t>
            </w:r>
          </w:p>
        </w:tc>
      </w:tr>
      <w:tr w:rsidR="00E87A97" w:rsidRPr="00E87A97" w14:paraId="7D7FE554" w14:textId="77777777">
        <w:tc>
          <w:tcPr>
            <w:tcW w:w="0" w:type="auto"/>
            <w:tcMar>
              <w:top w:w="150" w:type="dxa"/>
              <w:left w:w="0" w:type="dxa"/>
              <w:bottom w:w="150" w:type="dxa"/>
              <w:right w:w="240" w:type="dxa"/>
            </w:tcMar>
            <w:vAlign w:val="center"/>
            <w:hideMark/>
          </w:tcPr>
          <w:p w14:paraId="3DAB76E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Compliance</w:t>
            </w:r>
          </w:p>
        </w:tc>
        <w:tc>
          <w:tcPr>
            <w:tcW w:w="0" w:type="auto"/>
            <w:tcMar>
              <w:top w:w="150" w:type="dxa"/>
              <w:left w:w="240" w:type="dxa"/>
              <w:bottom w:w="150" w:type="dxa"/>
              <w:right w:w="240" w:type="dxa"/>
            </w:tcMar>
            <w:vAlign w:val="center"/>
            <w:hideMark/>
          </w:tcPr>
          <w:p w14:paraId="75FDD0C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Policy violation incidents</w:t>
            </w:r>
          </w:p>
        </w:tc>
        <w:tc>
          <w:tcPr>
            <w:tcW w:w="0" w:type="auto"/>
            <w:tcMar>
              <w:top w:w="150" w:type="dxa"/>
              <w:left w:w="240" w:type="dxa"/>
              <w:bottom w:w="150" w:type="dxa"/>
              <w:right w:w="240" w:type="dxa"/>
            </w:tcMar>
            <w:vAlign w:val="center"/>
            <w:hideMark/>
          </w:tcPr>
          <w:p w14:paraId="253FB0C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≤2% of staff</w:t>
            </w:r>
          </w:p>
        </w:tc>
        <w:tc>
          <w:tcPr>
            <w:tcW w:w="0" w:type="auto"/>
            <w:tcMar>
              <w:top w:w="150" w:type="dxa"/>
              <w:left w:w="240" w:type="dxa"/>
              <w:bottom w:w="150" w:type="dxa"/>
              <w:right w:w="0" w:type="dxa"/>
            </w:tcMar>
            <w:vAlign w:val="center"/>
            <w:hideMark/>
          </w:tcPr>
          <w:p w14:paraId="176E4CA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Disciplinary records</w:t>
            </w:r>
          </w:p>
        </w:tc>
      </w:tr>
      <w:tr w:rsidR="00E87A97" w:rsidRPr="00E87A97" w14:paraId="7851A3AB" w14:textId="77777777">
        <w:tc>
          <w:tcPr>
            <w:tcW w:w="0" w:type="auto"/>
            <w:tcMar>
              <w:top w:w="150" w:type="dxa"/>
              <w:left w:w="0" w:type="dxa"/>
              <w:bottom w:w="150" w:type="dxa"/>
              <w:right w:w="240" w:type="dxa"/>
            </w:tcMar>
            <w:vAlign w:val="center"/>
            <w:hideMark/>
          </w:tcPr>
          <w:p w14:paraId="2E8DC3F9" w14:textId="77777777" w:rsidR="00E87A97" w:rsidRPr="00E87A97" w:rsidRDefault="00E87A97" w:rsidP="00E87A97">
            <w:pPr>
              <w:spacing w:line="360" w:lineRule="auto"/>
              <w:jc w:val="both"/>
              <w:rPr>
                <w:rFonts w:ascii="Times New Roman" w:hAnsi="Times New Roman" w:cs="Times New Roman"/>
              </w:rPr>
            </w:pPr>
          </w:p>
        </w:tc>
        <w:tc>
          <w:tcPr>
            <w:tcW w:w="0" w:type="auto"/>
            <w:tcMar>
              <w:top w:w="150" w:type="dxa"/>
              <w:left w:w="240" w:type="dxa"/>
              <w:bottom w:w="150" w:type="dxa"/>
              <w:right w:w="240" w:type="dxa"/>
            </w:tcMar>
            <w:vAlign w:val="center"/>
            <w:hideMark/>
          </w:tcPr>
          <w:p w14:paraId="0FA3F60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Audit findings resolution</w:t>
            </w:r>
          </w:p>
        </w:tc>
        <w:tc>
          <w:tcPr>
            <w:tcW w:w="0" w:type="auto"/>
            <w:tcMar>
              <w:top w:w="150" w:type="dxa"/>
              <w:left w:w="240" w:type="dxa"/>
              <w:bottom w:w="150" w:type="dxa"/>
              <w:right w:w="240" w:type="dxa"/>
            </w:tcMar>
            <w:vAlign w:val="center"/>
            <w:hideMark/>
          </w:tcPr>
          <w:p w14:paraId="202365AF"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100% within 30 days</w:t>
            </w:r>
          </w:p>
        </w:tc>
        <w:tc>
          <w:tcPr>
            <w:tcW w:w="0" w:type="auto"/>
            <w:tcMar>
              <w:top w:w="150" w:type="dxa"/>
              <w:left w:w="240" w:type="dxa"/>
              <w:bottom w:w="150" w:type="dxa"/>
              <w:right w:w="0" w:type="dxa"/>
            </w:tcMar>
            <w:vAlign w:val="center"/>
            <w:hideMark/>
          </w:tcPr>
          <w:p w14:paraId="0900A1F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Audit follow-up</w:t>
            </w:r>
          </w:p>
        </w:tc>
      </w:tr>
    </w:tbl>
    <w:p w14:paraId="6F00C06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17.3.2 Compliance Monitoring Mechanisms</w:t>
      </w:r>
    </w:p>
    <w:p w14:paraId="0AE1C47A" w14:textId="77777777" w:rsidR="00E87A97" w:rsidRPr="00E87A97" w:rsidRDefault="00E87A97" w:rsidP="00E87A97">
      <w:pPr>
        <w:numPr>
          <w:ilvl w:val="0"/>
          <w:numId w:val="312"/>
        </w:numPr>
        <w:spacing w:line="360" w:lineRule="auto"/>
        <w:jc w:val="both"/>
        <w:rPr>
          <w:rFonts w:ascii="Times New Roman" w:hAnsi="Times New Roman" w:cs="Times New Roman"/>
        </w:rPr>
      </w:pPr>
      <w:r w:rsidRPr="00E87A97">
        <w:rPr>
          <w:rFonts w:ascii="Times New Roman" w:hAnsi="Times New Roman" w:cs="Times New Roman"/>
          <w:b/>
          <w:bCs/>
        </w:rPr>
        <w:t>Monthly:</w:t>
      </w:r>
      <w:r w:rsidRPr="00E87A97">
        <w:rPr>
          <w:rFonts w:ascii="Times New Roman" w:hAnsi="Times New Roman" w:cs="Times New Roman"/>
        </w:rPr>
        <w:t> Department-level policy compliance checks</w:t>
      </w:r>
    </w:p>
    <w:p w14:paraId="123B3173" w14:textId="77777777" w:rsidR="00E87A97" w:rsidRPr="00E87A97" w:rsidRDefault="00E87A97" w:rsidP="00E87A97">
      <w:pPr>
        <w:numPr>
          <w:ilvl w:val="0"/>
          <w:numId w:val="312"/>
        </w:numPr>
        <w:spacing w:line="360" w:lineRule="auto"/>
        <w:jc w:val="both"/>
        <w:rPr>
          <w:rFonts w:ascii="Times New Roman" w:hAnsi="Times New Roman" w:cs="Times New Roman"/>
        </w:rPr>
      </w:pPr>
      <w:r w:rsidRPr="00E87A97">
        <w:rPr>
          <w:rFonts w:ascii="Times New Roman" w:hAnsi="Times New Roman" w:cs="Times New Roman"/>
          <w:b/>
          <w:bCs/>
        </w:rPr>
        <w:t>Quarterly:</w:t>
      </w:r>
      <w:r w:rsidRPr="00E87A97">
        <w:rPr>
          <w:rFonts w:ascii="Times New Roman" w:hAnsi="Times New Roman" w:cs="Times New Roman"/>
        </w:rPr>
        <w:t> Cross-departmental policy audits</w:t>
      </w:r>
    </w:p>
    <w:p w14:paraId="03E4B3F1" w14:textId="77777777" w:rsidR="00E87A97" w:rsidRPr="00E87A97" w:rsidRDefault="00E87A97" w:rsidP="00E87A97">
      <w:pPr>
        <w:numPr>
          <w:ilvl w:val="0"/>
          <w:numId w:val="312"/>
        </w:numPr>
        <w:spacing w:line="360" w:lineRule="auto"/>
        <w:jc w:val="both"/>
        <w:rPr>
          <w:rFonts w:ascii="Times New Roman" w:hAnsi="Times New Roman" w:cs="Times New Roman"/>
        </w:rPr>
      </w:pPr>
      <w:r w:rsidRPr="00E87A97">
        <w:rPr>
          <w:rFonts w:ascii="Times New Roman" w:hAnsi="Times New Roman" w:cs="Times New Roman"/>
          <w:b/>
          <w:bCs/>
        </w:rPr>
        <w:lastRenderedPageBreak/>
        <w:t>Biannually:</w:t>
      </w:r>
      <w:r w:rsidRPr="00E87A97">
        <w:rPr>
          <w:rFonts w:ascii="Times New Roman" w:hAnsi="Times New Roman" w:cs="Times New Roman"/>
        </w:rPr>
        <w:t> Staff satisfaction surveys including policy perception</w:t>
      </w:r>
    </w:p>
    <w:p w14:paraId="77D7C9A3" w14:textId="77777777" w:rsidR="00E87A97" w:rsidRPr="00E87A97" w:rsidRDefault="00E87A97" w:rsidP="00E87A97">
      <w:pPr>
        <w:numPr>
          <w:ilvl w:val="0"/>
          <w:numId w:val="312"/>
        </w:numPr>
        <w:spacing w:line="360" w:lineRule="auto"/>
        <w:jc w:val="both"/>
        <w:rPr>
          <w:rFonts w:ascii="Times New Roman" w:hAnsi="Times New Roman" w:cs="Times New Roman"/>
        </w:rPr>
      </w:pPr>
      <w:r w:rsidRPr="00E87A97">
        <w:rPr>
          <w:rFonts w:ascii="Times New Roman" w:hAnsi="Times New Roman" w:cs="Times New Roman"/>
          <w:b/>
          <w:bCs/>
        </w:rPr>
        <w:t>Annually:</w:t>
      </w:r>
      <w:r w:rsidRPr="00E87A97">
        <w:rPr>
          <w:rFonts w:ascii="Times New Roman" w:hAnsi="Times New Roman" w:cs="Times New Roman"/>
        </w:rPr>
        <w:t> Comprehensive policy compliance audit by external consultant</w:t>
      </w:r>
    </w:p>
    <w:p w14:paraId="2C5F6F0C" w14:textId="77777777" w:rsidR="00E87A97" w:rsidRPr="00E87A97" w:rsidRDefault="00E87A97" w:rsidP="00E87A97">
      <w:pPr>
        <w:numPr>
          <w:ilvl w:val="0"/>
          <w:numId w:val="312"/>
        </w:numPr>
        <w:spacing w:line="360" w:lineRule="auto"/>
        <w:jc w:val="both"/>
        <w:rPr>
          <w:rFonts w:ascii="Times New Roman" w:hAnsi="Times New Roman" w:cs="Times New Roman"/>
        </w:rPr>
      </w:pPr>
      <w:r w:rsidRPr="00E87A97">
        <w:rPr>
          <w:rFonts w:ascii="Times New Roman" w:hAnsi="Times New Roman" w:cs="Times New Roman"/>
          <w:b/>
          <w:bCs/>
        </w:rPr>
        <w:t>As needed:</w:t>
      </w:r>
      <w:r w:rsidRPr="00E87A97">
        <w:rPr>
          <w:rFonts w:ascii="Times New Roman" w:hAnsi="Times New Roman" w:cs="Times New Roman"/>
        </w:rPr>
        <w:t> Spot checks and incident-based reviews</w:t>
      </w:r>
    </w:p>
    <w:p w14:paraId="6433EA8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17.3.3 Reporting Structure</w:t>
      </w:r>
    </w:p>
    <w:p w14:paraId="36B8848C" w14:textId="77777777" w:rsidR="00E87A97" w:rsidRPr="00E87A97" w:rsidRDefault="00E87A97" w:rsidP="00E87A97">
      <w:pPr>
        <w:numPr>
          <w:ilvl w:val="0"/>
          <w:numId w:val="313"/>
        </w:numPr>
        <w:spacing w:line="360" w:lineRule="auto"/>
        <w:jc w:val="both"/>
        <w:rPr>
          <w:rFonts w:ascii="Times New Roman" w:hAnsi="Times New Roman" w:cs="Times New Roman"/>
        </w:rPr>
      </w:pPr>
      <w:r w:rsidRPr="00E87A97">
        <w:rPr>
          <w:rFonts w:ascii="Times New Roman" w:hAnsi="Times New Roman" w:cs="Times New Roman"/>
          <w:b/>
          <w:bCs/>
        </w:rPr>
        <w:t>To Management:</w:t>
      </w:r>
      <w:r w:rsidRPr="00E87A97">
        <w:rPr>
          <w:rFonts w:ascii="Times New Roman" w:hAnsi="Times New Roman" w:cs="Times New Roman"/>
        </w:rPr>
        <w:t> Monthly compliance dashboard</w:t>
      </w:r>
    </w:p>
    <w:p w14:paraId="5FC1CA58" w14:textId="77777777" w:rsidR="00E87A97" w:rsidRPr="00E87A97" w:rsidRDefault="00E87A97" w:rsidP="00E87A97">
      <w:pPr>
        <w:numPr>
          <w:ilvl w:val="0"/>
          <w:numId w:val="313"/>
        </w:numPr>
        <w:spacing w:line="360" w:lineRule="auto"/>
        <w:jc w:val="both"/>
        <w:rPr>
          <w:rFonts w:ascii="Times New Roman" w:hAnsi="Times New Roman" w:cs="Times New Roman"/>
        </w:rPr>
      </w:pPr>
      <w:r w:rsidRPr="00E87A97">
        <w:rPr>
          <w:rFonts w:ascii="Times New Roman" w:hAnsi="Times New Roman" w:cs="Times New Roman"/>
          <w:b/>
          <w:bCs/>
        </w:rPr>
        <w:t>To Staff:</w:t>
      </w:r>
      <w:r w:rsidRPr="00E87A97">
        <w:rPr>
          <w:rFonts w:ascii="Times New Roman" w:hAnsi="Times New Roman" w:cs="Times New Roman"/>
        </w:rPr>
        <w:t> Quarterly policy implementation updates</w:t>
      </w:r>
    </w:p>
    <w:p w14:paraId="287C89DB" w14:textId="77777777" w:rsidR="00E87A97" w:rsidRPr="00E87A97" w:rsidRDefault="00E87A97" w:rsidP="00E87A97">
      <w:pPr>
        <w:numPr>
          <w:ilvl w:val="0"/>
          <w:numId w:val="313"/>
        </w:numPr>
        <w:spacing w:line="360" w:lineRule="auto"/>
        <w:jc w:val="both"/>
        <w:rPr>
          <w:rFonts w:ascii="Times New Roman" w:hAnsi="Times New Roman" w:cs="Times New Roman"/>
        </w:rPr>
      </w:pPr>
      <w:r w:rsidRPr="00E87A97">
        <w:rPr>
          <w:rFonts w:ascii="Times New Roman" w:hAnsi="Times New Roman" w:cs="Times New Roman"/>
          <w:b/>
          <w:bCs/>
        </w:rPr>
        <w:t>To Board:</w:t>
      </w:r>
      <w:r w:rsidRPr="00E87A97">
        <w:rPr>
          <w:rFonts w:ascii="Times New Roman" w:hAnsi="Times New Roman" w:cs="Times New Roman"/>
        </w:rPr>
        <w:t> Semi-annual comprehensive policy review</w:t>
      </w:r>
    </w:p>
    <w:p w14:paraId="4CC16203" w14:textId="77777777" w:rsidR="00E87A97" w:rsidRPr="00E87A97" w:rsidRDefault="00E87A97" w:rsidP="00E87A97">
      <w:pPr>
        <w:numPr>
          <w:ilvl w:val="0"/>
          <w:numId w:val="313"/>
        </w:numPr>
        <w:spacing w:line="360" w:lineRule="auto"/>
        <w:jc w:val="both"/>
        <w:rPr>
          <w:rFonts w:ascii="Times New Roman" w:hAnsi="Times New Roman" w:cs="Times New Roman"/>
        </w:rPr>
      </w:pPr>
      <w:r w:rsidRPr="00E87A97">
        <w:rPr>
          <w:rFonts w:ascii="Times New Roman" w:hAnsi="Times New Roman" w:cs="Times New Roman"/>
          <w:b/>
          <w:bCs/>
        </w:rPr>
        <w:t>To Donors/Partners:</w:t>
      </w:r>
      <w:r w:rsidRPr="00E87A97">
        <w:rPr>
          <w:rFonts w:ascii="Times New Roman" w:hAnsi="Times New Roman" w:cs="Times New Roman"/>
        </w:rPr>
        <w:t> Annual policy compliance summary</w:t>
      </w:r>
    </w:p>
    <w:p w14:paraId="31D9E38F" w14:textId="77777777" w:rsidR="00E87A97" w:rsidRPr="00E87A97" w:rsidRDefault="00E87A97" w:rsidP="00E87A97">
      <w:pPr>
        <w:numPr>
          <w:ilvl w:val="0"/>
          <w:numId w:val="313"/>
        </w:numPr>
        <w:spacing w:line="360" w:lineRule="auto"/>
        <w:jc w:val="both"/>
        <w:rPr>
          <w:rFonts w:ascii="Times New Roman" w:hAnsi="Times New Roman" w:cs="Times New Roman"/>
        </w:rPr>
      </w:pPr>
      <w:r w:rsidRPr="00E87A97">
        <w:rPr>
          <w:rFonts w:ascii="Times New Roman" w:hAnsi="Times New Roman" w:cs="Times New Roman"/>
          <w:b/>
          <w:bCs/>
        </w:rPr>
        <w:t>Public:</w:t>
      </w:r>
      <w:r w:rsidRPr="00E87A97">
        <w:rPr>
          <w:rFonts w:ascii="Times New Roman" w:hAnsi="Times New Roman" w:cs="Times New Roman"/>
        </w:rPr>
        <w:t> Annual report including HR policy achievements</w:t>
      </w:r>
    </w:p>
    <w:p w14:paraId="0EFBAFF5"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17.4 Training and Capacity Building for Policy Implementation</w:t>
      </w:r>
    </w:p>
    <w:p w14:paraId="6899F6A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17.4.1 Mandatory Training Programs</w:t>
      </w:r>
      <w:r w:rsidRPr="00E87A97">
        <w:rPr>
          <w:rFonts w:ascii="Times New Roman" w:hAnsi="Times New Roman" w:cs="Times New Roman"/>
        </w:rPr>
        <w:br/>
      </w:r>
      <w:proofErr w:type="gramStart"/>
      <w:r w:rsidRPr="00E87A97">
        <w:rPr>
          <w:rFonts w:ascii="Times New Roman" w:hAnsi="Times New Roman" w:cs="Times New Roman"/>
        </w:rPr>
        <w:t>All</w:t>
      </w:r>
      <w:proofErr w:type="gramEnd"/>
      <w:r w:rsidRPr="00E87A97">
        <w:rPr>
          <w:rFonts w:ascii="Times New Roman" w:hAnsi="Times New Roman" w:cs="Times New Roman"/>
        </w:rPr>
        <w:t xml:space="preserve"> staff must complete:</w:t>
      </w:r>
    </w:p>
    <w:p w14:paraId="7598951F" w14:textId="77777777" w:rsidR="00E87A97" w:rsidRPr="00E87A97" w:rsidRDefault="00E87A97" w:rsidP="00E87A97">
      <w:pPr>
        <w:numPr>
          <w:ilvl w:val="0"/>
          <w:numId w:val="314"/>
        </w:numPr>
        <w:spacing w:line="360" w:lineRule="auto"/>
        <w:jc w:val="both"/>
        <w:rPr>
          <w:rFonts w:ascii="Times New Roman" w:hAnsi="Times New Roman" w:cs="Times New Roman"/>
        </w:rPr>
      </w:pPr>
      <w:r w:rsidRPr="00E87A97">
        <w:rPr>
          <w:rFonts w:ascii="Times New Roman" w:hAnsi="Times New Roman" w:cs="Times New Roman"/>
          <w:b/>
          <w:bCs/>
        </w:rPr>
        <w:t>Policy Orientation:</w:t>
      </w:r>
      <w:r w:rsidRPr="00E87A97">
        <w:rPr>
          <w:rFonts w:ascii="Times New Roman" w:hAnsi="Times New Roman" w:cs="Times New Roman"/>
        </w:rPr>
        <w:t> 4-hour session for new hires (within first month)</w:t>
      </w:r>
    </w:p>
    <w:p w14:paraId="799DBD65" w14:textId="77777777" w:rsidR="00E87A97" w:rsidRPr="00E87A97" w:rsidRDefault="00E87A97" w:rsidP="00E87A97">
      <w:pPr>
        <w:numPr>
          <w:ilvl w:val="0"/>
          <w:numId w:val="314"/>
        </w:numPr>
        <w:spacing w:line="360" w:lineRule="auto"/>
        <w:jc w:val="both"/>
        <w:rPr>
          <w:rFonts w:ascii="Times New Roman" w:hAnsi="Times New Roman" w:cs="Times New Roman"/>
        </w:rPr>
      </w:pPr>
      <w:r w:rsidRPr="00E87A97">
        <w:rPr>
          <w:rFonts w:ascii="Times New Roman" w:hAnsi="Times New Roman" w:cs="Times New Roman"/>
          <w:b/>
          <w:bCs/>
        </w:rPr>
        <w:t>Annual Refresher:</w:t>
      </w:r>
      <w:r w:rsidRPr="00E87A97">
        <w:rPr>
          <w:rFonts w:ascii="Times New Roman" w:hAnsi="Times New Roman" w:cs="Times New Roman"/>
        </w:rPr>
        <w:t> 2-hour update on policy changes (Q1 each year)</w:t>
      </w:r>
    </w:p>
    <w:p w14:paraId="3377C4B4" w14:textId="77777777" w:rsidR="00E87A97" w:rsidRPr="00E87A97" w:rsidRDefault="00E87A97" w:rsidP="00E87A97">
      <w:pPr>
        <w:numPr>
          <w:ilvl w:val="0"/>
          <w:numId w:val="314"/>
        </w:numPr>
        <w:spacing w:line="360" w:lineRule="auto"/>
        <w:jc w:val="both"/>
        <w:rPr>
          <w:rFonts w:ascii="Times New Roman" w:hAnsi="Times New Roman" w:cs="Times New Roman"/>
        </w:rPr>
      </w:pPr>
      <w:r w:rsidRPr="00E87A97">
        <w:rPr>
          <w:rFonts w:ascii="Times New Roman" w:hAnsi="Times New Roman" w:cs="Times New Roman"/>
          <w:b/>
          <w:bCs/>
        </w:rPr>
        <w:t>Role-Specific Training:</w:t>
      </w:r>
    </w:p>
    <w:p w14:paraId="14C1EE5B" w14:textId="77777777" w:rsidR="00E87A97" w:rsidRPr="00E87A97" w:rsidRDefault="00E87A97" w:rsidP="00E87A97">
      <w:pPr>
        <w:numPr>
          <w:ilvl w:val="1"/>
          <w:numId w:val="314"/>
        </w:numPr>
        <w:spacing w:line="360" w:lineRule="auto"/>
        <w:jc w:val="both"/>
        <w:rPr>
          <w:rFonts w:ascii="Times New Roman" w:hAnsi="Times New Roman" w:cs="Times New Roman"/>
        </w:rPr>
      </w:pPr>
      <w:r w:rsidRPr="00E87A97">
        <w:rPr>
          <w:rFonts w:ascii="Times New Roman" w:hAnsi="Times New Roman" w:cs="Times New Roman"/>
        </w:rPr>
        <w:t>Managers: 8-hour "Policy Implementation for Leaders"</w:t>
      </w:r>
    </w:p>
    <w:p w14:paraId="6EE1DF0A" w14:textId="77777777" w:rsidR="00E87A97" w:rsidRPr="00E87A97" w:rsidRDefault="00E87A97" w:rsidP="00E87A97">
      <w:pPr>
        <w:numPr>
          <w:ilvl w:val="1"/>
          <w:numId w:val="314"/>
        </w:numPr>
        <w:spacing w:line="360" w:lineRule="auto"/>
        <w:jc w:val="both"/>
        <w:rPr>
          <w:rFonts w:ascii="Times New Roman" w:hAnsi="Times New Roman" w:cs="Times New Roman"/>
        </w:rPr>
      </w:pPr>
      <w:r w:rsidRPr="00E87A97">
        <w:rPr>
          <w:rFonts w:ascii="Times New Roman" w:hAnsi="Times New Roman" w:cs="Times New Roman"/>
        </w:rPr>
        <w:t>HR Staff: 16-hour "Policy Administration Excellence"</w:t>
      </w:r>
    </w:p>
    <w:p w14:paraId="6A36757F" w14:textId="77777777" w:rsidR="00E87A97" w:rsidRPr="00E87A97" w:rsidRDefault="00E87A97" w:rsidP="00E87A97">
      <w:pPr>
        <w:numPr>
          <w:ilvl w:val="1"/>
          <w:numId w:val="314"/>
        </w:numPr>
        <w:spacing w:line="360" w:lineRule="auto"/>
        <w:jc w:val="both"/>
        <w:rPr>
          <w:rFonts w:ascii="Times New Roman" w:hAnsi="Times New Roman" w:cs="Times New Roman"/>
        </w:rPr>
      </w:pPr>
      <w:r w:rsidRPr="00E87A97">
        <w:rPr>
          <w:rFonts w:ascii="Times New Roman" w:hAnsi="Times New Roman" w:cs="Times New Roman"/>
        </w:rPr>
        <w:t>Safety Officers: 12-hour "Safety Policy Implementation"</w:t>
      </w:r>
    </w:p>
    <w:p w14:paraId="46467482" w14:textId="77777777" w:rsidR="00E87A97" w:rsidRPr="00E87A97" w:rsidRDefault="00E87A97" w:rsidP="00E87A97">
      <w:pPr>
        <w:numPr>
          <w:ilvl w:val="1"/>
          <w:numId w:val="314"/>
        </w:numPr>
        <w:spacing w:line="360" w:lineRule="auto"/>
        <w:jc w:val="both"/>
        <w:rPr>
          <w:rFonts w:ascii="Times New Roman" w:hAnsi="Times New Roman" w:cs="Times New Roman"/>
        </w:rPr>
      </w:pPr>
      <w:r w:rsidRPr="00E87A97">
        <w:rPr>
          <w:rFonts w:ascii="Times New Roman" w:hAnsi="Times New Roman" w:cs="Times New Roman"/>
        </w:rPr>
        <w:t>Finance Staff: 6-hour "Compensation Policy Administration"</w:t>
      </w:r>
    </w:p>
    <w:p w14:paraId="17F0843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17.4.2 Training Delivery Methods</w:t>
      </w:r>
    </w:p>
    <w:p w14:paraId="010D9F95" w14:textId="77777777" w:rsidR="00E87A97" w:rsidRPr="00E87A97" w:rsidRDefault="00E87A97" w:rsidP="00E87A97">
      <w:pPr>
        <w:numPr>
          <w:ilvl w:val="0"/>
          <w:numId w:val="315"/>
        </w:numPr>
        <w:spacing w:line="360" w:lineRule="auto"/>
        <w:jc w:val="both"/>
        <w:rPr>
          <w:rFonts w:ascii="Times New Roman" w:hAnsi="Times New Roman" w:cs="Times New Roman"/>
        </w:rPr>
      </w:pPr>
      <w:r w:rsidRPr="00E87A97">
        <w:rPr>
          <w:rFonts w:ascii="Times New Roman" w:hAnsi="Times New Roman" w:cs="Times New Roman"/>
          <w:b/>
          <w:bCs/>
        </w:rPr>
        <w:t>In-person Workshops:</w:t>
      </w:r>
      <w:r w:rsidRPr="00E87A97">
        <w:rPr>
          <w:rFonts w:ascii="Times New Roman" w:hAnsi="Times New Roman" w:cs="Times New Roman"/>
        </w:rPr>
        <w:t> For complex or sensitive topics</w:t>
      </w:r>
    </w:p>
    <w:p w14:paraId="02AFC9EF" w14:textId="77777777" w:rsidR="00E87A97" w:rsidRPr="00E87A97" w:rsidRDefault="00E87A97" w:rsidP="00E87A97">
      <w:pPr>
        <w:numPr>
          <w:ilvl w:val="0"/>
          <w:numId w:val="315"/>
        </w:numPr>
        <w:spacing w:line="360" w:lineRule="auto"/>
        <w:jc w:val="both"/>
        <w:rPr>
          <w:rFonts w:ascii="Times New Roman" w:hAnsi="Times New Roman" w:cs="Times New Roman"/>
        </w:rPr>
      </w:pPr>
      <w:r w:rsidRPr="00E87A97">
        <w:rPr>
          <w:rFonts w:ascii="Times New Roman" w:hAnsi="Times New Roman" w:cs="Times New Roman"/>
          <w:b/>
          <w:bCs/>
        </w:rPr>
        <w:t>E-learning Modules:</w:t>
      </w:r>
      <w:r w:rsidRPr="00E87A97">
        <w:rPr>
          <w:rFonts w:ascii="Times New Roman" w:hAnsi="Times New Roman" w:cs="Times New Roman"/>
        </w:rPr>
        <w:t> For standardized content</w:t>
      </w:r>
    </w:p>
    <w:p w14:paraId="2CE28F26" w14:textId="77777777" w:rsidR="00E87A97" w:rsidRPr="00E87A97" w:rsidRDefault="00E87A97" w:rsidP="00E87A97">
      <w:pPr>
        <w:numPr>
          <w:ilvl w:val="0"/>
          <w:numId w:val="315"/>
        </w:numPr>
        <w:spacing w:line="360" w:lineRule="auto"/>
        <w:jc w:val="both"/>
        <w:rPr>
          <w:rFonts w:ascii="Times New Roman" w:hAnsi="Times New Roman" w:cs="Times New Roman"/>
        </w:rPr>
      </w:pPr>
      <w:r w:rsidRPr="00E87A97">
        <w:rPr>
          <w:rFonts w:ascii="Times New Roman" w:hAnsi="Times New Roman" w:cs="Times New Roman"/>
          <w:b/>
          <w:bCs/>
        </w:rPr>
        <w:t>Peer Learning Groups:</w:t>
      </w:r>
      <w:r w:rsidRPr="00E87A97">
        <w:rPr>
          <w:rFonts w:ascii="Times New Roman" w:hAnsi="Times New Roman" w:cs="Times New Roman"/>
        </w:rPr>
        <w:t> For practical application</w:t>
      </w:r>
    </w:p>
    <w:p w14:paraId="0A9A620F" w14:textId="77777777" w:rsidR="00E87A97" w:rsidRPr="00E87A97" w:rsidRDefault="00E87A97" w:rsidP="00E87A97">
      <w:pPr>
        <w:numPr>
          <w:ilvl w:val="0"/>
          <w:numId w:val="315"/>
        </w:numPr>
        <w:spacing w:line="360" w:lineRule="auto"/>
        <w:jc w:val="both"/>
        <w:rPr>
          <w:rFonts w:ascii="Times New Roman" w:hAnsi="Times New Roman" w:cs="Times New Roman"/>
        </w:rPr>
      </w:pPr>
      <w:r w:rsidRPr="00E87A97">
        <w:rPr>
          <w:rFonts w:ascii="Times New Roman" w:hAnsi="Times New Roman" w:cs="Times New Roman"/>
          <w:b/>
          <w:bCs/>
        </w:rPr>
        <w:t>Coaching/Mentoring:</w:t>
      </w:r>
      <w:r w:rsidRPr="00E87A97">
        <w:rPr>
          <w:rFonts w:ascii="Times New Roman" w:hAnsi="Times New Roman" w:cs="Times New Roman"/>
        </w:rPr>
        <w:t> For individualized support</w:t>
      </w:r>
    </w:p>
    <w:p w14:paraId="5FB09BF2" w14:textId="77777777" w:rsidR="00E87A97" w:rsidRPr="00E87A97" w:rsidRDefault="00E87A97" w:rsidP="00E87A97">
      <w:pPr>
        <w:numPr>
          <w:ilvl w:val="0"/>
          <w:numId w:val="315"/>
        </w:numPr>
        <w:spacing w:line="360" w:lineRule="auto"/>
        <w:jc w:val="both"/>
        <w:rPr>
          <w:rFonts w:ascii="Times New Roman" w:hAnsi="Times New Roman" w:cs="Times New Roman"/>
        </w:rPr>
      </w:pPr>
      <w:r w:rsidRPr="00E87A97">
        <w:rPr>
          <w:rFonts w:ascii="Times New Roman" w:hAnsi="Times New Roman" w:cs="Times New Roman"/>
          <w:b/>
          <w:bCs/>
        </w:rPr>
        <w:lastRenderedPageBreak/>
        <w:t>Simulations/Case Studies:</w:t>
      </w:r>
      <w:r w:rsidRPr="00E87A97">
        <w:rPr>
          <w:rFonts w:ascii="Times New Roman" w:hAnsi="Times New Roman" w:cs="Times New Roman"/>
        </w:rPr>
        <w:t> For complex scenarios</w:t>
      </w:r>
    </w:p>
    <w:p w14:paraId="155B87D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17.4.3 Training Evaluation</w:t>
      </w:r>
    </w:p>
    <w:p w14:paraId="73771B12" w14:textId="77777777" w:rsidR="00E87A97" w:rsidRPr="00E87A97" w:rsidRDefault="00E87A97" w:rsidP="00E87A97">
      <w:pPr>
        <w:numPr>
          <w:ilvl w:val="0"/>
          <w:numId w:val="316"/>
        </w:numPr>
        <w:spacing w:line="360" w:lineRule="auto"/>
        <w:jc w:val="both"/>
        <w:rPr>
          <w:rFonts w:ascii="Times New Roman" w:hAnsi="Times New Roman" w:cs="Times New Roman"/>
        </w:rPr>
      </w:pPr>
      <w:r w:rsidRPr="00E87A97">
        <w:rPr>
          <w:rFonts w:ascii="Times New Roman" w:hAnsi="Times New Roman" w:cs="Times New Roman"/>
          <w:b/>
          <w:bCs/>
        </w:rPr>
        <w:t>Level 1:</w:t>
      </w:r>
      <w:r w:rsidRPr="00E87A97">
        <w:rPr>
          <w:rFonts w:ascii="Times New Roman" w:hAnsi="Times New Roman" w:cs="Times New Roman"/>
        </w:rPr>
        <w:t> Immediate feedback (satisfaction)</w:t>
      </w:r>
    </w:p>
    <w:p w14:paraId="3B5664D2" w14:textId="77777777" w:rsidR="00E87A97" w:rsidRPr="00E87A97" w:rsidRDefault="00E87A97" w:rsidP="00E87A97">
      <w:pPr>
        <w:numPr>
          <w:ilvl w:val="0"/>
          <w:numId w:val="316"/>
        </w:numPr>
        <w:spacing w:line="360" w:lineRule="auto"/>
        <w:jc w:val="both"/>
        <w:rPr>
          <w:rFonts w:ascii="Times New Roman" w:hAnsi="Times New Roman" w:cs="Times New Roman"/>
        </w:rPr>
      </w:pPr>
      <w:r w:rsidRPr="00E87A97">
        <w:rPr>
          <w:rFonts w:ascii="Times New Roman" w:hAnsi="Times New Roman" w:cs="Times New Roman"/>
          <w:b/>
          <w:bCs/>
        </w:rPr>
        <w:t>Level 2:</w:t>
      </w:r>
      <w:r w:rsidRPr="00E87A97">
        <w:rPr>
          <w:rFonts w:ascii="Times New Roman" w:hAnsi="Times New Roman" w:cs="Times New Roman"/>
        </w:rPr>
        <w:t> Knowledge assessment (pre/post testing)</w:t>
      </w:r>
    </w:p>
    <w:p w14:paraId="7C6699B0" w14:textId="77777777" w:rsidR="00E87A97" w:rsidRPr="00E87A97" w:rsidRDefault="00E87A97" w:rsidP="00E87A97">
      <w:pPr>
        <w:numPr>
          <w:ilvl w:val="0"/>
          <w:numId w:val="316"/>
        </w:numPr>
        <w:spacing w:line="360" w:lineRule="auto"/>
        <w:jc w:val="both"/>
        <w:rPr>
          <w:rFonts w:ascii="Times New Roman" w:hAnsi="Times New Roman" w:cs="Times New Roman"/>
        </w:rPr>
      </w:pPr>
      <w:r w:rsidRPr="00E87A97">
        <w:rPr>
          <w:rFonts w:ascii="Times New Roman" w:hAnsi="Times New Roman" w:cs="Times New Roman"/>
          <w:b/>
          <w:bCs/>
        </w:rPr>
        <w:t>Level 3:</w:t>
      </w:r>
      <w:r w:rsidRPr="00E87A97">
        <w:rPr>
          <w:rFonts w:ascii="Times New Roman" w:hAnsi="Times New Roman" w:cs="Times New Roman"/>
        </w:rPr>
        <w:t> Behavioral observation (3 months post-training)</w:t>
      </w:r>
    </w:p>
    <w:p w14:paraId="0722E722" w14:textId="77777777" w:rsidR="00E87A97" w:rsidRPr="00E87A97" w:rsidRDefault="00E87A97" w:rsidP="00E87A97">
      <w:pPr>
        <w:numPr>
          <w:ilvl w:val="0"/>
          <w:numId w:val="316"/>
        </w:numPr>
        <w:spacing w:line="360" w:lineRule="auto"/>
        <w:jc w:val="both"/>
        <w:rPr>
          <w:rFonts w:ascii="Times New Roman" w:hAnsi="Times New Roman" w:cs="Times New Roman"/>
        </w:rPr>
      </w:pPr>
      <w:r w:rsidRPr="00E87A97">
        <w:rPr>
          <w:rFonts w:ascii="Times New Roman" w:hAnsi="Times New Roman" w:cs="Times New Roman"/>
          <w:b/>
          <w:bCs/>
        </w:rPr>
        <w:t>Level 4:</w:t>
      </w:r>
      <w:r w:rsidRPr="00E87A97">
        <w:rPr>
          <w:rFonts w:ascii="Times New Roman" w:hAnsi="Times New Roman" w:cs="Times New Roman"/>
        </w:rPr>
        <w:t> Impact measurement (policy compliance improvement)</w:t>
      </w:r>
    </w:p>
    <w:p w14:paraId="6109AFEF"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17.5 Digital Policy Management System</w:t>
      </w:r>
    </w:p>
    <w:p w14:paraId="4BAF409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17.5.1 System Requirements</w:t>
      </w:r>
      <w:r w:rsidRPr="00E87A97">
        <w:rPr>
          <w:rFonts w:ascii="Times New Roman" w:hAnsi="Times New Roman" w:cs="Times New Roman"/>
        </w:rPr>
        <w:br/>
        <w:t>SSETI will implement a digital policy management system featuring:</w:t>
      </w:r>
    </w:p>
    <w:p w14:paraId="1D4D8F63" w14:textId="77777777" w:rsidR="00E87A97" w:rsidRPr="00E87A97" w:rsidRDefault="00E87A97" w:rsidP="00E87A97">
      <w:pPr>
        <w:numPr>
          <w:ilvl w:val="0"/>
          <w:numId w:val="317"/>
        </w:numPr>
        <w:spacing w:line="360" w:lineRule="auto"/>
        <w:jc w:val="both"/>
        <w:rPr>
          <w:rFonts w:ascii="Times New Roman" w:hAnsi="Times New Roman" w:cs="Times New Roman"/>
        </w:rPr>
      </w:pPr>
      <w:r w:rsidRPr="00E87A97">
        <w:rPr>
          <w:rFonts w:ascii="Times New Roman" w:hAnsi="Times New Roman" w:cs="Times New Roman"/>
        </w:rPr>
        <w:t>Centralized policy repository with version control</w:t>
      </w:r>
    </w:p>
    <w:p w14:paraId="43829B16" w14:textId="77777777" w:rsidR="00E87A97" w:rsidRPr="00E87A97" w:rsidRDefault="00E87A97" w:rsidP="00E87A97">
      <w:pPr>
        <w:numPr>
          <w:ilvl w:val="0"/>
          <w:numId w:val="317"/>
        </w:numPr>
        <w:spacing w:line="360" w:lineRule="auto"/>
        <w:jc w:val="both"/>
        <w:rPr>
          <w:rFonts w:ascii="Times New Roman" w:hAnsi="Times New Roman" w:cs="Times New Roman"/>
        </w:rPr>
      </w:pPr>
      <w:r w:rsidRPr="00E87A97">
        <w:rPr>
          <w:rFonts w:ascii="Times New Roman" w:hAnsi="Times New Roman" w:cs="Times New Roman"/>
        </w:rPr>
        <w:t>Employee acknowledgment tracking</w:t>
      </w:r>
    </w:p>
    <w:p w14:paraId="048477D5" w14:textId="77777777" w:rsidR="00E87A97" w:rsidRPr="00E87A97" w:rsidRDefault="00E87A97" w:rsidP="00E87A97">
      <w:pPr>
        <w:numPr>
          <w:ilvl w:val="0"/>
          <w:numId w:val="317"/>
        </w:numPr>
        <w:spacing w:line="360" w:lineRule="auto"/>
        <w:jc w:val="both"/>
        <w:rPr>
          <w:rFonts w:ascii="Times New Roman" w:hAnsi="Times New Roman" w:cs="Times New Roman"/>
        </w:rPr>
      </w:pPr>
      <w:r w:rsidRPr="00E87A97">
        <w:rPr>
          <w:rFonts w:ascii="Times New Roman" w:hAnsi="Times New Roman" w:cs="Times New Roman"/>
        </w:rPr>
        <w:t>Search functionality by topic/keyword</w:t>
      </w:r>
    </w:p>
    <w:p w14:paraId="68F5DBE0" w14:textId="77777777" w:rsidR="00E87A97" w:rsidRPr="00E87A97" w:rsidRDefault="00E87A97" w:rsidP="00E87A97">
      <w:pPr>
        <w:numPr>
          <w:ilvl w:val="0"/>
          <w:numId w:val="317"/>
        </w:numPr>
        <w:spacing w:line="360" w:lineRule="auto"/>
        <w:jc w:val="both"/>
        <w:rPr>
          <w:rFonts w:ascii="Times New Roman" w:hAnsi="Times New Roman" w:cs="Times New Roman"/>
        </w:rPr>
      </w:pPr>
      <w:r w:rsidRPr="00E87A97">
        <w:rPr>
          <w:rFonts w:ascii="Times New Roman" w:hAnsi="Times New Roman" w:cs="Times New Roman"/>
        </w:rPr>
        <w:t>Mobile accessibility for field staff</w:t>
      </w:r>
    </w:p>
    <w:p w14:paraId="3B0114BD" w14:textId="77777777" w:rsidR="00E87A97" w:rsidRPr="00E87A97" w:rsidRDefault="00E87A97" w:rsidP="00E87A97">
      <w:pPr>
        <w:numPr>
          <w:ilvl w:val="0"/>
          <w:numId w:val="317"/>
        </w:numPr>
        <w:spacing w:line="360" w:lineRule="auto"/>
        <w:jc w:val="both"/>
        <w:rPr>
          <w:rFonts w:ascii="Times New Roman" w:hAnsi="Times New Roman" w:cs="Times New Roman"/>
        </w:rPr>
      </w:pPr>
      <w:r w:rsidRPr="00E87A97">
        <w:rPr>
          <w:rFonts w:ascii="Times New Roman" w:hAnsi="Times New Roman" w:cs="Times New Roman"/>
        </w:rPr>
        <w:t>Multilingual support (English, Juba Arabic, other local languages)</w:t>
      </w:r>
    </w:p>
    <w:p w14:paraId="338573DF" w14:textId="77777777" w:rsidR="00E87A97" w:rsidRPr="00E87A97" w:rsidRDefault="00E87A97" w:rsidP="00E87A97">
      <w:pPr>
        <w:numPr>
          <w:ilvl w:val="0"/>
          <w:numId w:val="317"/>
        </w:numPr>
        <w:spacing w:line="360" w:lineRule="auto"/>
        <w:jc w:val="both"/>
        <w:rPr>
          <w:rFonts w:ascii="Times New Roman" w:hAnsi="Times New Roman" w:cs="Times New Roman"/>
        </w:rPr>
      </w:pPr>
      <w:r w:rsidRPr="00E87A97">
        <w:rPr>
          <w:rFonts w:ascii="Times New Roman" w:hAnsi="Times New Roman" w:cs="Times New Roman"/>
        </w:rPr>
        <w:t>Integration with HR information system</w:t>
      </w:r>
    </w:p>
    <w:p w14:paraId="21BB0A5B" w14:textId="77777777" w:rsidR="00E87A97" w:rsidRPr="00E87A97" w:rsidRDefault="00E87A97" w:rsidP="00E87A97">
      <w:pPr>
        <w:numPr>
          <w:ilvl w:val="0"/>
          <w:numId w:val="317"/>
        </w:numPr>
        <w:spacing w:line="360" w:lineRule="auto"/>
        <w:jc w:val="both"/>
        <w:rPr>
          <w:rFonts w:ascii="Times New Roman" w:hAnsi="Times New Roman" w:cs="Times New Roman"/>
        </w:rPr>
      </w:pPr>
      <w:r w:rsidRPr="00E87A97">
        <w:rPr>
          <w:rFonts w:ascii="Times New Roman" w:hAnsi="Times New Roman" w:cs="Times New Roman"/>
        </w:rPr>
        <w:t>Analytics and reporting capabilities</w:t>
      </w:r>
    </w:p>
    <w:p w14:paraId="1F88FE7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17.5.2 Implementation Phases</w:t>
      </w:r>
    </w:p>
    <w:p w14:paraId="65968739" w14:textId="77777777" w:rsidR="00E87A97" w:rsidRPr="00E87A97" w:rsidRDefault="00E87A97" w:rsidP="00E87A97">
      <w:pPr>
        <w:numPr>
          <w:ilvl w:val="0"/>
          <w:numId w:val="318"/>
        </w:numPr>
        <w:spacing w:line="360" w:lineRule="auto"/>
        <w:jc w:val="both"/>
        <w:rPr>
          <w:rFonts w:ascii="Times New Roman" w:hAnsi="Times New Roman" w:cs="Times New Roman"/>
        </w:rPr>
      </w:pPr>
      <w:r w:rsidRPr="00E87A97">
        <w:rPr>
          <w:rFonts w:ascii="Times New Roman" w:hAnsi="Times New Roman" w:cs="Times New Roman"/>
          <w:b/>
          <w:bCs/>
        </w:rPr>
        <w:t>Phase 1:</w:t>
      </w:r>
      <w:r w:rsidRPr="00E87A97">
        <w:rPr>
          <w:rFonts w:ascii="Times New Roman" w:hAnsi="Times New Roman" w:cs="Times New Roman"/>
        </w:rPr>
        <w:t> Basic document repository (Month 1-3)</w:t>
      </w:r>
    </w:p>
    <w:p w14:paraId="5ACE82CD" w14:textId="77777777" w:rsidR="00E87A97" w:rsidRPr="00E87A97" w:rsidRDefault="00E87A97" w:rsidP="00E87A97">
      <w:pPr>
        <w:numPr>
          <w:ilvl w:val="0"/>
          <w:numId w:val="318"/>
        </w:numPr>
        <w:spacing w:line="360" w:lineRule="auto"/>
        <w:jc w:val="both"/>
        <w:rPr>
          <w:rFonts w:ascii="Times New Roman" w:hAnsi="Times New Roman" w:cs="Times New Roman"/>
        </w:rPr>
      </w:pPr>
      <w:r w:rsidRPr="00E87A97">
        <w:rPr>
          <w:rFonts w:ascii="Times New Roman" w:hAnsi="Times New Roman" w:cs="Times New Roman"/>
          <w:b/>
          <w:bCs/>
        </w:rPr>
        <w:t>Phase 2:</w:t>
      </w:r>
      <w:r w:rsidRPr="00E87A97">
        <w:rPr>
          <w:rFonts w:ascii="Times New Roman" w:hAnsi="Times New Roman" w:cs="Times New Roman"/>
        </w:rPr>
        <w:t> Acknowledgment tracking (Month 4-6)</w:t>
      </w:r>
    </w:p>
    <w:p w14:paraId="3F7CDE4B" w14:textId="77777777" w:rsidR="00E87A97" w:rsidRPr="00E87A97" w:rsidRDefault="00E87A97" w:rsidP="00E87A97">
      <w:pPr>
        <w:numPr>
          <w:ilvl w:val="0"/>
          <w:numId w:val="318"/>
        </w:numPr>
        <w:spacing w:line="360" w:lineRule="auto"/>
        <w:jc w:val="both"/>
        <w:rPr>
          <w:rFonts w:ascii="Times New Roman" w:hAnsi="Times New Roman" w:cs="Times New Roman"/>
        </w:rPr>
      </w:pPr>
      <w:r w:rsidRPr="00E87A97">
        <w:rPr>
          <w:rFonts w:ascii="Times New Roman" w:hAnsi="Times New Roman" w:cs="Times New Roman"/>
          <w:b/>
          <w:bCs/>
        </w:rPr>
        <w:t>Phase 3:</w:t>
      </w:r>
      <w:r w:rsidRPr="00E87A97">
        <w:rPr>
          <w:rFonts w:ascii="Times New Roman" w:hAnsi="Times New Roman" w:cs="Times New Roman"/>
        </w:rPr>
        <w:t> Search and analytics (Month 7-9)</w:t>
      </w:r>
    </w:p>
    <w:p w14:paraId="3468CBB2" w14:textId="77777777" w:rsidR="00E87A97" w:rsidRPr="00E87A97" w:rsidRDefault="00E87A97" w:rsidP="00E87A97">
      <w:pPr>
        <w:numPr>
          <w:ilvl w:val="0"/>
          <w:numId w:val="318"/>
        </w:numPr>
        <w:spacing w:line="360" w:lineRule="auto"/>
        <w:jc w:val="both"/>
        <w:rPr>
          <w:rFonts w:ascii="Times New Roman" w:hAnsi="Times New Roman" w:cs="Times New Roman"/>
        </w:rPr>
      </w:pPr>
      <w:r w:rsidRPr="00E87A97">
        <w:rPr>
          <w:rFonts w:ascii="Times New Roman" w:hAnsi="Times New Roman" w:cs="Times New Roman"/>
          <w:b/>
          <w:bCs/>
        </w:rPr>
        <w:t>Phase 4:</w:t>
      </w:r>
      <w:r w:rsidRPr="00E87A97">
        <w:rPr>
          <w:rFonts w:ascii="Times New Roman" w:hAnsi="Times New Roman" w:cs="Times New Roman"/>
        </w:rPr>
        <w:t> Full integration and mobile access (Month 10-12)</w:t>
      </w:r>
    </w:p>
    <w:p w14:paraId="335B4D7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17.5.3 User Support</w:t>
      </w:r>
    </w:p>
    <w:p w14:paraId="50B6E9D3" w14:textId="77777777" w:rsidR="00E87A97" w:rsidRPr="00E87A97" w:rsidRDefault="00E87A97" w:rsidP="00E87A97">
      <w:pPr>
        <w:numPr>
          <w:ilvl w:val="0"/>
          <w:numId w:val="319"/>
        </w:numPr>
        <w:spacing w:line="360" w:lineRule="auto"/>
        <w:jc w:val="both"/>
        <w:rPr>
          <w:rFonts w:ascii="Times New Roman" w:hAnsi="Times New Roman" w:cs="Times New Roman"/>
        </w:rPr>
      </w:pPr>
      <w:r w:rsidRPr="00E87A97">
        <w:rPr>
          <w:rFonts w:ascii="Times New Roman" w:hAnsi="Times New Roman" w:cs="Times New Roman"/>
        </w:rPr>
        <w:t>Dedicated helpdesk for policy system queries</w:t>
      </w:r>
    </w:p>
    <w:p w14:paraId="14353493" w14:textId="77777777" w:rsidR="00E87A97" w:rsidRPr="00E87A97" w:rsidRDefault="00E87A97" w:rsidP="00E87A97">
      <w:pPr>
        <w:numPr>
          <w:ilvl w:val="0"/>
          <w:numId w:val="319"/>
        </w:numPr>
        <w:spacing w:line="360" w:lineRule="auto"/>
        <w:jc w:val="both"/>
        <w:rPr>
          <w:rFonts w:ascii="Times New Roman" w:hAnsi="Times New Roman" w:cs="Times New Roman"/>
        </w:rPr>
      </w:pPr>
      <w:r w:rsidRPr="00E87A97">
        <w:rPr>
          <w:rFonts w:ascii="Times New Roman" w:hAnsi="Times New Roman" w:cs="Times New Roman"/>
        </w:rPr>
        <w:t>Regular user training sessions</w:t>
      </w:r>
    </w:p>
    <w:p w14:paraId="582E949D" w14:textId="77777777" w:rsidR="00E87A97" w:rsidRPr="00E87A97" w:rsidRDefault="00E87A97" w:rsidP="00E87A97">
      <w:pPr>
        <w:numPr>
          <w:ilvl w:val="0"/>
          <w:numId w:val="319"/>
        </w:numPr>
        <w:spacing w:line="360" w:lineRule="auto"/>
        <w:jc w:val="both"/>
        <w:rPr>
          <w:rFonts w:ascii="Times New Roman" w:hAnsi="Times New Roman" w:cs="Times New Roman"/>
        </w:rPr>
      </w:pPr>
      <w:r w:rsidRPr="00E87A97">
        <w:rPr>
          <w:rFonts w:ascii="Times New Roman" w:hAnsi="Times New Roman" w:cs="Times New Roman"/>
        </w:rPr>
        <w:lastRenderedPageBreak/>
        <w:t>Quick reference guides and video tutorials</w:t>
      </w:r>
    </w:p>
    <w:p w14:paraId="0E082122" w14:textId="77777777" w:rsidR="00E87A97" w:rsidRPr="00E87A97" w:rsidRDefault="00E87A97" w:rsidP="00E87A97">
      <w:pPr>
        <w:numPr>
          <w:ilvl w:val="0"/>
          <w:numId w:val="319"/>
        </w:numPr>
        <w:spacing w:line="360" w:lineRule="auto"/>
        <w:jc w:val="both"/>
        <w:rPr>
          <w:rFonts w:ascii="Times New Roman" w:hAnsi="Times New Roman" w:cs="Times New Roman"/>
        </w:rPr>
      </w:pPr>
      <w:r w:rsidRPr="00E87A97">
        <w:rPr>
          <w:rFonts w:ascii="Times New Roman" w:hAnsi="Times New Roman" w:cs="Times New Roman"/>
        </w:rPr>
        <w:t>Technical support during business hours</w:t>
      </w:r>
    </w:p>
    <w:p w14:paraId="68EBBD8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17.6 Policy Review and Update Cycle</w:t>
      </w:r>
    </w:p>
    <w:p w14:paraId="36D2323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17.6.1 Scheduled Review Timeline</w:t>
      </w:r>
    </w:p>
    <w:p w14:paraId="38DD49D6" w14:textId="77777777" w:rsidR="00E87A97" w:rsidRPr="00E87A97" w:rsidRDefault="00E87A97" w:rsidP="00E87A97">
      <w:pPr>
        <w:numPr>
          <w:ilvl w:val="0"/>
          <w:numId w:val="320"/>
        </w:numPr>
        <w:spacing w:line="360" w:lineRule="auto"/>
        <w:jc w:val="both"/>
        <w:rPr>
          <w:rFonts w:ascii="Times New Roman" w:hAnsi="Times New Roman" w:cs="Times New Roman"/>
        </w:rPr>
      </w:pPr>
      <w:r w:rsidRPr="00E87A97">
        <w:rPr>
          <w:rFonts w:ascii="Times New Roman" w:hAnsi="Times New Roman" w:cs="Times New Roman"/>
          <w:b/>
          <w:bCs/>
        </w:rPr>
        <w:t>Monthly:</w:t>
      </w:r>
      <w:r w:rsidRPr="00E87A97">
        <w:rPr>
          <w:rFonts w:ascii="Times New Roman" w:hAnsi="Times New Roman" w:cs="Times New Roman"/>
        </w:rPr>
        <w:t> HR Department reviews implementation issues</w:t>
      </w:r>
    </w:p>
    <w:p w14:paraId="1C667920" w14:textId="77777777" w:rsidR="00E87A97" w:rsidRPr="00E87A97" w:rsidRDefault="00E87A97" w:rsidP="00E87A97">
      <w:pPr>
        <w:numPr>
          <w:ilvl w:val="0"/>
          <w:numId w:val="320"/>
        </w:numPr>
        <w:spacing w:line="360" w:lineRule="auto"/>
        <w:jc w:val="both"/>
        <w:rPr>
          <w:rFonts w:ascii="Times New Roman" w:hAnsi="Times New Roman" w:cs="Times New Roman"/>
        </w:rPr>
      </w:pPr>
      <w:r w:rsidRPr="00E87A97">
        <w:rPr>
          <w:rFonts w:ascii="Times New Roman" w:hAnsi="Times New Roman" w:cs="Times New Roman"/>
          <w:b/>
          <w:bCs/>
        </w:rPr>
        <w:t>Quarterly:</w:t>
      </w:r>
      <w:r w:rsidRPr="00E87A97">
        <w:rPr>
          <w:rFonts w:ascii="Times New Roman" w:hAnsi="Times New Roman" w:cs="Times New Roman"/>
        </w:rPr>
        <w:t> Policy Committee reviews operational feedback</w:t>
      </w:r>
    </w:p>
    <w:p w14:paraId="2241870F" w14:textId="77777777" w:rsidR="00E87A97" w:rsidRPr="00E87A97" w:rsidRDefault="00E87A97" w:rsidP="00E87A97">
      <w:pPr>
        <w:numPr>
          <w:ilvl w:val="0"/>
          <w:numId w:val="320"/>
        </w:numPr>
        <w:spacing w:line="360" w:lineRule="auto"/>
        <w:jc w:val="both"/>
        <w:rPr>
          <w:rFonts w:ascii="Times New Roman" w:hAnsi="Times New Roman" w:cs="Times New Roman"/>
        </w:rPr>
      </w:pPr>
      <w:r w:rsidRPr="00E87A97">
        <w:rPr>
          <w:rFonts w:ascii="Times New Roman" w:hAnsi="Times New Roman" w:cs="Times New Roman"/>
          <w:b/>
          <w:bCs/>
        </w:rPr>
        <w:t>Annually:</w:t>
      </w:r>
      <w:r w:rsidRPr="00E87A97">
        <w:rPr>
          <w:rFonts w:ascii="Times New Roman" w:hAnsi="Times New Roman" w:cs="Times New Roman"/>
        </w:rPr>
        <w:t> Comprehensive policy review and update</w:t>
      </w:r>
    </w:p>
    <w:p w14:paraId="46E71A66" w14:textId="77777777" w:rsidR="00E87A97" w:rsidRPr="00E87A97" w:rsidRDefault="00E87A97" w:rsidP="00E87A97">
      <w:pPr>
        <w:numPr>
          <w:ilvl w:val="0"/>
          <w:numId w:val="320"/>
        </w:numPr>
        <w:spacing w:line="360" w:lineRule="auto"/>
        <w:jc w:val="both"/>
        <w:rPr>
          <w:rFonts w:ascii="Times New Roman" w:hAnsi="Times New Roman" w:cs="Times New Roman"/>
        </w:rPr>
      </w:pPr>
      <w:r w:rsidRPr="00E87A97">
        <w:rPr>
          <w:rFonts w:ascii="Times New Roman" w:hAnsi="Times New Roman" w:cs="Times New Roman"/>
          <w:b/>
          <w:bCs/>
        </w:rPr>
        <w:t>Biennially:</w:t>
      </w:r>
      <w:r w:rsidRPr="00E87A97">
        <w:rPr>
          <w:rFonts w:ascii="Times New Roman" w:hAnsi="Times New Roman" w:cs="Times New Roman"/>
        </w:rPr>
        <w:t> External expert review and benchmarking</w:t>
      </w:r>
    </w:p>
    <w:p w14:paraId="2AEC8DA1" w14:textId="77777777" w:rsidR="00E87A97" w:rsidRPr="00E87A97" w:rsidRDefault="00E87A97" w:rsidP="00E87A97">
      <w:pPr>
        <w:numPr>
          <w:ilvl w:val="0"/>
          <w:numId w:val="320"/>
        </w:numPr>
        <w:spacing w:line="360" w:lineRule="auto"/>
        <w:jc w:val="both"/>
        <w:rPr>
          <w:rFonts w:ascii="Times New Roman" w:hAnsi="Times New Roman" w:cs="Times New Roman"/>
        </w:rPr>
      </w:pPr>
      <w:r w:rsidRPr="00E87A97">
        <w:rPr>
          <w:rFonts w:ascii="Times New Roman" w:hAnsi="Times New Roman" w:cs="Times New Roman"/>
          <w:b/>
          <w:bCs/>
        </w:rPr>
        <w:t>As needed:</w:t>
      </w:r>
      <w:r w:rsidRPr="00E87A97">
        <w:rPr>
          <w:rFonts w:ascii="Times New Roman" w:hAnsi="Times New Roman" w:cs="Times New Roman"/>
        </w:rPr>
        <w:t> Emergency updates for legal/compliance changes</w:t>
      </w:r>
    </w:p>
    <w:p w14:paraId="5002136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17.6.2 Review Committee Composition</w:t>
      </w:r>
      <w:r w:rsidRPr="00E87A97">
        <w:rPr>
          <w:rFonts w:ascii="Times New Roman" w:hAnsi="Times New Roman" w:cs="Times New Roman"/>
        </w:rPr>
        <w:br/>
        <w:t>The Policy Review Committee includes:</w:t>
      </w:r>
    </w:p>
    <w:p w14:paraId="7AAF6647" w14:textId="77777777" w:rsidR="00E87A97" w:rsidRPr="00E87A97" w:rsidRDefault="00E87A97" w:rsidP="00E87A97">
      <w:pPr>
        <w:numPr>
          <w:ilvl w:val="0"/>
          <w:numId w:val="321"/>
        </w:numPr>
        <w:spacing w:line="360" w:lineRule="auto"/>
        <w:jc w:val="both"/>
        <w:rPr>
          <w:rFonts w:ascii="Times New Roman" w:hAnsi="Times New Roman" w:cs="Times New Roman"/>
        </w:rPr>
      </w:pPr>
      <w:r w:rsidRPr="00E87A97">
        <w:rPr>
          <w:rFonts w:ascii="Times New Roman" w:hAnsi="Times New Roman" w:cs="Times New Roman"/>
        </w:rPr>
        <w:t>HR Manager (Chair)</w:t>
      </w:r>
    </w:p>
    <w:p w14:paraId="35F3A868" w14:textId="77777777" w:rsidR="00E87A97" w:rsidRPr="00E87A97" w:rsidRDefault="00E87A97" w:rsidP="00E87A97">
      <w:pPr>
        <w:numPr>
          <w:ilvl w:val="0"/>
          <w:numId w:val="321"/>
        </w:numPr>
        <w:spacing w:line="360" w:lineRule="auto"/>
        <w:jc w:val="both"/>
        <w:rPr>
          <w:rFonts w:ascii="Times New Roman" w:hAnsi="Times New Roman" w:cs="Times New Roman"/>
        </w:rPr>
      </w:pPr>
      <w:r w:rsidRPr="00E87A97">
        <w:rPr>
          <w:rFonts w:ascii="Times New Roman" w:hAnsi="Times New Roman" w:cs="Times New Roman"/>
        </w:rPr>
        <w:t>Two Department Directors (rotating)</w:t>
      </w:r>
    </w:p>
    <w:p w14:paraId="5F9065F0" w14:textId="77777777" w:rsidR="00E87A97" w:rsidRPr="00E87A97" w:rsidRDefault="00E87A97" w:rsidP="00E87A97">
      <w:pPr>
        <w:numPr>
          <w:ilvl w:val="0"/>
          <w:numId w:val="321"/>
        </w:numPr>
        <w:spacing w:line="360" w:lineRule="auto"/>
        <w:jc w:val="both"/>
        <w:rPr>
          <w:rFonts w:ascii="Times New Roman" w:hAnsi="Times New Roman" w:cs="Times New Roman"/>
        </w:rPr>
      </w:pPr>
      <w:r w:rsidRPr="00E87A97">
        <w:rPr>
          <w:rFonts w:ascii="Times New Roman" w:hAnsi="Times New Roman" w:cs="Times New Roman"/>
        </w:rPr>
        <w:t>Two Staff Association representatives</w:t>
      </w:r>
    </w:p>
    <w:p w14:paraId="41A37EF4" w14:textId="77777777" w:rsidR="00E87A97" w:rsidRPr="00E87A97" w:rsidRDefault="00E87A97" w:rsidP="00E87A97">
      <w:pPr>
        <w:numPr>
          <w:ilvl w:val="0"/>
          <w:numId w:val="321"/>
        </w:numPr>
        <w:spacing w:line="360" w:lineRule="auto"/>
        <w:jc w:val="both"/>
        <w:rPr>
          <w:rFonts w:ascii="Times New Roman" w:hAnsi="Times New Roman" w:cs="Times New Roman"/>
        </w:rPr>
      </w:pPr>
      <w:r w:rsidRPr="00E87A97">
        <w:rPr>
          <w:rFonts w:ascii="Times New Roman" w:hAnsi="Times New Roman" w:cs="Times New Roman"/>
        </w:rPr>
        <w:t>Legal Advisor (consultant)</w:t>
      </w:r>
    </w:p>
    <w:p w14:paraId="384A3D85" w14:textId="77777777" w:rsidR="00E87A97" w:rsidRPr="00E87A97" w:rsidRDefault="00E87A97" w:rsidP="00E87A97">
      <w:pPr>
        <w:numPr>
          <w:ilvl w:val="0"/>
          <w:numId w:val="321"/>
        </w:numPr>
        <w:spacing w:line="360" w:lineRule="auto"/>
        <w:jc w:val="both"/>
        <w:rPr>
          <w:rFonts w:ascii="Times New Roman" w:hAnsi="Times New Roman" w:cs="Times New Roman"/>
        </w:rPr>
      </w:pPr>
      <w:r w:rsidRPr="00E87A97">
        <w:rPr>
          <w:rFonts w:ascii="Times New Roman" w:hAnsi="Times New Roman" w:cs="Times New Roman"/>
        </w:rPr>
        <w:t>External HR Expert (annual review only)</w:t>
      </w:r>
    </w:p>
    <w:p w14:paraId="1326D9D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17.6.3 Update Approval Process</w:t>
      </w:r>
    </w:p>
    <w:p w14:paraId="5480656C" w14:textId="77777777" w:rsidR="00E87A97" w:rsidRPr="00E87A97" w:rsidRDefault="00E87A97" w:rsidP="00E87A97">
      <w:pPr>
        <w:numPr>
          <w:ilvl w:val="0"/>
          <w:numId w:val="322"/>
        </w:numPr>
        <w:spacing w:line="360" w:lineRule="auto"/>
        <w:jc w:val="both"/>
        <w:rPr>
          <w:rFonts w:ascii="Times New Roman" w:hAnsi="Times New Roman" w:cs="Times New Roman"/>
        </w:rPr>
      </w:pPr>
      <w:r w:rsidRPr="00E87A97">
        <w:rPr>
          <w:rFonts w:ascii="Times New Roman" w:hAnsi="Times New Roman" w:cs="Times New Roman"/>
        </w:rPr>
        <w:t>Issue identification and documentation</w:t>
      </w:r>
    </w:p>
    <w:p w14:paraId="5CBFC948" w14:textId="77777777" w:rsidR="00E87A97" w:rsidRPr="00E87A97" w:rsidRDefault="00E87A97" w:rsidP="00E87A97">
      <w:pPr>
        <w:numPr>
          <w:ilvl w:val="0"/>
          <w:numId w:val="322"/>
        </w:numPr>
        <w:spacing w:line="360" w:lineRule="auto"/>
        <w:jc w:val="both"/>
        <w:rPr>
          <w:rFonts w:ascii="Times New Roman" w:hAnsi="Times New Roman" w:cs="Times New Roman"/>
        </w:rPr>
      </w:pPr>
      <w:r w:rsidRPr="00E87A97">
        <w:rPr>
          <w:rFonts w:ascii="Times New Roman" w:hAnsi="Times New Roman" w:cs="Times New Roman"/>
        </w:rPr>
        <w:t>Committee review and recommendation</w:t>
      </w:r>
    </w:p>
    <w:p w14:paraId="4499C252" w14:textId="77777777" w:rsidR="00E87A97" w:rsidRPr="00E87A97" w:rsidRDefault="00E87A97" w:rsidP="00E87A97">
      <w:pPr>
        <w:numPr>
          <w:ilvl w:val="0"/>
          <w:numId w:val="322"/>
        </w:numPr>
        <w:spacing w:line="360" w:lineRule="auto"/>
        <w:jc w:val="both"/>
        <w:rPr>
          <w:rFonts w:ascii="Times New Roman" w:hAnsi="Times New Roman" w:cs="Times New Roman"/>
        </w:rPr>
      </w:pPr>
      <w:r w:rsidRPr="00E87A97">
        <w:rPr>
          <w:rFonts w:ascii="Times New Roman" w:hAnsi="Times New Roman" w:cs="Times New Roman"/>
        </w:rPr>
        <w:t>Staff consultation (minimum 2 weeks)</w:t>
      </w:r>
    </w:p>
    <w:p w14:paraId="59C0A498" w14:textId="77777777" w:rsidR="00E87A97" w:rsidRPr="00E87A97" w:rsidRDefault="00E87A97" w:rsidP="00E87A97">
      <w:pPr>
        <w:numPr>
          <w:ilvl w:val="0"/>
          <w:numId w:val="322"/>
        </w:numPr>
        <w:spacing w:line="360" w:lineRule="auto"/>
        <w:jc w:val="both"/>
        <w:rPr>
          <w:rFonts w:ascii="Times New Roman" w:hAnsi="Times New Roman" w:cs="Times New Roman"/>
        </w:rPr>
      </w:pPr>
      <w:r w:rsidRPr="00E87A97">
        <w:rPr>
          <w:rFonts w:ascii="Times New Roman" w:hAnsi="Times New Roman" w:cs="Times New Roman"/>
        </w:rPr>
        <w:t>Management review and revision</w:t>
      </w:r>
    </w:p>
    <w:p w14:paraId="4E774F22" w14:textId="77777777" w:rsidR="00E87A97" w:rsidRPr="00E87A97" w:rsidRDefault="00E87A97" w:rsidP="00E87A97">
      <w:pPr>
        <w:numPr>
          <w:ilvl w:val="0"/>
          <w:numId w:val="322"/>
        </w:numPr>
        <w:spacing w:line="360" w:lineRule="auto"/>
        <w:jc w:val="both"/>
        <w:rPr>
          <w:rFonts w:ascii="Times New Roman" w:hAnsi="Times New Roman" w:cs="Times New Roman"/>
        </w:rPr>
      </w:pPr>
      <w:r w:rsidRPr="00E87A97">
        <w:rPr>
          <w:rFonts w:ascii="Times New Roman" w:hAnsi="Times New Roman" w:cs="Times New Roman"/>
        </w:rPr>
        <w:t>Board approval for significant changes</w:t>
      </w:r>
    </w:p>
    <w:p w14:paraId="5223A51D" w14:textId="77777777" w:rsidR="00E87A97" w:rsidRPr="00E87A97" w:rsidRDefault="00E87A97" w:rsidP="00E87A97">
      <w:pPr>
        <w:numPr>
          <w:ilvl w:val="0"/>
          <w:numId w:val="322"/>
        </w:numPr>
        <w:spacing w:line="360" w:lineRule="auto"/>
        <w:jc w:val="both"/>
        <w:rPr>
          <w:rFonts w:ascii="Times New Roman" w:hAnsi="Times New Roman" w:cs="Times New Roman"/>
        </w:rPr>
      </w:pPr>
      <w:r w:rsidRPr="00E87A97">
        <w:rPr>
          <w:rFonts w:ascii="Times New Roman" w:hAnsi="Times New Roman" w:cs="Times New Roman"/>
        </w:rPr>
        <w:t>Communication and implementation planning</w:t>
      </w:r>
    </w:p>
    <w:p w14:paraId="3C823A9A" w14:textId="77777777" w:rsidR="00E87A97" w:rsidRPr="00E87A97" w:rsidRDefault="00E87A97" w:rsidP="00E87A97">
      <w:pPr>
        <w:numPr>
          <w:ilvl w:val="0"/>
          <w:numId w:val="322"/>
        </w:numPr>
        <w:spacing w:line="360" w:lineRule="auto"/>
        <w:jc w:val="both"/>
        <w:rPr>
          <w:rFonts w:ascii="Times New Roman" w:hAnsi="Times New Roman" w:cs="Times New Roman"/>
        </w:rPr>
      </w:pPr>
      <w:r w:rsidRPr="00E87A97">
        <w:rPr>
          <w:rFonts w:ascii="Times New Roman" w:hAnsi="Times New Roman" w:cs="Times New Roman"/>
        </w:rPr>
        <w:t>Training on changes</w:t>
      </w:r>
    </w:p>
    <w:p w14:paraId="6B0F0374" w14:textId="77777777" w:rsidR="00E87A97" w:rsidRPr="00E87A97" w:rsidRDefault="00E87A97" w:rsidP="00E87A97">
      <w:pPr>
        <w:numPr>
          <w:ilvl w:val="0"/>
          <w:numId w:val="322"/>
        </w:numPr>
        <w:spacing w:line="360" w:lineRule="auto"/>
        <w:jc w:val="both"/>
        <w:rPr>
          <w:rFonts w:ascii="Times New Roman" w:hAnsi="Times New Roman" w:cs="Times New Roman"/>
        </w:rPr>
      </w:pPr>
      <w:r w:rsidRPr="00E87A97">
        <w:rPr>
          <w:rFonts w:ascii="Times New Roman" w:hAnsi="Times New Roman" w:cs="Times New Roman"/>
        </w:rPr>
        <w:lastRenderedPageBreak/>
        <w:t>Effective date with transition period</w:t>
      </w:r>
    </w:p>
    <w:p w14:paraId="3A046D5B"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17.7 Communication Strategy for Policy Implementation</w:t>
      </w:r>
    </w:p>
    <w:p w14:paraId="56E40B6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17.7.1 Internal Communication Plan</w:t>
      </w:r>
    </w:p>
    <w:p w14:paraId="05967C56" w14:textId="77777777" w:rsidR="00E87A97" w:rsidRPr="00E87A97" w:rsidRDefault="00E87A97" w:rsidP="00E87A97">
      <w:pPr>
        <w:numPr>
          <w:ilvl w:val="0"/>
          <w:numId w:val="323"/>
        </w:numPr>
        <w:spacing w:line="360" w:lineRule="auto"/>
        <w:jc w:val="both"/>
        <w:rPr>
          <w:rFonts w:ascii="Times New Roman" w:hAnsi="Times New Roman" w:cs="Times New Roman"/>
        </w:rPr>
      </w:pPr>
      <w:r w:rsidRPr="00E87A97">
        <w:rPr>
          <w:rFonts w:ascii="Times New Roman" w:hAnsi="Times New Roman" w:cs="Times New Roman"/>
          <w:b/>
          <w:bCs/>
        </w:rPr>
        <w:t>Launch Phase:</w:t>
      </w:r>
      <w:r w:rsidRPr="00E87A97">
        <w:rPr>
          <w:rFonts w:ascii="Times New Roman" w:hAnsi="Times New Roman" w:cs="Times New Roman"/>
        </w:rPr>
        <w:t> All-staff meeting, email campaign, posters</w:t>
      </w:r>
    </w:p>
    <w:p w14:paraId="792CA3C4" w14:textId="77777777" w:rsidR="00E87A97" w:rsidRPr="00E87A97" w:rsidRDefault="00E87A97" w:rsidP="00E87A97">
      <w:pPr>
        <w:numPr>
          <w:ilvl w:val="0"/>
          <w:numId w:val="323"/>
        </w:numPr>
        <w:spacing w:line="360" w:lineRule="auto"/>
        <w:jc w:val="both"/>
        <w:rPr>
          <w:rFonts w:ascii="Times New Roman" w:hAnsi="Times New Roman" w:cs="Times New Roman"/>
        </w:rPr>
      </w:pPr>
      <w:r w:rsidRPr="00E87A97">
        <w:rPr>
          <w:rFonts w:ascii="Times New Roman" w:hAnsi="Times New Roman" w:cs="Times New Roman"/>
          <w:b/>
          <w:bCs/>
        </w:rPr>
        <w:t>Ongoing Communication:</w:t>
      </w:r>
    </w:p>
    <w:p w14:paraId="40937CB5" w14:textId="77777777" w:rsidR="00E87A97" w:rsidRPr="00E87A97" w:rsidRDefault="00E87A97" w:rsidP="00E87A97">
      <w:pPr>
        <w:numPr>
          <w:ilvl w:val="1"/>
          <w:numId w:val="323"/>
        </w:numPr>
        <w:spacing w:line="360" w:lineRule="auto"/>
        <w:jc w:val="both"/>
        <w:rPr>
          <w:rFonts w:ascii="Times New Roman" w:hAnsi="Times New Roman" w:cs="Times New Roman"/>
        </w:rPr>
      </w:pPr>
      <w:r w:rsidRPr="00E87A97">
        <w:rPr>
          <w:rFonts w:ascii="Times New Roman" w:hAnsi="Times New Roman" w:cs="Times New Roman"/>
        </w:rPr>
        <w:t>Monthly policy spotlight in staff newsletter</w:t>
      </w:r>
    </w:p>
    <w:p w14:paraId="7523F1CF" w14:textId="77777777" w:rsidR="00E87A97" w:rsidRPr="00E87A97" w:rsidRDefault="00E87A97" w:rsidP="00E87A97">
      <w:pPr>
        <w:numPr>
          <w:ilvl w:val="1"/>
          <w:numId w:val="323"/>
        </w:numPr>
        <w:spacing w:line="360" w:lineRule="auto"/>
        <w:jc w:val="both"/>
        <w:rPr>
          <w:rFonts w:ascii="Times New Roman" w:hAnsi="Times New Roman" w:cs="Times New Roman"/>
        </w:rPr>
      </w:pPr>
      <w:r w:rsidRPr="00E87A97">
        <w:rPr>
          <w:rFonts w:ascii="Times New Roman" w:hAnsi="Times New Roman" w:cs="Times New Roman"/>
        </w:rPr>
        <w:t>Quarterly policy Q&amp;A sessions</w:t>
      </w:r>
    </w:p>
    <w:p w14:paraId="7F008C07" w14:textId="77777777" w:rsidR="00E87A97" w:rsidRPr="00E87A97" w:rsidRDefault="00E87A97" w:rsidP="00E87A97">
      <w:pPr>
        <w:numPr>
          <w:ilvl w:val="1"/>
          <w:numId w:val="323"/>
        </w:numPr>
        <w:spacing w:line="360" w:lineRule="auto"/>
        <w:jc w:val="both"/>
        <w:rPr>
          <w:rFonts w:ascii="Times New Roman" w:hAnsi="Times New Roman" w:cs="Times New Roman"/>
        </w:rPr>
      </w:pPr>
      <w:r w:rsidRPr="00E87A97">
        <w:rPr>
          <w:rFonts w:ascii="Times New Roman" w:hAnsi="Times New Roman" w:cs="Times New Roman"/>
        </w:rPr>
        <w:t>Annual policy awareness week</w:t>
      </w:r>
    </w:p>
    <w:p w14:paraId="5308F63B" w14:textId="77777777" w:rsidR="00E87A97" w:rsidRPr="00E87A97" w:rsidRDefault="00E87A97" w:rsidP="00E87A97">
      <w:pPr>
        <w:numPr>
          <w:ilvl w:val="1"/>
          <w:numId w:val="323"/>
        </w:numPr>
        <w:spacing w:line="360" w:lineRule="auto"/>
        <w:jc w:val="both"/>
        <w:rPr>
          <w:rFonts w:ascii="Times New Roman" w:hAnsi="Times New Roman" w:cs="Times New Roman"/>
        </w:rPr>
      </w:pPr>
      <w:r w:rsidRPr="00E87A97">
        <w:rPr>
          <w:rFonts w:ascii="Times New Roman" w:hAnsi="Times New Roman" w:cs="Times New Roman"/>
        </w:rPr>
        <w:t>Manager briefings before policy changes</w:t>
      </w:r>
    </w:p>
    <w:p w14:paraId="19DB21DC" w14:textId="77777777" w:rsidR="00E87A97" w:rsidRPr="00E87A97" w:rsidRDefault="00E87A97" w:rsidP="00E87A97">
      <w:pPr>
        <w:numPr>
          <w:ilvl w:val="0"/>
          <w:numId w:val="323"/>
        </w:numPr>
        <w:spacing w:line="360" w:lineRule="auto"/>
        <w:jc w:val="both"/>
        <w:rPr>
          <w:rFonts w:ascii="Times New Roman" w:hAnsi="Times New Roman" w:cs="Times New Roman"/>
        </w:rPr>
      </w:pPr>
      <w:r w:rsidRPr="00E87A97">
        <w:rPr>
          <w:rFonts w:ascii="Times New Roman" w:hAnsi="Times New Roman" w:cs="Times New Roman"/>
          <w:b/>
          <w:bCs/>
        </w:rPr>
        <w:t>Digital Channels:</w:t>
      </w:r>
    </w:p>
    <w:p w14:paraId="06AEA208" w14:textId="77777777" w:rsidR="00E87A97" w:rsidRPr="00E87A97" w:rsidRDefault="00E87A97" w:rsidP="00E87A97">
      <w:pPr>
        <w:numPr>
          <w:ilvl w:val="1"/>
          <w:numId w:val="323"/>
        </w:numPr>
        <w:spacing w:line="360" w:lineRule="auto"/>
        <w:jc w:val="both"/>
        <w:rPr>
          <w:rFonts w:ascii="Times New Roman" w:hAnsi="Times New Roman" w:cs="Times New Roman"/>
        </w:rPr>
      </w:pPr>
      <w:r w:rsidRPr="00E87A97">
        <w:rPr>
          <w:rFonts w:ascii="Times New Roman" w:hAnsi="Times New Roman" w:cs="Times New Roman"/>
        </w:rPr>
        <w:t>Intranet policy portal</w:t>
      </w:r>
    </w:p>
    <w:p w14:paraId="748ACDB7" w14:textId="77777777" w:rsidR="00E87A97" w:rsidRPr="00E87A97" w:rsidRDefault="00E87A97" w:rsidP="00E87A97">
      <w:pPr>
        <w:numPr>
          <w:ilvl w:val="1"/>
          <w:numId w:val="323"/>
        </w:numPr>
        <w:spacing w:line="360" w:lineRule="auto"/>
        <w:jc w:val="both"/>
        <w:rPr>
          <w:rFonts w:ascii="Times New Roman" w:hAnsi="Times New Roman" w:cs="Times New Roman"/>
        </w:rPr>
      </w:pPr>
      <w:r w:rsidRPr="00E87A97">
        <w:rPr>
          <w:rFonts w:ascii="Times New Roman" w:hAnsi="Times New Roman" w:cs="Times New Roman"/>
        </w:rPr>
        <w:t>Mobile app notifications for urgent updates</w:t>
      </w:r>
    </w:p>
    <w:p w14:paraId="0C02EA42" w14:textId="77777777" w:rsidR="00E87A97" w:rsidRPr="00E87A97" w:rsidRDefault="00E87A97" w:rsidP="00E87A97">
      <w:pPr>
        <w:numPr>
          <w:ilvl w:val="1"/>
          <w:numId w:val="323"/>
        </w:numPr>
        <w:spacing w:line="360" w:lineRule="auto"/>
        <w:jc w:val="both"/>
        <w:rPr>
          <w:rFonts w:ascii="Times New Roman" w:hAnsi="Times New Roman" w:cs="Times New Roman"/>
        </w:rPr>
      </w:pPr>
      <w:r w:rsidRPr="00E87A97">
        <w:rPr>
          <w:rFonts w:ascii="Times New Roman" w:hAnsi="Times New Roman" w:cs="Times New Roman"/>
        </w:rPr>
        <w:t>Email alerts for policy changes</w:t>
      </w:r>
    </w:p>
    <w:p w14:paraId="66E1945B"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17.7.2 Stakeholder Communication</w:t>
      </w:r>
    </w:p>
    <w:p w14:paraId="7705519B" w14:textId="77777777" w:rsidR="00E87A97" w:rsidRPr="00E87A97" w:rsidRDefault="00E87A97" w:rsidP="00E87A97">
      <w:pPr>
        <w:numPr>
          <w:ilvl w:val="0"/>
          <w:numId w:val="324"/>
        </w:numPr>
        <w:spacing w:line="360" w:lineRule="auto"/>
        <w:jc w:val="both"/>
        <w:rPr>
          <w:rFonts w:ascii="Times New Roman" w:hAnsi="Times New Roman" w:cs="Times New Roman"/>
        </w:rPr>
      </w:pPr>
      <w:r w:rsidRPr="00E87A97">
        <w:rPr>
          <w:rFonts w:ascii="Times New Roman" w:hAnsi="Times New Roman" w:cs="Times New Roman"/>
          <w:b/>
          <w:bCs/>
        </w:rPr>
        <w:t>Board Members:</w:t>
      </w:r>
      <w:r w:rsidRPr="00E87A97">
        <w:rPr>
          <w:rFonts w:ascii="Times New Roman" w:hAnsi="Times New Roman" w:cs="Times New Roman"/>
        </w:rPr>
        <w:t> Comprehensive briefings before approval</w:t>
      </w:r>
    </w:p>
    <w:p w14:paraId="22188C64" w14:textId="77777777" w:rsidR="00E87A97" w:rsidRPr="00E87A97" w:rsidRDefault="00E87A97" w:rsidP="00E87A97">
      <w:pPr>
        <w:numPr>
          <w:ilvl w:val="0"/>
          <w:numId w:val="324"/>
        </w:numPr>
        <w:spacing w:line="360" w:lineRule="auto"/>
        <w:jc w:val="both"/>
        <w:rPr>
          <w:rFonts w:ascii="Times New Roman" w:hAnsi="Times New Roman" w:cs="Times New Roman"/>
        </w:rPr>
      </w:pPr>
      <w:r w:rsidRPr="00E87A97">
        <w:rPr>
          <w:rFonts w:ascii="Times New Roman" w:hAnsi="Times New Roman" w:cs="Times New Roman"/>
          <w:b/>
          <w:bCs/>
        </w:rPr>
        <w:t>Donors/Partners:</w:t>
      </w:r>
      <w:r w:rsidRPr="00E87A97">
        <w:rPr>
          <w:rFonts w:ascii="Times New Roman" w:hAnsi="Times New Roman" w:cs="Times New Roman"/>
        </w:rPr>
        <w:t> Summary of key policies in partnership agreements</w:t>
      </w:r>
    </w:p>
    <w:p w14:paraId="22CE8D28" w14:textId="77777777" w:rsidR="00E87A97" w:rsidRPr="00E87A97" w:rsidRDefault="00E87A97" w:rsidP="00E87A97">
      <w:pPr>
        <w:numPr>
          <w:ilvl w:val="0"/>
          <w:numId w:val="324"/>
        </w:numPr>
        <w:spacing w:line="360" w:lineRule="auto"/>
        <w:jc w:val="both"/>
        <w:rPr>
          <w:rFonts w:ascii="Times New Roman" w:hAnsi="Times New Roman" w:cs="Times New Roman"/>
        </w:rPr>
      </w:pPr>
      <w:r w:rsidRPr="00E87A97">
        <w:rPr>
          <w:rFonts w:ascii="Times New Roman" w:hAnsi="Times New Roman" w:cs="Times New Roman"/>
          <w:b/>
          <w:bCs/>
        </w:rPr>
        <w:t>Government Authorities:</w:t>
      </w:r>
      <w:r w:rsidRPr="00E87A97">
        <w:rPr>
          <w:rFonts w:ascii="Times New Roman" w:hAnsi="Times New Roman" w:cs="Times New Roman"/>
        </w:rPr>
        <w:t> Copies as required by law</w:t>
      </w:r>
    </w:p>
    <w:p w14:paraId="6909ED2D" w14:textId="77777777" w:rsidR="00E87A97" w:rsidRPr="00E87A97" w:rsidRDefault="00E87A97" w:rsidP="00E87A97">
      <w:pPr>
        <w:numPr>
          <w:ilvl w:val="0"/>
          <w:numId w:val="324"/>
        </w:numPr>
        <w:spacing w:line="360" w:lineRule="auto"/>
        <w:jc w:val="both"/>
        <w:rPr>
          <w:rFonts w:ascii="Times New Roman" w:hAnsi="Times New Roman" w:cs="Times New Roman"/>
        </w:rPr>
      </w:pPr>
      <w:r w:rsidRPr="00E87A97">
        <w:rPr>
          <w:rFonts w:ascii="Times New Roman" w:hAnsi="Times New Roman" w:cs="Times New Roman"/>
          <w:b/>
          <w:bCs/>
        </w:rPr>
        <w:t>Job Applicants:</w:t>
      </w:r>
      <w:r w:rsidRPr="00E87A97">
        <w:rPr>
          <w:rFonts w:ascii="Times New Roman" w:hAnsi="Times New Roman" w:cs="Times New Roman"/>
        </w:rPr>
        <w:t> Summary in recruitment materials</w:t>
      </w:r>
    </w:p>
    <w:p w14:paraId="3CDCD9A6" w14:textId="77777777" w:rsidR="00E87A97" w:rsidRPr="00E87A97" w:rsidRDefault="00E87A97" w:rsidP="00E87A97">
      <w:pPr>
        <w:numPr>
          <w:ilvl w:val="0"/>
          <w:numId w:val="324"/>
        </w:numPr>
        <w:spacing w:line="360" w:lineRule="auto"/>
        <w:jc w:val="both"/>
        <w:rPr>
          <w:rFonts w:ascii="Times New Roman" w:hAnsi="Times New Roman" w:cs="Times New Roman"/>
        </w:rPr>
      </w:pPr>
      <w:r w:rsidRPr="00E87A97">
        <w:rPr>
          <w:rFonts w:ascii="Times New Roman" w:hAnsi="Times New Roman" w:cs="Times New Roman"/>
          <w:b/>
          <w:bCs/>
        </w:rPr>
        <w:t>Public:</w:t>
      </w:r>
      <w:r w:rsidRPr="00E87A97">
        <w:rPr>
          <w:rFonts w:ascii="Times New Roman" w:hAnsi="Times New Roman" w:cs="Times New Roman"/>
        </w:rPr>
        <w:t> High-level principles on website</w:t>
      </w:r>
    </w:p>
    <w:p w14:paraId="7F968A45"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17.7.3 Feedback Mechanisms</w:t>
      </w:r>
    </w:p>
    <w:p w14:paraId="4D437885" w14:textId="77777777" w:rsidR="00E87A97" w:rsidRPr="00E87A97" w:rsidRDefault="00E87A97" w:rsidP="00E87A97">
      <w:pPr>
        <w:numPr>
          <w:ilvl w:val="0"/>
          <w:numId w:val="325"/>
        </w:numPr>
        <w:spacing w:line="360" w:lineRule="auto"/>
        <w:jc w:val="both"/>
        <w:rPr>
          <w:rFonts w:ascii="Times New Roman" w:hAnsi="Times New Roman" w:cs="Times New Roman"/>
        </w:rPr>
      </w:pPr>
      <w:r w:rsidRPr="00E87A97">
        <w:rPr>
          <w:rFonts w:ascii="Times New Roman" w:hAnsi="Times New Roman" w:cs="Times New Roman"/>
        </w:rPr>
        <w:t>Policy suggestion box (physical and digital)</w:t>
      </w:r>
    </w:p>
    <w:p w14:paraId="30735F1C" w14:textId="77777777" w:rsidR="00E87A97" w:rsidRPr="00E87A97" w:rsidRDefault="00E87A97" w:rsidP="00E87A97">
      <w:pPr>
        <w:numPr>
          <w:ilvl w:val="0"/>
          <w:numId w:val="325"/>
        </w:numPr>
        <w:spacing w:line="360" w:lineRule="auto"/>
        <w:jc w:val="both"/>
        <w:rPr>
          <w:rFonts w:ascii="Times New Roman" w:hAnsi="Times New Roman" w:cs="Times New Roman"/>
        </w:rPr>
      </w:pPr>
      <w:r w:rsidRPr="00E87A97">
        <w:rPr>
          <w:rFonts w:ascii="Times New Roman" w:hAnsi="Times New Roman" w:cs="Times New Roman"/>
        </w:rPr>
        <w:t>Annual policy feedback survey</w:t>
      </w:r>
    </w:p>
    <w:p w14:paraId="55147203" w14:textId="77777777" w:rsidR="00E87A97" w:rsidRPr="00E87A97" w:rsidRDefault="00E87A97" w:rsidP="00E87A97">
      <w:pPr>
        <w:numPr>
          <w:ilvl w:val="0"/>
          <w:numId w:val="325"/>
        </w:numPr>
        <w:spacing w:line="360" w:lineRule="auto"/>
        <w:jc w:val="both"/>
        <w:rPr>
          <w:rFonts w:ascii="Times New Roman" w:hAnsi="Times New Roman" w:cs="Times New Roman"/>
        </w:rPr>
      </w:pPr>
      <w:r w:rsidRPr="00E87A97">
        <w:rPr>
          <w:rFonts w:ascii="Times New Roman" w:hAnsi="Times New Roman" w:cs="Times New Roman"/>
        </w:rPr>
        <w:t>Focus groups on specific policy areas</w:t>
      </w:r>
    </w:p>
    <w:p w14:paraId="0C66C9D0" w14:textId="77777777" w:rsidR="00E87A97" w:rsidRPr="00E87A97" w:rsidRDefault="00E87A97" w:rsidP="00E87A97">
      <w:pPr>
        <w:numPr>
          <w:ilvl w:val="0"/>
          <w:numId w:val="325"/>
        </w:numPr>
        <w:spacing w:line="360" w:lineRule="auto"/>
        <w:jc w:val="both"/>
        <w:rPr>
          <w:rFonts w:ascii="Times New Roman" w:hAnsi="Times New Roman" w:cs="Times New Roman"/>
        </w:rPr>
      </w:pPr>
      <w:r w:rsidRPr="00E87A97">
        <w:rPr>
          <w:rFonts w:ascii="Times New Roman" w:hAnsi="Times New Roman" w:cs="Times New Roman"/>
        </w:rPr>
        <w:t>Manager feedback during team meetings</w:t>
      </w:r>
    </w:p>
    <w:p w14:paraId="5E58F98B" w14:textId="77777777" w:rsidR="00E87A97" w:rsidRPr="00E87A97" w:rsidRDefault="00E87A97" w:rsidP="00E87A97">
      <w:pPr>
        <w:numPr>
          <w:ilvl w:val="0"/>
          <w:numId w:val="325"/>
        </w:numPr>
        <w:spacing w:line="360" w:lineRule="auto"/>
        <w:jc w:val="both"/>
        <w:rPr>
          <w:rFonts w:ascii="Times New Roman" w:hAnsi="Times New Roman" w:cs="Times New Roman"/>
        </w:rPr>
      </w:pPr>
      <w:r w:rsidRPr="00E87A97">
        <w:rPr>
          <w:rFonts w:ascii="Times New Roman" w:hAnsi="Times New Roman" w:cs="Times New Roman"/>
        </w:rPr>
        <w:lastRenderedPageBreak/>
        <w:t>Exit interview questions about policies</w:t>
      </w:r>
    </w:p>
    <w:p w14:paraId="166A2031"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17.8 Resource Allocation for Policy Implementation</w:t>
      </w:r>
    </w:p>
    <w:p w14:paraId="0061B15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17.8.1 Budget Requirements</w:t>
      </w:r>
      <w:r w:rsidRPr="00E87A97">
        <w:rPr>
          <w:rFonts w:ascii="Times New Roman" w:hAnsi="Times New Roman" w:cs="Times New Roman"/>
        </w:rPr>
        <w:br/>
        <w:t>Annual budget allocation for policy implementation:</w:t>
      </w:r>
    </w:p>
    <w:p w14:paraId="3EDD69FD" w14:textId="77777777" w:rsidR="00E87A97" w:rsidRPr="00E87A97" w:rsidRDefault="00E87A97" w:rsidP="00E87A97">
      <w:pPr>
        <w:numPr>
          <w:ilvl w:val="0"/>
          <w:numId w:val="326"/>
        </w:numPr>
        <w:spacing w:line="360" w:lineRule="auto"/>
        <w:jc w:val="both"/>
        <w:rPr>
          <w:rFonts w:ascii="Times New Roman" w:hAnsi="Times New Roman" w:cs="Times New Roman"/>
        </w:rPr>
      </w:pPr>
      <w:r w:rsidRPr="00E87A97">
        <w:rPr>
          <w:rFonts w:ascii="Times New Roman" w:hAnsi="Times New Roman" w:cs="Times New Roman"/>
          <w:b/>
          <w:bCs/>
        </w:rPr>
        <w:t>Training:</w:t>
      </w:r>
      <w:r w:rsidRPr="00E87A97">
        <w:rPr>
          <w:rFonts w:ascii="Times New Roman" w:hAnsi="Times New Roman" w:cs="Times New Roman"/>
        </w:rPr>
        <w:t> 3% of total salary budget</w:t>
      </w:r>
    </w:p>
    <w:p w14:paraId="4F37F3C4" w14:textId="77777777" w:rsidR="00E87A97" w:rsidRPr="00E87A97" w:rsidRDefault="00E87A97" w:rsidP="00E87A97">
      <w:pPr>
        <w:numPr>
          <w:ilvl w:val="0"/>
          <w:numId w:val="326"/>
        </w:numPr>
        <w:spacing w:line="360" w:lineRule="auto"/>
        <w:jc w:val="both"/>
        <w:rPr>
          <w:rFonts w:ascii="Times New Roman" w:hAnsi="Times New Roman" w:cs="Times New Roman"/>
        </w:rPr>
      </w:pPr>
      <w:r w:rsidRPr="00E87A97">
        <w:rPr>
          <w:rFonts w:ascii="Times New Roman" w:hAnsi="Times New Roman" w:cs="Times New Roman"/>
          <w:b/>
          <w:bCs/>
        </w:rPr>
        <w:t>Systems:</w:t>
      </w:r>
      <w:r w:rsidRPr="00E87A97">
        <w:rPr>
          <w:rFonts w:ascii="Times New Roman" w:hAnsi="Times New Roman" w:cs="Times New Roman"/>
        </w:rPr>
        <w:t> 1% of operational budget</w:t>
      </w:r>
    </w:p>
    <w:p w14:paraId="308F7ACC" w14:textId="77777777" w:rsidR="00E87A97" w:rsidRPr="00E87A97" w:rsidRDefault="00E87A97" w:rsidP="00E87A97">
      <w:pPr>
        <w:numPr>
          <w:ilvl w:val="0"/>
          <w:numId w:val="326"/>
        </w:numPr>
        <w:spacing w:line="360" w:lineRule="auto"/>
        <w:jc w:val="both"/>
        <w:rPr>
          <w:rFonts w:ascii="Times New Roman" w:hAnsi="Times New Roman" w:cs="Times New Roman"/>
        </w:rPr>
      </w:pPr>
      <w:r w:rsidRPr="00E87A97">
        <w:rPr>
          <w:rFonts w:ascii="Times New Roman" w:hAnsi="Times New Roman" w:cs="Times New Roman"/>
          <w:b/>
          <w:bCs/>
        </w:rPr>
        <w:t>Consultation:</w:t>
      </w:r>
      <w:r w:rsidRPr="00E87A97">
        <w:rPr>
          <w:rFonts w:ascii="Times New Roman" w:hAnsi="Times New Roman" w:cs="Times New Roman"/>
        </w:rPr>
        <w:t> 0.5% of operational budget</w:t>
      </w:r>
    </w:p>
    <w:p w14:paraId="0B66C0B9" w14:textId="77777777" w:rsidR="00E87A97" w:rsidRPr="00E87A97" w:rsidRDefault="00E87A97" w:rsidP="00E87A97">
      <w:pPr>
        <w:numPr>
          <w:ilvl w:val="0"/>
          <w:numId w:val="326"/>
        </w:numPr>
        <w:spacing w:line="360" w:lineRule="auto"/>
        <w:jc w:val="both"/>
        <w:rPr>
          <w:rFonts w:ascii="Times New Roman" w:hAnsi="Times New Roman" w:cs="Times New Roman"/>
        </w:rPr>
      </w:pPr>
      <w:r w:rsidRPr="00E87A97">
        <w:rPr>
          <w:rFonts w:ascii="Times New Roman" w:hAnsi="Times New Roman" w:cs="Times New Roman"/>
          <w:b/>
          <w:bCs/>
        </w:rPr>
        <w:t>Communication:</w:t>
      </w:r>
      <w:r w:rsidRPr="00E87A97">
        <w:rPr>
          <w:rFonts w:ascii="Times New Roman" w:hAnsi="Times New Roman" w:cs="Times New Roman"/>
        </w:rPr>
        <w:t> 0.5% of operational budget</w:t>
      </w:r>
    </w:p>
    <w:p w14:paraId="7FFC4029" w14:textId="77777777" w:rsidR="00E87A97" w:rsidRPr="00E87A97" w:rsidRDefault="00E87A97" w:rsidP="00E87A97">
      <w:pPr>
        <w:numPr>
          <w:ilvl w:val="0"/>
          <w:numId w:val="326"/>
        </w:numPr>
        <w:spacing w:line="360" w:lineRule="auto"/>
        <w:jc w:val="both"/>
        <w:rPr>
          <w:rFonts w:ascii="Times New Roman" w:hAnsi="Times New Roman" w:cs="Times New Roman"/>
        </w:rPr>
      </w:pPr>
      <w:r w:rsidRPr="00E87A97">
        <w:rPr>
          <w:rFonts w:ascii="Times New Roman" w:hAnsi="Times New Roman" w:cs="Times New Roman"/>
          <w:b/>
          <w:bCs/>
        </w:rPr>
        <w:t>Monitoring &amp; Evaluation:</w:t>
      </w:r>
      <w:r w:rsidRPr="00E87A97">
        <w:rPr>
          <w:rFonts w:ascii="Times New Roman" w:hAnsi="Times New Roman" w:cs="Times New Roman"/>
        </w:rPr>
        <w:t> 1% of operational budget</w:t>
      </w:r>
    </w:p>
    <w:p w14:paraId="0B3665A0"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17.8.2 Human Resources</w:t>
      </w:r>
    </w:p>
    <w:p w14:paraId="40E56100" w14:textId="77777777" w:rsidR="00E87A97" w:rsidRPr="00E87A97" w:rsidRDefault="00E87A97" w:rsidP="00E87A97">
      <w:pPr>
        <w:numPr>
          <w:ilvl w:val="0"/>
          <w:numId w:val="327"/>
        </w:numPr>
        <w:spacing w:line="360" w:lineRule="auto"/>
        <w:jc w:val="both"/>
        <w:rPr>
          <w:rFonts w:ascii="Times New Roman" w:hAnsi="Times New Roman" w:cs="Times New Roman"/>
        </w:rPr>
      </w:pPr>
      <w:r w:rsidRPr="00E87A97">
        <w:rPr>
          <w:rFonts w:ascii="Times New Roman" w:hAnsi="Times New Roman" w:cs="Times New Roman"/>
        </w:rPr>
        <w:t>Dedicated Policy Officer in HR Department</w:t>
      </w:r>
    </w:p>
    <w:p w14:paraId="3AC7077B" w14:textId="77777777" w:rsidR="00E87A97" w:rsidRPr="00E87A97" w:rsidRDefault="00E87A97" w:rsidP="00E87A97">
      <w:pPr>
        <w:numPr>
          <w:ilvl w:val="0"/>
          <w:numId w:val="327"/>
        </w:numPr>
        <w:spacing w:line="360" w:lineRule="auto"/>
        <w:jc w:val="both"/>
        <w:rPr>
          <w:rFonts w:ascii="Times New Roman" w:hAnsi="Times New Roman" w:cs="Times New Roman"/>
        </w:rPr>
      </w:pPr>
      <w:r w:rsidRPr="00E87A97">
        <w:rPr>
          <w:rFonts w:ascii="Times New Roman" w:hAnsi="Times New Roman" w:cs="Times New Roman"/>
        </w:rPr>
        <w:t>Departmental Policy Champions (part-time role)</w:t>
      </w:r>
    </w:p>
    <w:p w14:paraId="0076C24B" w14:textId="77777777" w:rsidR="00E87A97" w:rsidRPr="00E87A97" w:rsidRDefault="00E87A97" w:rsidP="00E87A97">
      <w:pPr>
        <w:numPr>
          <w:ilvl w:val="0"/>
          <w:numId w:val="327"/>
        </w:numPr>
        <w:spacing w:line="360" w:lineRule="auto"/>
        <w:jc w:val="both"/>
        <w:rPr>
          <w:rFonts w:ascii="Times New Roman" w:hAnsi="Times New Roman" w:cs="Times New Roman"/>
        </w:rPr>
      </w:pPr>
      <w:r w:rsidRPr="00E87A97">
        <w:rPr>
          <w:rFonts w:ascii="Times New Roman" w:hAnsi="Times New Roman" w:cs="Times New Roman"/>
        </w:rPr>
        <w:t>External consultants for specialized reviews</w:t>
      </w:r>
    </w:p>
    <w:p w14:paraId="67086B18" w14:textId="77777777" w:rsidR="00E87A97" w:rsidRPr="00E87A97" w:rsidRDefault="00E87A97" w:rsidP="00E87A97">
      <w:pPr>
        <w:numPr>
          <w:ilvl w:val="0"/>
          <w:numId w:val="327"/>
        </w:numPr>
        <w:spacing w:line="360" w:lineRule="auto"/>
        <w:jc w:val="both"/>
        <w:rPr>
          <w:rFonts w:ascii="Times New Roman" w:hAnsi="Times New Roman" w:cs="Times New Roman"/>
        </w:rPr>
      </w:pPr>
      <w:r w:rsidRPr="00E87A97">
        <w:rPr>
          <w:rFonts w:ascii="Times New Roman" w:hAnsi="Times New Roman" w:cs="Times New Roman"/>
        </w:rPr>
        <w:t>Legal advisor retainer for compliance assurance</w:t>
      </w:r>
    </w:p>
    <w:p w14:paraId="49016C3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17.8.3 Infrastructure Requirements</w:t>
      </w:r>
    </w:p>
    <w:p w14:paraId="56A20A0B" w14:textId="77777777" w:rsidR="00E87A97" w:rsidRPr="00E87A97" w:rsidRDefault="00E87A97" w:rsidP="00E87A97">
      <w:pPr>
        <w:numPr>
          <w:ilvl w:val="0"/>
          <w:numId w:val="328"/>
        </w:numPr>
        <w:spacing w:line="360" w:lineRule="auto"/>
        <w:jc w:val="both"/>
        <w:rPr>
          <w:rFonts w:ascii="Times New Roman" w:hAnsi="Times New Roman" w:cs="Times New Roman"/>
        </w:rPr>
      </w:pPr>
      <w:r w:rsidRPr="00E87A97">
        <w:rPr>
          <w:rFonts w:ascii="Times New Roman" w:hAnsi="Times New Roman" w:cs="Times New Roman"/>
        </w:rPr>
        <w:t>Policy library/reading room in main office</w:t>
      </w:r>
    </w:p>
    <w:p w14:paraId="21683671" w14:textId="77777777" w:rsidR="00E87A97" w:rsidRPr="00E87A97" w:rsidRDefault="00E87A97" w:rsidP="00E87A97">
      <w:pPr>
        <w:numPr>
          <w:ilvl w:val="0"/>
          <w:numId w:val="328"/>
        </w:numPr>
        <w:spacing w:line="360" w:lineRule="auto"/>
        <w:jc w:val="both"/>
        <w:rPr>
          <w:rFonts w:ascii="Times New Roman" w:hAnsi="Times New Roman" w:cs="Times New Roman"/>
        </w:rPr>
      </w:pPr>
      <w:r w:rsidRPr="00E87A97">
        <w:rPr>
          <w:rFonts w:ascii="Times New Roman" w:hAnsi="Times New Roman" w:cs="Times New Roman"/>
        </w:rPr>
        <w:t>Training facilities and equipment</w:t>
      </w:r>
    </w:p>
    <w:p w14:paraId="35FD5CDA" w14:textId="77777777" w:rsidR="00E87A97" w:rsidRPr="00E87A97" w:rsidRDefault="00E87A97" w:rsidP="00E87A97">
      <w:pPr>
        <w:numPr>
          <w:ilvl w:val="0"/>
          <w:numId w:val="328"/>
        </w:numPr>
        <w:spacing w:line="360" w:lineRule="auto"/>
        <w:jc w:val="both"/>
        <w:rPr>
          <w:rFonts w:ascii="Times New Roman" w:hAnsi="Times New Roman" w:cs="Times New Roman"/>
        </w:rPr>
      </w:pPr>
      <w:r w:rsidRPr="00E87A97">
        <w:rPr>
          <w:rFonts w:ascii="Times New Roman" w:hAnsi="Times New Roman" w:cs="Times New Roman"/>
        </w:rPr>
        <w:t>Digital infrastructure for policy management system</w:t>
      </w:r>
    </w:p>
    <w:p w14:paraId="53DFDBD4" w14:textId="77777777" w:rsidR="00E87A97" w:rsidRPr="00E87A97" w:rsidRDefault="00E87A97" w:rsidP="00E87A97">
      <w:pPr>
        <w:numPr>
          <w:ilvl w:val="0"/>
          <w:numId w:val="328"/>
        </w:numPr>
        <w:spacing w:line="360" w:lineRule="auto"/>
        <w:jc w:val="both"/>
        <w:rPr>
          <w:rFonts w:ascii="Times New Roman" w:hAnsi="Times New Roman" w:cs="Times New Roman"/>
        </w:rPr>
      </w:pPr>
      <w:r w:rsidRPr="00E87A97">
        <w:rPr>
          <w:rFonts w:ascii="Times New Roman" w:hAnsi="Times New Roman" w:cs="Times New Roman"/>
        </w:rPr>
        <w:t>Secure storage for policy records</w:t>
      </w:r>
    </w:p>
    <w:p w14:paraId="4E013C8A"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17.9 Contingency Planning for Policy Challenges</w:t>
      </w:r>
    </w:p>
    <w:p w14:paraId="207C62E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17.9.1 Common Implementation Challenges</w:t>
      </w:r>
      <w:r w:rsidRPr="00E87A97">
        <w:rPr>
          <w:rFonts w:ascii="Times New Roman" w:hAnsi="Times New Roman" w:cs="Times New Roman"/>
        </w:rPr>
        <w:br/>
      </w:r>
      <w:proofErr w:type="gramStart"/>
      <w:r w:rsidRPr="00E87A97">
        <w:rPr>
          <w:rFonts w:ascii="Times New Roman" w:hAnsi="Times New Roman" w:cs="Times New Roman"/>
        </w:rPr>
        <w:t>Anticipated</w:t>
      </w:r>
      <w:proofErr w:type="gramEnd"/>
      <w:r w:rsidRPr="00E87A97">
        <w:rPr>
          <w:rFonts w:ascii="Times New Roman" w:hAnsi="Times New Roman" w:cs="Times New Roman"/>
        </w:rPr>
        <w:t xml:space="preserve"> challenges and mitigation strategies:</w:t>
      </w:r>
    </w:p>
    <w:p w14:paraId="5EEA4F64" w14:textId="77777777" w:rsidR="00E87A97" w:rsidRPr="00E87A97" w:rsidRDefault="00E87A97" w:rsidP="00E87A97">
      <w:pPr>
        <w:numPr>
          <w:ilvl w:val="0"/>
          <w:numId w:val="329"/>
        </w:numPr>
        <w:spacing w:line="360" w:lineRule="auto"/>
        <w:jc w:val="both"/>
        <w:rPr>
          <w:rFonts w:ascii="Times New Roman" w:hAnsi="Times New Roman" w:cs="Times New Roman"/>
        </w:rPr>
      </w:pPr>
      <w:r w:rsidRPr="00E87A97">
        <w:rPr>
          <w:rFonts w:ascii="Times New Roman" w:hAnsi="Times New Roman" w:cs="Times New Roman"/>
          <w:b/>
          <w:bCs/>
        </w:rPr>
        <w:t>Resistance to Change:</w:t>
      </w:r>
      <w:r w:rsidRPr="00E87A97">
        <w:rPr>
          <w:rFonts w:ascii="Times New Roman" w:hAnsi="Times New Roman" w:cs="Times New Roman"/>
        </w:rPr>
        <w:t> Change management program, early wins, leadership modeling</w:t>
      </w:r>
    </w:p>
    <w:p w14:paraId="5DF4A09E" w14:textId="77777777" w:rsidR="00E87A97" w:rsidRPr="00E87A97" w:rsidRDefault="00E87A97" w:rsidP="00E87A97">
      <w:pPr>
        <w:numPr>
          <w:ilvl w:val="0"/>
          <w:numId w:val="329"/>
        </w:numPr>
        <w:spacing w:line="360" w:lineRule="auto"/>
        <w:jc w:val="both"/>
        <w:rPr>
          <w:rFonts w:ascii="Times New Roman" w:hAnsi="Times New Roman" w:cs="Times New Roman"/>
        </w:rPr>
      </w:pPr>
      <w:r w:rsidRPr="00E87A97">
        <w:rPr>
          <w:rFonts w:ascii="Times New Roman" w:hAnsi="Times New Roman" w:cs="Times New Roman"/>
          <w:b/>
          <w:bCs/>
        </w:rPr>
        <w:t>Resource Constraints:</w:t>
      </w:r>
      <w:r w:rsidRPr="00E87A97">
        <w:rPr>
          <w:rFonts w:ascii="Times New Roman" w:hAnsi="Times New Roman" w:cs="Times New Roman"/>
        </w:rPr>
        <w:t> Phased implementation, prioritization, donor engagement</w:t>
      </w:r>
    </w:p>
    <w:p w14:paraId="0CC2BFD1" w14:textId="77777777" w:rsidR="00E87A97" w:rsidRPr="00E87A97" w:rsidRDefault="00E87A97" w:rsidP="00E87A97">
      <w:pPr>
        <w:numPr>
          <w:ilvl w:val="0"/>
          <w:numId w:val="329"/>
        </w:numPr>
        <w:spacing w:line="360" w:lineRule="auto"/>
        <w:jc w:val="both"/>
        <w:rPr>
          <w:rFonts w:ascii="Times New Roman" w:hAnsi="Times New Roman" w:cs="Times New Roman"/>
        </w:rPr>
      </w:pPr>
      <w:r w:rsidRPr="00E87A97">
        <w:rPr>
          <w:rFonts w:ascii="Times New Roman" w:hAnsi="Times New Roman" w:cs="Times New Roman"/>
          <w:b/>
          <w:bCs/>
        </w:rPr>
        <w:lastRenderedPageBreak/>
        <w:t>Complexity:</w:t>
      </w:r>
      <w:r w:rsidRPr="00E87A97">
        <w:rPr>
          <w:rFonts w:ascii="Times New Roman" w:hAnsi="Times New Roman" w:cs="Times New Roman"/>
        </w:rPr>
        <w:t> Simplification where possible, training, expert support</w:t>
      </w:r>
    </w:p>
    <w:p w14:paraId="2645766A" w14:textId="77777777" w:rsidR="00E87A97" w:rsidRPr="00E87A97" w:rsidRDefault="00E87A97" w:rsidP="00E87A97">
      <w:pPr>
        <w:numPr>
          <w:ilvl w:val="0"/>
          <w:numId w:val="329"/>
        </w:numPr>
        <w:spacing w:line="360" w:lineRule="auto"/>
        <w:jc w:val="both"/>
        <w:rPr>
          <w:rFonts w:ascii="Times New Roman" w:hAnsi="Times New Roman" w:cs="Times New Roman"/>
        </w:rPr>
      </w:pPr>
      <w:r w:rsidRPr="00E87A97">
        <w:rPr>
          <w:rFonts w:ascii="Times New Roman" w:hAnsi="Times New Roman" w:cs="Times New Roman"/>
          <w:b/>
          <w:bCs/>
        </w:rPr>
        <w:t>Cultural Fit:</w:t>
      </w:r>
      <w:r w:rsidRPr="00E87A97">
        <w:rPr>
          <w:rFonts w:ascii="Times New Roman" w:hAnsi="Times New Roman" w:cs="Times New Roman"/>
        </w:rPr>
        <w:t> Local adaptation, consultation, pilot testing</w:t>
      </w:r>
    </w:p>
    <w:p w14:paraId="51DC90E8" w14:textId="77777777" w:rsidR="00E87A97" w:rsidRPr="00E87A97" w:rsidRDefault="00E87A97" w:rsidP="00E87A97">
      <w:pPr>
        <w:numPr>
          <w:ilvl w:val="0"/>
          <w:numId w:val="329"/>
        </w:numPr>
        <w:spacing w:line="360" w:lineRule="auto"/>
        <w:jc w:val="both"/>
        <w:rPr>
          <w:rFonts w:ascii="Times New Roman" w:hAnsi="Times New Roman" w:cs="Times New Roman"/>
        </w:rPr>
      </w:pPr>
      <w:r w:rsidRPr="00E87A97">
        <w:rPr>
          <w:rFonts w:ascii="Times New Roman" w:hAnsi="Times New Roman" w:cs="Times New Roman"/>
          <w:b/>
          <w:bCs/>
        </w:rPr>
        <w:t>Consistency:</w:t>
      </w:r>
      <w:r w:rsidRPr="00E87A97">
        <w:rPr>
          <w:rFonts w:ascii="Times New Roman" w:hAnsi="Times New Roman" w:cs="Times New Roman"/>
        </w:rPr>
        <w:t> Clear guidelines, manager training, monitoring</w:t>
      </w:r>
    </w:p>
    <w:p w14:paraId="15AFEA4D"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17.9.2 Crisis Management Protocol</w:t>
      </w:r>
      <w:r w:rsidRPr="00E87A97">
        <w:rPr>
          <w:rFonts w:ascii="Times New Roman" w:hAnsi="Times New Roman" w:cs="Times New Roman"/>
        </w:rPr>
        <w:br/>
        <w:t>For policy-related crises (e.g., major violation, legal challenge):</w:t>
      </w:r>
    </w:p>
    <w:p w14:paraId="18BC5388" w14:textId="77777777" w:rsidR="00E87A97" w:rsidRPr="00E87A97" w:rsidRDefault="00E87A97" w:rsidP="00E87A97">
      <w:pPr>
        <w:numPr>
          <w:ilvl w:val="0"/>
          <w:numId w:val="330"/>
        </w:numPr>
        <w:spacing w:line="360" w:lineRule="auto"/>
        <w:jc w:val="both"/>
        <w:rPr>
          <w:rFonts w:ascii="Times New Roman" w:hAnsi="Times New Roman" w:cs="Times New Roman"/>
        </w:rPr>
      </w:pPr>
      <w:r w:rsidRPr="00E87A97">
        <w:rPr>
          <w:rFonts w:ascii="Times New Roman" w:hAnsi="Times New Roman" w:cs="Times New Roman"/>
        </w:rPr>
        <w:t>Immediate assessment by Crisis Management Team</w:t>
      </w:r>
    </w:p>
    <w:p w14:paraId="0BDD4DCB" w14:textId="77777777" w:rsidR="00E87A97" w:rsidRPr="00E87A97" w:rsidRDefault="00E87A97" w:rsidP="00E87A97">
      <w:pPr>
        <w:numPr>
          <w:ilvl w:val="0"/>
          <w:numId w:val="330"/>
        </w:numPr>
        <w:spacing w:line="360" w:lineRule="auto"/>
        <w:jc w:val="both"/>
        <w:rPr>
          <w:rFonts w:ascii="Times New Roman" w:hAnsi="Times New Roman" w:cs="Times New Roman"/>
        </w:rPr>
      </w:pPr>
      <w:r w:rsidRPr="00E87A97">
        <w:rPr>
          <w:rFonts w:ascii="Times New Roman" w:hAnsi="Times New Roman" w:cs="Times New Roman"/>
        </w:rPr>
        <w:t>Legal consultation within 24 hours</w:t>
      </w:r>
    </w:p>
    <w:p w14:paraId="43FE1FDD" w14:textId="77777777" w:rsidR="00E87A97" w:rsidRPr="00E87A97" w:rsidRDefault="00E87A97" w:rsidP="00E87A97">
      <w:pPr>
        <w:numPr>
          <w:ilvl w:val="0"/>
          <w:numId w:val="330"/>
        </w:numPr>
        <w:spacing w:line="360" w:lineRule="auto"/>
        <w:jc w:val="both"/>
        <w:rPr>
          <w:rFonts w:ascii="Times New Roman" w:hAnsi="Times New Roman" w:cs="Times New Roman"/>
        </w:rPr>
      </w:pPr>
      <w:r w:rsidRPr="00E87A97">
        <w:rPr>
          <w:rFonts w:ascii="Times New Roman" w:hAnsi="Times New Roman" w:cs="Times New Roman"/>
        </w:rPr>
        <w:t>Transparent communication to relevant stakeholders</w:t>
      </w:r>
    </w:p>
    <w:p w14:paraId="07194731" w14:textId="77777777" w:rsidR="00E87A97" w:rsidRPr="00E87A97" w:rsidRDefault="00E87A97" w:rsidP="00E87A97">
      <w:pPr>
        <w:numPr>
          <w:ilvl w:val="0"/>
          <w:numId w:val="330"/>
        </w:numPr>
        <w:spacing w:line="360" w:lineRule="auto"/>
        <w:jc w:val="both"/>
        <w:rPr>
          <w:rFonts w:ascii="Times New Roman" w:hAnsi="Times New Roman" w:cs="Times New Roman"/>
        </w:rPr>
      </w:pPr>
      <w:r w:rsidRPr="00E87A97">
        <w:rPr>
          <w:rFonts w:ascii="Times New Roman" w:hAnsi="Times New Roman" w:cs="Times New Roman"/>
        </w:rPr>
        <w:t>Policy review and adjustment if needed</w:t>
      </w:r>
    </w:p>
    <w:p w14:paraId="6FCCD779" w14:textId="77777777" w:rsidR="00E87A97" w:rsidRPr="00E87A97" w:rsidRDefault="00E87A97" w:rsidP="00E87A97">
      <w:pPr>
        <w:numPr>
          <w:ilvl w:val="0"/>
          <w:numId w:val="330"/>
        </w:numPr>
        <w:spacing w:line="360" w:lineRule="auto"/>
        <w:jc w:val="both"/>
        <w:rPr>
          <w:rFonts w:ascii="Times New Roman" w:hAnsi="Times New Roman" w:cs="Times New Roman"/>
        </w:rPr>
      </w:pPr>
      <w:r w:rsidRPr="00E87A97">
        <w:rPr>
          <w:rFonts w:ascii="Times New Roman" w:hAnsi="Times New Roman" w:cs="Times New Roman"/>
        </w:rPr>
        <w:t>Learning and system improvement</w:t>
      </w:r>
    </w:p>
    <w:p w14:paraId="2073316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17.9.3 Adaptation for Special Circumstances</w:t>
      </w:r>
    </w:p>
    <w:p w14:paraId="7E3AD404" w14:textId="77777777" w:rsidR="00E87A97" w:rsidRPr="00E87A97" w:rsidRDefault="00E87A97" w:rsidP="00E87A97">
      <w:pPr>
        <w:numPr>
          <w:ilvl w:val="0"/>
          <w:numId w:val="331"/>
        </w:numPr>
        <w:spacing w:line="360" w:lineRule="auto"/>
        <w:jc w:val="both"/>
        <w:rPr>
          <w:rFonts w:ascii="Times New Roman" w:hAnsi="Times New Roman" w:cs="Times New Roman"/>
        </w:rPr>
      </w:pPr>
      <w:r w:rsidRPr="00E87A97">
        <w:rPr>
          <w:rFonts w:ascii="Times New Roman" w:hAnsi="Times New Roman" w:cs="Times New Roman"/>
          <w:b/>
          <w:bCs/>
        </w:rPr>
        <w:t>Emergency Operations:</w:t>
      </w:r>
      <w:r w:rsidRPr="00E87A97">
        <w:rPr>
          <w:rFonts w:ascii="Times New Roman" w:hAnsi="Times New Roman" w:cs="Times New Roman"/>
        </w:rPr>
        <w:t> Simplified procedures during crises</w:t>
      </w:r>
    </w:p>
    <w:p w14:paraId="31E4A5F9" w14:textId="77777777" w:rsidR="00E87A97" w:rsidRPr="00E87A97" w:rsidRDefault="00E87A97" w:rsidP="00E87A97">
      <w:pPr>
        <w:numPr>
          <w:ilvl w:val="0"/>
          <w:numId w:val="331"/>
        </w:numPr>
        <w:spacing w:line="360" w:lineRule="auto"/>
        <w:jc w:val="both"/>
        <w:rPr>
          <w:rFonts w:ascii="Times New Roman" w:hAnsi="Times New Roman" w:cs="Times New Roman"/>
        </w:rPr>
      </w:pPr>
      <w:r w:rsidRPr="00E87A97">
        <w:rPr>
          <w:rFonts w:ascii="Times New Roman" w:hAnsi="Times New Roman" w:cs="Times New Roman"/>
          <w:b/>
          <w:bCs/>
        </w:rPr>
        <w:t>Remote Locations:</w:t>
      </w:r>
      <w:r w:rsidRPr="00E87A97">
        <w:rPr>
          <w:rFonts w:ascii="Times New Roman" w:hAnsi="Times New Roman" w:cs="Times New Roman"/>
        </w:rPr>
        <w:t> Adapted implementation for field offices</w:t>
      </w:r>
    </w:p>
    <w:p w14:paraId="2BC01980" w14:textId="77777777" w:rsidR="00E87A97" w:rsidRPr="00E87A97" w:rsidRDefault="00E87A97" w:rsidP="00E87A97">
      <w:pPr>
        <w:numPr>
          <w:ilvl w:val="0"/>
          <w:numId w:val="331"/>
        </w:numPr>
        <w:spacing w:line="360" w:lineRule="auto"/>
        <w:jc w:val="both"/>
        <w:rPr>
          <w:rFonts w:ascii="Times New Roman" w:hAnsi="Times New Roman" w:cs="Times New Roman"/>
        </w:rPr>
      </w:pPr>
      <w:r w:rsidRPr="00E87A97">
        <w:rPr>
          <w:rFonts w:ascii="Times New Roman" w:hAnsi="Times New Roman" w:cs="Times New Roman"/>
          <w:b/>
          <w:bCs/>
        </w:rPr>
        <w:t>Partner Collaboration:</w:t>
      </w:r>
      <w:r w:rsidRPr="00E87A97">
        <w:rPr>
          <w:rFonts w:ascii="Times New Roman" w:hAnsi="Times New Roman" w:cs="Times New Roman"/>
        </w:rPr>
        <w:t> Alignment with partner policies</w:t>
      </w:r>
    </w:p>
    <w:p w14:paraId="039F0764" w14:textId="77777777" w:rsidR="00E87A97" w:rsidRPr="00E87A97" w:rsidRDefault="00E87A97" w:rsidP="00E87A97">
      <w:pPr>
        <w:numPr>
          <w:ilvl w:val="0"/>
          <w:numId w:val="331"/>
        </w:numPr>
        <w:spacing w:line="360" w:lineRule="auto"/>
        <w:jc w:val="both"/>
        <w:rPr>
          <w:rFonts w:ascii="Times New Roman" w:hAnsi="Times New Roman" w:cs="Times New Roman"/>
        </w:rPr>
      </w:pPr>
      <w:r w:rsidRPr="00E87A97">
        <w:rPr>
          <w:rFonts w:ascii="Times New Roman" w:hAnsi="Times New Roman" w:cs="Times New Roman"/>
          <w:b/>
          <w:bCs/>
        </w:rPr>
        <w:t>Scale-up/Restructuring:</w:t>
      </w:r>
      <w:r w:rsidRPr="00E87A97">
        <w:rPr>
          <w:rFonts w:ascii="Times New Roman" w:hAnsi="Times New Roman" w:cs="Times New Roman"/>
        </w:rPr>
        <w:t> Policy adaptation during growth/change</w:t>
      </w:r>
    </w:p>
    <w:p w14:paraId="06EB2A2C"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17.10 Success Measurement and Continuous Improvement</w:t>
      </w:r>
    </w:p>
    <w:p w14:paraId="06BD9F3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17.10.1 Success Indicators</w:t>
      </w:r>
      <w:r w:rsidRPr="00E87A97">
        <w:rPr>
          <w:rFonts w:ascii="Times New Roman" w:hAnsi="Times New Roman" w:cs="Times New Roman"/>
        </w:rPr>
        <w:br/>
        <w:t>Policy implementation success measured by:</w:t>
      </w:r>
    </w:p>
    <w:p w14:paraId="3391FAE4" w14:textId="77777777" w:rsidR="00E87A97" w:rsidRPr="00E87A97" w:rsidRDefault="00E87A97" w:rsidP="00E87A97">
      <w:pPr>
        <w:numPr>
          <w:ilvl w:val="0"/>
          <w:numId w:val="332"/>
        </w:numPr>
        <w:spacing w:line="360" w:lineRule="auto"/>
        <w:jc w:val="both"/>
        <w:rPr>
          <w:rFonts w:ascii="Times New Roman" w:hAnsi="Times New Roman" w:cs="Times New Roman"/>
        </w:rPr>
      </w:pPr>
      <w:r w:rsidRPr="00E87A97">
        <w:rPr>
          <w:rFonts w:ascii="Times New Roman" w:hAnsi="Times New Roman" w:cs="Times New Roman"/>
          <w:b/>
          <w:bCs/>
        </w:rPr>
        <w:t>Compliance Rates:</w:t>
      </w:r>
      <w:r w:rsidRPr="00E87A97">
        <w:rPr>
          <w:rFonts w:ascii="Times New Roman" w:hAnsi="Times New Roman" w:cs="Times New Roman"/>
        </w:rPr>
        <w:t> ≥95% adherence to key policies</w:t>
      </w:r>
    </w:p>
    <w:p w14:paraId="0252C49D" w14:textId="77777777" w:rsidR="00E87A97" w:rsidRPr="00E87A97" w:rsidRDefault="00E87A97" w:rsidP="00E87A97">
      <w:pPr>
        <w:numPr>
          <w:ilvl w:val="0"/>
          <w:numId w:val="332"/>
        </w:numPr>
        <w:spacing w:line="360" w:lineRule="auto"/>
        <w:jc w:val="both"/>
        <w:rPr>
          <w:rFonts w:ascii="Times New Roman" w:hAnsi="Times New Roman" w:cs="Times New Roman"/>
        </w:rPr>
      </w:pPr>
      <w:r w:rsidRPr="00E87A97">
        <w:rPr>
          <w:rFonts w:ascii="Times New Roman" w:hAnsi="Times New Roman" w:cs="Times New Roman"/>
          <w:b/>
          <w:bCs/>
        </w:rPr>
        <w:t>Staff Satisfaction:</w:t>
      </w:r>
      <w:r w:rsidRPr="00E87A97">
        <w:rPr>
          <w:rFonts w:ascii="Times New Roman" w:hAnsi="Times New Roman" w:cs="Times New Roman"/>
        </w:rPr>
        <w:t> ≥80% positive rating on policy fairness</w:t>
      </w:r>
    </w:p>
    <w:p w14:paraId="3C4D6EF6" w14:textId="77777777" w:rsidR="00E87A97" w:rsidRPr="00E87A97" w:rsidRDefault="00E87A97" w:rsidP="00E87A97">
      <w:pPr>
        <w:numPr>
          <w:ilvl w:val="0"/>
          <w:numId w:val="332"/>
        </w:numPr>
        <w:spacing w:line="360" w:lineRule="auto"/>
        <w:jc w:val="both"/>
        <w:rPr>
          <w:rFonts w:ascii="Times New Roman" w:hAnsi="Times New Roman" w:cs="Times New Roman"/>
        </w:rPr>
      </w:pPr>
      <w:r w:rsidRPr="00E87A97">
        <w:rPr>
          <w:rFonts w:ascii="Times New Roman" w:hAnsi="Times New Roman" w:cs="Times New Roman"/>
          <w:b/>
          <w:bCs/>
        </w:rPr>
        <w:t>Manager Confidence:</w:t>
      </w:r>
      <w:r w:rsidRPr="00E87A97">
        <w:rPr>
          <w:rFonts w:ascii="Times New Roman" w:hAnsi="Times New Roman" w:cs="Times New Roman"/>
        </w:rPr>
        <w:t> ≥90% feel equipped to implement policies</w:t>
      </w:r>
    </w:p>
    <w:p w14:paraId="01A6A87E" w14:textId="77777777" w:rsidR="00E87A97" w:rsidRPr="00E87A97" w:rsidRDefault="00E87A97" w:rsidP="00E87A97">
      <w:pPr>
        <w:numPr>
          <w:ilvl w:val="0"/>
          <w:numId w:val="332"/>
        </w:numPr>
        <w:spacing w:line="360" w:lineRule="auto"/>
        <w:jc w:val="both"/>
        <w:rPr>
          <w:rFonts w:ascii="Times New Roman" w:hAnsi="Times New Roman" w:cs="Times New Roman"/>
        </w:rPr>
      </w:pPr>
      <w:r w:rsidRPr="00E87A97">
        <w:rPr>
          <w:rFonts w:ascii="Times New Roman" w:hAnsi="Times New Roman" w:cs="Times New Roman"/>
          <w:b/>
          <w:bCs/>
        </w:rPr>
        <w:t>Legal Compliance:</w:t>
      </w:r>
      <w:r w:rsidRPr="00E87A97">
        <w:rPr>
          <w:rFonts w:ascii="Times New Roman" w:hAnsi="Times New Roman" w:cs="Times New Roman"/>
        </w:rPr>
        <w:t> Zero successful legal challenges</w:t>
      </w:r>
    </w:p>
    <w:p w14:paraId="719A9B13" w14:textId="77777777" w:rsidR="00E87A97" w:rsidRPr="00E87A97" w:rsidRDefault="00E87A97" w:rsidP="00E87A97">
      <w:pPr>
        <w:numPr>
          <w:ilvl w:val="0"/>
          <w:numId w:val="332"/>
        </w:numPr>
        <w:spacing w:line="360" w:lineRule="auto"/>
        <w:jc w:val="both"/>
        <w:rPr>
          <w:rFonts w:ascii="Times New Roman" w:hAnsi="Times New Roman" w:cs="Times New Roman"/>
        </w:rPr>
      </w:pPr>
      <w:r w:rsidRPr="00E87A97">
        <w:rPr>
          <w:rFonts w:ascii="Times New Roman" w:hAnsi="Times New Roman" w:cs="Times New Roman"/>
          <w:b/>
          <w:bCs/>
        </w:rPr>
        <w:t>Organizational Impact:</w:t>
      </w:r>
      <w:r w:rsidRPr="00E87A97">
        <w:rPr>
          <w:rFonts w:ascii="Times New Roman" w:hAnsi="Times New Roman" w:cs="Times New Roman"/>
        </w:rPr>
        <w:t> Positive correlation with performance metrics</w:t>
      </w:r>
    </w:p>
    <w:p w14:paraId="533C15A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17.10.2 Continuous Improvement Cycle</w:t>
      </w:r>
    </w:p>
    <w:p w14:paraId="431850E9" w14:textId="77777777" w:rsidR="00E87A97" w:rsidRPr="00E87A97" w:rsidRDefault="00E87A97" w:rsidP="00E87A97">
      <w:pPr>
        <w:numPr>
          <w:ilvl w:val="0"/>
          <w:numId w:val="333"/>
        </w:numPr>
        <w:spacing w:line="360" w:lineRule="auto"/>
        <w:jc w:val="both"/>
        <w:rPr>
          <w:rFonts w:ascii="Times New Roman" w:hAnsi="Times New Roman" w:cs="Times New Roman"/>
        </w:rPr>
      </w:pPr>
      <w:r w:rsidRPr="00E87A97">
        <w:rPr>
          <w:rFonts w:ascii="Times New Roman" w:hAnsi="Times New Roman" w:cs="Times New Roman"/>
          <w:b/>
          <w:bCs/>
        </w:rPr>
        <w:lastRenderedPageBreak/>
        <w:t>Plan:</w:t>
      </w:r>
      <w:r w:rsidRPr="00E87A97">
        <w:rPr>
          <w:rFonts w:ascii="Times New Roman" w:hAnsi="Times New Roman" w:cs="Times New Roman"/>
        </w:rPr>
        <w:t> Annual improvement plan based on assessment</w:t>
      </w:r>
    </w:p>
    <w:p w14:paraId="16E4C3ED" w14:textId="77777777" w:rsidR="00E87A97" w:rsidRPr="00E87A97" w:rsidRDefault="00E87A97" w:rsidP="00E87A97">
      <w:pPr>
        <w:numPr>
          <w:ilvl w:val="0"/>
          <w:numId w:val="333"/>
        </w:numPr>
        <w:spacing w:line="360" w:lineRule="auto"/>
        <w:jc w:val="both"/>
        <w:rPr>
          <w:rFonts w:ascii="Times New Roman" w:hAnsi="Times New Roman" w:cs="Times New Roman"/>
        </w:rPr>
      </w:pPr>
      <w:r w:rsidRPr="00E87A97">
        <w:rPr>
          <w:rFonts w:ascii="Times New Roman" w:hAnsi="Times New Roman" w:cs="Times New Roman"/>
          <w:b/>
          <w:bCs/>
        </w:rPr>
        <w:t>Do:</w:t>
      </w:r>
      <w:r w:rsidRPr="00E87A97">
        <w:rPr>
          <w:rFonts w:ascii="Times New Roman" w:hAnsi="Times New Roman" w:cs="Times New Roman"/>
        </w:rPr>
        <w:t> Implement improvements with proper resources</w:t>
      </w:r>
    </w:p>
    <w:p w14:paraId="613D274C" w14:textId="77777777" w:rsidR="00E87A97" w:rsidRPr="00E87A97" w:rsidRDefault="00E87A97" w:rsidP="00E87A97">
      <w:pPr>
        <w:numPr>
          <w:ilvl w:val="0"/>
          <w:numId w:val="333"/>
        </w:numPr>
        <w:spacing w:line="360" w:lineRule="auto"/>
        <w:jc w:val="both"/>
        <w:rPr>
          <w:rFonts w:ascii="Times New Roman" w:hAnsi="Times New Roman" w:cs="Times New Roman"/>
        </w:rPr>
      </w:pPr>
      <w:r w:rsidRPr="00E87A97">
        <w:rPr>
          <w:rFonts w:ascii="Times New Roman" w:hAnsi="Times New Roman" w:cs="Times New Roman"/>
          <w:b/>
          <w:bCs/>
        </w:rPr>
        <w:t>Check:</w:t>
      </w:r>
      <w:r w:rsidRPr="00E87A97">
        <w:rPr>
          <w:rFonts w:ascii="Times New Roman" w:hAnsi="Times New Roman" w:cs="Times New Roman"/>
        </w:rPr>
        <w:t> Monitor effectiveness through established indicators</w:t>
      </w:r>
    </w:p>
    <w:p w14:paraId="02198467" w14:textId="77777777" w:rsidR="00E87A97" w:rsidRPr="00E87A97" w:rsidRDefault="00E87A97" w:rsidP="00E87A97">
      <w:pPr>
        <w:numPr>
          <w:ilvl w:val="0"/>
          <w:numId w:val="333"/>
        </w:numPr>
        <w:spacing w:line="360" w:lineRule="auto"/>
        <w:jc w:val="both"/>
        <w:rPr>
          <w:rFonts w:ascii="Times New Roman" w:hAnsi="Times New Roman" w:cs="Times New Roman"/>
        </w:rPr>
      </w:pPr>
      <w:r w:rsidRPr="00E87A97">
        <w:rPr>
          <w:rFonts w:ascii="Times New Roman" w:hAnsi="Times New Roman" w:cs="Times New Roman"/>
          <w:b/>
          <w:bCs/>
        </w:rPr>
        <w:t>Act:</w:t>
      </w:r>
      <w:r w:rsidRPr="00E87A97">
        <w:rPr>
          <w:rFonts w:ascii="Times New Roman" w:hAnsi="Times New Roman" w:cs="Times New Roman"/>
        </w:rPr>
        <w:t> Adjust based on results and feedback</w:t>
      </w:r>
    </w:p>
    <w:p w14:paraId="27F9053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17.10.3 Recognition and Reward</w:t>
      </w:r>
    </w:p>
    <w:p w14:paraId="1749BF64" w14:textId="77777777" w:rsidR="00E87A97" w:rsidRPr="00E87A97" w:rsidRDefault="00E87A97" w:rsidP="00E87A97">
      <w:pPr>
        <w:numPr>
          <w:ilvl w:val="0"/>
          <w:numId w:val="334"/>
        </w:numPr>
        <w:spacing w:line="360" w:lineRule="auto"/>
        <w:jc w:val="both"/>
        <w:rPr>
          <w:rFonts w:ascii="Times New Roman" w:hAnsi="Times New Roman" w:cs="Times New Roman"/>
        </w:rPr>
      </w:pPr>
      <w:r w:rsidRPr="00E87A97">
        <w:rPr>
          <w:rFonts w:ascii="Times New Roman" w:hAnsi="Times New Roman" w:cs="Times New Roman"/>
        </w:rPr>
        <w:t>Departments/teems excelling in policy implementation recognized annually</w:t>
      </w:r>
    </w:p>
    <w:p w14:paraId="0340107C" w14:textId="77777777" w:rsidR="00E87A97" w:rsidRPr="00E87A97" w:rsidRDefault="00E87A97" w:rsidP="00E87A97">
      <w:pPr>
        <w:numPr>
          <w:ilvl w:val="0"/>
          <w:numId w:val="334"/>
        </w:numPr>
        <w:spacing w:line="360" w:lineRule="auto"/>
        <w:jc w:val="both"/>
        <w:rPr>
          <w:rFonts w:ascii="Times New Roman" w:hAnsi="Times New Roman" w:cs="Times New Roman"/>
        </w:rPr>
      </w:pPr>
      <w:r w:rsidRPr="00E87A97">
        <w:rPr>
          <w:rFonts w:ascii="Times New Roman" w:hAnsi="Times New Roman" w:cs="Times New Roman"/>
        </w:rPr>
        <w:t>Innovation in policy application celebrated</w:t>
      </w:r>
    </w:p>
    <w:p w14:paraId="4BC51E84" w14:textId="77777777" w:rsidR="00E87A97" w:rsidRPr="00E87A97" w:rsidRDefault="00E87A97" w:rsidP="00E87A97">
      <w:pPr>
        <w:numPr>
          <w:ilvl w:val="0"/>
          <w:numId w:val="334"/>
        </w:numPr>
        <w:spacing w:line="360" w:lineRule="auto"/>
        <w:jc w:val="both"/>
        <w:rPr>
          <w:rFonts w:ascii="Times New Roman" w:hAnsi="Times New Roman" w:cs="Times New Roman"/>
        </w:rPr>
      </w:pPr>
      <w:r w:rsidRPr="00E87A97">
        <w:rPr>
          <w:rFonts w:ascii="Times New Roman" w:hAnsi="Times New Roman" w:cs="Times New Roman"/>
        </w:rPr>
        <w:t>Lessons learned shared across organization</w:t>
      </w:r>
    </w:p>
    <w:p w14:paraId="64309402" w14:textId="77777777" w:rsidR="00E87A97" w:rsidRPr="00E87A97" w:rsidRDefault="00E87A97" w:rsidP="00E87A97">
      <w:pPr>
        <w:numPr>
          <w:ilvl w:val="0"/>
          <w:numId w:val="334"/>
        </w:numPr>
        <w:spacing w:line="360" w:lineRule="auto"/>
        <w:jc w:val="both"/>
        <w:rPr>
          <w:rFonts w:ascii="Times New Roman" w:hAnsi="Times New Roman" w:cs="Times New Roman"/>
        </w:rPr>
      </w:pPr>
      <w:r w:rsidRPr="00E87A97">
        <w:rPr>
          <w:rFonts w:ascii="Times New Roman" w:hAnsi="Times New Roman" w:cs="Times New Roman"/>
        </w:rPr>
        <w:t>Success stories documented and communicated</w:t>
      </w:r>
    </w:p>
    <w:p w14:paraId="36AAEA5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comprehensive implementation framework ensures that SSETI's Human Resource Policy Manual becomes a living document that actively guides practice, supports staff, advances our mission, and adapts to the evolving educational technology landscape in South Sudan.</w:t>
      </w:r>
    </w:p>
    <w:p w14:paraId="55ECEEBC"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365AA6BF">
          <v:rect id="_x0000_i1034" style="width:0;height:.75pt" o:hralign="center" o:hrstd="t" o:hr="t" fillcolor="#a0a0a0" stroked="f"/>
        </w:pict>
      </w:r>
    </w:p>
    <w:p w14:paraId="7D8F880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APPENDICES</w:t>
      </w:r>
    </w:p>
    <w:p w14:paraId="066327D4"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Appendix A: Official Forms and Templates</w:t>
      </w:r>
    </w:p>
    <w:p w14:paraId="24FBA00C" w14:textId="77777777" w:rsidR="00E87A97" w:rsidRPr="00E87A97" w:rsidRDefault="00E87A97" w:rsidP="00E87A97">
      <w:pPr>
        <w:numPr>
          <w:ilvl w:val="0"/>
          <w:numId w:val="335"/>
        </w:numPr>
        <w:spacing w:line="360" w:lineRule="auto"/>
        <w:jc w:val="both"/>
        <w:rPr>
          <w:rFonts w:ascii="Times New Roman" w:hAnsi="Times New Roman" w:cs="Times New Roman"/>
        </w:rPr>
      </w:pPr>
      <w:r w:rsidRPr="00E87A97">
        <w:rPr>
          <w:rFonts w:ascii="Times New Roman" w:hAnsi="Times New Roman" w:cs="Times New Roman"/>
        </w:rPr>
        <w:t>A1: Job Application Form</w:t>
      </w:r>
    </w:p>
    <w:p w14:paraId="6437B064" w14:textId="77777777" w:rsidR="00E87A97" w:rsidRPr="00E87A97" w:rsidRDefault="00E87A97" w:rsidP="00E87A97">
      <w:pPr>
        <w:numPr>
          <w:ilvl w:val="0"/>
          <w:numId w:val="335"/>
        </w:numPr>
        <w:spacing w:line="360" w:lineRule="auto"/>
        <w:jc w:val="both"/>
        <w:rPr>
          <w:rFonts w:ascii="Times New Roman" w:hAnsi="Times New Roman" w:cs="Times New Roman"/>
        </w:rPr>
      </w:pPr>
      <w:r w:rsidRPr="00E87A97">
        <w:rPr>
          <w:rFonts w:ascii="Times New Roman" w:hAnsi="Times New Roman" w:cs="Times New Roman"/>
        </w:rPr>
        <w:t>A2: Employment Contract Template</w:t>
      </w:r>
    </w:p>
    <w:p w14:paraId="4776E9D5" w14:textId="77777777" w:rsidR="00E87A97" w:rsidRPr="00E87A97" w:rsidRDefault="00E87A97" w:rsidP="00E87A97">
      <w:pPr>
        <w:numPr>
          <w:ilvl w:val="0"/>
          <w:numId w:val="335"/>
        </w:numPr>
        <w:spacing w:line="360" w:lineRule="auto"/>
        <w:jc w:val="both"/>
        <w:rPr>
          <w:rFonts w:ascii="Times New Roman" w:hAnsi="Times New Roman" w:cs="Times New Roman"/>
        </w:rPr>
      </w:pPr>
      <w:r w:rsidRPr="00E87A97">
        <w:rPr>
          <w:rFonts w:ascii="Times New Roman" w:hAnsi="Times New Roman" w:cs="Times New Roman"/>
        </w:rPr>
        <w:t>A3: Performance Appraisal Form</w:t>
      </w:r>
    </w:p>
    <w:p w14:paraId="37F573BC" w14:textId="77777777" w:rsidR="00E87A97" w:rsidRPr="00E87A97" w:rsidRDefault="00E87A97" w:rsidP="00E87A97">
      <w:pPr>
        <w:numPr>
          <w:ilvl w:val="0"/>
          <w:numId w:val="335"/>
        </w:numPr>
        <w:spacing w:line="360" w:lineRule="auto"/>
        <w:jc w:val="both"/>
        <w:rPr>
          <w:rFonts w:ascii="Times New Roman" w:hAnsi="Times New Roman" w:cs="Times New Roman"/>
        </w:rPr>
      </w:pPr>
      <w:r w:rsidRPr="00E87A97">
        <w:rPr>
          <w:rFonts w:ascii="Times New Roman" w:hAnsi="Times New Roman" w:cs="Times New Roman"/>
        </w:rPr>
        <w:t>A4: Leave Application Form</w:t>
      </w:r>
    </w:p>
    <w:p w14:paraId="5E65C797" w14:textId="77777777" w:rsidR="00E87A97" w:rsidRPr="00E87A97" w:rsidRDefault="00E87A97" w:rsidP="00E87A97">
      <w:pPr>
        <w:numPr>
          <w:ilvl w:val="0"/>
          <w:numId w:val="335"/>
        </w:numPr>
        <w:spacing w:line="360" w:lineRule="auto"/>
        <w:jc w:val="both"/>
        <w:rPr>
          <w:rFonts w:ascii="Times New Roman" w:hAnsi="Times New Roman" w:cs="Times New Roman"/>
        </w:rPr>
      </w:pPr>
      <w:r w:rsidRPr="00E87A97">
        <w:rPr>
          <w:rFonts w:ascii="Times New Roman" w:hAnsi="Times New Roman" w:cs="Times New Roman"/>
        </w:rPr>
        <w:t>A5: Travel Request Form</w:t>
      </w:r>
    </w:p>
    <w:p w14:paraId="01A6D2F6" w14:textId="77777777" w:rsidR="00E87A97" w:rsidRPr="00E87A97" w:rsidRDefault="00E87A97" w:rsidP="00E87A97">
      <w:pPr>
        <w:numPr>
          <w:ilvl w:val="0"/>
          <w:numId w:val="335"/>
        </w:numPr>
        <w:spacing w:line="360" w:lineRule="auto"/>
        <w:jc w:val="both"/>
        <w:rPr>
          <w:rFonts w:ascii="Times New Roman" w:hAnsi="Times New Roman" w:cs="Times New Roman"/>
        </w:rPr>
      </w:pPr>
      <w:r w:rsidRPr="00E87A97">
        <w:rPr>
          <w:rFonts w:ascii="Times New Roman" w:hAnsi="Times New Roman" w:cs="Times New Roman"/>
        </w:rPr>
        <w:t>A6: Expense Report Form</w:t>
      </w:r>
    </w:p>
    <w:p w14:paraId="77F7D871" w14:textId="77777777" w:rsidR="00E87A97" w:rsidRPr="00E87A97" w:rsidRDefault="00E87A97" w:rsidP="00E87A97">
      <w:pPr>
        <w:numPr>
          <w:ilvl w:val="0"/>
          <w:numId w:val="335"/>
        </w:numPr>
        <w:spacing w:line="360" w:lineRule="auto"/>
        <w:jc w:val="both"/>
        <w:rPr>
          <w:rFonts w:ascii="Times New Roman" w:hAnsi="Times New Roman" w:cs="Times New Roman"/>
        </w:rPr>
      </w:pPr>
      <w:r w:rsidRPr="00E87A97">
        <w:rPr>
          <w:rFonts w:ascii="Times New Roman" w:hAnsi="Times New Roman" w:cs="Times New Roman"/>
        </w:rPr>
        <w:t>A7: Grievance Reporting Form</w:t>
      </w:r>
    </w:p>
    <w:p w14:paraId="7A376647" w14:textId="77777777" w:rsidR="00E87A97" w:rsidRPr="00E87A97" w:rsidRDefault="00E87A97" w:rsidP="00E87A97">
      <w:pPr>
        <w:numPr>
          <w:ilvl w:val="0"/>
          <w:numId w:val="335"/>
        </w:numPr>
        <w:spacing w:line="360" w:lineRule="auto"/>
        <w:jc w:val="both"/>
        <w:rPr>
          <w:rFonts w:ascii="Times New Roman" w:hAnsi="Times New Roman" w:cs="Times New Roman"/>
        </w:rPr>
      </w:pPr>
      <w:r w:rsidRPr="00E87A97">
        <w:rPr>
          <w:rFonts w:ascii="Times New Roman" w:hAnsi="Times New Roman" w:cs="Times New Roman"/>
        </w:rPr>
        <w:t>A8: Incident Report Form</w:t>
      </w:r>
    </w:p>
    <w:p w14:paraId="3A5BA782" w14:textId="77777777" w:rsidR="00E87A97" w:rsidRPr="00E87A97" w:rsidRDefault="00E87A97" w:rsidP="00E87A97">
      <w:pPr>
        <w:numPr>
          <w:ilvl w:val="0"/>
          <w:numId w:val="335"/>
        </w:numPr>
        <w:spacing w:line="360" w:lineRule="auto"/>
        <w:jc w:val="both"/>
        <w:rPr>
          <w:rFonts w:ascii="Times New Roman" w:hAnsi="Times New Roman" w:cs="Times New Roman"/>
        </w:rPr>
      </w:pPr>
      <w:r w:rsidRPr="00E87A97">
        <w:rPr>
          <w:rFonts w:ascii="Times New Roman" w:hAnsi="Times New Roman" w:cs="Times New Roman"/>
        </w:rPr>
        <w:t>A9: Training Request Form</w:t>
      </w:r>
    </w:p>
    <w:p w14:paraId="6935E77D" w14:textId="77777777" w:rsidR="00E87A97" w:rsidRPr="00E87A97" w:rsidRDefault="00E87A97" w:rsidP="00E87A97">
      <w:pPr>
        <w:numPr>
          <w:ilvl w:val="0"/>
          <w:numId w:val="335"/>
        </w:numPr>
        <w:spacing w:line="360" w:lineRule="auto"/>
        <w:jc w:val="both"/>
        <w:rPr>
          <w:rFonts w:ascii="Times New Roman" w:hAnsi="Times New Roman" w:cs="Times New Roman"/>
        </w:rPr>
      </w:pPr>
      <w:r w:rsidRPr="00E87A97">
        <w:rPr>
          <w:rFonts w:ascii="Times New Roman" w:hAnsi="Times New Roman" w:cs="Times New Roman"/>
        </w:rPr>
        <w:lastRenderedPageBreak/>
        <w:t>A10: Exit Interview Form</w:t>
      </w:r>
    </w:p>
    <w:p w14:paraId="53FE8844"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Appendix B: Detailed Job Descriptions and Competency Frameworks</w:t>
      </w:r>
    </w:p>
    <w:p w14:paraId="66BE7B15" w14:textId="77777777" w:rsidR="00E87A97" w:rsidRPr="00E87A97" w:rsidRDefault="00E87A97" w:rsidP="00E87A97">
      <w:pPr>
        <w:numPr>
          <w:ilvl w:val="0"/>
          <w:numId w:val="336"/>
        </w:numPr>
        <w:spacing w:line="360" w:lineRule="auto"/>
        <w:jc w:val="both"/>
        <w:rPr>
          <w:rFonts w:ascii="Times New Roman" w:hAnsi="Times New Roman" w:cs="Times New Roman"/>
        </w:rPr>
      </w:pPr>
      <w:r w:rsidRPr="00E87A97">
        <w:rPr>
          <w:rFonts w:ascii="Times New Roman" w:hAnsi="Times New Roman" w:cs="Times New Roman"/>
        </w:rPr>
        <w:t>B1: Organizational Structure Chart</w:t>
      </w:r>
    </w:p>
    <w:p w14:paraId="3484C16D" w14:textId="77777777" w:rsidR="00E87A97" w:rsidRPr="00E87A97" w:rsidRDefault="00E87A97" w:rsidP="00E87A97">
      <w:pPr>
        <w:numPr>
          <w:ilvl w:val="0"/>
          <w:numId w:val="336"/>
        </w:numPr>
        <w:spacing w:line="360" w:lineRule="auto"/>
        <w:jc w:val="both"/>
        <w:rPr>
          <w:rFonts w:ascii="Times New Roman" w:hAnsi="Times New Roman" w:cs="Times New Roman"/>
        </w:rPr>
      </w:pPr>
      <w:r w:rsidRPr="00E87A97">
        <w:rPr>
          <w:rFonts w:ascii="Times New Roman" w:hAnsi="Times New Roman" w:cs="Times New Roman"/>
        </w:rPr>
        <w:t>B2: Grade Structure and Career Paths</w:t>
      </w:r>
    </w:p>
    <w:p w14:paraId="63FD428B" w14:textId="77777777" w:rsidR="00E87A97" w:rsidRPr="00E87A97" w:rsidRDefault="00E87A97" w:rsidP="00E87A97">
      <w:pPr>
        <w:numPr>
          <w:ilvl w:val="0"/>
          <w:numId w:val="336"/>
        </w:numPr>
        <w:spacing w:line="360" w:lineRule="auto"/>
        <w:jc w:val="both"/>
        <w:rPr>
          <w:rFonts w:ascii="Times New Roman" w:hAnsi="Times New Roman" w:cs="Times New Roman"/>
        </w:rPr>
      </w:pPr>
      <w:r w:rsidRPr="00E87A97">
        <w:rPr>
          <w:rFonts w:ascii="Times New Roman" w:hAnsi="Times New Roman" w:cs="Times New Roman"/>
        </w:rPr>
        <w:t>B3: Sample Job Descriptions for All Categories</w:t>
      </w:r>
    </w:p>
    <w:p w14:paraId="05EEC76F" w14:textId="77777777" w:rsidR="00E87A97" w:rsidRPr="00E87A97" w:rsidRDefault="00E87A97" w:rsidP="00E87A97">
      <w:pPr>
        <w:numPr>
          <w:ilvl w:val="0"/>
          <w:numId w:val="336"/>
        </w:numPr>
        <w:spacing w:line="360" w:lineRule="auto"/>
        <w:jc w:val="both"/>
        <w:rPr>
          <w:rFonts w:ascii="Times New Roman" w:hAnsi="Times New Roman" w:cs="Times New Roman"/>
        </w:rPr>
      </w:pPr>
      <w:r w:rsidRPr="00E87A97">
        <w:rPr>
          <w:rFonts w:ascii="Times New Roman" w:hAnsi="Times New Roman" w:cs="Times New Roman"/>
        </w:rPr>
        <w:t>B4: SSETI Competency Framework</w:t>
      </w:r>
    </w:p>
    <w:p w14:paraId="3465A73F" w14:textId="77777777" w:rsidR="00E87A97" w:rsidRPr="00E87A97" w:rsidRDefault="00E87A97" w:rsidP="00E87A97">
      <w:pPr>
        <w:numPr>
          <w:ilvl w:val="0"/>
          <w:numId w:val="336"/>
        </w:numPr>
        <w:spacing w:line="360" w:lineRule="auto"/>
        <w:jc w:val="both"/>
        <w:rPr>
          <w:rFonts w:ascii="Times New Roman" w:hAnsi="Times New Roman" w:cs="Times New Roman"/>
        </w:rPr>
      </w:pPr>
      <w:r w:rsidRPr="00E87A97">
        <w:rPr>
          <w:rFonts w:ascii="Times New Roman" w:hAnsi="Times New Roman" w:cs="Times New Roman"/>
        </w:rPr>
        <w:t>B5: Technical Skills Matrices by Role</w:t>
      </w:r>
    </w:p>
    <w:p w14:paraId="3ACDDF06"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Appendix C: Compensation and Benefits Details</w:t>
      </w:r>
    </w:p>
    <w:p w14:paraId="06F1B96F" w14:textId="77777777" w:rsidR="00E87A97" w:rsidRPr="00E87A97" w:rsidRDefault="00E87A97" w:rsidP="00E87A97">
      <w:pPr>
        <w:numPr>
          <w:ilvl w:val="0"/>
          <w:numId w:val="337"/>
        </w:numPr>
        <w:spacing w:line="360" w:lineRule="auto"/>
        <w:jc w:val="both"/>
        <w:rPr>
          <w:rFonts w:ascii="Times New Roman" w:hAnsi="Times New Roman" w:cs="Times New Roman"/>
        </w:rPr>
      </w:pPr>
      <w:r w:rsidRPr="00E87A97">
        <w:rPr>
          <w:rFonts w:ascii="Times New Roman" w:hAnsi="Times New Roman" w:cs="Times New Roman"/>
        </w:rPr>
        <w:t>C1: Complete Salary Scale with Allowances</w:t>
      </w:r>
    </w:p>
    <w:p w14:paraId="0263790C" w14:textId="77777777" w:rsidR="00E87A97" w:rsidRPr="00E87A97" w:rsidRDefault="00E87A97" w:rsidP="00E87A97">
      <w:pPr>
        <w:numPr>
          <w:ilvl w:val="0"/>
          <w:numId w:val="337"/>
        </w:numPr>
        <w:spacing w:line="360" w:lineRule="auto"/>
        <w:jc w:val="both"/>
        <w:rPr>
          <w:rFonts w:ascii="Times New Roman" w:hAnsi="Times New Roman" w:cs="Times New Roman"/>
        </w:rPr>
      </w:pPr>
      <w:r w:rsidRPr="00E87A97">
        <w:rPr>
          <w:rFonts w:ascii="Times New Roman" w:hAnsi="Times New Roman" w:cs="Times New Roman"/>
        </w:rPr>
        <w:t>C2: Benefits Enrollment Forms</w:t>
      </w:r>
    </w:p>
    <w:p w14:paraId="3D276ACC" w14:textId="77777777" w:rsidR="00E87A97" w:rsidRPr="00E87A97" w:rsidRDefault="00E87A97" w:rsidP="00E87A97">
      <w:pPr>
        <w:numPr>
          <w:ilvl w:val="0"/>
          <w:numId w:val="337"/>
        </w:numPr>
        <w:spacing w:line="360" w:lineRule="auto"/>
        <w:jc w:val="both"/>
        <w:rPr>
          <w:rFonts w:ascii="Times New Roman" w:hAnsi="Times New Roman" w:cs="Times New Roman"/>
        </w:rPr>
      </w:pPr>
      <w:r w:rsidRPr="00E87A97">
        <w:rPr>
          <w:rFonts w:ascii="Times New Roman" w:hAnsi="Times New Roman" w:cs="Times New Roman"/>
        </w:rPr>
        <w:t>C3: Insurance Policy Summaries</w:t>
      </w:r>
    </w:p>
    <w:p w14:paraId="2C38D8BF" w14:textId="77777777" w:rsidR="00E87A97" w:rsidRPr="00E87A97" w:rsidRDefault="00E87A97" w:rsidP="00E87A97">
      <w:pPr>
        <w:numPr>
          <w:ilvl w:val="0"/>
          <w:numId w:val="337"/>
        </w:numPr>
        <w:spacing w:line="360" w:lineRule="auto"/>
        <w:jc w:val="both"/>
        <w:rPr>
          <w:rFonts w:ascii="Times New Roman" w:hAnsi="Times New Roman" w:cs="Times New Roman"/>
        </w:rPr>
      </w:pPr>
      <w:r w:rsidRPr="00E87A97">
        <w:rPr>
          <w:rFonts w:ascii="Times New Roman" w:hAnsi="Times New Roman" w:cs="Times New Roman"/>
        </w:rPr>
        <w:t>C4: Pension Scheme Details</w:t>
      </w:r>
    </w:p>
    <w:p w14:paraId="1BDFF08E" w14:textId="77777777" w:rsidR="00E87A97" w:rsidRPr="00E87A97" w:rsidRDefault="00E87A97" w:rsidP="00E87A97">
      <w:pPr>
        <w:numPr>
          <w:ilvl w:val="0"/>
          <w:numId w:val="337"/>
        </w:numPr>
        <w:spacing w:line="360" w:lineRule="auto"/>
        <w:jc w:val="both"/>
        <w:rPr>
          <w:rFonts w:ascii="Times New Roman" w:hAnsi="Times New Roman" w:cs="Times New Roman"/>
        </w:rPr>
      </w:pPr>
      <w:r w:rsidRPr="00E87A97">
        <w:rPr>
          <w:rFonts w:ascii="Times New Roman" w:hAnsi="Times New Roman" w:cs="Times New Roman"/>
        </w:rPr>
        <w:t>C5: Tax Calculation Guidelines</w:t>
      </w:r>
    </w:p>
    <w:p w14:paraId="791C30E7"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Appendix D: Codes of Conduct and Ethics</w:t>
      </w:r>
    </w:p>
    <w:p w14:paraId="498D0C66" w14:textId="77777777" w:rsidR="00E87A97" w:rsidRPr="00E87A97" w:rsidRDefault="00E87A97" w:rsidP="00E87A97">
      <w:pPr>
        <w:numPr>
          <w:ilvl w:val="0"/>
          <w:numId w:val="338"/>
        </w:numPr>
        <w:spacing w:line="360" w:lineRule="auto"/>
        <w:jc w:val="both"/>
        <w:rPr>
          <w:rFonts w:ascii="Times New Roman" w:hAnsi="Times New Roman" w:cs="Times New Roman"/>
        </w:rPr>
      </w:pPr>
      <w:r w:rsidRPr="00E87A97">
        <w:rPr>
          <w:rFonts w:ascii="Times New Roman" w:hAnsi="Times New Roman" w:cs="Times New Roman"/>
        </w:rPr>
        <w:t>D1: SSETI Code of Conduct</w:t>
      </w:r>
    </w:p>
    <w:p w14:paraId="43216FE8" w14:textId="77777777" w:rsidR="00E87A97" w:rsidRPr="00E87A97" w:rsidRDefault="00E87A97" w:rsidP="00E87A97">
      <w:pPr>
        <w:numPr>
          <w:ilvl w:val="0"/>
          <w:numId w:val="338"/>
        </w:numPr>
        <w:spacing w:line="360" w:lineRule="auto"/>
        <w:jc w:val="both"/>
        <w:rPr>
          <w:rFonts w:ascii="Times New Roman" w:hAnsi="Times New Roman" w:cs="Times New Roman"/>
        </w:rPr>
      </w:pPr>
      <w:r w:rsidRPr="00E87A97">
        <w:rPr>
          <w:rFonts w:ascii="Times New Roman" w:hAnsi="Times New Roman" w:cs="Times New Roman"/>
        </w:rPr>
        <w:t>D2: Anti-Fraud and Corruption Policy</w:t>
      </w:r>
    </w:p>
    <w:p w14:paraId="74CF02BA" w14:textId="77777777" w:rsidR="00E87A97" w:rsidRPr="00E87A97" w:rsidRDefault="00E87A97" w:rsidP="00E87A97">
      <w:pPr>
        <w:numPr>
          <w:ilvl w:val="0"/>
          <w:numId w:val="338"/>
        </w:numPr>
        <w:spacing w:line="360" w:lineRule="auto"/>
        <w:jc w:val="both"/>
        <w:rPr>
          <w:rFonts w:ascii="Times New Roman" w:hAnsi="Times New Roman" w:cs="Times New Roman"/>
        </w:rPr>
      </w:pPr>
      <w:r w:rsidRPr="00E87A97">
        <w:rPr>
          <w:rFonts w:ascii="Times New Roman" w:hAnsi="Times New Roman" w:cs="Times New Roman"/>
        </w:rPr>
        <w:t>D3: Whistleblower Protection Policy</w:t>
      </w:r>
    </w:p>
    <w:p w14:paraId="44A8858B" w14:textId="77777777" w:rsidR="00E87A97" w:rsidRPr="00E87A97" w:rsidRDefault="00E87A97" w:rsidP="00E87A97">
      <w:pPr>
        <w:numPr>
          <w:ilvl w:val="0"/>
          <w:numId w:val="338"/>
        </w:numPr>
        <w:spacing w:line="360" w:lineRule="auto"/>
        <w:jc w:val="both"/>
        <w:rPr>
          <w:rFonts w:ascii="Times New Roman" w:hAnsi="Times New Roman" w:cs="Times New Roman"/>
        </w:rPr>
      </w:pPr>
      <w:r w:rsidRPr="00E87A97">
        <w:rPr>
          <w:rFonts w:ascii="Times New Roman" w:hAnsi="Times New Roman" w:cs="Times New Roman"/>
        </w:rPr>
        <w:t>D4: Conflict of Interest Declaration Form</w:t>
      </w:r>
    </w:p>
    <w:p w14:paraId="1017F599" w14:textId="77777777" w:rsidR="00E87A97" w:rsidRPr="00E87A97" w:rsidRDefault="00E87A97" w:rsidP="00E87A97">
      <w:pPr>
        <w:numPr>
          <w:ilvl w:val="0"/>
          <w:numId w:val="338"/>
        </w:numPr>
        <w:spacing w:line="360" w:lineRule="auto"/>
        <w:jc w:val="both"/>
        <w:rPr>
          <w:rFonts w:ascii="Times New Roman" w:hAnsi="Times New Roman" w:cs="Times New Roman"/>
        </w:rPr>
      </w:pPr>
      <w:r w:rsidRPr="00E87A97">
        <w:rPr>
          <w:rFonts w:ascii="Times New Roman" w:hAnsi="Times New Roman" w:cs="Times New Roman"/>
        </w:rPr>
        <w:t>D5: Gift and Hospitality Policy</w:t>
      </w:r>
    </w:p>
    <w:p w14:paraId="0235A8BB"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Appendix E: Safety and Security Protocols</w:t>
      </w:r>
    </w:p>
    <w:p w14:paraId="5F96BF9C" w14:textId="77777777" w:rsidR="00E87A97" w:rsidRPr="00E87A97" w:rsidRDefault="00E87A97" w:rsidP="00E87A97">
      <w:pPr>
        <w:numPr>
          <w:ilvl w:val="0"/>
          <w:numId w:val="339"/>
        </w:numPr>
        <w:spacing w:line="360" w:lineRule="auto"/>
        <w:jc w:val="both"/>
        <w:rPr>
          <w:rFonts w:ascii="Times New Roman" w:hAnsi="Times New Roman" w:cs="Times New Roman"/>
        </w:rPr>
      </w:pPr>
      <w:r w:rsidRPr="00E87A97">
        <w:rPr>
          <w:rFonts w:ascii="Times New Roman" w:hAnsi="Times New Roman" w:cs="Times New Roman"/>
        </w:rPr>
        <w:t>E1: Workplace Safety Checklist</w:t>
      </w:r>
    </w:p>
    <w:p w14:paraId="3541ADEC" w14:textId="77777777" w:rsidR="00E87A97" w:rsidRPr="00E87A97" w:rsidRDefault="00E87A97" w:rsidP="00E87A97">
      <w:pPr>
        <w:numPr>
          <w:ilvl w:val="0"/>
          <w:numId w:val="339"/>
        </w:numPr>
        <w:spacing w:line="360" w:lineRule="auto"/>
        <w:jc w:val="both"/>
        <w:rPr>
          <w:rFonts w:ascii="Times New Roman" w:hAnsi="Times New Roman" w:cs="Times New Roman"/>
        </w:rPr>
      </w:pPr>
      <w:r w:rsidRPr="00E87A97">
        <w:rPr>
          <w:rFonts w:ascii="Times New Roman" w:hAnsi="Times New Roman" w:cs="Times New Roman"/>
        </w:rPr>
        <w:t>E2: Emergency Response Procedures</w:t>
      </w:r>
    </w:p>
    <w:p w14:paraId="33BA16F2" w14:textId="77777777" w:rsidR="00E87A97" w:rsidRPr="00E87A97" w:rsidRDefault="00E87A97" w:rsidP="00E87A97">
      <w:pPr>
        <w:numPr>
          <w:ilvl w:val="0"/>
          <w:numId w:val="339"/>
        </w:numPr>
        <w:spacing w:line="360" w:lineRule="auto"/>
        <w:jc w:val="both"/>
        <w:rPr>
          <w:rFonts w:ascii="Times New Roman" w:hAnsi="Times New Roman" w:cs="Times New Roman"/>
        </w:rPr>
      </w:pPr>
      <w:r w:rsidRPr="00E87A97">
        <w:rPr>
          <w:rFonts w:ascii="Times New Roman" w:hAnsi="Times New Roman" w:cs="Times New Roman"/>
        </w:rPr>
        <w:t>E3: Field Security Protocols</w:t>
      </w:r>
    </w:p>
    <w:p w14:paraId="050EFE16" w14:textId="77777777" w:rsidR="00E87A97" w:rsidRPr="00E87A97" w:rsidRDefault="00E87A97" w:rsidP="00E87A97">
      <w:pPr>
        <w:numPr>
          <w:ilvl w:val="0"/>
          <w:numId w:val="339"/>
        </w:numPr>
        <w:spacing w:line="360" w:lineRule="auto"/>
        <w:jc w:val="both"/>
        <w:rPr>
          <w:rFonts w:ascii="Times New Roman" w:hAnsi="Times New Roman" w:cs="Times New Roman"/>
        </w:rPr>
      </w:pPr>
      <w:r w:rsidRPr="00E87A97">
        <w:rPr>
          <w:rFonts w:ascii="Times New Roman" w:hAnsi="Times New Roman" w:cs="Times New Roman"/>
        </w:rPr>
        <w:t>E4: Vehicle Safety Guidelines</w:t>
      </w:r>
    </w:p>
    <w:p w14:paraId="2B364000" w14:textId="77777777" w:rsidR="00E87A97" w:rsidRPr="00E87A97" w:rsidRDefault="00E87A97" w:rsidP="00E87A97">
      <w:pPr>
        <w:numPr>
          <w:ilvl w:val="0"/>
          <w:numId w:val="339"/>
        </w:numPr>
        <w:spacing w:line="360" w:lineRule="auto"/>
        <w:jc w:val="both"/>
        <w:rPr>
          <w:rFonts w:ascii="Times New Roman" w:hAnsi="Times New Roman" w:cs="Times New Roman"/>
        </w:rPr>
      </w:pPr>
      <w:r w:rsidRPr="00E87A97">
        <w:rPr>
          <w:rFonts w:ascii="Times New Roman" w:hAnsi="Times New Roman" w:cs="Times New Roman"/>
        </w:rPr>
        <w:lastRenderedPageBreak/>
        <w:t>E5: First Aid Procedures</w:t>
      </w:r>
    </w:p>
    <w:p w14:paraId="5B4207B4"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Appendix F: Training and Development Resources</w:t>
      </w:r>
    </w:p>
    <w:p w14:paraId="0F2E7E14" w14:textId="77777777" w:rsidR="00E87A97" w:rsidRPr="00E87A97" w:rsidRDefault="00E87A97" w:rsidP="00E87A97">
      <w:pPr>
        <w:numPr>
          <w:ilvl w:val="0"/>
          <w:numId w:val="340"/>
        </w:numPr>
        <w:spacing w:line="360" w:lineRule="auto"/>
        <w:jc w:val="both"/>
        <w:rPr>
          <w:rFonts w:ascii="Times New Roman" w:hAnsi="Times New Roman" w:cs="Times New Roman"/>
        </w:rPr>
      </w:pPr>
      <w:r w:rsidRPr="00E87A97">
        <w:rPr>
          <w:rFonts w:ascii="Times New Roman" w:hAnsi="Times New Roman" w:cs="Times New Roman"/>
        </w:rPr>
        <w:t>F1: Annual Training Calendar Template</w:t>
      </w:r>
    </w:p>
    <w:p w14:paraId="05A77825" w14:textId="77777777" w:rsidR="00E87A97" w:rsidRPr="00E87A97" w:rsidRDefault="00E87A97" w:rsidP="00E87A97">
      <w:pPr>
        <w:numPr>
          <w:ilvl w:val="0"/>
          <w:numId w:val="340"/>
        </w:numPr>
        <w:spacing w:line="360" w:lineRule="auto"/>
        <w:jc w:val="both"/>
        <w:rPr>
          <w:rFonts w:ascii="Times New Roman" w:hAnsi="Times New Roman" w:cs="Times New Roman"/>
        </w:rPr>
      </w:pPr>
      <w:r w:rsidRPr="00E87A97">
        <w:rPr>
          <w:rFonts w:ascii="Times New Roman" w:hAnsi="Times New Roman" w:cs="Times New Roman"/>
        </w:rPr>
        <w:t>F2: Individual Development Plan Template</w:t>
      </w:r>
    </w:p>
    <w:p w14:paraId="04B8E3BC" w14:textId="77777777" w:rsidR="00E87A97" w:rsidRPr="00E87A97" w:rsidRDefault="00E87A97" w:rsidP="00E87A97">
      <w:pPr>
        <w:numPr>
          <w:ilvl w:val="0"/>
          <w:numId w:val="340"/>
        </w:numPr>
        <w:spacing w:line="360" w:lineRule="auto"/>
        <w:jc w:val="both"/>
        <w:rPr>
          <w:rFonts w:ascii="Times New Roman" w:hAnsi="Times New Roman" w:cs="Times New Roman"/>
        </w:rPr>
      </w:pPr>
      <w:r w:rsidRPr="00E87A97">
        <w:rPr>
          <w:rFonts w:ascii="Times New Roman" w:hAnsi="Times New Roman" w:cs="Times New Roman"/>
        </w:rPr>
        <w:t>F3: Training Evaluation Forms</w:t>
      </w:r>
    </w:p>
    <w:p w14:paraId="440550EE" w14:textId="77777777" w:rsidR="00E87A97" w:rsidRPr="00E87A97" w:rsidRDefault="00E87A97" w:rsidP="00E87A97">
      <w:pPr>
        <w:numPr>
          <w:ilvl w:val="0"/>
          <w:numId w:val="340"/>
        </w:numPr>
        <w:spacing w:line="360" w:lineRule="auto"/>
        <w:jc w:val="both"/>
        <w:rPr>
          <w:rFonts w:ascii="Times New Roman" w:hAnsi="Times New Roman" w:cs="Times New Roman"/>
        </w:rPr>
      </w:pPr>
      <w:r w:rsidRPr="00E87A97">
        <w:rPr>
          <w:rFonts w:ascii="Times New Roman" w:hAnsi="Times New Roman" w:cs="Times New Roman"/>
        </w:rPr>
        <w:t>F4: Knowledge Sharing Guidelines</w:t>
      </w:r>
    </w:p>
    <w:p w14:paraId="1AFE85B1" w14:textId="77777777" w:rsidR="00E87A97" w:rsidRPr="00E87A97" w:rsidRDefault="00E87A97" w:rsidP="00E87A97">
      <w:pPr>
        <w:numPr>
          <w:ilvl w:val="0"/>
          <w:numId w:val="340"/>
        </w:numPr>
        <w:spacing w:line="360" w:lineRule="auto"/>
        <w:jc w:val="both"/>
        <w:rPr>
          <w:rFonts w:ascii="Times New Roman" w:hAnsi="Times New Roman" w:cs="Times New Roman"/>
        </w:rPr>
      </w:pPr>
      <w:r w:rsidRPr="00E87A97">
        <w:rPr>
          <w:rFonts w:ascii="Times New Roman" w:hAnsi="Times New Roman" w:cs="Times New Roman"/>
        </w:rPr>
        <w:t>F5: Mentoring Program Framework</w:t>
      </w:r>
    </w:p>
    <w:p w14:paraId="315B98DD"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Appendix G: Legal and Compliance References</w:t>
      </w:r>
    </w:p>
    <w:p w14:paraId="22042DA7" w14:textId="77777777" w:rsidR="00E87A97" w:rsidRPr="00E87A97" w:rsidRDefault="00E87A97" w:rsidP="00E87A97">
      <w:pPr>
        <w:numPr>
          <w:ilvl w:val="0"/>
          <w:numId w:val="341"/>
        </w:numPr>
        <w:spacing w:line="360" w:lineRule="auto"/>
        <w:jc w:val="both"/>
        <w:rPr>
          <w:rFonts w:ascii="Times New Roman" w:hAnsi="Times New Roman" w:cs="Times New Roman"/>
        </w:rPr>
      </w:pPr>
      <w:r w:rsidRPr="00E87A97">
        <w:rPr>
          <w:rFonts w:ascii="Times New Roman" w:hAnsi="Times New Roman" w:cs="Times New Roman"/>
        </w:rPr>
        <w:t>G1: Summary of Relevant South Sudanese Laws</w:t>
      </w:r>
    </w:p>
    <w:p w14:paraId="15583191" w14:textId="77777777" w:rsidR="00E87A97" w:rsidRPr="00E87A97" w:rsidRDefault="00E87A97" w:rsidP="00E87A97">
      <w:pPr>
        <w:numPr>
          <w:ilvl w:val="0"/>
          <w:numId w:val="341"/>
        </w:numPr>
        <w:spacing w:line="360" w:lineRule="auto"/>
        <w:jc w:val="both"/>
        <w:rPr>
          <w:rFonts w:ascii="Times New Roman" w:hAnsi="Times New Roman" w:cs="Times New Roman"/>
        </w:rPr>
      </w:pPr>
      <w:r w:rsidRPr="00E87A97">
        <w:rPr>
          <w:rFonts w:ascii="Times New Roman" w:hAnsi="Times New Roman" w:cs="Times New Roman"/>
        </w:rPr>
        <w:t>G2: Labor Law Compliance Checklist</w:t>
      </w:r>
    </w:p>
    <w:p w14:paraId="73724F9B" w14:textId="77777777" w:rsidR="00E87A97" w:rsidRPr="00E87A97" w:rsidRDefault="00E87A97" w:rsidP="00E87A97">
      <w:pPr>
        <w:numPr>
          <w:ilvl w:val="0"/>
          <w:numId w:val="341"/>
        </w:numPr>
        <w:spacing w:line="360" w:lineRule="auto"/>
        <w:jc w:val="both"/>
        <w:rPr>
          <w:rFonts w:ascii="Times New Roman" w:hAnsi="Times New Roman" w:cs="Times New Roman"/>
        </w:rPr>
      </w:pPr>
      <w:r w:rsidRPr="00E87A97">
        <w:rPr>
          <w:rFonts w:ascii="Times New Roman" w:hAnsi="Times New Roman" w:cs="Times New Roman"/>
        </w:rPr>
        <w:t>G3: Data Protection Guidelines</w:t>
      </w:r>
    </w:p>
    <w:p w14:paraId="0364D58A" w14:textId="77777777" w:rsidR="00E87A97" w:rsidRPr="00E87A97" w:rsidRDefault="00E87A97" w:rsidP="00E87A97">
      <w:pPr>
        <w:numPr>
          <w:ilvl w:val="0"/>
          <w:numId w:val="341"/>
        </w:numPr>
        <w:spacing w:line="360" w:lineRule="auto"/>
        <w:jc w:val="both"/>
        <w:rPr>
          <w:rFonts w:ascii="Times New Roman" w:hAnsi="Times New Roman" w:cs="Times New Roman"/>
        </w:rPr>
      </w:pPr>
      <w:r w:rsidRPr="00E87A97">
        <w:rPr>
          <w:rFonts w:ascii="Times New Roman" w:hAnsi="Times New Roman" w:cs="Times New Roman"/>
        </w:rPr>
        <w:t>G4: Intellectual Property Policy</w:t>
      </w:r>
    </w:p>
    <w:p w14:paraId="4E60B5B8" w14:textId="77777777" w:rsidR="00E87A97" w:rsidRPr="00E87A97" w:rsidRDefault="00E87A97" w:rsidP="00E87A97">
      <w:pPr>
        <w:numPr>
          <w:ilvl w:val="0"/>
          <w:numId w:val="341"/>
        </w:numPr>
        <w:spacing w:line="360" w:lineRule="auto"/>
        <w:jc w:val="both"/>
        <w:rPr>
          <w:rFonts w:ascii="Times New Roman" w:hAnsi="Times New Roman" w:cs="Times New Roman"/>
        </w:rPr>
      </w:pPr>
      <w:r w:rsidRPr="00E87A97">
        <w:rPr>
          <w:rFonts w:ascii="Times New Roman" w:hAnsi="Times New Roman" w:cs="Times New Roman"/>
        </w:rPr>
        <w:t>G5: Regulatory Reporting Requirements</w:t>
      </w:r>
    </w:p>
    <w:p w14:paraId="6F284296"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Appendix H: Implementation Tools and Checklists</w:t>
      </w:r>
    </w:p>
    <w:p w14:paraId="768F6029" w14:textId="77777777" w:rsidR="00E87A97" w:rsidRPr="00E87A97" w:rsidRDefault="00E87A97" w:rsidP="00E87A97">
      <w:pPr>
        <w:numPr>
          <w:ilvl w:val="0"/>
          <w:numId w:val="342"/>
        </w:numPr>
        <w:spacing w:line="360" w:lineRule="auto"/>
        <w:jc w:val="both"/>
        <w:rPr>
          <w:rFonts w:ascii="Times New Roman" w:hAnsi="Times New Roman" w:cs="Times New Roman"/>
        </w:rPr>
      </w:pPr>
      <w:r w:rsidRPr="00E87A97">
        <w:rPr>
          <w:rFonts w:ascii="Times New Roman" w:hAnsi="Times New Roman" w:cs="Times New Roman"/>
        </w:rPr>
        <w:t>H1: Policy Rollout Checklist</w:t>
      </w:r>
    </w:p>
    <w:p w14:paraId="756905D8" w14:textId="77777777" w:rsidR="00E87A97" w:rsidRPr="00E87A97" w:rsidRDefault="00E87A97" w:rsidP="00E87A97">
      <w:pPr>
        <w:numPr>
          <w:ilvl w:val="0"/>
          <w:numId w:val="342"/>
        </w:numPr>
        <w:spacing w:line="360" w:lineRule="auto"/>
        <w:jc w:val="both"/>
        <w:rPr>
          <w:rFonts w:ascii="Times New Roman" w:hAnsi="Times New Roman" w:cs="Times New Roman"/>
        </w:rPr>
      </w:pPr>
      <w:r w:rsidRPr="00E87A97">
        <w:rPr>
          <w:rFonts w:ascii="Times New Roman" w:hAnsi="Times New Roman" w:cs="Times New Roman"/>
        </w:rPr>
        <w:t>H2: Manager's Policy Implementation Guide</w:t>
      </w:r>
    </w:p>
    <w:p w14:paraId="59122089" w14:textId="77777777" w:rsidR="00E87A97" w:rsidRPr="00E87A97" w:rsidRDefault="00E87A97" w:rsidP="00E87A97">
      <w:pPr>
        <w:numPr>
          <w:ilvl w:val="0"/>
          <w:numId w:val="342"/>
        </w:numPr>
        <w:spacing w:line="360" w:lineRule="auto"/>
        <w:jc w:val="both"/>
        <w:rPr>
          <w:rFonts w:ascii="Times New Roman" w:hAnsi="Times New Roman" w:cs="Times New Roman"/>
        </w:rPr>
      </w:pPr>
      <w:r w:rsidRPr="00E87A97">
        <w:rPr>
          <w:rFonts w:ascii="Times New Roman" w:hAnsi="Times New Roman" w:cs="Times New Roman"/>
        </w:rPr>
        <w:t>H3: Employee Policy Acknowledgment Form</w:t>
      </w:r>
    </w:p>
    <w:p w14:paraId="2777055B" w14:textId="77777777" w:rsidR="00E87A97" w:rsidRPr="00E87A97" w:rsidRDefault="00E87A97" w:rsidP="00E87A97">
      <w:pPr>
        <w:numPr>
          <w:ilvl w:val="0"/>
          <w:numId w:val="342"/>
        </w:numPr>
        <w:spacing w:line="360" w:lineRule="auto"/>
        <w:jc w:val="both"/>
        <w:rPr>
          <w:rFonts w:ascii="Times New Roman" w:hAnsi="Times New Roman" w:cs="Times New Roman"/>
        </w:rPr>
      </w:pPr>
      <w:r w:rsidRPr="00E87A97">
        <w:rPr>
          <w:rFonts w:ascii="Times New Roman" w:hAnsi="Times New Roman" w:cs="Times New Roman"/>
        </w:rPr>
        <w:t>H4: Policy Compliance Audit Checklist</w:t>
      </w:r>
    </w:p>
    <w:p w14:paraId="1C1548E1" w14:textId="77777777" w:rsidR="00E87A97" w:rsidRPr="00E87A97" w:rsidRDefault="00E87A97" w:rsidP="00E87A97">
      <w:pPr>
        <w:numPr>
          <w:ilvl w:val="0"/>
          <w:numId w:val="342"/>
        </w:numPr>
        <w:spacing w:line="360" w:lineRule="auto"/>
        <w:jc w:val="both"/>
        <w:rPr>
          <w:rFonts w:ascii="Times New Roman" w:hAnsi="Times New Roman" w:cs="Times New Roman"/>
        </w:rPr>
      </w:pPr>
      <w:r w:rsidRPr="00E87A97">
        <w:rPr>
          <w:rFonts w:ascii="Times New Roman" w:hAnsi="Times New Roman" w:cs="Times New Roman"/>
        </w:rPr>
        <w:t>H5: Policy Review Meeting Agenda Template</w:t>
      </w:r>
    </w:p>
    <w:p w14:paraId="7799AAE3"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Appendix I: Glossary of Terms</w:t>
      </w:r>
    </w:p>
    <w:p w14:paraId="5D3DCDC9"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Comprehensive definitions of all technical terms, abbreviations, and policy-specific language used throughout the manual.</w:t>
      </w:r>
    </w:p>
    <w:p w14:paraId="270C73A9" w14:textId="77777777" w:rsidR="00E87A97" w:rsidRPr="00E87A97" w:rsidRDefault="00E87A97" w:rsidP="00E87A97">
      <w:pPr>
        <w:spacing w:line="360" w:lineRule="auto"/>
        <w:jc w:val="both"/>
        <w:rPr>
          <w:rFonts w:ascii="Times New Roman" w:hAnsi="Times New Roman" w:cs="Times New Roman"/>
          <w:b/>
          <w:bCs/>
        </w:rPr>
      </w:pPr>
      <w:r w:rsidRPr="00E87A97">
        <w:rPr>
          <w:rFonts w:ascii="Times New Roman" w:hAnsi="Times New Roman" w:cs="Times New Roman"/>
          <w:b/>
          <w:bCs/>
        </w:rPr>
        <w:t>Appendix J: Contact Information and Support Resources</w:t>
      </w:r>
    </w:p>
    <w:p w14:paraId="23BDD37E" w14:textId="77777777" w:rsidR="00E87A97" w:rsidRPr="00E87A97" w:rsidRDefault="00E87A97" w:rsidP="00E87A97">
      <w:pPr>
        <w:numPr>
          <w:ilvl w:val="0"/>
          <w:numId w:val="343"/>
        </w:numPr>
        <w:spacing w:line="360" w:lineRule="auto"/>
        <w:jc w:val="both"/>
        <w:rPr>
          <w:rFonts w:ascii="Times New Roman" w:hAnsi="Times New Roman" w:cs="Times New Roman"/>
        </w:rPr>
      </w:pPr>
      <w:r w:rsidRPr="00E87A97">
        <w:rPr>
          <w:rFonts w:ascii="Times New Roman" w:hAnsi="Times New Roman" w:cs="Times New Roman"/>
        </w:rPr>
        <w:t>J1: HR Department Contact Details</w:t>
      </w:r>
    </w:p>
    <w:p w14:paraId="44674BFC" w14:textId="77777777" w:rsidR="00E87A97" w:rsidRPr="00E87A97" w:rsidRDefault="00E87A97" w:rsidP="00E87A97">
      <w:pPr>
        <w:numPr>
          <w:ilvl w:val="0"/>
          <w:numId w:val="343"/>
        </w:numPr>
        <w:spacing w:line="360" w:lineRule="auto"/>
        <w:jc w:val="both"/>
        <w:rPr>
          <w:rFonts w:ascii="Times New Roman" w:hAnsi="Times New Roman" w:cs="Times New Roman"/>
        </w:rPr>
      </w:pPr>
      <w:r w:rsidRPr="00E87A97">
        <w:rPr>
          <w:rFonts w:ascii="Times New Roman" w:hAnsi="Times New Roman" w:cs="Times New Roman"/>
        </w:rPr>
        <w:lastRenderedPageBreak/>
        <w:t>J2: Emergency Contacts</w:t>
      </w:r>
    </w:p>
    <w:p w14:paraId="49DAD9C3" w14:textId="77777777" w:rsidR="00E87A97" w:rsidRPr="00E87A97" w:rsidRDefault="00E87A97" w:rsidP="00E87A97">
      <w:pPr>
        <w:numPr>
          <w:ilvl w:val="0"/>
          <w:numId w:val="343"/>
        </w:numPr>
        <w:spacing w:line="360" w:lineRule="auto"/>
        <w:jc w:val="both"/>
        <w:rPr>
          <w:rFonts w:ascii="Times New Roman" w:hAnsi="Times New Roman" w:cs="Times New Roman"/>
        </w:rPr>
      </w:pPr>
      <w:r w:rsidRPr="00E87A97">
        <w:rPr>
          <w:rFonts w:ascii="Times New Roman" w:hAnsi="Times New Roman" w:cs="Times New Roman"/>
        </w:rPr>
        <w:t>J3: Staff Association Leadership</w:t>
      </w:r>
    </w:p>
    <w:p w14:paraId="6BE0F829" w14:textId="77777777" w:rsidR="00E87A97" w:rsidRPr="00E87A97" w:rsidRDefault="00E87A97" w:rsidP="00E87A97">
      <w:pPr>
        <w:numPr>
          <w:ilvl w:val="0"/>
          <w:numId w:val="343"/>
        </w:numPr>
        <w:spacing w:line="360" w:lineRule="auto"/>
        <w:jc w:val="both"/>
        <w:rPr>
          <w:rFonts w:ascii="Times New Roman" w:hAnsi="Times New Roman" w:cs="Times New Roman"/>
        </w:rPr>
      </w:pPr>
      <w:r w:rsidRPr="00E87A97">
        <w:rPr>
          <w:rFonts w:ascii="Times New Roman" w:hAnsi="Times New Roman" w:cs="Times New Roman"/>
        </w:rPr>
        <w:t>J4: External Support Services</w:t>
      </w:r>
    </w:p>
    <w:p w14:paraId="309D336F" w14:textId="77777777" w:rsidR="00E87A97" w:rsidRPr="00E87A97" w:rsidRDefault="00E87A97" w:rsidP="00E87A97">
      <w:pPr>
        <w:numPr>
          <w:ilvl w:val="0"/>
          <w:numId w:val="343"/>
        </w:numPr>
        <w:spacing w:line="360" w:lineRule="auto"/>
        <w:jc w:val="both"/>
        <w:rPr>
          <w:rFonts w:ascii="Times New Roman" w:hAnsi="Times New Roman" w:cs="Times New Roman"/>
        </w:rPr>
      </w:pPr>
      <w:r w:rsidRPr="00E87A97">
        <w:rPr>
          <w:rFonts w:ascii="Times New Roman" w:hAnsi="Times New Roman" w:cs="Times New Roman"/>
        </w:rPr>
        <w:t>J5: Feedback and Suggestion Channels</w:t>
      </w:r>
    </w:p>
    <w:p w14:paraId="19CAEA97"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comprehensive Human Resource Policy Manual, with its detailed appendices, provides SSETI with a robust framework for managing our most valuable asset—our people—as we work together to transform education through technology in South Sudan.</w:t>
      </w:r>
    </w:p>
    <w:p w14:paraId="18965E5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CERTIFICATION OF ADOPTION</w:t>
      </w:r>
    </w:p>
    <w:p w14:paraId="5BAE5EB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This Human Resource Policy Manual has been duly adopted by the South Sudan Educational Technology Initiative (SSETI) Board of Directors on this ______ day of ______________</w:t>
      </w:r>
      <w:r w:rsidRPr="00E87A97">
        <w:rPr>
          <w:rFonts w:ascii="Times New Roman" w:hAnsi="Times New Roman" w:cs="Times New Roman"/>
          <w:b/>
          <w:bCs/>
        </w:rPr>
        <w:t>, 20</w:t>
      </w:r>
      <w:r w:rsidRPr="00E87A97">
        <w:rPr>
          <w:rFonts w:ascii="Times New Roman" w:hAnsi="Times New Roman" w:cs="Times New Roman"/>
        </w:rPr>
        <w:t>.</w:t>
      </w:r>
    </w:p>
    <w:p w14:paraId="4B7458EA"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For the Board of Directors:</w:t>
      </w:r>
    </w:p>
    <w:p w14:paraId="4983D8F5"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4EBBCFEB">
          <v:rect id="_x0000_i1035" style="width:0;height:.75pt" o:hralign="center" o:hrstd="t" o:hr="t" fillcolor="#a0a0a0" stroked="f"/>
        </w:pict>
      </w:r>
    </w:p>
    <w:p w14:paraId="6227019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Chairperson, SSETI Board of Directors</w:t>
      </w:r>
      <w:r w:rsidRPr="00E87A97">
        <w:rPr>
          <w:rFonts w:ascii="Times New Roman" w:hAnsi="Times New Roman" w:cs="Times New Roman"/>
        </w:rPr>
        <w:br/>
        <w:t>Signature: ___________________________</w:t>
      </w:r>
      <w:r w:rsidRPr="00E87A97">
        <w:rPr>
          <w:rFonts w:ascii="Times New Roman" w:hAnsi="Times New Roman" w:cs="Times New Roman"/>
        </w:rPr>
        <w:br/>
        <w:t>Date: _______________________________</w:t>
      </w:r>
    </w:p>
    <w:p w14:paraId="0D7444B0"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162455BF">
          <v:rect id="_x0000_i1036" style="width:0;height:.75pt" o:hralign="center" o:hrstd="t" o:hr="t" fillcolor="#a0a0a0" stroked="f"/>
        </w:pict>
      </w:r>
    </w:p>
    <w:p w14:paraId="407BD713"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Secretary, SSETI Board of Directors</w:t>
      </w:r>
      <w:r w:rsidRPr="00E87A97">
        <w:rPr>
          <w:rFonts w:ascii="Times New Roman" w:hAnsi="Times New Roman" w:cs="Times New Roman"/>
        </w:rPr>
        <w:br/>
        <w:t>Signature: ___________________________</w:t>
      </w:r>
      <w:r w:rsidRPr="00E87A97">
        <w:rPr>
          <w:rFonts w:ascii="Times New Roman" w:hAnsi="Times New Roman" w:cs="Times New Roman"/>
        </w:rPr>
        <w:br/>
        <w:t>Date: _______________________________</w:t>
      </w:r>
    </w:p>
    <w:p w14:paraId="69F6C42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Acknowledgement by Management:</w:t>
      </w:r>
    </w:p>
    <w:p w14:paraId="3ACFD440"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0AFA3F08">
          <v:rect id="_x0000_i1037" style="width:0;height:.75pt" o:hralign="center" o:hrstd="t" o:hr="t" fillcolor="#a0a0a0" stroked="f"/>
        </w:pict>
      </w:r>
    </w:p>
    <w:p w14:paraId="520E6B0C"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t>Executive Director, SSETI</w:t>
      </w:r>
      <w:r w:rsidRPr="00E87A97">
        <w:rPr>
          <w:rFonts w:ascii="Times New Roman" w:hAnsi="Times New Roman" w:cs="Times New Roman"/>
        </w:rPr>
        <w:br/>
        <w:t>Signature: ___________________________</w:t>
      </w:r>
      <w:r w:rsidRPr="00E87A97">
        <w:rPr>
          <w:rFonts w:ascii="Times New Roman" w:hAnsi="Times New Roman" w:cs="Times New Roman"/>
        </w:rPr>
        <w:br/>
        <w:t>Date: _______________________________</w:t>
      </w:r>
    </w:p>
    <w:p w14:paraId="0E2D965C" w14:textId="77777777" w:rsidR="00E87A97" w:rsidRPr="00E87A97" w:rsidRDefault="00314C77" w:rsidP="00E87A97">
      <w:pPr>
        <w:spacing w:line="360" w:lineRule="auto"/>
        <w:jc w:val="both"/>
        <w:rPr>
          <w:rFonts w:ascii="Times New Roman" w:hAnsi="Times New Roman" w:cs="Times New Roman"/>
        </w:rPr>
      </w:pPr>
      <w:r>
        <w:rPr>
          <w:rFonts w:ascii="Times New Roman" w:hAnsi="Times New Roman" w:cs="Times New Roman"/>
        </w:rPr>
        <w:pict w14:anchorId="3D50C3B0">
          <v:rect id="_x0000_i1038" style="width:0;height:.75pt" o:hralign="center" o:hrstd="t" o:hr="t" fillcolor="#a0a0a0" stroked="f"/>
        </w:pict>
      </w:r>
    </w:p>
    <w:p w14:paraId="05EE0996"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rPr>
        <w:lastRenderedPageBreak/>
        <w:t>Human Resource Manager, SSETI</w:t>
      </w:r>
      <w:r w:rsidRPr="00E87A97">
        <w:rPr>
          <w:rFonts w:ascii="Times New Roman" w:hAnsi="Times New Roman" w:cs="Times New Roman"/>
        </w:rPr>
        <w:br/>
        <w:t>Signature: ___________________________</w:t>
      </w:r>
      <w:r w:rsidRPr="00E87A97">
        <w:rPr>
          <w:rFonts w:ascii="Times New Roman" w:hAnsi="Times New Roman" w:cs="Times New Roman"/>
        </w:rPr>
        <w:br/>
        <w:t>Date: _______________________________</w:t>
      </w:r>
    </w:p>
    <w:p w14:paraId="17F281E2"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b/>
          <w:bCs/>
        </w:rPr>
        <w:t>Distribution:</w:t>
      </w:r>
    </w:p>
    <w:p w14:paraId="4D6D6C07" w14:textId="77777777" w:rsidR="00E87A97" w:rsidRPr="00E87A97" w:rsidRDefault="00E87A97" w:rsidP="00E87A97">
      <w:pPr>
        <w:numPr>
          <w:ilvl w:val="0"/>
          <w:numId w:val="344"/>
        </w:numPr>
        <w:spacing w:line="360" w:lineRule="auto"/>
        <w:jc w:val="both"/>
        <w:rPr>
          <w:rFonts w:ascii="Times New Roman" w:hAnsi="Times New Roman" w:cs="Times New Roman"/>
        </w:rPr>
      </w:pPr>
      <w:r w:rsidRPr="00E87A97">
        <w:rPr>
          <w:rFonts w:ascii="Times New Roman" w:hAnsi="Times New Roman" w:cs="Times New Roman"/>
        </w:rPr>
        <w:t>Board of Directors</w:t>
      </w:r>
    </w:p>
    <w:p w14:paraId="79D639D5" w14:textId="77777777" w:rsidR="00E87A97" w:rsidRPr="00E87A97" w:rsidRDefault="00E87A97" w:rsidP="00E87A97">
      <w:pPr>
        <w:numPr>
          <w:ilvl w:val="0"/>
          <w:numId w:val="344"/>
        </w:numPr>
        <w:spacing w:line="360" w:lineRule="auto"/>
        <w:jc w:val="both"/>
        <w:rPr>
          <w:rFonts w:ascii="Times New Roman" w:hAnsi="Times New Roman" w:cs="Times New Roman"/>
        </w:rPr>
      </w:pPr>
      <w:r w:rsidRPr="00E87A97">
        <w:rPr>
          <w:rFonts w:ascii="Times New Roman" w:hAnsi="Times New Roman" w:cs="Times New Roman"/>
        </w:rPr>
        <w:t>Executive Management Team</w:t>
      </w:r>
    </w:p>
    <w:p w14:paraId="2A7592CC" w14:textId="77777777" w:rsidR="00E87A97" w:rsidRPr="00E87A97" w:rsidRDefault="00E87A97" w:rsidP="00E87A97">
      <w:pPr>
        <w:numPr>
          <w:ilvl w:val="0"/>
          <w:numId w:val="344"/>
        </w:numPr>
        <w:spacing w:line="360" w:lineRule="auto"/>
        <w:jc w:val="both"/>
        <w:rPr>
          <w:rFonts w:ascii="Times New Roman" w:hAnsi="Times New Roman" w:cs="Times New Roman"/>
        </w:rPr>
      </w:pPr>
      <w:r w:rsidRPr="00E87A97">
        <w:rPr>
          <w:rFonts w:ascii="Times New Roman" w:hAnsi="Times New Roman" w:cs="Times New Roman"/>
        </w:rPr>
        <w:t>All Department Heads</w:t>
      </w:r>
    </w:p>
    <w:p w14:paraId="7B8D5DAB" w14:textId="77777777" w:rsidR="00E87A97" w:rsidRPr="00E87A97" w:rsidRDefault="00E87A97" w:rsidP="00E87A97">
      <w:pPr>
        <w:numPr>
          <w:ilvl w:val="0"/>
          <w:numId w:val="344"/>
        </w:numPr>
        <w:spacing w:line="360" w:lineRule="auto"/>
        <w:jc w:val="both"/>
        <w:rPr>
          <w:rFonts w:ascii="Times New Roman" w:hAnsi="Times New Roman" w:cs="Times New Roman"/>
        </w:rPr>
      </w:pPr>
      <w:r w:rsidRPr="00E87A97">
        <w:rPr>
          <w:rFonts w:ascii="Times New Roman" w:hAnsi="Times New Roman" w:cs="Times New Roman"/>
        </w:rPr>
        <w:t>Human Resource Department</w:t>
      </w:r>
    </w:p>
    <w:p w14:paraId="794F66D9" w14:textId="77777777" w:rsidR="00E87A97" w:rsidRPr="00E87A97" w:rsidRDefault="00E87A97" w:rsidP="00E87A97">
      <w:pPr>
        <w:numPr>
          <w:ilvl w:val="0"/>
          <w:numId w:val="344"/>
        </w:numPr>
        <w:spacing w:line="360" w:lineRule="auto"/>
        <w:jc w:val="both"/>
        <w:rPr>
          <w:rFonts w:ascii="Times New Roman" w:hAnsi="Times New Roman" w:cs="Times New Roman"/>
        </w:rPr>
      </w:pPr>
      <w:r w:rsidRPr="00E87A97">
        <w:rPr>
          <w:rFonts w:ascii="Times New Roman" w:hAnsi="Times New Roman" w:cs="Times New Roman"/>
        </w:rPr>
        <w:t>All Staff Members</w:t>
      </w:r>
    </w:p>
    <w:p w14:paraId="76298B3D" w14:textId="77777777" w:rsidR="00E87A97" w:rsidRPr="00E87A97" w:rsidRDefault="00E87A97" w:rsidP="00E87A97">
      <w:pPr>
        <w:numPr>
          <w:ilvl w:val="0"/>
          <w:numId w:val="344"/>
        </w:numPr>
        <w:spacing w:line="360" w:lineRule="auto"/>
        <w:jc w:val="both"/>
        <w:rPr>
          <w:rFonts w:ascii="Times New Roman" w:hAnsi="Times New Roman" w:cs="Times New Roman"/>
        </w:rPr>
      </w:pPr>
      <w:r w:rsidRPr="00E87A97">
        <w:rPr>
          <w:rFonts w:ascii="Times New Roman" w:hAnsi="Times New Roman" w:cs="Times New Roman"/>
        </w:rPr>
        <w:t>Policy Master File (Digital and Hard Copy)</w:t>
      </w:r>
    </w:p>
    <w:p w14:paraId="32CF9F78" w14:textId="77777777" w:rsidR="00E87A97" w:rsidRPr="00E87A97" w:rsidRDefault="00E87A97" w:rsidP="00E87A97">
      <w:pPr>
        <w:spacing w:line="360" w:lineRule="auto"/>
        <w:jc w:val="both"/>
        <w:rPr>
          <w:rFonts w:ascii="Times New Roman" w:hAnsi="Times New Roman" w:cs="Times New Roman"/>
        </w:rPr>
      </w:pPr>
      <w:r w:rsidRPr="00E87A97">
        <w:rPr>
          <w:rFonts w:ascii="Times New Roman" w:hAnsi="Times New Roman" w:cs="Times New Roman"/>
          <w:i/>
          <w:iCs/>
        </w:rPr>
        <w:t>This manual supersedes all previous human resource policies, procedures, and practices of the South Sudan Educational Technology Initiative.</w:t>
      </w:r>
    </w:p>
    <w:p w14:paraId="2C7DC48B" w14:textId="77777777" w:rsidR="00E87A97" w:rsidRPr="00E87A97" w:rsidRDefault="00E87A97" w:rsidP="00E87A97">
      <w:pPr>
        <w:spacing w:line="360" w:lineRule="auto"/>
        <w:jc w:val="both"/>
        <w:rPr>
          <w:rFonts w:ascii="Times New Roman" w:hAnsi="Times New Roman" w:cs="Times New Roman"/>
        </w:rPr>
      </w:pPr>
    </w:p>
    <w:sectPr w:rsidR="00E87A97" w:rsidRPr="00E87A97" w:rsidSect="00A15DF8">
      <w:headerReference w:type="even" r:id="rId10"/>
      <w:headerReference w:type="default" r:id="rId11"/>
      <w:footerReference w:type="default" r:id="rId12"/>
      <w:headerReference w:type="firs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6C6A67" w14:textId="77777777" w:rsidR="00725568" w:rsidRDefault="00725568" w:rsidP="00314C77">
      <w:pPr>
        <w:spacing w:after="0" w:line="240" w:lineRule="auto"/>
      </w:pPr>
      <w:r>
        <w:separator/>
      </w:r>
    </w:p>
  </w:endnote>
  <w:endnote w:type="continuationSeparator" w:id="0">
    <w:p w14:paraId="468BA987" w14:textId="77777777" w:rsidR="00725568" w:rsidRDefault="00725568" w:rsidP="00314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57" w:type="pct"/>
      <w:jc w:val="right"/>
      <w:tblCellMar>
        <w:top w:w="115" w:type="dxa"/>
        <w:left w:w="115" w:type="dxa"/>
        <w:bottom w:w="115" w:type="dxa"/>
        <w:right w:w="115" w:type="dxa"/>
      </w:tblCellMar>
      <w:tblLook w:val="04A0" w:firstRow="1" w:lastRow="0" w:firstColumn="1" w:lastColumn="0" w:noHBand="0" w:noVBand="1"/>
    </w:tblPr>
    <w:tblGrid>
      <w:gridCol w:w="9530"/>
      <w:gridCol w:w="501"/>
    </w:tblGrid>
    <w:tr w:rsidR="00346827" w14:paraId="5822F736" w14:textId="77777777" w:rsidTr="00D62075">
      <w:trPr>
        <w:trHeight w:val="451"/>
        <w:jc w:val="right"/>
      </w:trPr>
      <w:tc>
        <w:tcPr>
          <w:tcW w:w="9531" w:type="dxa"/>
          <w:vAlign w:val="center"/>
        </w:tcPr>
        <w:sdt>
          <w:sdtPr>
            <w:rPr>
              <w:caps/>
              <w:color w:val="000000" w:themeColor="text1"/>
            </w:rPr>
            <w:alias w:val="Author"/>
            <w:tag w:val=""/>
            <w:id w:val="1534539408"/>
            <w:placeholder>
              <w:docPart w:val="B15A7B10C8AC47F5B485B93612AE87C4"/>
            </w:placeholder>
            <w:dataBinding w:prefixMappings="xmlns:ns0='http://purl.org/dc/elements/1.1/' xmlns:ns1='http://schemas.openxmlformats.org/package/2006/metadata/core-properties' " w:xpath="/ns1:coreProperties[1]/ns0:creator[1]" w:storeItemID="{6C3C8BC8-F283-45AE-878A-BAB7291924A1}"/>
            <w:text/>
          </w:sdtPr>
          <w:sdtContent>
            <w:p w14:paraId="391A75AB" w14:textId="28EDA78B" w:rsidR="00346827" w:rsidRDefault="00346827" w:rsidP="00D62075">
              <w:pPr>
                <w:pStyle w:val="Header"/>
                <w:jc w:val="right"/>
                <w:rPr>
                  <w:caps/>
                  <w:color w:val="000000" w:themeColor="text1"/>
                </w:rPr>
              </w:pPr>
              <w:r>
                <w:rPr>
                  <w:caps/>
                  <w:color w:val="000000" w:themeColor="text1"/>
                </w:rPr>
                <w:t>hUMAN resource Ploicy-</w:t>
              </w:r>
              <w:r w:rsidR="00D62075">
                <w:rPr>
                  <w:caps/>
                  <w:color w:val="000000" w:themeColor="text1"/>
                </w:rPr>
                <w:t>sseti south sudan</w:t>
              </w:r>
            </w:p>
          </w:sdtContent>
        </w:sdt>
      </w:tc>
      <w:tc>
        <w:tcPr>
          <w:tcW w:w="501" w:type="dxa"/>
          <w:shd w:val="clear" w:color="auto" w:fill="ED7D31" w:themeFill="accent2"/>
          <w:vAlign w:val="center"/>
        </w:tcPr>
        <w:p w14:paraId="472100A8" w14:textId="77777777" w:rsidR="00346827" w:rsidRDefault="00346827">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D62075">
            <w:rPr>
              <w:noProof/>
              <w:color w:val="FFFFFF" w:themeColor="background1"/>
            </w:rPr>
            <w:t>7</w:t>
          </w:r>
          <w:r>
            <w:rPr>
              <w:noProof/>
              <w:color w:val="FFFFFF" w:themeColor="background1"/>
            </w:rPr>
            <w:fldChar w:fldCharType="end"/>
          </w:r>
        </w:p>
      </w:tc>
    </w:tr>
  </w:tbl>
  <w:p w14:paraId="36DE6374" w14:textId="77777777" w:rsidR="00314C77" w:rsidRDefault="00314C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BF6801" w14:textId="77777777" w:rsidR="00725568" w:rsidRDefault="00725568" w:rsidP="00314C77">
      <w:pPr>
        <w:spacing w:after="0" w:line="240" w:lineRule="auto"/>
      </w:pPr>
      <w:r>
        <w:separator/>
      </w:r>
    </w:p>
  </w:footnote>
  <w:footnote w:type="continuationSeparator" w:id="0">
    <w:p w14:paraId="616E551D" w14:textId="77777777" w:rsidR="00725568" w:rsidRDefault="00725568" w:rsidP="00314C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D99F97" w14:textId="580EF185" w:rsidR="00314C77" w:rsidRDefault="00314C77">
    <w:pPr>
      <w:pStyle w:val="Header"/>
    </w:pPr>
    <w:r>
      <w:rPr>
        <w:noProof/>
      </w:rPr>
      <w:pict w14:anchorId="505469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8376" o:spid="_x0000_s2050" type="#_x0000_t75" style="position:absolute;margin-left:0;margin-top:0;width:450.55pt;height:450.55pt;z-index:-251657216;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B71EBC" w14:textId="51646DE5" w:rsidR="00314C77" w:rsidRDefault="00314C77">
    <w:pPr>
      <w:pStyle w:val="Header"/>
    </w:pPr>
    <w:r>
      <w:rPr>
        <w:noProof/>
      </w:rPr>
      <w:pict w14:anchorId="14D8D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8377" o:spid="_x0000_s2051" type="#_x0000_t75" style="position:absolute;margin-left:0;margin-top:0;width:450.55pt;height:450.55pt;z-index:-251656192;mso-position-horizontal:center;mso-position-horizontal-relative:margin;mso-position-vertical:center;mso-position-vertical-relative:margin" o:allowincell="f">
          <v:imagedata r:id="rId1" o:title="logo"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8B99E5" w14:textId="24942FAA" w:rsidR="00314C77" w:rsidRDefault="00314C77">
    <w:pPr>
      <w:pStyle w:val="Header"/>
    </w:pPr>
    <w:r>
      <w:rPr>
        <w:noProof/>
      </w:rPr>
      <w:pict w14:anchorId="63F564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8375" o:spid="_x0000_s2049" type="#_x0000_t75" style="position:absolute;margin-left:0;margin-top:0;width:450.55pt;height:450.55pt;z-index:-251658240;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2295"/>
    <w:multiLevelType w:val="multilevel"/>
    <w:tmpl w:val="D838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00259B"/>
    <w:multiLevelType w:val="multilevel"/>
    <w:tmpl w:val="A7B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101AC3"/>
    <w:multiLevelType w:val="multilevel"/>
    <w:tmpl w:val="B936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B14521"/>
    <w:multiLevelType w:val="multilevel"/>
    <w:tmpl w:val="947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0EB6D0E"/>
    <w:multiLevelType w:val="multilevel"/>
    <w:tmpl w:val="DD5A7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071102"/>
    <w:multiLevelType w:val="multilevel"/>
    <w:tmpl w:val="4E0E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11411EB"/>
    <w:multiLevelType w:val="multilevel"/>
    <w:tmpl w:val="1A2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373F6A"/>
    <w:multiLevelType w:val="multilevel"/>
    <w:tmpl w:val="03C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1651D40"/>
    <w:multiLevelType w:val="multilevel"/>
    <w:tmpl w:val="BE9E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1B76EB3"/>
    <w:multiLevelType w:val="multilevel"/>
    <w:tmpl w:val="0E1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1D5759D"/>
    <w:multiLevelType w:val="multilevel"/>
    <w:tmpl w:val="8F60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1DB53A4"/>
    <w:multiLevelType w:val="multilevel"/>
    <w:tmpl w:val="2954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26B726C"/>
    <w:multiLevelType w:val="multilevel"/>
    <w:tmpl w:val="DF2E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2F938DD"/>
    <w:multiLevelType w:val="multilevel"/>
    <w:tmpl w:val="511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33404DE"/>
    <w:multiLevelType w:val="multilevel"/>
    <w:tmpl w:val="C65EA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3C41685"/>
    <w:multiLevelType w:val="multilevel"/>
    <w:tmpl w:val="5DE0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4100FC4"/>
    <w:multiLevelType w:val="multilevel"/>
    <w:tmpl w:val="19CA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4420E00"/>
    <w:multiLevelType w:val="multilevel"/>
    <w:tmpl w:val="9E3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4AA1C50"/>
    <w:multiLevelType w:val="multilevel"/>
    <w:tmpl w:val="B31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4E15A54"/>
    <w:multiLevelType w:val="multilevel"/>
    <w:tmpl w:val="025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6017363"/>
    <w:multiLevelType w:val="multilevel"/>
    <w:tmpl w:val="BF0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6853DBE"/>
    <w:multiLevelType w:val="multilevel"/>
    <w:tmpl w:val="D3E0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6C575F8"/>
    <w:multiLevelType w:val="multilevel"/>
    <w:tmpl w:val="13F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6CC7A6A"/>
    <w:multiLevelType w:val="multilevel"/>
    <w:tmpl w:val="F73C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70628AB"/>
    <w:multiLevelType w:val="multilevel"/>
    <w:tmpl w:val="B5EC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7126A13"/>
    <w:multiLevelType w:val="multilevel"/>
    <w:tmpl w:val="512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7881D61"/>
    <w:multiLevelType w:val="multilevel"/>
    <w:tmpl w:val="838C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7916DBA"/>
    <w:multiLevelType w:val="multilevel"/>
    <w:tmpl w:val="87F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8624A9D"/>
    <w:multiLevelType w:val="multilevel"/>
    <w:tmpl w:val="3DA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9CA3DA9"/>
    <w:multiLevelType w:val="multilevel"/>
    <w:tmpl w:val="897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9E00352"/>
    <w:multiLevelType w:val="multilevel"/>
    <w:tmpl w:val="1E9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A465D2A"/>
    <w:multiLevelType w:val="multilevel"/>
    <w:tmpl w:val="B54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A476BA5"/>
    <w:multiLevelType w:val="multilevel"/>
    <w:tmpl w:val="CC38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AA172AA"/>
    <w:multiLevelType w:val="multilevel"/>
    <w:tmpl w:val="6EFE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AC26574"/>
    <w:multiLevelType w:val="multilevel"/>
    <w:tmpl w:val="B84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AFE53C6"/>
    <w:multiLevelType w:val="multilevel"/>
    <w:tmpl w:val="483C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B4F7563"/>
    <w:multiLevelType w:val="multilevel"/>
    <w:tmpl w:val="6FD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0B5B5C4E"/>
    <w:multiLevelType w:val="multilevel"/>
    <w:tmpl w:val="CFF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BCC38F8"/>
    <w:multiLevelType w:val="multilevel"/>
    <w:tmpl w:val="771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BF029A0"/>
    <w:multiLevelType w:val="multilevel"/>
    <w:tmpl w:val="1C72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BF61CD8"/>
    <w:multiLevelType w:val="multilevel"/>
    <w:tmpl w:val="8F5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C5425C9"/>
    <w:multiLevelType w:val="multilevel"/>
    <w:tmpl w:val="8AEA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CD31FE9"/>
    <w:multiLevelType w:val="multilevel"/>
    <w:tmpl w:val="C0A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CEC7137"/>
    <w:multiLevelType w:val="multilevel"/>
    <w:tmpl w:val="111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D121168"/>
    <w:multiLevelType w:val="multilevel"/>
    <w:tmpl w:val="E312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D7B48F2"/>
    <w:multiLevelType w:val="multilevel"/>
    <w:tmpl w:val="614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DE83BC9"/>
    <w:multiLevelType w:val="multilevel"/>
    <w:tmpl w:val="9E7C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E2F642C"/>
    <w:multiLevelType w:val="multilevel"/>
    <w:tmpl w:val="647A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0EF87B9B"/>
    <w:multiLevelType w:val="multilevel"/>
    <w:tmpl w:val="8158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FB535C5"/>
    <w:multiLevelType w:val="multilevel"/>
    <w:tmpl w:val="0938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FE85AF2"/>
    <w:multiLevelType w:val="multilevel"/>
    <w:tmpl w:val="5FEC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01D48C6"/>
    <w:multiLevelType w:val="multilevel"/>
    <w:tmpl w:val="34A0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04F487D"/>
    <w:multiLevelType w:val="multilevel"/>
    <w:tmpl w:val="62C2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1122151"/>
    <w:multiLevelType w:val="multilevel"/>
    <w:tmpl w:val="D55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1134161"/>
    <w:multiLevelType w:val="multilevel"/>
    <w:tmpl w:val="BA7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1D962F1"/>
    <w:multiLevelType w:val="multilevel"/>
    <w:tmpl w:val="24FE7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2992F83"/>
    <w:multiLevelType w:val="multilevel"/>
    <w:tmpl w:val="C85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36D616F"/>
    <w:multiLevelType w:val="multilevel"/>
    <w:tmpl w:val="488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397295D"/>
    <w:multiLevelType w:val="multilevel"/>
    <w:tmpl w:val="2AC4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4B349F1"/>
    <w:multiLevelType w:val="multilevel"/>
    <w:tmpl w:val="F11E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4B460CF"/>
    <w:multiLevelType w:val="multilevel"/>
    <w:tmpl w:val="7806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4C87823"/>
    <w:multiLevelType w:val="multilevel"/>
    <w:tmpl w:val="586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53F44D0"/>
    <w:multiLevelType w:val="multilevel"/>
    <w:tmpl w:val="39B4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5B5040D"/>
    <w:multiLevelType w:val="multilevel"/>
    <w:tmpl w:val="1B9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6377B22"/>
    <w:multiLevelType w:val="multilevel"/>
    <w:tmpl w:val="37CE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66F5718"/>
    <w:multiLevelType w:val="multilevel"/>
    <w:tmpl w:val="0F3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6821FFF"/>
    <w:multiLevelType w:val="multilevel"/>
    <w:tmpl w:val="5880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7FD08FF"/>
    <w:multiLevelType w:val="multilevel"/>
    <w:tmpl w:val="A43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8227E4B"/>
    <w:multiLevelType w:val="multilevel"/>
    <w:tmpl w:val="BB5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8511E20"/>
    <w:multiLevelType w:val="multilevel"/>
    <w:tmpl w:val="EDA6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898224E"/>
    <w:multiLevelType w:val="multilevel"/>
    <w:tmpl w:val="743E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89C5195"/>
    <w:multiLevelType w:val="multilevel"/>
    <w:tmpl w:val="06A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8FE0989"/>
    <w:multiLevelType w:val="multilevel"/>
    <w:tmpl w:val="1B1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9D9402C"/>
    <w:multiLevelType w:val="multilevel"/>
    <w:tmpl w:val="3674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1A684815"/>
    <w:multiLevelType w:val="multilevel"/>
    <w:tmpl w:val="089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A7E0B0E"/>
    <w:multiLevelType w:val="multilevel"/>
    <w:tmpl w:val="880A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ACD7250"/>
    <w:multiLevelType w:val="multilevel"/>
    <w:tmpl w:val="934C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B1F3A43"/>
    <w:multiLevelType w:val="multilevel"/>
    <w:tmpl w:val="9628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1B5A7E89"/>
    <w:multiLevelType w:val="multilevel"/>
    <w:tmpl w:val="2F7A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C842AFA"/>
    <w:multiLevelType w:val="multilevel"/>
    <w:tmpl w:val="D0AA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CC03B3E"/>
    <w:multiLevelType w:val="multilevel"/>
    <w:tmpl w:val="EBCA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CFA5DAA"/>
    <w:multiLevelType w:val="multilevel"/>
    <w:tmpl w:val="1B3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D266940"/>
    <w:multiLevelType w:val="multilevel"/>
    <w:tmpl w:val="02AC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E8C0F16"/>
    <w:multiLevelType w:val="multilevel"/>
    <w:tmpl w:val="E50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E9B530F"/>
    <w:multiLevelType w:val="multilevel"/>
    <w:tmpl w:val="4108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F4E348C"/>
    <w:multiLevelType w:val="multilevel"/>
    <w:tmpl w:val="5C8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1F941EEE"/>
    <w:multiLevelType w:val="multilevel"/>
    <w:tmpl w:val="909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1FA7791A"/>
    <w:multiLevelType w:val="multilevel"/>
    <w:tmpl w:val="367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FBF29D2"/>
    <w:multiLevelType w:val="multilevel"/>
    <w:tmpl w:val="3C4C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FD42C9B"/>
    <w:multiLevelType w:val="multilevel"/>
    <w:tmpl w:val="8144A93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1FD60268"/>
    <w:multiLevelType w:val="multilevel"/>
    <w:tmpl w:val="20828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1FE002A1"/>
    <w:multiLevelType w:val="multilevel"/>
    <w:tmpl w:val="0C74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20191EBD"/>
    <w:multiLevelType w:val="multilevel"/>
    <w:tmpl w:val="FEE0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0366927"/>
    <w:multiLevelType w:val="multilevel"/>
    <w:tmpl w:val="A11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09E7FFE"/>
    <w:multiLevelType w:val="multilevel"/>
    <w:tmpl w:val="FE9A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13A60A9"/>
    <w:multiLevelType w:val="multilevel"/>
    <w:tmpl w:val="1E36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21E749C0"/>
    <w:multiLevelType w:val="multilevel"/>
    <w:tmpl w:val="FA0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22C2D05"/>
    <w:multiLevelType w:val="multilevel"/>
    <w:tmpl w:val="87D8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2637BA0"/>
    <w:multiLevelType w:val="multilevel"/>
    <w:tmpl w:val="137E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229557A2"/>
    <w:multiLevelType w:val="multilevel"/>
    <w:tmpl w:val="50A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299746C"/>
    <w:multiLevelType w:val="multilevel"/>
    <w:tmpl w:val="326E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33F59BF"/>
    <w:multiLevelType w:val="multilevel"/>
    <w:tmpl w:val="73F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3635610"/>
    <w:multiLevelType w:val="multilevel"/>
    <w:tmpl w:val="C42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44770A3"/>
    <w:multiLevelType w:val="multilevel"/>
    <w:tmpl w:val="D714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2448116F"/>
    <w:multiLevelType w:val="multilevel"/>
    <w:tmpl w:val="1E4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24AB7898"/>
    <w:multiLevelType w:val="multilevel"/>
    <w:tmpl w:val="84D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4B85B0B"/>
    <w:multiLevelType w:val="multilevel"/>
    <w:tmpl w:val="E1EC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26ED1391"/>
    <w:multiLevelType w:val="multilevel"/>
    <w:tmpl w:val="B4A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277A34E3"/>
    <w:multiLevelType w:val="multilevel"/>
    <w:tmpl w:val="2DD0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27FF0A24"/>
    <w:multiLevelType w:val="multilevel"/>
    <w:tmpl w:val="8BB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28074AD1"/>
    <w:multiLevelType w:val="multilevel"/>
    <w:tmpl w:val="0404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28D817D6"/>
    <w:multiLevelType w:val="multilevel"/>
    <w:tmpl w:val="5F0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28E22054"/>
    <w:multiLevelType w:val="multilevel"/>
    <w:tmpl w:val="C1E6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28FB4CD5"/>
    <w:multiLevelType w:val="multilevel"/>
    <w:tmpl w:val="ADFC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2ABA6C08"/>
    <w:multiLevelType w:val="multilevel"/>
    <w:tmpl w:val="7BE4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2AFC3882"/>
    <w:multiLevelType w:val="multilevel"/>
    <w:tmpl w:val="197A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2B2A1780"/>
    <w:multiLevelType w:val="multilevel"/>
    <w:tmpl w:val="5A62D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2B727B4B"/>
    <w:multiLevelType w:val="multilevel"/>
    <w:tmpl w:val="88CA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2BE661E0"/>
    <w:multiLevelType w:val="multilevel"/>
    <w:tmpl w:val="448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2CA03CA4"/>
    <w:multiLevelType w:val="multilevel"/>
    <w:tmpl w:val="48C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2CDA5FF4"/>
    <w:multiLevelType w:val="multilevel"/>
    <w:tmpl w:val="CE66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2CE934F7"/>
    <w:multiLevelType w:val="multilevel"/>
    <w:tmpl w:val="5474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2D2527BC"/>
    <w:multiLevelType w:val="multilevel"/>
    <w:tmpl w:val="1E7E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2D3C0C6B"/>
    <w:multiLevelType w:val="multilevel"/>
    <w:tmpl w:val="116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2D9C052F"/>
    <w:multiLevelType w:val="multilevel"/>
    <w:tmpl w:val="3390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2DA37A47"/>
    <w:multiLevelType w:val="multilevel"/>
    <w:tmpl w:val="82E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2DBB27E3"/>
    <w:multiLevelType w:val="multilevel"/>
    <w:tmpl w:val="CC3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2DBD597A"/>
    <w:multiLevelType w:val="multilevel"/>
    <w:tmpl w:val="D0B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F21528F"/>
    <w:multiLevelType w:val="multilevel"/>
    <w:tmpl w:val="0BF0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F9637AB"/>
    <w:multiLevelType w:val="multilevel"/>
    <w:tmpl w:val="D37C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2FDE23C1"/>
    <w:multiLevelType w:val="multilevel"/>
    <w:tmpl w:val="97C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0811342"/>
    <w:multiLevelType w:val="multilevel"/>
    <w:tmpl w:val="E364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30D939D5"/>
    <w:multiLevelType w:val="multilevel"/>
    <w:tmpl w:val="DA76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14B3E89"/>
    <w:multiLevelType w:val="multilevel"/>
    <w:tmpl w:val="AD86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318C151C"/>
    <w:multiLevelType w:val="multilevel"/>
    <w:tmpl w:val="35B8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31902D8B"/>
    <w:multiLevelType w:val="multilevel"/>
    <w:tmpl w:val="EFA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31B109DA"/>
    <w:multiLevelType w:val="multilevel"/>
    <w:tmpl w:val="5FF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3240114F"/>
    <w:multiLevelType w:val="multilevel"/>
    <w:tmpl w:val="5E26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331B5A3F"/>
    <w:multiLevelType w:val="multilevel"/>
    <w:tmpl w:val="D64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33753A17"/>
    <w:multiLevelType w:val="multilevel"/>
    <w:tmpl w:val="728C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346E1665"/>
    <w:multiLevelType w:val="multilevel"/>
    <w:tmpl w:val="9AC2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3484626A"/>
    <w:multiLevelType w:val="multilevel"/>
    <w:tmpl w:val="93FC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349447C8"/>
    <w:multiLevelType w:val="multilevel"/>
    <w:tmpl w:val="27E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356E7A3F"/>
    <w:multiLevelType w:val="multilevel"/>
    <w:tmpl w:val="48BA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35CA4C43"/>
    <w:multiLevelType w:val="multilevel"/>
    <w:tmpl w:val="E860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361D2B90"/>
    <w:multiLevelType w:val="multilevel"/>
    <w:tmpl w:val="C47A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36AA46E8"/>
    <w:multiLevelType w:val="multilevel"/>
    <w:tmpl w:val="DE7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36B15715"/>
    <w:multiLevelType w:val="multilevel"/>
    <w:tmpl w:val="08C0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36B2128F"/>
    <w:multiLevelType w:val="multilevel"/>
    <w:tmpl w:val="6C9C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37A74B2A"/>
    <w:multiLevelType w:val="multilevel"/>
    <w:tmpl w:val="808A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37CF3F59"/>
    <w:multiLevelType w:val="multilevel"/>
    <w:tmpl w:val="E07E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37D7789E"/>
    <w:multiLevelType w:val="multilevel"/>
    <w:tmpl w:val="1CBE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38000539"/>
    <w:multiLevelType w:val="multilevel"/>
    <w:tmpl w:val="361C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385E1A1A"/>
    <w:multiLevelType w:val="multilevel"/>
    <w:tmpl w:val="2BF8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39801D9A"/>
    <w:multiLevelType w:val="multilevel"/>
    <w:tmpl w:val="BCCC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3A0B6FD6"/>
    <w:multiLevelType w:val="multilevel"/>
    <w:tmpl w:val="7C88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3A4537F4"/>
    <w:multiLevelType w:val="multilevel"/>
    <w:tmpl w:val="8272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3A772732"/>
    <w:multiLevelType w:val="multilevel"/>
    <w:tmpl w:val="CE78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3B212DDA"/>
    <w:multiLevelType w:val="multilevel"/>
    <w:tmpl w:val="6892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3B3A576E"/>
    <w:multiLevelType w:val="multilevel"/>
    <w:tmpl w:val="B16C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3BC82AC9"/>
    <w:multiLevelType w:val="multilevel"/>
    <w:tmpl w:val="1D1A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3BD64172"/>
    <w:multiLevelType w:val="multilevel"/>
    <w:tmpl w:val="DC56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3BE8686B"/>
    <w:multiLevelType w:val="multilevel"/>
    <w:tmpl w:val="5590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3C1B22F5"/>
    <w:multiLevelType w:val="multilevel"/>
    <w:tmpl w:val="8B46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3C206999"/>
    <w:multiLevelType w:val="multilevel"/>
    <w:tmpl w:val="9D80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3C6B12D4"/>
    <w:multiLevelType w:val="multilevel"/>
    <w:tmpl w:val="1364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3C781B03"/>
    <w:multiLevelType w:val="multilevel"/>
    <w:tmpl w:val="E362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3CA82BE4"/>
    <w:multiLevelType w:val="multilevel"/>
    <w:tmpl w:val="2336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3CF710AF"/>
    <w:multiLevelType w:val="multilevel"/>
    <w:tmpl w:val="649C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3D25753F"/>
    <w:multiLevelType w:val="multilevel"/>
    <w:tmpl w:val="A070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3E4172E2"/>
    <w:multiLevelType w:val="multilevel"/>
    <w:tmpl w:val="318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3EC84CEA"/>
    <w:multiLevelType w:val="multilevel"/>
    <w:tmpl w:val="E8E0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3EF613C9"/>
    <w:multiLevelType w:val="multilevel"/>
    <w:tmpl w:val="5132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3F0A2CDB"/>
    <w:multiLevelType w:val="multilevel"/>
    <w:tmpl w:val="346C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3FD03E7F"/>
    <w:multiLevelType w:val="multilevel"/>
    <w:tmpl w:val="A474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3FDC2427"/>
    <w:multiLevelType w:val="multilevel"/>
    <w:tmpl w:val="6382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3FFD0691"/>
    <w:multiLevelType w:val="multilevel"/>
    <w:tmpl w:val="2C4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40E83318"/>
    <w:multiLevelType w:val="multilevel"/>
    <w:tmpl w:val="9586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4189551F"/>
    <w:multiLevelType w:val="multilevel"/>
    <w:tmpl w:val="8A5E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41CA2F97"/>
    <w:multiLevelType w:val="multilevel"/>
    <w:tmpl w:val="00D4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423662BA"/>
    <w:multiLevelType w:val="multilevel"/>
    <w:tmpl w:val="8BF2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423E77BA"/>
    <w:multiLevelType w:val="multilevel"/>
    <w:tmpl w:val="E08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42BD1AC2"/>
    <w:multiLevelType w:val="multilevel"/>
    <w:tmpl w:val="7AD6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431B22BD"/>
    <w:multiLevelType w:val="multilevel"/>
    <w:tmpl w:val="B448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43416796"/>
    <w:multiLevelType w:val="multilevel"/>
    <w:tmpl w:val="668A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43A71476"/>
    <w:multiLevelType w:val="multilevel"/>
    <w:tmpl w:val="366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44B351D8"/>
    <w:multiLevelType w:val="multilevel"/>
    <w:tmpl w:val="3BA6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451B5502"/>
    <w:multiLevelType w:val="multilevel"/>
    <w:tmpl w:val="CC00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4524329F"/>
    <w:multiLevelType w:val="multilevel"/>
    <w:tmpl w:val="590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455349C0"/>
    <w:multiLevelType w:val="multilevel"/>
    <w:tmpl w:val="0B92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45911AA5"/>
    <w:multiLevelType w:val="multilevel"/>
    <w:tmpl w:val="D3EA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45BB5EA7"/>
    <w:multiLevelType w:val="multilevel"/>
    <w:tmpl w:val="CC5E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45D3753B"/>
    <w:multiLevelType w:val="multilevel"/>
    <w:tmpl w:val="3AD0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45FC1211"/>
    <w:multiLevelType w:val="multilevel"/>
    <w:tmpl w:val="74E4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464E4FED"/>
    <w:multiLevelType w:val="multilevel"/>
    <w:tmpl w:val="1A3A7E0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474900FF"/>
    <w:multiLevelType w:val="multilevel"/>
    <w:tmpl w:val="A5B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48325F6B"/>
    <w:multiLevelType w:val="multilevel"/>
    <w:tmpl w:val="ADCA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48BB7A87"/>
    <w:multiLevelType w:val="multilevel"/>
    <w:tmpl w:val="DE3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49784093"/>
    <w:multiLevelType w:val="multilevel"/>
    <w:tmpl w:val="0E06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497F3E76"/>
    <w:multiLevelType w:val="multilevel"/>
    <w:tmpl w:val="ED2E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49D657A3"/>
    <w:multiLevelType w:val="multilevel"/>
    <w:tmpl w:val="821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49EC258F"/>
    <w:multiLevelType w:val="multilevel"/>
    <w:tmpl w:val="0BD8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49F459C0"/>
    <w:multiLevelType w:val="multilevel"/>
    <w:tmpl w:val="B02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4A0E4868"/>
    <w:multiLevelType w:val="multilevel"/>
    <w:tmpl w:val="F920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4A571F38"/>
    <w:multiLevelType w:val="multilevel"/>
    <w:tmpl w:val="B73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4A6121BE"/>
    <w:multiLevelType w:val="multilevel"/>
    <w:tmpl w:val="38F2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4ACC30C8"/>
    <w:multiLevelType w:val="multilevel"/>
    <w:tmpl w:val="5238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4B507D27"/>
    <w:multiLevelType w:val="multilevel"/>
    <w:tmpl w:val="051C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4B9B4595"/>
    <w:multiLevelType w:val="multilevel"/>
    <w:tmpl w:val="3240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4C1B776D"/>
    <w:multiLevelType w:val="multilevel"/>
    <w:tmpl w:val="B7D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4CAF12CD"/>
    <w:multiLevelType w:val="multilevel"/>
    <w:tmpl w:val="11B0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4D544683"/>
    <w:multiLevelType w:val="multilevel"/>
    <w:tmpl w:val="C12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4D9A4550"/>
    <w:multiLevelType w:val="multilevel"/>
    <w:tmpl w:val="B558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4EE904DE"/>
    <w:multiLevelType w:val="multilevel"/>
    <w:tmpl w:val="D2B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4EF97C7E"/>
    <w:multiLevelType w:val="multilevel"/>
    <w:tmpl w:val="66C4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4F18234D"/>
    <w:multiLevelType w:val="multilevel"/>
    <w:tmpl w:val="13EE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4F90084A"/>
    <w:multiLevelType w:val="multilevel"/>
    <w:tmpl w:val="52C2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50701028"/>
    <w:multiLevelType w:val="multilevel"/>
    <w:tmpl w:val="E838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50760E96"/>
    <w:multiLevelType w:val="multilevel"/>
    <w:tmpl w:val="A5C0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50922649"/>
    <w:multiLevelType w:val="multilevel"/>
    <w:tmpl w:val="EF6C9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51050224"/>
    <w:multiLevelType w:val="multilevel"/>
    <w:tmpl w:val="C064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51700957"/>
    <w:multiLevelType w:val="multilevel"/>
    <w:tmpl w:val="E806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51AC7216"/>
    <w:multiLevelType w:val="multilevel"/>
    <w:tmpl w:val="FB1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52B3757E"/>
    <w:multiLevelType w:val="multilevel"/>
    <w:tmpl w:val="6D30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52BF3B96"/>
    <w:multiLevelType w:val="multilevel"/>
    <w:tmpl w:val="5CB6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5353580C"/>
    <w:multiLevelType w:val="multilevel"/>
    <w:tmpl w:val="118A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54657410"/>
    <w:multiLevelType w:val="multilevel"/>
    <w:tmpl w:val="A2F0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54894A96"/>
    <w:multiLevelType w:val="multilevel"/>
    <w:tmpl w:val="4230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54FE5A7F"/>
    <w:multiLevelType w:val="multilevel"/>
    <w:tmpl w:val="E2AE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555E4F92"/>
    <w:multiLevelType w:val="multilevel"/>
    <w:tmpl w:val="A44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56444911"/>
    <w:multiLevelType w:val="multilevel"/>
    <w:tmpl w:val="96E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564E33E1"/>
    <w:multiLevelType w:val="multilevel"/>
    <w:tmpl w:val="D93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56751479"/>
    <w:multiLevelType w:val="multilevel"/>
    <w:tmpl w:val="151AF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569F4DD6"/>
    <w:multiLevelType w:val="multilevel"/>
    <w:tmpl w:val="9A2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56C810B7"/>
    <w:multiLevelType w:val="multilevel"/>
    <w:tmpl w:val="C32C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570E6E4E"/>
    <w:multiLevelType w:val="multilevel"/>
    <w:tmpl w:val="C7C4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572D0F78"/>
    <w:multiLevelType w:val="multilevel"/>
    <w:tmpl w:val="3A7A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57300C41"/>
    <w:multiLevelType w:val="multilevel"/>
    <w:tmpl w:val="9B84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594B4D32"/>
    <w:multiLevelType w:val="multilevel"/>
    <w:tmpl w:val="98AA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5AC20097"/>
    <w:multiLevelType w:val="multilevel"/>
    <w:tmpl w:val="9094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5AEA7F6F"/>
    <w:multiLevelType w:val="multilevel"/>
    <w:tmpl w:val="4AB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5B7025C4"/>
    <w:multiLevelType w:val="multilevel"/>
    <w:tmpl w:val="164A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5B7B485D"/>
    <w:multiLevelType w:val="multilevel"/>
    <w:tmpl w:val="D3E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5BAD32FD"/>
    <w:multiLevelType w:val="multilevel"/>
    <w:tmpl w:val="BCC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5BAD56C2"/>
    <w:multiLevelType w:val="multilevel"/>
    <w:tmpl w:val="52C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5BB6291E"/>
    <w:multiLevelType w:val="multilevel"/>
    <w:tmpl w:val="390C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5C7E0580"/>
    <w:multiLevelType w:val="multilevel"/>
    <w:tmpl w:val="665A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5CE75FA5"/>
    <w:multiLevelType w:val="multilevel"/>
    <w:tmpl w:val="F972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5F8669A6"/>
    <w:multiLevelType w:val="multilevel"/>
    <w:tmpl w:val="B1A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5F8D7064"/>
    <w:multiLevelType w:val="multilevel"/>
    <w:tmpl w:val="EB6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5F981417"/>
    <w:multiLevelType w:val="multilevel"/>
    <w:tmpl w:val="C192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5FE80650"/>
    <w:multiLevelType w:val="multilevel"/>
    <w:tmpl w:val="CFD4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nsid w:val="60F5570E"/>
    <w:multiLevelType w:val="multilevel"/>
    <w:tmpl w:val="FC28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61303DAB"/>
    <w:multiLevelType w:val="multilevel"/>
    <w:tmpl w:val="F4EA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61E97455"/>
    <w:multiLevelType w:val="multilevel"/>
    <w:tmpl w:val="818AF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nsid w:val="62D53EC8"/>
    <w:multiLevelType w:val="multilevel"/>
    <w:tmpl w:val="8B0E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62F77CC5"/>
    <w:multiLevelType w:val="multilevel"/>
    <w:tmpl w:val="BDC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631E3B6B"/>
    <w:multiLevelType w:val="multilevel"/>
    <w:tmpl w:val="89F2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636268B9"/>
    <w:multiLevelType w:val="multilevel"/>
    <w:tmpl w:val="9A0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63EC1AE8"/>
    <w:multiLevelType w:val="multilevel"/>
    <w:tmpl w:val="E5E0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63F27A80"/>
    <w:multiLevelType w:val="multilevel"/>
    <w:tmpl w:val="AD08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64A5605E"/>
    <w:multiLevelType w:val="multilevel"/>
    <w:tmpl w:val="777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64DE5850"/>
    <w:multiLevelType w:val="multilevel"/>
    <w:tmpl w:val="6750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64F25942"/>
    <w:multiLevelType w:val="multilevel"/>
    <w:tmpl w:val="FC28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64F304E7"/>
    <w:multiLevelType w:val="multilevel"/>
    <w:tmpl w:val="96AC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66075BB3"/>
    <w:multiLevelType w:val="multilevel"/>
    <w:tmpl w:val="668E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66B915A9"/>
    <w:multiLevelType w:val="multilevel"/>
    <w:tmpl w:val="6A6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6737649C"/>
    <w:multiLevelType w:val="multilevel"/>
    <w:tmpl w:val="DE0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673B1E06"/>
    <w:multiLevelType w:val="multilevel"/>
    <w:tmpl w:val="ED5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677B23DD"/>
    <w:multiLevelType w:val="multilevel"/>
    <w:tmpl w:val="337A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6789405E"/>
    <w:multiLevelType w:val="multilevel"/>
    <w:tmpl w:val="3794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67B31222"/>
    <w:multiLevelType w:val="multilevel"/>
    <w:tmpl w:val="927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68585716"/>
    <w:multiLevelType w:val="multilevel"/>
    <w:tmpl w:val="6E8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686361ED"/>
    <w:multiLevelType w:val="multilevel"/>
    <w:tmpl w:val="18D6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68653990"/>
    <w:multiLevelType w:val="multilevel"/>
    <w:tmpl w:val="1DA4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68B062B7"/>
    <w:multiLevelType w:val="multilevel"/>
    <w:tmpl w:val="A8E4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68E72284"/>
    <w:multiLevelType w:val="multilevel"/>
    <w:tmpl w:val="CB5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6AAE628F"/>
    <w:multiLevelType w:val="multilevel"/>
    <w:tmpl w:val="CA40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6AD13197"/>
    <w:multiLevelType w:val="multilevel"/>
    <w:tmpl w:val="610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6ADE1F2B"/>
    <w:multiLevelType w:val="multilevel"/>
    <w:tmpl w:val="D254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6BB96830"/>
    <w:multiLevelType w:val="multilevel"/>
    <w:tmpl w:val="8D0A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6C4317BE"/>
    <w:multiLevelType w:val="multilevel"/>
    <w:tmpl w:val="3304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6C8321EB"/>
    <w:multiLevelType w:val="multilevel"/>
    <w:tmpl w:val="E51E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6CB94F86"/>
    <w:multiLevelType w:val="multilevel"/>
    <w:tmpl w:val="07A6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6D1D3593"/>
    <w:multiLevelType w:val="multilevel"/>
    <w:tmpl w:val="F638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6D424584"/>
    <w:multiLevelType w:val="multilevel"/>
    <w:tmpl w:val="3C6E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6DAE02D0"/>
    <w:multiLevelType w:val="multilevel"/>
    <w:tmpl w:val="44B0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6DF652CD"/>
    <w:multiLevelType w:val="multilevel"/>
    <w:tmpl w:val="A78E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6EF86DD4"/>
    <w:multiLevelType w:val="multilevel"/>
    <w:tmpl w:val="4560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nsid w:val="6F6F350E"/>
    <w:multiLevelType w:val="multilevel"/>
    <w:tmpl w:val="1526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70885FB0"/>
    <w:multiLevelType w:val="multilevel"/>
    <w:tmpl w:val="55D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70AA05F4"/>
    <w:multiLevelType w:val="multilevel"/>
    <w:tmpl w:val="38CA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70E834CD"/>
    <w:multiLevelType w:val="multilevel"/>
    <w:tmpl w:val="91C8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7190714C"/>
    <w:multiLevelType w:val="multilevel"/>
    <w:tmpl w:val="8A1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71F21C9A"/>
    <w:multiLevelType w:val="multilevel"/>
    <w:tmpl w:val="0438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71F762CC"/>
    <w:multiLevelType w:val="multilevel"/>
    <w:tmpl w:val="CCF6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72A61DC8"/>
    <w:multiLevelType w:val="multilevel"/>
    <w:tmpl w:val="6CFC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72FA28BE"/>
    <w:multiLevelType w:val="multilevel"/>
    <w:tmpl w:val="71C6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73B001F5"/>
    <w:multiLevelType w:val="multilevel"/>
    <w:tmpl w:val="8EBA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73C93CC8"/>
    <w:multiLevelType w:val="multilevel"/>
    <w:tmpl w:val="FC6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73D21095"/>
    <w:multiLevelType w:val="multilevel"/>
    <w:tmpl w:val="B6D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73EB491B"/>
    <w:multiLevelType w:val="multilevel"/>
    <w:tmpl w:val="C4FE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74192686"/>
    <w:multiLevelType w:val="multilevel"/>
    <w:tmpl w:val="597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745773CF"/>
    <w:multiLevelType w:val="multilevel"/>
    <w:tmpl w:val="239E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745778A8"/>
    <w:multiLevelType w:val="multilevel"/>
    <w:tmpl w:val="2A6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745A623A"/>
    <w:multiLevelType w:val="multilevel"/>
    <w:tmpl w:val="38F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74F77D33"/>
    <w:multiLevelType w:val="multilevel"/>
    <w:tmpl w:val="B242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74FF1F28"/>
    <w:multiLevelType w:val="multilevel"/>
    <w:tmpl w:val="0C2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75505AFD"/>
    <w:multiLevelType w:val="multilevel"/>
    <w:tmpl w:val="C04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75BC6E38"/>
    <w:multiLevelType w:val="multilevel"/>
    <w:tmpl w:val="51D2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75DD67D2"/>
    <w:multiLevelType w:val="multilevel"/>
    <w:tmpl w:val="6FF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75EC3A88"/>
    <w:multiLevelType w:val="multilevel"/>
    <w:tmpl w:val="534C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75FB69D9"/>
    <w:multiLevelType w:val="multilevel"/>
    <w:tmpl w:val="11AE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76380B7E"/>
    <w:multiLevelType w:val="multilevel"/>
    <w:tmpl w:val="271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766E2E98"/>
    <w:multiLevelType w:val="multilevel"/>
    <w:tmpl w:val="79BE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769877A2"/>
    <w:multiLevelType w:val="multilevel"/>
    <w:tmpl w:val="ABA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769D27A3"/>
    <w:multiLevelType w:val="multilevel"/>
    <w:tmpl w:val="9F2A8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nsid w:val="77582B78"/>
    <w:multiLevelType w:val="multilevel"/>
    <w:tmpl w:val="ABA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77886DC5"/>
    <w:multiLevelType w:val="multilevel"/>
    <w:tmpl w:val="CE0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77BD68A5"/>
    <w:multiLevelType w:val="multilevel"/>
    <w:tmpl w:val="A162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77DF7016"/>
    <w:multiLevelType w:val="multilevel"/>
    <w:tmpl w:val="B132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789F3CF9"/>
    <w:multiLevelType w:val="multilevel"/>
    <w:tmpl w:val="D9C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78DF5443"/>
    <w:multiLevelType w:val="multilevel"/>
    <w:tmpl w:val="8AB6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7950438F"/>
    <w:multiLevelType w:val="multilevel"/>
    <w:tmpl w:val="10C0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79557915"/>
    <w:multiLevelType w:val="multilevel"/>
    <w:tmpl w:val="BAA4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79631F50"/>
    <w:multiLevelType w:val="multilevel"/>
    <w:tmpl w:val="11B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79FF7F27"/>
    <w:multiLevelType w:val="multilevel"/>
    <w:tmpl w:val="C360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7A33368E"/>
    <w:multiLevelType w:val="multilevel"/>
    <w:tmpl w:val="660C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nsid w:val="7A5B5966"/>
    <w:multiLevelType w:val="multilevel"/>
    <w:tmpl w:val="B59E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7B02450D"/>
    <w:multiLevelType w:val="multilevel"/>
    <w:tmpl w:val="B0A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7B0414BC"/>
    <w:multiLevelType w:val="multilevel"/>
    <w:tmpl w:val="5BD8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7B99691E"/>
    <w:multiLevelType w:val="multilevel"/>
    <w:tmpl w:val="C9D4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7BB944A4"/>
    <w:multiLevelType w:val="multilevel"/>
    <w:tmpl w:val="239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7C6C0B08"/>
    <w:multiLevelType w:val="multilevel"/>
    <w:tmpl w:val="C77E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7C7B60B9"/>
    <w:multiLevelType w:val="multilevel"/>
    <w:tmpl w:val="CB2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7CE524E1"/>
    <w:multiLevelType w:val="multilevel"/>
    <w:tmpl w:val="251A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7D046365"/>
    <w:multiLevelType w:val="multilevel"/>
    <w:tmpl w:val="DBE6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7DB30AF7"/>
    <w:multiLevelType w:val="multilevel"/>
    <w:tmpl w:val="9B40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7DC94FB8"/>
    <w:multiLevelType w:val="multilevel"/>
    <w:tmpl w:val="25F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7DFB48F1"/>
    <w:multiLevelType w:val="multilevel"/>
    <w:tmpl w:val="214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7E0301F5"/>
    <w:multiLevelType w:val="multilevel"/>
    <w:tmpl w:val="622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7E1D6B26"/>
    <w:multiLevelType w:val="multilevel"/>
    <w:tmpl w:val="B9EA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7E78197D"/>
    <w:multiLevelType w:val="multilevel"/>
    <w:tmpl w:val="EBF8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nsid w:val="7EA72603"/>
    <w:multiLevelType w:val="multilevel"/>
    <w:tmpl w:val="D75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7ED04B5B"/>
    <w:multiLevelType w:val="multilevel"/>
    <w:tmpl w:val="455A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nsid w:val="7FA1191A"/>
    <w:multiLevelType w:val="multilevel"/>
    <w:tmpl w:val="6538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7FB055F7"/>
    <w:multiLevelType w:val="multilevel"/>
    <w:tmpl w:val="4BF8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0"/>
  </w:num>
  <w:num w:numId="2">
    <w:abstractNumId w:val="154"/>
  </w:num>
  <w:num w:numId="3">
    <w:abstractNumId w:val="153"/>
  </w:num>
  <w:num w:numId="4">
    <w:abstractNumId w:val="251"/>
  </w:num>
  <w:num w:numId="5">
    <w:abstractNumId w:val="134"/>
  </w:num>
  <w:num w:numId="6">
    <w:abstractNumId w:val="316"/>
  </w:num>
  <w:num w:numId="7">
    <w:abstractNumId w:val="232"/>
  </w:num>
  <w:num w:numId="8">
    <w:abstractNumId w:val="327"/>
  </w:num>
  <w:num w:numId="9">
    <w:abstractNumId w:val="120"/>
  </w:num>
  <w:num w:numId="10">
    <w:abstractNumId w:val="94"/>
  </w:num>
  <w:num w:numId="11">
    <w:abstractNumId w:val="240"/>
  </w:num>
  <w:num w:numId="12">
    <w:abstractNumId w:val="285"/>
  </w:num>
  <w:num w:numId="13">
    <w:abstractNumId w:val="36"/>
  </w:num>
  <w:num w:numId="14">
    <w:abstractNumId w:val="121"/>
  </w:num>
  <w:num w:numId="15">
    <w:abstractNumId w:val="204"/>
  </w:num>
  <w:num w:numId="16">
    <w:abstractNumId w:val="118"/>
  </w:num>
  <w:num w:numId="17">
    <w:abstractNumId w:val="63"/>
  </w:num>
  <w:num w:numId="18">
    <w:abstractNumId w:val="179"/>
  </w:num>
  <w:num w:numId="19">
    <w:abstractNumId w:val="213"/>
  </w:num>
  <w:num w:numId="20">
    <w:abstractNumId w:val="342"/>
  </w:num>
  <w:num w:numId="21">
    <w:abstractNumId w:val="344"/>
  </w:num>
  <w:num w:numId="22">
    <w:abstractNumId w:val="95"/>
  </w:num>
  <w:num w:numId="23">
    <w:abstractNumId w:val="306"/>
  </w:num>
  <w:num w:numId="24">
    <w:abstractNumId w:val="214"/>
  </w:num>
  <w:num w:numId="25">
    <w:abstractNumId w:val="280"/>
  </w:num>
  <w:num w:numId="26">
    <w:abstractNumId w:val="249"/>
  </w:num>
  <w:num w:numId="27">
    <w:abstractNumId w:val="116"/>
  </w:num>
  <w:num w:numId="28">
    <w:abstractNumId w:val="85"/>
  </w:num>
  <w:num w:numId="29">
    <w:abstractNumId w:val="148"/>
  </w:num>
  <w:num w:numId="30">
    <w:abstractNumId w:val="18"/>
  </w:num>
  <w:num w:numId="31">
    <w:abstractNumId w:val="62"/>
  </w:num>
  <w:num w:numId="32">
    <w:abstractNumId w:val="35"/>
  </w:num>
  <w:num w:numId="33">
    <w:abstractNumId w:val="269"/>
  </w:num>
  <w:num w:numId="34">
    <w:abstractNumId w:val="257"/>
  </w:num>
  <w:num w:numId="35">
    <w:abstractNumId w:val="270"/>
  </w:num>
  <w:num w:numId="36">
    <w:abstractNumId w:val="309"/>
  </w:num>
  <w:num w:numId="37">
    <w:abstractNumId w:val="178"/>
  </w:num>
  <w:num w:numId="38">
    <w:abstractNumId w:val="260"/>
  </w:num>
  <w:num w:numId="39">
    <w:abstractNumId w:val="305"/>
  </w:num>
  <w:num w:numId="40">
    <w:abstractNumId w:val="244"/>
  </w:num>
  <w:num w:numId="41">
    <w:abstractNumId w:val="47"/>
  </w:num>
  <w:num w:numId="42">
    <w:abstractNumId w:val="288"/>
  </w:num>
  <w:num w:numId="43">
    <w:abstractNumId w:val="234"/>
  </w:num>
  <w:num w:numId="44">
    <w:abstractNumId w:val="247"/>
  </w:num>
  <w:num w:numId="45">
    <w:abstractNumId w:val="158"/>
  </w:num>
  <w:num w:numId="46">
    <w:abstractNumId w:val="246"/>
  </w:num>
  <w:num w:numId="47">
    <w:abstractNumId w:val="322"/>
  </w:num>
  <w:num w:numId="48">
    <w:abstractNumId w:val="40"/>
  </w:num>
  <w:num w:numId="49">
    <w:abstractNumId w:val="235"/>
  </w:num>
  <w:num w:numId="50">
    <w:abstractNumId w:val="66"/>
  </w:num>
  <w:num w:numId="51">
    <w:abstractNumId w:val="44"/>
  </w:num>
  <w:num w:numId="52">
    <w:abstractNumId w:val="190"/>
  </w:num>
  <w:num w:numId="53">
    <w:abstractNumId w:val="315"/>
  </w:num>
  <w:num w:numId="54">
    <w:abstractNumId w:val="222"/>
  </w:num>
  <w:num w:numId="55">
    <w:abstractNumId w:val="176"/>
  </w:num>
  <w:num w:numId="56">
    <w:abstractNumId w:val="238"/>
  </w:num>
  <w:num w:numId="57">
    <w:abstractNumId w:val="50"/>
  </w:num>
  <w:num w:numId="58">
    <w:abstractNumId w:val="197"/>
  </w:num>
  <w:num w:numId="59">
    <w:abstractNumId w:val="105"/>
  </w:num>
  <w:num w:numId="60">
    <w:abstractNumId w:val="122"/>
  </w:num>
  <w:num w:numId="61">
    <w:abstractNumId w:val="27"/>
  </w:num>
  <w:num w:numId="62">
    <w:abstractNumId w:val="52"/>
  </w:num>
  <w:num w:numId="63">
    <w:abstractNumId w:val="165"/>
  </w:num>
  <w:num w:numId="64">
    <w:abstractNumId w:val="49"/>
  </w:num>
  <w:num w:numId="65">
    <w:abstractNumId w:val="266"/>
  </w:num>
  <w:num w:numId="66">
    <w:abstractNumId w:val="326"/>
  </w:num>
  <w:num w:numId="67">
    <w:abstractNumId w:val="132"/>
  </w:num>
  <w:num w:numId="68">
    <w:abstractNumId w:val="237"/>
  </w:num>
  <w:num w:numId="69">
    <w:abstractNumId w:val="166"/>
  </w:num>
  <w:num w:numId="70">
    <w:abstractNumId w:val="11"/>
  </w:num>
  <w:num w:numId="71">
    <w:abstractNumId w:val="304"/>
  </w:num>
  <w:num w:numId="72">
    <w:abstractNumId w:val="332"/>
  </w:num>
  <w:num w:numId="73">
    <w:abstractNumId w:val="173"/>
  </w:num>
  <w:num w:numId="74">
    <w:abstractNumId w:val="290"/>
  </w:num>
  <w:num w:numId="75">
    <w:abstractNumId w:val="83"/>
  </w:num>
  <w:num w:numId="76">
    <w:abstractNumId w:val="103"/>
  </w:num>
  <w:num w:numId="77">
    <w:abstractNumId w:val="297"/>
  </w:num>
  <w:num w:numId="78">
    <w:abstractNumId w:val="112"/>
  </w:num>
  <w:num w:numId="79">
    <w:abstractNumId w:val="268"/>
  </w:num>
  <w:num w:numId="80">
    <w:abstractNumId w:val="156"/>
  </w:num>
  <w:num w:numId="81">
    <w:abstractNumId w:val="241"/>
  </w:num>
  <w:num w:numId="82">
    <w:abstractNumId w:val="174"/>
  </w:num>
  <w:num w:numId="83">
    <w:abstractNumId w:val="183"/>
  </w:num>
  <w:num w:numId="84">
    <w:abstractNumId w:val="104"/>
  </w:num>
  <w:num w:numId="85">
    <w:abstractNumId w:val="300"/>
  </w:num>
  <w:num w:numId="86">
    <w:abstractNumId w:val="282"/>
  </w:num>
  <w:num w:numId="87">
    <w:abstractNumId w:val="335"/>
  </w:num>
  <w:num w:numId="88">
    <w:abstractNumId w:val="15"/>
  </w:num>
  <w:num w:numId="89">
    <w:abstractNumId w:val="325"/>
  </w:num>
  <w:num w:numId="90">
    <w:abstractNumId w:val="24"/>
  </w:num>
  <w:num w:numId="91">
    <w:abstractNumId w:val="230"/>
  </w:num>
  <w:num w:numId="92">
    <w:abstractNumId w:val="146"/>
  </w:num>
  <w:num w:numId="93">
    <w:abstractNumId w:val="258"/>
  </w:num>
  <w:num w:numId="94">
    <w:abstractNumId w:val="133"/>
  </w:num>
  <w:num w:numId="95">
    <w:abstractNumId w:val="93"/>
  </w:num>
  <w:num w:numId="96">
    <w:abstractNumId w:val="193"/>
  </w:num>
  <w:num w:numId="97">
    <w:abstractNumId w:val="253"/>
  </w:num>
  <w:num w:numId="98">
    <w:abstractNumId w:val="123"/>
  </w:num>
  <w:num w:numId="99">
    <w:abstractNumId w:val="202"/>
  </w:num>
  <w:num w:numId="100">
    <w:abstractNumId w:val="273"/>
  </w:num>
  <w:num w:numId="101">
    <w:abstractNumId w:val="262"/>
  </w:num>
  <w:num w:numId="102">
    <w:abstractNumId w:val="225"/>
  </w:num>
  <w:num w:numId="103">
    <w:abstractNumId w:val="274"/>
  </w:num>
  <w:num w:numId="104">
    <w:abstractNumId w:val="1"/>
  </w:num>
  <w:num w:numId="105">
    <w:abstractNumId w:val="248"/>
  </w:num>
  <w:num w:numId="106">
    <w:abstractNumId w:val="115"/>
  </w:num>
  <w:num w:numId="107">
    <w:abstractNumId w:val="236"/>
  </w:num>
  <w:num w:numId="108">
    <w:abstractNumId w:val="69"/>
  </w:num>
  <w:num w:numId="109">
    <w:abstractNumId w:val="255"/>
  </w:num>
  <w:num w:numId="110">
    <w:abstractNumId w:val="5"/>
  </w:num>
  <w:num w:numId="111">
    <w:abstractNumId w:val="20"/>
  </w:num>
  <w:num w:numId="112">
    <w:abstractNumId w:val="143"/>
  </w:num>
  <w:num w:numId="113">
    <w:abstractNumId w:val="3"/>
  </w:num>
  <w:num w:numId="114">
    <w:abstractNumId w:val="46"/>
  </w:num>
  <w:num w:numId="115">
    <w:abstractNumId w:val="303"/>
  </w:num>
  <w:num w:numId="116">
    <w:abstractNumId w:val="38"/>
  </w:num>
  <w:num w:numId="117">
    <w:abstractNumId w:val="187"/>
  </w:num>
  <w:num w:numId="118">
    <w:abstractNumId w:val="195"/>
  </w:num>
  <w:num w:numId="119">
    <w:abstractNumId w:val="68"/>
  </w:num>
  <w:num w:numId="120">
    <w:abstractNumId w:val="78"/>
  </w:num>
  <w:num w:numId="121">
    <w:abstractNumId w:val="301"/>
  </w:num>
  <w:num w:numId="122">
    <w:abstractNumId w:val="346"/>
  </w:num>
  <w:num w:numId="123">
    <w:abstractNumId w:val="142"/>
  </w:num>
  <w:num w:numId="124">
    <w:abstractNumId w:val="207"/>
  </w:num>
  <w:num w:numId="125">
    <w:abstractNumId w:val="86"/>
  </w:num>
  <w:num w:numId="126">
    <w:abstractNumId w:val="61"/>
  </w:num>
  <w:num w:numId="127">
    <w:abstractNumId w:val="310"/>
  </w:num>
  <w:num w:numId="128">
    <w:abstractNumId w:val="224"/>
  </w:num>
  <w:num w:numId="129">
    <w:abstractNumId w:val="210"/>
  </w:num>
  <w:num w:numId="130">
    <w:abstractNumId w:val="84"/>
  </w:num>
  <w:num w:numId="131">
    <w:abstractNumId w:val="206"/>
  </w:num>
  <w:num w:numId="132">
    <w:abstractNumId w:val="19"/>
  </w:num>
  <w:num w:numId="133">
    <w:abstractNumId w:val="75"/>
  </w:num>
  <w:num w:numId="134">
    <w:abstractNumId w:val="8"/>
  </w:num>
  <w:num w:numId="135">
    <w:abstractNumId w:val="184"/>
  </w:num>
  <w:num w:numId="136">
    <w:abstractNumId w:val="13"/>
  </w:num>
  <w:num w:numId="137">
    <w:abstractNumId w:val="131"/>
  </w:num>
  <w:num w:numId="138">
    <w:abstractNumId w:val="221"/>
  </w:num>
  <w:num w:numId="139">
    <w:abstractNumId w:val="182"/>
  </w:num>
  <w:num w:numId="140">
    <w:abstractNumId w:val="189"/>
  </w:num>
  <w:num w:numId="141">
    <w:abstractNumId w:val="32"/>
  </w:num>
  <w:num w:numId="142">
    <w:abstractNumId w:val="29"/>
  </w:num>
  <w:num w:numId="143">
    <w:abstractNumId w:val="106"/>
  </w:num>
  <w:num w:numId="144">
    <w:abstractNumId w:val="21"/>
  </w:num>
  <w:num w:numId="145">
    <w:abstractNumId w:val="279"/>
  </w:num>
  <w:num w:numId="146">
    <w:abstractNumId w:val="313"/>
  </w:num>
  <w:num w:numId="147">
    <w:abstractNumId w:val="102"/>
  </w:num>
  <w:num w:numId="148">
    <w:abstractNumId w:val="155"/>
  </w:num>
  <w:num w:numId="149">
    <w:abstractNumId w:val="113"/>
  </w:num>
  <w:num w:numId="150">
    <w:abstractNumId w:val="272"/>
  </w:num>
  <w:num w:numId="151">
    <w:abstractNumId w:val="265"/>
  </w:num>
  <w:num w:numId="152">
    <w:abstractNumId w:val="144"/>
  </w:num>
  <w:num w:numId="153">
    <w:abstractNumId w:val="39"/>
  </w:num>
  <w:num w:numId="154">
    <w:abstractNumId w:val="199"/>
  </w:num>
  <w:num w:numId="155">
    <w:abstractNumId w:val="161"/>
  </w:num>
  <w:num w:numId="156">
    <w:abstractNumId w:val="159"/>
  </w:num>
  <w:num w:numId="157">
    <w:abstractNumId w:val="298"/>
  </w:num>
  <w:num w:numId="158">
    <w:abstractNumId w:val="294"/>
  </w:num>
  <w:num w:numId="159">
    <w:abstractNumId w:val="31"/>
  </w:num>
  <w:num w:numId="160">
    <w:abstractNumId w:val="220"/>
  </w:num>
  <w:num w:numId="161">
    <w:abstractNumId w:val="33"/>
  </w:num>
  <w:num w:numId="162">
    <w:abstractNumId w:val="87"/>
  </w:num>
  <w:num w:numId="163">
    <w:abstractNumId w:val="321"/>
  </w:num>
  <w:num w:numId="164">
    <w:abstractNumId w:val="114"/>
  </w:num>
  <w:num w:numId="165">
    <w:abstractNumId w:val="191"/>
  </w:num>
  <w:num w:numId="166">
    <w:abstractNumId w:val="111"/>
  </w:num>
  <w:num w:numId="167">
    <w:abstractNumId w:val="278"/>
  </w:num>
  <w:num w:numId="168">
    <w:abstractNumId w:val="54"/>
  </w:num>
  <w:num w:numId="169">
    <w:abstractNumId w:val="92"/>
  </w:num>
  <w:num w:numId="170">
    <w:abstractNumId w:val="261"/>
  </w:num>
  <w:num w:numId="171">
    <w:abstractNumId w:val="58"/>
  </w:num>
  <w:num w:numId="172">
    <w:abstractNumId w:val="201"/>
  </w:num>
  <w:num w:numId="173">
    <w:abstractNumId w:val="281"/>
  </w:num>
  <w:num w:numId="174">
    <w:abstractNumId w:val="170"/>
  </w:num>
  <w:num w:numId="175">
    <w:abstractNumId w:val="308"/>
  </w:num>
  <w:num w:numId="176">
    <w:abstractNumId w:val="311"/>
  </w:num>
  <w:num w:numId="177">
    <w:abstractNumId w:val="329"/>
  </w:num>
  <w:num w:numId="178">
    <w:abstractNumId w:val="64"/>
  </w:num>
  <w:num w:numId="179">
    <w:abstractNumId w:val="203"/>
  </w:num>
  <w:num w:numId="180">
    <w:abstractNumId w:val="138"/>
  </w:num>
  <w:num w:numId="181">
    <w:abstractNumId w:val="215"/>
  </w:num>
  <w:num w:numId="182">
    <w:abstractNumId w:val="227"/>
  </w:num>
  <w:num w:numId="183">
    <w:abstractNumId w:val="198"/>
  </w:num>
  <w:num w:numId="184">
    <w:abstractNumId w:val="65"/>
  </w:num>
  <w:num w:numId="185">
    <w:abstractNumId w:val="212"/>
  </w:num>
  <w:num w:numId="186">
    <w:abstractNumId w:val="188"/>
  </w:num>
  <w:num w:numId="187">
    <w:abstractNumId w:val="299"/>
  </w:num>
  <w:num w:numId="188">
    <w:abstractNumId w:val="81"/>
  </w:num>
  <w:num w:numId="189">
    <w:abstractNumId w:val="185"/>
  </w:num>
  <w:num w:numId="190">
    <w:abstractNumId w:val="25"/>
  </w:num>
  <w:num w:numId="191">
    <w:abstractNumId w:val="117"/>
  </w:num>
  <w:num w:numId="192">
    <w:abstractNumId w:val="48"/>
  </w:num>
  <w:num w:numId="193">
    <w:abstractNumId w:val="125"/>
  </w:num>
  <w:num w:numId="194">
    <w:abstractNumId w:val="228"/>
  </w:num>
  <w:num w:numId="195">
    <w:abstractNumId w:val="320"/>
  </w:num>
  <w:num w:numId="196">
    <w:abstractNumId w:val="289"/>
  </w:num>
  <w:num w:numId="197">
    <w:abstractNumId w:val="127"/>
  </w:num>
  <w:num w:numId="198">
    <w:abstractNumId w:val="317"/>
  </w:num>
  <w:num w:numId="199">
    <w:abstractNumId w:val="91"/>
  </w:num>
  <w:num w:numId="200">
    <w:abstractNumId w:val="334"/>
  </w:num>
  <w:num w:numId="201">
    <w:abstractNumId w:val="250"/>
  </w:num>
  <w:num w:numId="202">
    <w:abstractNumId w:val="338"/>
  </w:num>
  <w:num w:numId="203">
    <w:abstractNumId w:val="79"/>
  </w:num>
  <w:num w:numId="204">
    <w:abstractNumId w:val="128"/>
  </w:num>
  <w:num w:numId="205">
    <w:abstractNumId w:val="164"/>
  </w:num>
  <w:num w:numId="206">
    <w:abstractNumId w:val="302"/>
  </w:num>
  <w:num w:numId="207">
    <w:abstractNumId w:val="314"/>
  </w:num>
  <w:num w:numId="208">
    <w:abstractNumId w:val="59"/>
  </w:num>
  <w:num w:numId="209">
    <w:abstractNumId w:val="80"/>
  </w:num>
  <w:num w:numId="210">
    <w:abstractNumId w:val="141"/>
  </w:num>
  <w:num w:numId="211">
    <w:abstractNumId w:val="319"/>
  </w:num>
  <w:num w:numId="212">
    <w:abstractNumId w:val="209"/>
  </w:num>
  <w:num w:numId="213">
    <w:abstractNumId w:val="135"/>
  </w:num>
  <w:num w:numId="214">
    <w:abstractNumId w:val="177"/>
  </w:num>
  <w:num w:numId="215">
    <w:abstractNumId w:val="200"/>
  </w:num>
  <w:num w:numId="216">
    <w:abstractNumId w:val="88"/>
  </w:num>
  <w:num w:numId="217">
    <w:abstractNumId w:val="239"/>
  </w:num>
  <w:num w:numId="218">
    <w:abstractNumId w:val="307"/>
  </w:num>
  <w:num w:numId="219">
    <w:abstractNumId w:val="57"/>
  </w:num>
  <w:num w:numId="220">
    <w:abstractNumId w:val="6"/>
  </w:num>
  <w:num w:numId="221">
    <w:abstractNumId w:val="2"/>
  </w:num>
  <w:num w:numId="222">
    <w:abstractNumId w:val="4"/>
  </w:num>
  <w:num w:numId="223">
    <w:abstractNumId w:val="192"/>
  </w:num>
  <w:num w:numId="224">
    <w:abstractNumId w:val="82"/>
  </w:num>
  <w:num w:numId="225">
    <w:abstractNumId w:val="96"/>
  </w:num>
  <w:num w:numId="226">
    <w:abstractNumId w:val="180"/>
  </w:num>
  <w:num w:numId="227">
    <w:abstractNumId w:val="14"/>
  </w:num>
  <w:num w:numId="228">
    <w:abstractNumId w:val="77"/>
  </w:num>
  <w:num w:numId="229">
    <w:abstractNumId w:val="186"/>
  </w:num>
  <w:num w:numId="230">
    <w:abstractNumId w:val="276"/>
  </w:num>
  <w:num w:numId="231">
    <w:abstractNumId w:val="341"/>
  </w:num>
  <w:num w:numId="232">
    <w:abstractNumId w:val="43"/>
  </w:num>
  <w:num w:numId="233">
    <w:abstractNumId w:val="145"/>
  </w:num>
  <w:num w:numId="234">
    <w:abstractNumId w:val="296"/>
  </w:num>
  <w:num w:numId="235">
    <w:abstractNumId w:val="168"/>
  </w:num>
  <w:num w:numId="236">
    <w:abstractNumId w:val="70"/>
  </w:num>
  <w:num w:numId="237">
    <w:abstractNumId w:val="34"/>
  </w:num>
  <w:num w:numId="238">
    <w:abstractNumId w:val="216"/>
  </w:num>
  <w:num w:numId="239">
    <w:abstractNumId w:val="169"/>
  </w:num>
  <w:num w:numId="240">
    <w:abstractNumId w:val="71"/>
  </w:num>
  <w:num w:numId="241">
    <w:abstractNumId w:val="277"/>
  </w:num>
  <w:num w:numId="242">
    <w:abstractNumId w:val="130"/>
  </w:num>
  <w:num w:numId="243">
    <w:abstractNumId w:val="45"/>
  </w:num>
  <w:num w:numId="244">
    <w:abstractNumId w:val="287"/>
  </w:num>
  <w:num w:numId="245">
    <w:abstractNumId w:val="139"/>
  </w:num>
  <w:num w:numId="246">
    <w:abstractNumId w:val="157"/>
  </w:num>
  <w:num w:numId="247">
    <w:abstractNumId w:val="124"/>
  </w:num>
  <w:num w:numId="248">
    <w:abstractNumId w:val="286"/>
  </w:num>
  <w:num w:numId="249">
    <w:abstractNumId w:val="136"/>
  </w:num>
  <w:num w:numId="250">
    <w:abstractNumId w:val="217"/>
  </w:num>
  <w:num w:numId="251">
    <w:abstractNumId w:val="254"/>
  </w:num>
  <w:num w:numId="252">
    <w:abstractNumId w:val="231"/>
  </w:num>
  <w:num w:numId="253">
    <w:abstractNumId w:val="140"/>
  </w:num>
  <w:num w:numId="254">
    <w:abstractNumId w:val="211"/>
  </w:num>
  <w:num w:numId="255">
    <w:abstractNumId w:val="28"/>
  </w:num>
  <w:num w:numId="256">
    <w:abstractNumId w:val="175"/>
  </w:num>
  <w:num w:numId="257">
    <w:abstractNumId w:val="72"/>
  </w:num>
  <w:num w:numId="258">
    <w:abstractNumId w:val="318"/>
  </w:num>
  <w:num w:numId="259">
    <w:abstractNumId w:val="233"/>
  </w:num>
  <w:num w:numId="260">
    <w:abstractNumId w:val="223"/>
  </w:num>
  <w:num w:numId="261">
    <w:abstractNumId w:val="252"/>
  </w:num>
  <w:num w:numId="262">
    <w:abstractNumId w:val="312"/>
  </w:num>
  <w:num w:numId="263">
    <w:abstractNumId w:val="98"/>
  </w:num>
  <w:num w:numId="264">
    <w:abstractNumId w:val="245"/>
  </w:num>
  <w:num w:numId="265">
    <w:abstractNumId w:val="293"/>
  </w:num>
  <w:num w:numId="266">
    <w:abstractNumId w:val="7"/>
  </w:num>
  <w:num w:numId="267">
    <w:abstractNumId w:val="218"/>
  </w:num>
  <w:num w:numId="268">
    <w:abstractNumId w:val="30"/>
  </w:num>
  <w:num w:numId="269">
    <w:abstractNumId w:val="12"/>
  </w:num>
  <w:num w:numId="270">
    <w:abstractNumId w:val="162"/>
  </w:num>
  <w:num w:numId="271">
    <w:abstractNumId w:val="76"/>
  </w:num>
  <w:num w:numId="272">
    <w:abstractNumId w:val="149"/>
  </w:num>
  <w:num w:numId="273">
    <w:abstractNumId w:val="26"/>
  </w:num>
  <w:num w:numId="274">
    <w:abstractNumId w:val="67"/>
  </w:num>
  <w:num w:numId="275">
    <w:abstractNumId w:val="101"/>
  </w:num>
  <w:num w:numId="276">
    <w:abstractNumId w:val="263"/>
  </w:num>
  <w:num w:numId="277">
    <w:abstractNumId w:val="22"/>
  </w:num>
  <w:num w:numId="278">
    <w:abstractNumId w:val="226"/>
  </w:num>
  <w:num w:numId="279">
    <w:abstractNumId w:val="151"/>
  </w:num>
  <w:num w:numId="280">
    <w:abstractNumId w:val="333"/>
  </w:num>
  <w:num w:numId="281">
    <w:abstractNumId w:val="107"/>
  </w:num>
  <w:num w:numId="282">
    <w:abstractNumId w:val="196"/>
  </w:num>
  <w:num w:numId="283">
    <w:abstractNumId w:val="42"/>
  </w:num>
  <w:num w:numId="284">
    <w:abstractNumId w:val="108"/>
  </w:num>
  <w:num w:numId="285">
    <w:abstractNumId w:val="56"/>
  </w:num>
  <w:num w:numId="286">
    <w:abstractNumId w:val="275"/>
  </w:num>
  <w:num w:numId="287">
    <w:abstractNumId w:val="126"/>
  </w:num>
  <w:num w:numId="288">
    <w:abstractNumId w:val="17"/>
  </w:num>
  <w:num w:numId="289">
    <w:abstractNumId w:val="259"/>
  </w:num>
  <w:num w:numId="290">
    <w:abstractNumId w:val="292"/>
  </w:num>
  <w:num w:numId="291">
    <w:abstractNumId w:val="152"/>
  </w:num>
  <w:num w:numId="292">
    <w:abstractNumId w:val="51"/>
  </w:num>
  <w:num w:numId="293">
    <w:abstractNumId w:val="163"/>
  </w:num>
  <w:num w:numId="294">
    <w:abstractNumId w:val="150"/>
  </w:num>
  <w:num w:numId="295">
    <w:abstractNumId w:val="242"/>
  </w:num>
  <w:num w:numId="296">
    <w:abstractNumId w:val="208"/>
  </w:num>
  <w:num w:numId="297">
    <w:abstractNumId w:val="110"/>
  </w:num>
  <w:num w:numId="298">
    <w:abstractNumId w:val="97"/>
  </w:num>
  <w:num w:numId="299">
    <w:abstractNumId w:val="23"/>
  </w:num>
  <w:num w:numId="300">
    <w:abstractNumId w:val="291"/>
  </w:num>
  <w:num w:numId="301">
    <w:abstractNumId w:val="295"/>
  </w:num>
  <w:num w:numId="302">
    <w:abstractNumId w:val="264"/>
  </w:num>
  <w:num w:numId="303">
    <w:abstractNumId w:val="119"/>
  </w:num>
  <w:num w:numId="304">
    <w:abstractNumId w:val="160"/>
  </w:num>
  <w:num w:numId="305">
    <w:abstractNumId w:val="9"/>
  </w:num>
  <w:num w:numId="306">
    <w:abstractNumId w:val="284"/>
  </w:num>
  <w:num w:numId="307">
    <w:abstractNumId w:val="339"/>
  </w:num>
  <w:num w:numId="308">
    <w:abstractNumId w:val="167"/>
  </w:num>
  <w:num w:numId="309">
    <w:abstractNumId w:val="109"/>
  </w:num>
  <w:num w:numId="310">
    <w:abstractNumId w:val="323"/>
  </w:num>
  <w:num w:numId="311">
    <w:abstractNumId w:val="129"/>
  </w:num>
  <w:num w:numId="312">
    <w:abstractNumId w:val="331"/>
  </w:num>
  <w:num w:numId="313">
    <w:abstractNumId w:val="343"/>
  </w:num>
  <w:num w:numId="314">
    <w:abstractNumId w:val="55"/>
  </w:num>
  <w:num w:numId="315">
    <w:abstractNumId w:val="10"/>
  </w:num>
  <w:num w:numId="316">
    <w:abstractNumId w:val="172"/>
  </w:num>
  <w:num w:numId="317">
    <w:abstractNumId w:val="60"/>
  </w:num>
  <w:num w:numId="318">
    <w:abstractNumId w:val="181"/>
  </w:num>
  <w:num w:numId="319">
    <w:abstractNumId w:val="336"/>
  </w:num>
  <w:num w:numId="320">
    <w:abstractNumId w:val="41"/>
  </w:num>
  <w:num w:numId="321">
    <w:abstractNumId w:val="74"/>
  </w:num>
  <w:num w:numId="322">
    <w:abstractNumId w:val="219"/>
  </w:num>
  <w:num w:numId="323">
    <w:abstractNumId w:val="90"/>
  </w:num>
  <w:num w:numId="324">
    <w:abstractNumId w:val="271"/>
  </w:num>
  <w:num w:numId="325">
    <w:abstractNumId w:val="0"/>
  </w:num>
  <w:num w:numId="326">
    <w:abstractNumId w:val="229"/>
  </w:num>
  <w:num w:numId="327">
    <w:abstractNumId w:val="16"/>
  </w:num>
  <w:num w:numId="328">
    <w:abstractNumId w:val="53"/>
  </w:num>
  <w:num w:numId="329">
    <w:abstractNumId w:val="205"/>
  </w:num>
  <w:num w:numId="330">
    <w:abstractNumId w:val="137"/>
  </w:num>
  <w:num w:numId="331">
    <w:abstractNumId w:val="283"/>
  </w:num>
  <w:num w:numId="332">
    <w:abstractNumId w:val="345"/>
  </w:num>
  <w:num w:numId="333">
    <w:abstractNumId w:val="99"/>
  </w:num>
  <w:num w:numId="334">
    <w:abstractNumId w:val="147"/>
  </w:num>
  <w:num w:numId="335">
    <w:abstractNumId w:val="243"/>
  </w:num>
  <w:num w:numId="336">
    <w:abstractNumId w:val="324"/>
  </w:num>
  <w:num w:numId="337">
    <w:abstractNumId w:val="330"/>
  </w:num>
  <w:num w:numId="338">
    <w:abstractNumId w:val="171"/>
  </w:num>
  <w:num w:numId="339">
    <w:abstractNumId w:val="328"/>
  </w:num>
  <w:num w:numId="340">
    <w:abstractNumId w:val="37"/>
  </w:num>
  <w:num w:numId="341">
    <w:abstractNumId w:val="100"/>
  </w:num>
  <w:num w:numId="342">
    <w:abstractNumId w:val="256"/>
  </w:num>
  <w:num w:numId="343">
    <w:abstractNumId w:val="337"/>
  </w:num>
  <w:num w:numId="344">
    <w:abstractNumId w:val="267"/>
  </w:num>
  <w:num w:numId="345">
    <w:abstractNumId w:val="73"/>
  </w:num>
  <w:num w:numId="346">
    <w:abstractNumId w:val="89"/>
  </w:num>
  <w:num w:numId="347">
    <w:abstractNumId w:val="194"/>
  </w:num>
  <w:numIdMacAtCleanup w:val="3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A97"/>
    <w:rsid w:val="00074023"/>
    <w:rsid w:val="001A3CC5"/>
    <w:rsid w:val="001F1D37"/>
    <w:rsid w:val="00261187"/>
    <w:rsid w:val="0029371D"/>
    <w:rsid w:val="00314C77"/>
    <w:rsid w:val="00320EEF"/>
    <w:rsid w:val="00346827"/>
    <w:rsid w:val="00405DA1"/>
    <w:rsid w:val="00642B9B"/>
    <w:rsid w:val="00707A01"/>
    <w:rsid w:val="00725568"/>
    <w:rsid w:val="0088163A"/>
    <w:rsid w:val="008A43B9"/>
    <w:rsid w:val="009251F9"/>
    <w:rsid w:val="00A15DF8"/>
    <w:rsid w:val="00A65C3B"/>
    <w:rsid w:val="00BA3013"/>
    <w:rsid w:val="00C5562B"/>
    <w:rsid w:val="00CE66D1"/>
    <w:rsid w:val="00D62075"/>
    <w:rsid w:val="00E16D0B"/>
    <w:rsid w:val="00E87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F0B052E"/>
  <w15:chartTrackingRefBased/>
  <w15:docId w15:val="{0E42D1DD-765F-45CD-BE9D-7DBF848D9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A3CC5"/>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A65C3B"/>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E87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CC5"/>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A65C3B"/>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87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A97"/>
    <w:rPr>
      <w:rFonts w:eastAsiaTheme="majorEastAsia" w:cstheme="majorBidi"/>
      <w:color w:val="272727" w:themeColor="text1" w:themeTint="D8"/>
    </w:rPr>
  </w:style>
  <w:style w:type="paragraph" w:styleId="Title">
    <w:name w:val="Title"/>
    <w:basedOn w:val="Normal"/>
    <w:next w:val="Normal"/>
    <w:link w:val="TitleChar"/>
    <w:uiPriority w:val="10"/>
    <w:qFormat/>
    <w:rsid w:val="00E87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A97"/>
    <w:pPr>
      <w:spacing w:before="160"/>
      <w:jc w:val="center"/>
    </w:pPr>
    <w:rPr>
      <w:i/>
      <w:iCs/>
      <w:color w:val="404040" w:themeColor="text1" w:themeTint="BF"/>
    </w:rPr>
  </w:style>
  <w:style w:type="character" w:customStyle="1" w:styleId="QuoteChar">
    <w:name w:val="Quote Char"/>
    <w:basedOn w:val="DefaultParagraphFont"/>
    <w:link w:val="Quote"/>
    <w:uiPriority w:val="29"/>
    <w:rsid w:val="00E87A97"/>
    <w:rPr>
      <w:i/>
      <w:iCs/>
      <w:color w:val="404040" w:themeColor="text1" w:themeTint="BF"/>
    </w:rPr>
  </w:style>
  <w:style w:type="paragraph" w:styleId="ListParagraph">
    <w:name w:val="List Paragraph"/>
    <w:basedOn w:val="Normal"/>
    <w:uiPriority w:val="34"/>
    <w:qFormat/>
    <w:rsid w:val="00E87A97"/>
    <w:pPr>
      <w:ind w:left="720"/>
      <w:contextualSpacing/>
    </w:pPr>
  </w:style>
  <w:style w:type="character" w:styleId="IntenseEmphasis">
    <w:name w:val="Intense Emphasis"/>
    <w:basedOn w:val="DefaultParagraphFont"/>
    <w:uiPriority w:val="21"/>
    <w:qFormat/>
    <w:rsid w:val="00E87A97"/>
    <w:rPr>
      <w:i/>
      <w:iCs/>
      <w:color w:val="2F5496" w:themeColor="accent1" w:themeShade="BF"/>
    </w:rPr>
  </w:style>
  <w:style w:type="paragraph" w:styleId="IntenseQuote">
    <w:name w:val="Intense Quote"/>
    <w:basedOn w:val="Normal"/>
    <w:next w:val="Normal"/>
    <w:link w:val="IntenseQuoteChar"/>
    <w:uiPriority w:val="30"/>
    <w:qFormat/>
    <w:rsid w:val="00E87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A97"/>
    <w:rPr>
      <w:i/>
      <w:iCs/>
      <w:color w:val="2F5496" w:themeColor="accent1" w:themeShade="BF"/>
    </w:rPr>
  </w:style>
  <w:style w:type="character" w:styleId="IntenseReference">
    <w:name w:val="Intense Reference"/>
    <w:basedOn w:val="DefaultParagraphFont"/>
    <w:uiPriority w:val="32"/>
    <w:qFormat/>
    <w:rsid w:val="00E87A97"/>
    <w:rPr>
      <w:b/>
      <w:bCs/>
      <w:smallCaps/>
      <w:color w:val="2F5496" w:themeColor="accent1" w:themeShade="BF"/>
      <w:spacing w:val="5"/>
    </w:rPr>
  </w:style>
  <w:style w:type="paragraph" w:customStyle="1" w:styleId="msonormal0">
    <w:name w:val="msonormal"/>
    <w:basedOn w:val="Normal"/>
    <w:rsid w:val="00E87A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7A97"/>
    <w:rPr>
      <w:b/>
      <w:bCs/>
    </w:rPr>
  </w:style>
  <w:style w:type="paragraph" w:customStyle="1" w:styleId="ds-markdown-paragraph">
    <w:name w:val="ds-markdown-paragraph"/>
    <w:basedOn w:val="Normal"/>
    <w:rsid w:val="00E87A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87A97"/>
    <w:rPr>
      <w:i/>
      <w:iCs/>
    </w:rPr>
  </w:style>
  <w:style w:type="paragraph" w:styleId="NoSpacing">
    <w:name w:val="No Spacing"/>
    <w:link w:val="NoSpacingChar"/>
    <w:uiPriority w:val="1"/>
    <w:qFormat/>
    <w:rsid w:val="00A15DF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15DF8"/>
    <w:rPr>
      <w:rFonts w:eastAsiaTheme="minorEastAsia"/>
      <w:kern w:val="0"/>
      <w:sz w:val="22"/>
      <w:szCs w:val="22"/>
      <w14:ligatures w14:val="none"/>
    </w:rPr>
  </w:style>
  <w:style w:type="table" w:styleId="PlainTable3">
    <w:name w:val="Plain Table 3"/>
    <w:basedOn w:val="TableNormal"/>
    <w:uiPriority w:val="43"/>
    <w:rsid w:val="00A15DF8"/>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314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4C77"/>
  </w:style>
  <w:style w:type="paragraph" w:styleId="Footer">
    <w:name w:val="footer"/>
    <w:basedOn w:val="Normal"/>
    <w:link w:val="FooterChar"/>
    <w:uiPriority w:val="99"/>
    <w:unhideWhenUsed/>
    <w:rsid w:val="00314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4C77"/>
  </w:style>
  <w:style w:type="paragraph" w:styleId="TOCHeading">
    <w:name w:val="TOC Heading"/>
    <w:basedOn w:val="Heading1"/>
    <w:next w:val="Normal"/>
    <w:uiPriority w:val="39"/>
    <w:unhideWhenUsed/>
    <w:qFormat/>
    <w:rsid w:val="0029371D"/>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29371D"/>
    <w:pPr>
      <w:spacing w:after="100"/>
    </w:pPr>
  </w:style>
  <w:style w:type="paragraph" w:styleId="TOC2">
    <w:name w:val="toc 2"/>
    <w:basedOn w:val="Normal"/>
    <w:next w:val="Normal"/>
    <w:autoRedefine/>
    <w:uiPriority w:val="39"/>
    <w:unhideWhenUsed/>
    <w:rsid w:val="0029371D"/>
    <w:pPr>
      <w:spacing w:after="100"/>
      <w:ind w:left="240"/>
    </w:pPr>
  </w:style>
  <w:style w:type="paragraph" w:styleId="TOC3">
    <w:name w:val="toc 3"/>
    <w:basedOn w:val="Normal"/>
    <w:next w:val="Normal"/>
    <w:autoRedefine/>
    <w:uiPriority w:val="39"/>
    <w:unhideWhenUsed/>
    <w:rsid w:val="0029371D"/>
    <w:pPr>
      <w:spacing w:after="100" w:line="259" w:lineRule="auto"/>
      <w:ind w:left="440"/>
    </w:pPr>
    <w:rPr>
      <w:rFonts w:eastAsiaTheme="minorEastAsia"/>
      <w:kern w:val="0"/>
      <w:sz w:val="22"/>
      <w:szCs w:val="22"/>
      <w14:ligatures w14:val="none"/>
    </w:rPr>
  </w:style>
  <w:style w:type="paragraph" w:styleId="TOC4">
    <w:name w:val="toc 4"/>
    <w:basedOn w:val="Normal"/>
    <w:next w:val="Normal"/>
    <w:autoRedefine/>
    <w:uiPriority w:val="39"/>
    <w:unhideWhenUsed/>
    <w:rsid w:val="0029371D"/>
    <w:pPr>
      <w:spacing w:after="100" w:line="259" w:lineRule="auto"/>
      <w:ind w:left="660"/>
    </w:pPr>
    <w:rPr>
      <w:rFonts w:eastAsiaTheme="minorEastAsia"/>
      <w:kern w:val="0"/>
      <w:sz w:val="22"/>
      <w:szCs w:val="22"/>
      <w14:ligatures w14:val="none"/>
    </w:rPr>
  </w:style>
  <w:style w:type="paragraph" w:styleId="TOC5">
    <w:name w:val="toc 5"/>
    <w:basedOn w:val="Normal"/>
    <w:next w:val="Normal"/>
    <w:autoRedefine/>
    <w:uiPriority w:val="39"/>
    <w:unhideWhenUsed/>
    <w:rsid w:val="0029371D"/>
    <w:pPr>
      <w:spacing w:after="100" w:line="259" w:lineRule="auto"/>
      <w:ind w:left="880"/>
    </w:pPr>
    <w:rPr>
      <w:rFonts w:eastAsiaTheme="minorEastAsia"/>
      <w:kern w:val="0"/>
      <w:sz w:val="22"/>
      <w:szCs w:val="22"/>
      <w14:ligatures w14:val="none"/>
    </w:rPr>
  </w:style>
  <w:style w:type="paragraph" w:styleId="TOC6">
    <w:name w:val="toc 6"/>
    <w:basedOn w:val="Normal"/>
    <w:next w:val="Normal"/>
    <w:autoRedefine/>
    <w:uiPriority w:val="39"/>
    <w:unhideWhenUsed/>
    <w:rsid w:val="0029371D"/>
    <w:pPr>
      <w:spacing w:after="100" w:line="259" w:lineRule="auto"/>
      <w:ind w:left="1100"/>
    </w:pPr>
    <w:rPr>
      <w:rFonts w:eastAsiaTheme="minorEastAsia"/>
      <w:kern w:val="0"/>
      <w:sz w:val="22"/>
      <w:szCs w:val="22"/>
      <w14:ligatures w14:val="none"/>
    </w:rPr>
  </w:style>
  <w:style w:type="paragraph" w:styleId="TOC7">
    <w:name w:val="toc 7"/>
    <w:basedOn w:val="Normal"/>
    <w:next w:val="Normal"/>
    <w:autoRedefine/>
    <w:uiPriority w:val="39"/>
    <w:unhideWhenUsed/>
    <w:rsid w:val="0029371D"/>
    <w:pPr>
      <w:spacing w:after="100" w:line="259" w:lineRule="auto"/>
      <w:ind w:left="1320"/>
    </w:pPr>
    <w:rPr>
      <w:rFonts w:eastAsiaTheme="minorEastAsia"/>
      <w:kern w:val="0"/>
      <w:sz w:val="22"/>
      <w:szCs w:val="22"/>
      <w14:ligatures w14:val="none"/>
    </w:rPr>
  </w:style>
  <w:style w:type="paragraph" w:styleId="TOC8">
    <w:name w:val="toc 8"/>
    <w:basedOn w:val="Normal"/>
    <w:next w:val="Normal"/>
    <w:autoRedefine/>
    <w:uiPriority w:val="39"/>
    <w:unhideWhenUsed/>
    <w:rsid w:val="0029371D"/>
    <w:pPr>
      <w:spacing w:after="100" w:line="259" w:lineRule="auto"/>
      <w:ind w:left="1540"/>
    </w:pPr>
    <w:rPr>
      <w:rFonts w:eastAsiaTheme="minorEastAsia"/>
      <w:kern w:val="0"/>
      <w:sz w:val="22"/>
      <w:szCs w:val="22"/>
      <w14:ligatures w14:val="none"/>
    </w:rPr>
  </w:style>
  <w:style w:type="paragraph" w:styleId="TOC9">
    <w:name w:val="toc 9"/>
    <w:basedOn w:val="Normal"/>
    <w:next w:val="Normal"/>
    <w:autoRedefine/>
    <w:uiPriority w:val="39"/>
    <w:unhideWhenUsed/>
    <w:rsid w:val="0029371D"/>
    <w:pPr>
      <w:spacing w:after="100" w:line="259" w:lineRule="auto"/>
      <w:ind w:left="1760"/>
    </w:pPr>
    <w:rPr>
      <w:rFonts w:eastAsiaTheme="minorEastAsia"/>
      <w:kern w:val="0"/>
      <w:sz w:val="22"/>
      <w:szCs w:val="22"/>
      <w14:ligatures w14:val="none"/>
    </w:rPr>
  </w:style>
  <w:style w:type="character" w:styleId="Hyperlink">
    <w:name w:val="Hyperlink"/>
    <w:basedOn w:val="DefaultParagraphFont"/>
    <w:uiPriority w:val="99"/>
    <w:unhideWhenUsed/>
    <w:rsid w:val="002937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15A7B10C8AC47F5B485B93612AE87C4"/>
        <w:category>
          <w:name w:val="General"/>
          <w:gallery w:val="placeholder"/>
        </w:category>
        <w:types>
          <w:type w:val="bbPlcHdr"/>
        </w:types>
        <w:behaviors>
          <w:behavior w:val="content"/>
        </w:behaviors>
        <w:guid w:val="{255A2807-4A44-4607-85FC-0486A463D2E0}"/>
      </w:docPartPr>
      <w:docPartBody>
        <w:p w:rsidR="00000000" w:rsidRDefault="00BD42A4" w:rsidP="00BD42A4">
          <w:pPr>
            <w:pStyle w:val="B15A7B10C8AC47F5B485B93612AE87C4"/>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2A4"/>
    <w:rsid w:val="00263263"/>
    <w:rsid w:val="00BD4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5A7B10C8AC47F5B485B93612AE87C4">
    <w:name w:val="B15A7B10C8AC47F5B485B93612AE87C4"/>
    <w:rsid w:val="00BD42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COMPREHENSIVE HUMAN RESOURCE POLICY MANUAL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1DDBF6-5FF0-4C91-8C5C-F0F134065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34766</Words>
  <Characters>198168</Characters>
  <Application>Microsoft Office Word</Application>
  <DocSecurity>0</DocSecurity>
  <Lines>1651</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SUDAN EDUCATIONAL TECHNOLOGY INITIATIVE (SSETI)</dc:title>
  <dc:subject/>
  <dc:creator>hUMAN resource Ploicy-sseti south sudan</dc:creator>
  <cp:keywords/>
  <dc:description/>
  <cp:lastModifiedBy>Hope .In.Org</cp:lastModifiedBy>
  <cp:revision>15</cp:revision>
  <dcterms:created xsi:type="dcterms:W3CDTF">2026-01-21T23:29:00Z</dcterms:created>
  <dcterms:modified xsi:type="dcterms:W3CDTF">2026-02-10T15:27:00Z</dcterms:modified>
</cp:coreProperties>
</file>