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3048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370" l="3205" r="1762" t="674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¡AYÚDATE A SER FELIZ!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¿Quieres saber más?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rPr/>
            </w:pPr>
            <w:bookmarkStart w:colFirst="0" w:colLast="0" w:name="_12i1j041hg9l" w:id="1"/>
            <w:bookmarkEnd w:id="1"/>
            <w:r w:rsidDel="00000000" w:rsidR="00000000" w:rsidRPr="00000000">
              <w:rPr>
                <w:rtl w:val="0"/>
              </w:rPr>
              <w:t xml:space="preserve">Quiénes somos?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7"/>
                <w:szCs w:val="27"/>
                <w:highlight w:val="white"/>
                <w:rtl w:val="0"/>
              </w:rPr>
              <w:t xml:space="preserve">Un grupo de personas que trabajamos por velar la salud de nuestra población, ayudando a mejorar el estilo de vida saludable, sentirse satisfecha consigo y con su vida. En especial por aquellas personas que sufren directa o indirectamente de un trastorno del comportamiento alimentario.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Conócenos más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1336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Fundación Ayúdate - Fundación dedicada a informar sobre la anorexia y la bulimia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Fundación Ayúdate está dedicada a informar sobre la anorexia y la bulimia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main--fundacion-ayudate--roribio.hlx.live/tca" TargetMode="External"/><Relationship Id="rId8" Type="http://schemas.openxmlformats.org/officeDocument/2006/relationships/hyperlink" Target="https://main--fundacion-ayudate--roribio.hlx.live/quienes-som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