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I-130 Completion Guide + Checklist</w:t>
      </w:r>
    </w:p>
    <w:p>
      <w:pPr>
        <w:pStyle w:val="Heading1"/>
      </w:pPr>
      <w:r>
        <w:t>Overview</w:t>
      </w:r>
    </w:p>
    <w:p>
      <w:r>
        <w:t>Form I-130, Petition for Alien Relative, is used by U.S. citizens and lawful permanent residents to establish the qualifying relationship with certain alien relatives who wish to immigrate to the United States. This form is often the first step in helping a relative apply for lawful permanent residence.</w:t>
      </w:r>
    </w:p>
    <w:p>
      <w:pPr>
        <w:pStyle w:val="Heading1"/>
      </w:pPr>
      <w:r>
        <w:t>Instructions Summary</w:t>
      </w:r>
    </w:p>
    <w:p>
      <w:r>
        <w:t>Below is a plain-language guide to completing each section of Form I-130:</w:t>
      </w:r>
    </w:p>
    <w:p>
      <w:pPr>
        <w:pStyle w:val="ListBullet"/>
      </w:pPr>
      <w:r>
        <w:t>Part 1: Relationship to the Beneficiary – Identify the nature of your relationship (e.g., spouse, child, parent, sibling).</w:t>
      </w:r>
    </w:p>
    <w:p>
      <w:pPr>
        <w:pStyle w:val="ListBullet"/>
      </w:pPr>
      <w:r>
        <w:t>Part 2: Information About You (Petitioner) – Include your name, address, date of birth, and immigration status.</w:t>
      </w:r>
    </w:p>
    <w:p>
      <w:pPr>
        <w:pStyle w:val="ListBullet"/>
      </w:pPr>
      <w:r>
        <w:t>Part 3: Biographic Information – Enter ethnicity, race, height, weight, etc.</w:t>
      </w:r>
    </w:p>
    <w:p>
      <w:pPr>
        <w:pStyle w:val="ListBullet"/>
      </w:pPr>
      <w:r>
        <w:t>Part 4: Information About Beneficiary – Include beneficiary’s full name, marital status, current location.</w:t>
      </w:r>
    </w:p>
    <w:p>
      <w:pPr>
        <w:pStyle w:val="ListBullet"/>
      </w:pPr>
      <w:r>
        <w:t>Part 5: Other Information – Details about prior petitions filed.</w:t>
      </w:r>
    </w:p>
    <w:p>
      <w:pPr>
        <w:pStyle w:val="ListBullet"/>
      </w:pPr>
      <w:r>
        <w:t>Part 6: Petitioner’s Statement, Contact Info, Certification – Sign and date.</w:t>
      </w:r>
    </w:p>
    <w:p>
      <w:pPr>
        <w:pStyle w:val="ListBullet"/>
      </w:pPr>
      <w:r>
        <w:t>Part 7: Interpreter’s Information – Complete if an interpreter was used.</w:t>
      </w:r>
    </w:p>
    <w:p>
      <w:pPr>
        <w:pStyle w:val="ListBullet"/>
      </w:pPr>
      <w:r>
        <w:t>Part 8: Preparer’s Information – Complete if someone else prepared the form.</w:t>
      </w:r>
    </w:p>
    <w:p>
      <w:pPr>
        <w:pStyle w:val="ListBullet"/>
      </w:pPr>
      <w:r>
        <w:t>Part 9: Additional Information – Use this for continuation sheets.</w:t>
      </w:r>
    </w:p>
    <w:p>
      <w:pPr>
        <w:pStyle w:val="Heading1"/>
      </w:pPr>
      <w:r>
        <w:t>Completion Checklist</w:t>
      </w:r>
    </w:p>
    <w:p>
      <w:r>
        <w:t>Use the checklist below to ensure your I-130 package is complete:</w:t>
      </w:r>
    </w:p>
    <w:tbl>
      <w:tblPr>
        <w:tblStyle w:val="TableGrid"/>
        <w:tblW w:type="auto" w:w="0"/>
        <w:tblLook w:firstColumn="1" w:firstRow="1" w:lastColumn="0" w:lastRow="0" w:noHBand="0" w:noVBand="1" w:val="04A0"/>
      </w:tblPr>
      <w:tblGrid>
        <w:gridCol w:w="4320"/>
        <w:gridCol w:w="4320"/>
      </w:tblGrid>
      <w:tr>
        <w:tc>
          <w:tcPr>
            <w:tcW w:type="dxa" w:w="4320"/>
          </w:tcPr>
          <w:p>
            <w:r>
              <w:t>Item</w:t>
            </w:r>
          </w:p>
        </w:tc>
        <w:tc>
          <w:tcPr>
            <w:tcW w:type="dxa" w:w="4320"/>
          </w:tcPr>
          <w:p>
            <w:r>
              <w:t>Included (✓/✗)</w:t>
            </w:r>
          </w:p>
        </w:tc>
      </w:tr>
      <w:tr>
        <w:tc>
          <w:tcPr>
            <w:tcW w:type="dxa" w:w="4320"/>
          </w:tcPr>
          <w:p>
            <w:r>
              <w:t>Completed and signed Form I-130</w:t>
            </w:r>
          </w:p>
        </w:tc>
        <w:tc>
          <w:tcPr>
            <w:tcW w:type="dxa" w:w="4320"/>
          </w:tcPr>
          <w:p>
            <w:r/>
          </w:p>
        </w:tc>
      </w:tr>
      <w:tr>
        <w:tc>
          <w:tcPr>
            <w:tcW w:type="dxa" w:w="4320"/>
          </w:tcPr>
          <w:p>
            <w:r>
              <w:t>Copy of petitioner’s U.S. passport, naturalization certificate, or green card</w:t>
            </w:r>
          </w:p>
        </w:tc>
        <w:tc>
          <w:tcPr>
            <w:tcW w:type="dxa" w:w="4320"/>
          </w:tcPr>
          <w:p>
            <w:r/>
          </w:p>
        </w:tc>
      </w:tr>
      <w:tr>
        <w:tc>
          <w:tcPr>
            <w:tcW w:type="dxa" w:w="4320"/>
          </w:tcPr>
          <w:p>
            <w:r>
              <w:t>Proof of relationship (e.g., birth certificate, marriage certificate)</w:t>
            </w:r>
          </w:p>
        </w:tc>
        <w:tc>
          <w:tcPr>
            <w:tcW w:type="dxa" w:w="4320"/>
          </w:tcPr>
          <w:p>
            <w:r/>
          </w:p>
        </w:tc>
      </w:tr>
      <w:tr>
        <w:tc>
          <w:tcPr>
            <w:tcW w:type="dxa" w:w="4320"/>
          </w:tcPr>
          <w:p>
            <w:r>
              <w:t>Proof of legal name changes (if applicable)</w:t>
            </w:r>
          </w:p>
        </w:tc>
        <w:tc>
          <w:tcPr>
            <w:tcW w:type="dxa" w:w="4320"/>
          </w:tcPr>
          <w:p>
            <w:r/>
          </w:p>
        </w:tc>
      </w:tr>
      <w:tr>
        <w:tc>
          <w:tcPr>
            <w:tcW w:type="dxa" w:w="4320"/>
          </w:tcPr>
          <w:p>
            <w:r>
              <w:t>G-28 Notice of Appearance (if represented by attorney)</w:t>
            </w:r>
          </w:p>
        </w:tc>
        <w:tc>
          <w:tcPr>
            <w:tcW w:type="dxa" w:w="4320"/>
          </w:tcPr>
          <w:p>
            <w:r/>
          </w:p>
        </w:tc>
      </w:tr>
      <w:tr>
        <w:tc>
          <w:tcPr>
            <w:tcW w:type="dxa" w:w="4320"/>
          </w:tcPr>
          <w:p>
            <w:r>
              <w:t>Translations of documents not in English</w:t>
            </w:r>
          </w:p>
        </w:tc>
        <w:tc>
          <w:tcPr>
            <w:tcW w:type="dxa" w:w="4320"/>
          </w:tcPr>
          <w:p>
            <w:r/>
          </w:p>
        </w:tc>
      </w:tr>
      <w:tr>
        <w:tc>
          <w:tcPr>
            <w:tcW w:type="dxa" w:w="4320"/>
          </w:tcPr>
          <w:p>
            <w:r>
              <w:t>Filing fee payment ($535) by check or money order</w:t>
            </w:r>
          </w:p>
        </w:tc>
        <w:tc>
          <w:tcPr>
            <w:tcW w:type="dxa" w:w="4320"/>
          </w:tcPr>
          <w:p>
            <w:r/>
          </w:p>
        </w:tc>
      </w:tr>
      <w:tr>
        <w:tc>
          <w:tcPr>
            <w:tcW w:type="dxa" w:w="4320"/>
          </w:tcPr>
          <w:p>
            <w:r>
              <w:t>Two passport-style photos (if required)</w:t>
            </w:r>
          </w:p>
        </w:tc>
        <w:tc>
          <w:tcPr>
            <w:tcW w:type="dxa" w:w="4320"/>
          </w:tcPr>
          <w:p>
            <w:r/>
          </w:p>
        </w:tc>
      </w:tr>
      <w:tr>
        <w:tc>
          <w:tcPr>
            <w:tcW w:type="dxa" w:w="4320"/>
          </w:tcPr>
          <w:p>
            <w:r>
              <w:t>Cover letter (optional but recommended)</w:t>
            </w:r>
          </w:p>
        </w:tc>
        <w:tc>
          <w:tcPr>
            <w:tcW w:type="dxa" w:w="4320"/>
          </w:tcPr>
          <w:p>
            <w:r/>
          </w:p>
        </w:tc>
      </w:tr>
      <w:tr>
        <w:tc>
          <w:tcPr>
            <w:tcW w:type="dxa" w:w="4320"/>
          </w:tcPr>
          <w:p>
            <w:r>
              <w:t>USCIS Form Filing Tips reviewed</w:t>
            </w:r>
          </w:p>
        </w:tc>
        <w:tc>
          <w:tcPr>
            <w:tcW w:type="dxa" w:w="4320"/>
          </w:tcPr>
          <w:p>
            <w:r/>
          </w:p>
        </w:tc>
      </w:tr>
    </w:tbl>
    <w:p>
      <w:pPr>
        <w:pStyle w:val="Heading1"/>
      </w:pPr>
      <w:r>
        <w:t>Filing Tips</w:t>
      </w:r>
    </w:p>
    <w:p>
      <w:r>
        <w:t>- Submit to the correct USCIS lockbox or address for your state.</w:t>
        <w:br/>
        <w:t>- Check USCIS website for current filing fees and edition dates.</w:t>
        <w:br/>
        <w:t>- Include all required documentation to avoid delays.</w:t>
        <w:br/>
        <w:t>- If filing with I-485 (adjustment of status), submit concurrently with supporting forms.</w:t>
        <w:br/>
        <w:t>- Make a copy of your entire packet before mailing.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