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Immigration Forms Master Index</w:t>
      </w:r>
    </w:p>
    <w:p>
      <w:r>
        <w:t>This editable master index provides a quick reference for commonly used immigration forms, including form numbers, names, purposes, filing fees, and typical use cases. This guide is ideal for new immigration paralegals and legal assistants.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Form Number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Form Name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Purpose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Filing Fee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Common Use Case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I-130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Petition for Alien Relative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Establish relationship to eligible relative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$535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Family-based green card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I-485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Application to Register Permanent Residence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Adjust status to permanent resident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$1,140 + $85 (biometrics)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Green card applications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I-765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Application for Employment Authorization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Request work permit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$410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Work while awaiting AOS or asylum decision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I-131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Application for Travel Document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Advance parole or reentry permit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$575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Travel while AOS pending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I-864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Affidavit of Support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Sponsor financial support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No fee (filed with I-485)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Prove no public charge risk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I-601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Waiver of Grounds of Inadmissibility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Request waiver of certain bars to admissibility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$930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Waivers for unlawful presence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I-601A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Provisional Unlawful Presence Waiver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Waive 3/10 year bar before consular interview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$630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Provisional waiver for unlawful presence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N-400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Application for Naturalization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Apply for U.S. citizenship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$640 + $85 (biometrics)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Naturalization for LPRs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I-589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Application for Asylum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Request asylum in the U.S.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No fee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Refugees and asylum seekers</w:t>
            </w:r>
          </w:p>
        </w:tc>
      </w:tr>
      <w:tr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G-28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Notice of Entry of Appearance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Designate legal representation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No fee</w:t>
            </w:r>
          </w:p>
        </w:tc>
        <w:tc>
          <w:tcPr>
            <w:tcW w:type="dxa" w:w="1728"/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Pr>
          <w:p>
            <w:r>
              <w:t>Attach to forms filed by attorney/representative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