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color w:val="156082" w:themeColor="accent1"/>
          <w:lang w:val="en-IN"/>
          <w14:textFill>
            <w14:solidFill>
              <w14:schemeClr w14:val="accent1"/>
            </w14:solidFill>
          </w14:textFill>
        </w:rPr>
        <w:id w:val="-807468991"/>
        <w:docPartObj>
          <w:docPartGallery w:val="AutoText"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7970E6C0">
          <w:pPr>
            <w:pStyle w:val="36"/>
            <w:spacing w:before="1540" w:after="240"/>
            <w:jc w:val="center"/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nstantia" w:hAnsi="Constantia" w:eastAsiaTheme="majorEastAsia" w:cstheme="majorBidi"/>
              <w:b/>
              <w:bCs/>
              <w:caps/>
              <w:color w:val="156082" w:themeColor="accent1"/>
              <w:sz w:val="96"/>
              <w:szCs w:val="96"/>
              <w14:textFill>
                <w14:solidFill>
                  <w14:schemeClr w14:val="accent1"/>
                </w14:solidFill>
              </w14:textFill>
            </w:rPr>
            <w:alias w:val="Title"/>
            <w:id w:val="1735040861"/>
            <w:placeholder>
              <w:docPart w:val="6E88246CDA4444E7B96DCFB2B11B1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Constantia" w:hAnsi="Constantia" w:eastAsiaTheme="majorEastAsia" w:cstheme="majorBidi"/>
              <w:b/>
              <w:bCs/>
              <w:caps/>
              <w:color w:val="156082" w:themeColor="accent1"/>
              <w:sz w:val="96"/>
              <w:szCs w:val="96"/>
              <w14:textFill>
                <w14:solidFill>
                  <w14:schemeClr w14:val="accent1"/>
                </w14:solidFill>
              </w14:textFill>
            </w:rPr>
          </w:sdtEndPr>
          <w:sdtContent>
            <w:p w14:paraId="7B514BDB">
              <w:pPr>
                <w:pStyle w:val="36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b/>
                  <w:bCs/>
                  <w:caps/>
                  <w:color w:val="156082" w:themeColor="accent1"/>
                  <w:sz w:val="96"/>
                  <w:szCs w:val="96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Constantia" w:hAnsi="Constantia" w:eastAsiaTheme="majorEastAsia" w:cstheme="majorBidi"/>
                  <w:b/>
                  <w:bCs/>
                  <w:caps/>
                  <w:color w:val="156082" w:themeColor="accent1"/>
                  <w:sz w:val="96"/>
                  <w:szCs w:val="96"/>
                  <w14:textFill>
                    <w14:solidFill>
                      <w14:schemeClr w14:val="accent1"/>
                    </w14:solidFill>
                  </w14:textFill>
                </w:rPr>
                <w:t>Computer Networks Lab seven Report</w:t>
              </w:r>
            </w:p>
          </w:sdtContent>
        </w:sdt>
        <w:p w14:paraId="78D8175A">
          <w:pPr>
            <w:pStyle w:val="36"/>
            <w:jc w:val="center"/>
            <w:rPr>
              <w:color w:val="156082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 w14:paraId="1504CF35">
          <w:pPr>
            <w:pStyle w:val="36"/>
            <w:spacing w:before="480"/>
            <w:jc w:val="center"/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Picture 144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8DF34D"/>
      </w:sdtContent>
    </w:sdt>
    <w:p w14:paraId="04BBC304">
      <w:r>
        <w:tab/>
      </w:r>
    </w:p>
    <w:p w14:paraId="3235359D">
      <w:bookmarkStart w:id="0" w:name="_GoBack"/>
      <w:bookmarkEnd w:id="0"/>
      <w:r>
        <w:rPr>
          <w:color w:val="156082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posOffset>7046595</wp:posOffset>
                </wp:positionV>
                <wp:extent cx="7510145" cy="1939925"/>
                <wp:effectExtent l="0" t="0" r="14605" b="31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2A2F">
                            <w:pPr>
                              <w:pStyle w:val="36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DONE BY – </w:t>
                            </w:r>
                            <w:r>
                              <w:rPr>
                                <w:rFonts w:hint="default"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JOSEPH JUSTUS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(RA22110030501</w:t>
                            </w:r>
                            <w:r>
                              <w:rPr>
                                <w:rFonts w:hint="default"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73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4C101B26">
                            <w:pPr>
                              <w:pStyle w:val="36"/>
                              <w:jc w:val="center"/>
                              <w:rPr>
                                <w:color w:val="808080" w:themeColor="text1" w:themeTint="80"/>
                                <w:sz w:val="34"/>
                                <w:szCs w:val="3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808080" w:themeColor="text1" w:themeTint="80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  <w14:ligatures w14:val="standardContextual"/>
                                </w:rPr>
                                <w:alias w:val="Company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rFonts w:ascii="Times New Roman" w:hAnsi="Times New Roman" w:cs="Times New Roman"/>
                                  <w:caps/>
                                  <w:color w:val="808080" w:themeColor="text1" w:themeTint="80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  <w14:ligatures w14:val="standardContextual"/>
                                </w:rPr>
                              </w:sdtEnd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808080" w:themeColor="text1" w:themeTint="80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  <w14:ligatures w14:val="standardContextual"/>
                                  </w:rPr>
                                  <w:t>B. TECH COMPUTER SCIENCE AND ENGINEERING (SEC-C 3rd YEAR, 5TH SEMESTER)                                                                      (FROM SRM INSTITUTE OF SCIENCE AND TECHNOLOGY – TRICHY)</w:t>
                                </w:r>
                              </w:sdtContent>
                            </w:sdt>
                          </w:p>
                          <w:p w14:paraId="20EE64FC">
                            <w:pPr>
                              <w:pStyle w:val="36"/>
                              <w:jc w:val="center"/>
                              <w:rPr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54.85pt;height:152.75pt;width:591.35pt;mso-position-horizontal:right;mso-position-horizontal-relative:page;mso-position-vertical-relative:margin;z-index:251659264;v-text-anchor:bottom;mso-width-relative:page;mso-height-relative:page;" filled="f" stroked="f" coordsize="21600,21600" o:gfxdata="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+yFDl2gAAAAsBAAAPAAAAAAAAAAEAIAAAACIAAABkcnMvZG93bnJldi54bWxQSwEC&#10;FAAUAAAACACHTuJARFEMhCsCAABo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28652A2F">
                      <w:pPr>
                        <w:pStyle w:val="36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DONE BY – </w:t>
                      </w:r>
                      <w:r>
                        <w:rPr>
                          <w:rFonts w:hint="default"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JOSEPH JUSTUS</w:t>
                      </w: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(RA22110030501</w:t>
                      </w:r>
                      <w:r>
                        <w:rPr>
                          <w:rFonts w:hint="default"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73</w:t>
                      </w:r>
                      <w:r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)</w:t>
                      </w:r>
                    </w:p>
                    <w:p w14:paraId="4C101B26">
                      <w:pPr>
                        <w:pStyle w:val="36"/>
                        <w:jc w:val="center"/>
                        <w:rPr>
                          <w:color w:val="808080" w:themeColor="text1" w:themeTint="80"/>
                          <w:sz w:val="34"/>
                          <w:szCs w:val="3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808080" w:themeColor="text1" w:themeTint="80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  <w14:ligatures w14:val="standardContextual"/>
                          </w:rPr>
                          <w:alias w:val="Company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rFonts w:ascii="Times New Roman" w:hAnsi="Times New Roman" w:cs="Times New Roman"/>
                            <w:caps/>
                            <w:color w:val="808080" w:themeColor="text1" w:themeTint="80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  <w14:ligatures w14:val="standardContextual"/>
                          </w:rPr>
                        </w:sdtEndPr>
                        <w:sdtContent>
                          <w:r>
                            <w:rPr>
                              <w:rFonts w:ascii="Times New Roman" w:hAnsi="Times New Roman" w:cs="Times New Roman"/>
                              <w:caps/>
                              <w:color w:val="808080" w:themeColor="text1" w:themeTint="80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  <w14:ligatures w14:val="standardContextual"/>
                            </w:rPr>
                            <w:t>B. TECH COMPUTER SCIENCE AND ENGINEERING (SEC-C 3rd YEAR, 5TH SEMESTER)                                                                      (FROM SRM INSTITUTE OF SCIENCE AND TECHNOLOGY – TRICHY)</w:t>
                          </w:r>
                        </w:sdtContent>
                      </w:sdt>
                    </w:p>
                    <w:p w14:paraId="20EE64FC">
                      <w:pPr>
                        <w:pStyle w:val="36"/>
                        <w:jc w:val="center"/>
                        <w:rPr>
                          <w:color w:val="156082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6949D"/>
    <w:p w14:paraId="6D84F24D">
      <w:pPr>
        <w:rPr>
          <w:b/>
          <w:bCs/>
          <w:sz w:val="52"/>
          <w:szCs w:val="52"/>
        </w:rPr>
      </w:pPr>
      <w:r>
        <w:rPr>
          <w:sz w:val="52"/>
          <w:szCs w:val="52"/>
        </w:rPr>
        <w:br w:type="page"/>
      </w:r>
      <w:r>
        <w:rPr>
          <w:b/>
          <w:bCs/>
          <w:sz w:val="52"/>
          <w:szCs w:val="52"/>
        </w:rPr>
        <w:t>Lab 7: Configure RIP Version 1 (RIPv1) on Cisco Packet Tracer</w:t>
      </w:r>
    </w:p>
    <w:p w14:paraId="20505E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Objective:</w:t>
      </w:r>
    </w:p>
    <w:p w14:paraId="463E59DC">
      <w:r>
        <w:t>This lab focuses on configuring Routing Information Protocol (RIP) Version 1 (RIPv1) on a router to allow dynamic routing between multiple devices. RIP helps routers exchange routing table information, enabling them to adapt to changes in the network topology.</w:t>
      </w:r>
    </w:p>
    <w:p w14:paraId="610A1500"/>
    <w:p w14:paraId="5AD497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Network Design:</w:t>
      </w:r>
    </w:p>
    <w:p w14:paraId="28B7EAE5">
      <w:pPr>
        <w:numPr>
          <w:ilvl w:val="0"/>
          <w:numId w:val="1"/>
        </w:numPr>
      </w:pPr>
      <w:r>
        <w:rPr>
          <w:b/>
          <w:bCs/>
        </w:rPr>
        <w:t>Devices</w:t>
      </w:r>
      <w:r>
        <w:t>:</w:t>
      </w:r>
    </w:p>
    <w:p w14:paraId="32BB155B">
      <w:pPr>
        <w:numPr>
          <w:ilvl w:val="1"/>
          <w:numId w:val="1"/>
        </w:numPr>
      </w:pPr>
      <w:r>
        <w:t>2 Router 1941</w:t>
      </w:r>
    </w:p>
    <w:p w14:paraId="4E2F0672">
      <w:pPr>
        <w:numPr>
          <w:ilvl w:val="1"/>
          <w:numId w:val="1"/>
        </w:numPr>
      </w:pPr>
      <w:r>
        <w:t>2 Cisco Switch 2960</w:t>
      </w:r>
    </w:p>
    <w:p w14:paraId="7D171AB4">
      <w:pPr>
        <w:numPr>
          <w:ilvl w:val="1"/>
          <w:numId w:val="1"/>
        </w:numPr>
      </w:pPr>
      <w:r>
        <w:t>4 PC-PT</w:t>
      </w:r>
    </w:p>
    <w:p w14:paraId="7A685CAE">
      <w:pPr>
        <w:numPr>
          <w:ilvl w:val="0"/>
          <w:numId w:val="1"/>
        </w:numPr>
      </w:pPr>
      <w:r>
        <w:rPr>
          <w:b/>
          <w:bCs/>
        </w:rPr>
        <w:t>Network Topology</w:t>
      </w:r>
      <w:r>
        <w:t>:</w:t>
      </w:r>
    </w:p>
    <w:p w14:paraId="10B871A1">
      <w:pPr>
        <w:numPr>
          <w:ilvl w:val="1"/>
          <w:numId w:val="1"/>
        </w:numPr>
      </w:pPr>
      <w:r>
        <w:rPr>
          <w:b/>
          <w:bCs/>
        </w:rPr>
        <w:t>Router 1 (R1)</w:t>
      </w:r>
      <w:r>
        <w:t xml:space="preserve"> connected to </w:t>
      </w:r>
      <w:r>
        <w:rPr>
          <w:b/>
          <w:bCs/>
        </w:rPr>
        <w:t>Switch 1 (SW1)</w:t>
      </w:r>
    </w:p>
    <w:p w14:paraId="0EEBEF0E">
      <w:pPr>
        <w:numPr>
          <w:ilvl w:val="1"/>
          <w:numId w:val="1"/>
        </w:numPr>
      </w:pPr>
      <w:r>
        <w:rPr>
          <w:b/>
          <w:bCs/>
        </w:rPr>
        <w:t>Router 2 (R2)</w:t>
      </w:r>
      <w:r>
        <w:t xml:space="preserve"> connected to </w:t>
      </w:r>
      <w:r>
        <w:rPr>
          <w:b/>
          <w:bCs/>
        </w:rPr>
        <w:t>Switch 2 (SW2)</w:t>
      </w:r>
    </w:p>
    <w:p w14:paraId="0C3E9D18">
      <w:pPr>
        <w:numPr>
          <w:ilvl w:val="1"/>
          <w:numId w:val="1"/>
        </w:numPr>
      </w:pPr>
      <w:r>
        <w:rPr>
          <w:b/>
          <w:bCs/>
        </w:rPr>
        <w:t>PC1</w:t>
      </w:r>
      <w:r>
        <w:t xml:space="preserve"> and </w:t>
      </w:r>
      <w:r>
        <w:rPr>
          <w:b/>
          <w:bCs/>
        </w:rPr>
        <w:t>PC2</w:t>
      </w:r>
      <w:r>
        <w:t xml:space="preserve"> connected to </w:t>
      </w:r>
      <w:r>
        <w:rPr>
          <w:b/>
          <w:bCs/>
        </w:rPr>
        <w:t>SW1</w:t>
      </w:r>
    </w:p>
    <w:p w14:paraId="591D4D40">
      <w:pPr>
        <w:numPr>
          <w:ilvl w:val="1"/>
          <w:numId w:val="1"/>
        </w:numPr>
      </w:pPr>
      <w:r>
        <w:rPr>
          <w:b/>
          <w:bCs/>
        </w:rPr>
        <w:t>PC3</w:t>
      </w:r>
      <w:r>
        <w:t xml:space="preserve"> and </w:t>
      </w:r>
      <w:r>
        <w:rPr>
          <w:b/>
          <w:bCs/>
        </w:rPr>
        <w:t>PC4</w:t>
      </w:r>
      <w:r>
        <w:t xml:space="preserve"> connected to </w:t>
      </w:r>
      <w:r>
        <w:rPr>
          <w:b/>
          <w:bCs/>
        </w:rPr>
        <w:t>SW2</w:t>
      </w:r>
    </w:p>
    <w:p w14:paraId="54297E8B">
      <w:pPr>
        <w:numPr>
          <w:ilvl w:val="1"/>
          <w:numId w:val="1"/>
        </w:numPr>
      </w:pPr>
      <w:r>
        <w:rPr>
          <w:b/>
          <w:bCs/>
        </w:rPr>
        <w:t>R1</w:t>
      </w:r>
      <w:r>
        <w:t xml:space="preserve"> and </w:t>
      </w:r>
      <w:r>
        <w:rPr>
          <w:b/>
          <w:bCs/>
        </w:rPr>
        <w:t>R2</w:t>
      </w:r>
      <w:r>
        <w:t xml:space="preserve"> connected via a </w:t>
      </w:r>
      <w:r>
        <w:rPr>
          <w:b/>
          <w:bCs/>
        </w:rPr>
        <w:t>Serial DCE-DTE cable</w:t>
      </w:r>
    </w:p>
    <w:p w14:paraId="56E882B8"/>
    <w:p w14:paraId="30EBC0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Procedure:</w:t>
      </w:r>
    </w:p>
    <w:p w14:paraId="5F34CD67">
      <w:pPr>
        <w:rPr>
          <w:b/>
          <w:bCs/>
        </w:rPr>
      </w:pPr>
      <w:r>
        <w:rPr>
          <w:b/>
          <w:bCs/>
        </w:rPr>
        <w:t>Step 1: Configure Network Addresses</w:t>
      </w:r>
    </w:p>
    <w:p w14:paraId="07B8D837">
      <w:pPr>
        <w:numPr>
          <w:ilvl w:val="0"/>
          <w:numId w:val="2"/>
        </w:numPr>
      </w:pPr>
      <w:r>
        <w:rPr>
          <w:b/>
          <w:bCs/>
        </w:rPr>
        <w:t>PC1</w:t>
      </w:r>
      <w:r>
        <w:t>: 192.168.10.1 (Subnet Mask: 255.255.255.0)</w:t>
      </w:r>
    </w:p>
    <w:p w14:paraId="594B69C1">
      <w:pPr>
        <w:numPr>
          <w:ilvl w:val="0"/>
          <w:numId w:val="2"/>
        </w:numPr>
      </w:pPr>
      <w:r>
        <w:rPr>
          <w:b/>
          <w:bCs/>
        </w:rPr>
        <w:t>PC2</w:t>
      </w:r>
      <w:r>
        <w:t>: 192.168.10.2 (Subnet Mask: 255.255.255.0)</w:t>
      </w:r>
    </w:p>
    <w:p w14:paraId="3D24FEA9">
      <w:pPr>
        <w:numPr>
          <w:ilvl w:val="0"/>
          <w:numId w:val="2"/>
        </w:numPr>
      </w:pPr>
      <w:r>
        <w:rPr>
          <w:b/>
          <w:bCs/>
        </w:rPr>
        <w:t>PC3</w:t>
      </w:r>
      <w:r>
        <w:t>: 192.168.20.1 (Subnet Mask: 255.255.255.0)</w:t>
      </w:r>
    </w:p>
    <w:p w14:paraId="4F4A624D">
      <w:pPr>
        <w:numPr>
          <w:ilvl w:val="0"/>
          <w:numId w:val="2"/>
        </w:numPr>
      </w:pPr>
      <w:r>
        <w:rPr>
          <w:b/>
          <w:bCs/>
        </w:rPr>
        <w:t>PC4</w:t>
      </w:r>
      <w:r>
        <w:t>: 192.168.20.2 (Subnet Mask: 255.255.255.0)</w:t>
      </w:r>
    </w:p>
    <w:p w14:paraId="73A9F3B2">
      <w:pPr>
        <w:numPr>
          <w:ilvl w:val="0"/>
          <w:numId w:val="2"/>
        </w:numPr>
      </w:pPr>
      <w:r>
        <w:rPr>
          <w:b/>
          <w:bCs/>
        </w:rPr>
        <w:t>R1</w:t>
      </w:r>
      <w:r>
        <w:t xml:space="preserve"> Serial Interface: 10.0.0.1 (Subnet Mask: 255.255.255.252)</w:t>
      </w:r>
    </w:p>
    <w:p w14:paraId="59F6D7B1">
      <w:pPr>
        <w:numPr>
          <w:ilvl w:val="0"/>
          <w:numId w:val="2"/>
        </w:numPr>
      </w:pPr>
      <w:r>
        <w:rPr>
          <w:b/>
          <w:bCs/>
        </w:rPr>
        <w:t>R2</w:t>
      </w:r>
      <w:r>
        <w:t xml:space="preserve"> Serial Interface: 10.0.0.2 (Subnet Mask: 255.255.255.252)</w:t>
      </w:r>
    </w:p>
    <w:p w14:paraId="6DBD8E05"/>
    <w:p w14:paraId="7FE38B3C">
      <w:pPr>
        <w:rPr>
          <w:b/>
          <w:bCs/>
        </w:rPr>
      </w:pPr>
    </w:p>
    <w:p w14:paraId="1BFE452A">
      <w:pPr>
        <w:rPr>
          <w:b/>
          <w:bCs/>
        </w:rPr>
      </w:pPr>
      <w:r>
        <w:rPr>
          <w:b/>
          <w:bCs/>
        </w:rPr>
        <w:t>Step 2: Configure the Routers</w:t>
      </w:r>
    </w:p>
    <w:p w14:paraId="04B00C97">
      <w:pPr>
        <w:numPr>
          <w:ilvl w:val="0"/>
          <w:numId w:val="3"/>
        </w:numPr>
      </w:pPr>
      <w:r>
        <w:rPr>
          <w:b/>
          <w:bCs/>
        </w:rPr>
        <w:t>Access Router R1 CLI</w:t>
      </w:r>
      <w:r>
        <w:t>:</w:t>
      </w:r>
    </w:p>
    <w:p w14:paraId="70DFB666">
      <w:pPr>
        <w:numPr>
          <w:ilvl w:val="1"/>
          <w:numId w:val="3"/>
        </w:numPr>
      </w:pPr>
      <w:r>
        <w:t xml:space="preserve">Press </w:t>
      </w:r>
      <w:r>
        <w:rPr>
          <w:b/>
          <w:bCs/>
        </w:rPr>
        <w:t>Enter</w:t>
      </w:r>
      <w:r>
        <w:t xml:space="preserve"> to start.</w:t>
      </w:r>
    </w:p>
    <w:p w14:paraId="51655413">
      <w:pPr>
        <w:numPr>
          <w:ilvl w:val="1"/>
          <w:numId w:val="3"/>
        </w:numPr>
      </w:pPr>
      <w:r>
        <w:t>Type enable to activate privileged mode.</w:t>
      </w:r>
    </w:p>
    <w:p w14:paraId="375741D5">
      <w:pPr>
        <w:numPr>
          <w:ilvl w:val="1"/>
          <w:numId w:val="3"/>
        </w:numPr>
      </w:pPr>
      <w:r>
        <w:t>Type config t to enter global configuration mode.</w:t>
      </w:r>
    </w:p>
    <w:p w14:paraId="2985558F">
      <w:pPr>
        <w:numPr>
          <w:ilvl w:val="0"/>
          <w:numId w:val="3"/>
        </w:numPr>
      </w:pPr>
      <w:r>
        <w:rPr>
          <w:b/>
          <w:bCs/>
        </w:rPr>
        <w:t>Configure R1 Interfaces</w:t>
      </w:r>
      <w:r>
        <w:t>:</w:t>
      </w:r>
    </w:p>
    <w:p w14:paraId="7B3005DE">
      <w:pPr>
        <w:pStyle w:val="31"/>
        <w:numPr>
          <w:ilvl w:val="0"/>
          <w:numId w:val="4"/>
        </w:numPr>
      </w:pPr>
      <w:r>
        <w:t xml:space="preserve">Configure the </w:t>
      </w:r>
      <w:r>
        <w:rPr>
          <w:b/>
          <w:bCs/>
        </w:rPr>
        <w:t>Serial 0/0/0</w:t>
      </w:r>
      <w:r>
        <w:t xml:space="preserve"> interface:</w:t>
      </w:r>
    </w:p>
    <w:p w14:paraId="336877BE">
      <w:pPr>
        <w:spacing w:line="240" w:lineRule="auto"/>
        <w:ind w:left="1440" w:firstLine="720"/>
      </w:pPr>
      <w:r>
        <w:t>interface Serial0/0/0</w:t>
      </w:r>
    </w:p>
    <w:p w14:paraId="49C67D3A">
      <w:pPr>
        <w:spacing w:line="240" w:lineRule="auto"/>
        <w:ind w:left="1440" w:firstLine="720"/>
      </w:pPr>
      <w:r>
        <w:t>ip address 10.0.0.1 255.255.255.252</w:t>
      </w:r>
    </w:p>
    <w:p w14:paraId="7397DE3E">
      <w:pPr>
        <w:spacing w:line="240" w:lineRule="auto"/>
        <w:ind w:left="1440" w:firstLine="720"/>
      </w:pPr>
      <w:r>
        <w:t>no shutdown</w:t>
      </w:r>
    </w:p>
    <w:p w14:paraId="2247BBB3">
      <w:pPr>
        <w:pStyle w:val="31"/>
        <w:numPr>
          <w:ilvl w:val="0"/>
          <w:numId w:val="4"/>
        </w:numPr>
      </w:pPr>
      <w:r>
        <w:t xml:space="preserve">Configure the </w:t>
      </w:r>
      <w:r>
        <w:rPr>
          <w:b/>
          <w:bCs/>
        </w:rPr>
        <w:t>GigabitEthernet 0/0</w:t>
      </w:r>
      <w:r>
        <w:t xml:space="preserve"> interface connected to </w:t>
      </w:r>
      <w:r>
        <w:rPr>
          <w:b/>
          <w:bCs/>
        </w:rPr>
        <w:t>SW1</w:t>
      </w:r>
      <w:r>
        <w:t>:</w:t>
      </w:r>
    </w:p>
    <w:p w14:paraId="42CE5750">
      <w:pPr>
        <w:pStyle w:val="31"/>
        <w:ind w:left="2160"/>
      </w:pPr>
    </w:p>
    <w:p w14:paraId="7F37A00A">
      <w:pPr>
        <w:pStyle w:val="31"/>
        <w:ind w:left="2160"/>
      </w:pPr>
      <w:r>
        <w:t>interface GigabitEthernet0/0</w:t>
      </w:r>
    </w:p>
    <w:p w14:paraId="1403AA67">
      <w:pPr>
        <w:pStyle w:val="31"/>
        <w:ind w:left="2160"/>
      </w:pPr>
      <w:r>
        <w:t>ip address 192.168.10.1 255.255.255.0</w:t>
      </w:r>
    </w:p>
    <w:p w14:paraId="7F3B92C8">
      <w:pPr>
        <w:pStyle w:val="31"/>
        <w:ind w:left="2160"/>
      </w:pPr>
      <w:r>
        <w:t>no shutdown</w:t>
      </w:r>
    </w:p>
    <w:p w14:paraId="41D63EF3">
      <w:pPr>
        <w:pStyle w:val="3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Access Router R2 CLI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5339B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Press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Enter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start.</w:t>
      </w:r>
    </w:p>
    <w:p w14:paraId="68BB8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Type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enable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activate privileged mode.</w:t>
      </w:r>
    </w:p>
    <w:p w14:paraId="7E252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Type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config 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enter global configuration mode.</w:t>
      </w:r>
    </w:p>
    <w:p w14:paraId="7387146A">
      <w:pPr>
        <w:pStyle w:val="3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Configure R2 Interfaces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2027152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Configure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Serial 0/0/0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interface:</w:t>
      </w:r>
    </w:p>
    <w:p w14:paraId="3C45E52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interface Serial0/0/0</w:t>
      </w:r>
    </w:p>
    <w:p w14:paraId="607439E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 10.0.0.2 255.255.255.252</w:t>
      </w:r>
    </w:p>
    <w:p w14:paraId="3F05806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no shutdown</w:t>
      </w:r>
    </w:p>
    <w:p w14:paraId="3839A96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Configure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GigabitEthernet 0/0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interface connected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SW2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137E0F7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interface GigabitEthernet0/0</w:t>
      </w:r>
    </w:p>
    <w:p w14:paraId="6624271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 192.168.20.1 255.255.255.0</w:t>
      </w:r>
    </w:p>
    <w:p w14:paraId="75663A2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no shutdown</w:t>
      </w:r>
    </w:p>
    <w:p w14:paraId="06BD0B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3: Configure RIP on the Routers</w:t>
      </w:r>
    </w:p>
    <w:p w14:paraId="1D6EC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Configuring RIP on R1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3CDA20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Enter global configuration mode and enable RIP:</w:t>
      </w:r>
    </w:p>
    <w:p w14:paraId="3B5C63DD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config t</w:t>
      </w:r>
    </w:p>
    <w:p w14:paraId="626FF91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router rip</w:t>
      </w:r>
    </w:p>
    <w:p w14:paraId="7CB3BF18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version 1</w:t>
      </w:r>
    </w:p>
    <w:p w14:paraId="16B6F07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192.168.10.0</w:t>
      </w:r>
    </w:p>
    <w:p w14:paraId="047D312C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10.0.0.0</w:t>
      </w:r>
    </w:p>
    <w:p w14:paraId="1D63D4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Configuring RIP on R2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19EB7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Enter global configuration mode and enable RIP:</w:t>
      </w:r>
    </w:p>
    <w:p w14:paraId="6A3BAAA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config t</w:t>
      </w:r>
    </w:p>
    <w:p w14:paraId="0E0F71E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router rip</w:t>
      </w:r>
    </w:p>
    <w:p w14:paraId="0191C0E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version 1</w:t>
      </w:r>
    </w:p>
    <w:p w14:paraId="4FA3104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192.168.20.0</w:t>
      </w:r>
    </w:p>
    <w:p w14:paraId="19751CF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10.0.0.0</w:t>
      </w:r>
    </w:p>
    <w:p w14:paraId="2B3941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4: Configuring PCs</w:t>
      </w:r>
    </w:p>
    <w:p w14:paraId="4E9A2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PC1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0A1480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desktop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of PC1, select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IP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and assign:</w:t>
      </w:r>
    </w:p>
    <w:p w14:paraId="4F88FA7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192.168.10.1</w:t>
      </w:r>
    </w:p>
    <w:p w14:paraId="54FD20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0DE2874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192.168.10.1</w:t>
      </w:r>
    </w:p>
    <w:p w14:paraId="466C1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PC2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3B0A8C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192.168.10.2</w:t>
      </w:r>
    </w:p>
    <w:p w14:paraId="1EC0B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622A16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192.168.10.1</w:t>
      </w:r>
    </w:p>
    <w:p w14:paraId="03B97C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PC3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7DF10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192.168.20.1</w:t>
      </w:r>
    </w:p>
    <w:p w14:paraId="21B18C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336178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192.168.20.1</w:t>
      </w:r>
    </w:p>
    <w:p w14:paraId="3D49C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PC4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521F3F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192.168.20.2</w:t>
      </w:r>
    </w:p>
    <w:p w14:paraId="13D2C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0CA51A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192.168.20.1</w:t>
      </w:r>
    </w:p>
    <w:p w14:paraId="34FAC7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5: Verify Configuration</w:t>
      </w:r>
    </w:p>
    <w:p w14:paraId="13BE0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Ping Between PCs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7B37CB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PC1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open the command prompt and type ping 192.168.20.1. You should receive successful responses.</w:t>
      </w:r>
    </w:p>
    <w:p w14:paraId="268A1A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Similarly, ping between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PC3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verify end-to-end connectivity.</w:t>
      </w:r>
    </w:p>
    <w:p w14:paraId="1B310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Check RIP Routing Tables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278C08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R1 CLI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type show ip route to verify that the routes learned via RIP are visible in the routing table.</w:t>
      </w:r>
    </w:p>
    <w:p w14:paraId="422893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6: Save the Configuration</w:t>
      </w:r>
    </w:p>
    <w:p w14:paraId="29B4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Save the router configuration:</w:t>
      </w:r>
    </w:p>
    <w:p w14:paraId="2F20F39D">
      <w:pPr>
        <w:spacing w:before="100" w:beforeAutospacing="1" w:after="100" w:afterAutospacing="1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copy running-config startup-config</w:t>
      </w:r>
    </w:p>
    <w:p w14:paraId="0C3B60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5D0168EA">
      <w:r>
        <w:t>By completing this lab, we successfully configured RIP Version 1 on two routers, enabling dynamic routing between two LANs. The routers shared their routing tables, allowing PCs from one network to communicate with PCs from another network.</w:t>
      </w:r>
    </w:p>
    <w:p w14:paraId="0E4150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Screenshot:</w:t>
      </w:r>
    </w:p>
    <w:p w14:paraId="780BDF87">
      <w:pPr>
        <w:rPr>
          <w:b/>
          <w:bCs/>
          <w:sz w:val="36"/>
          <w:szCs w:val="36"/>
        </w:rPr>
      </w:pPr>
    </w:p>
    <w:p w14:paraId="49F9D2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819525"/>
            <wp:effectExtent l="0" t="0" r="0" b="3175"/>
            <wp:docPr id="309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5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4B6C"/>
    <w:multiLevelType w:val="multilevel"/>
    <w:tmpl w:val="005B4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E91EF4"/>
    <w:multiLevelType w:val="multilevel"/>
    <w:tmpl w:val="07E91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7C4D0C"/>
    <w:multiLevelType w:val="multilevel"/>
    <w:tmpl w:val="127C4D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AB2B41"/>
    <w:multiLevelType w:val="multilevel"/>
    <w:tmpl w:val="1FAB2B41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22D15236"/>
    <w:multiLevelType w:val="multilevel"/>
    <w:tmpl w:val="22D152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B034E89"/>
    <w:multiLevelType w:val="multilevel"/>
    <w:tmpl w:val="2B034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5432DE"/>
    <w:multiLevelType w:val="multilevel"/>
    <w:tmpl w:val="345432DE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517F5"/>
    <w:multiLevelType w:val="multilevel"/>
    <w:tmpl w:val="500517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1E44BE5"/>
    <w:multiLevelType w:val="multilevel"/>
    <w:tmpl w:val="51E44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B0A7B"/>
    <w:multiLevelType w:val="multilevel"/>
    <w:tmpl w:val="562B0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ECD2F3A"/>
    <w:multiLevelType w:val="multilevel"/>
    <w:tmpl w:val="5ECD2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22"/>
    <w:rsid w:val="000B7AA2"/>
    <w:rsid w:val="000E53CB"/>
    <w:rsid w:val="001451F4"/>
    <w:rsid w:val="0018572F"/>
    <w:rsid w:val="001929FD"/>
    <w:rsid w:val="00242A85"/>
    <w:rsid w:val="00291BEF"/>
    <w:rsid w:val="00473C5E"/>
    <w:rsid w:val="004E672E"/>
    <w:rsid w:val="00541190"/>
    <w:rsid w:val="00546736"/>
    <w:rsid w:val="00665085"/>
    <w:rsid w:val="006C6213"/>
    <w:rsid w:val="006C7BB2"/>
    <w:rsid w:val="006F3662"/>
    <w:rsid w:val="007D361A"/>
    <w:rsid w:val="007F6D58"/>
    <w:rsid w:val="00840268"/>
    <w:rsid w:val="0096048B"/>
    <w:rsid w:val="009F2FB0"/>
    <w:rsid w:val="00B35ACB"/>
    <w:rsid w:val="00B86DBF"/>
    <w:rsid w:val="00C05B80"/>
    <w:rsid w:val="00C43C78"/>
    <w:rsid w:val="00D05001"/>
    <w:rsid w:val="00DF2E22"/>
    <w:rsid w:val="00E56D3E"/>
    <w:rsid w:val="00EC0E82"/>
    <w:rsid w:val="00F20C0F"/>
    <w:rsid w:val="00F6109E"/>
    <w:rsid w:val="00F830B3"/>
    <w:rsid w:val="73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No Spacing"/>
    <w:link w:val="3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37">
    <w:name w:val="No Spacing Char"/>
    <w:basedOn w:val="11"/>
    <w:link w:val="36"/>
    <w:qFormat/>
    <w:uiPriority w:val="1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E88246CDA4444E7B96DCFB2B11B1C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8BEA2-4635-4AF7-B406-A6D2CBFB8C0C}"/>
      </w:docPartPr>
      <w:docPartBody>
        <w:p w14:paraId="0B8B3B40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156082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49"/>
    <w:rsid w:val="00036688"/>
    <w:rsid w:val="00171373"/>
    <w:rsid w:val="004A5A49"/>
    <w:rsid w:val="004B198B"/>
    <w:rsid w:val="00603C9D"/>
    <w:rsid w:val="006C7BB2"/>
    <w:rsid w:val="006F3662"/>
    <w:rsid w:val="00B35ACB"/>
    <w:rsid w:val="00D05001"/>
    <w:rsid w:val="00EE3ECE"/>
    <w:rsid w:val="00F20C0F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E88246CDA4444E7B96DCFB2B11B1C68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B. TECH COMPUTER SCIENCE AND ENGINEERING (SEC-C 3rd YEAR, 5TH SEMESTER)                                                                      (FROM SRM INSTITUTE OF SCIENCE AND TECHNOLOGY – TRICHY)</Company>
  <Pages>6</Pages>
  <Words>506</Words>
  <Characters>2885</Characters>
  <Lines>24</Lines>
  <Paragraphs>6</Paragraphs>
  <TotalTime>19</TotalTime>
  <ScaleCrop>false</ScaleCrop>
  <LinksUpToDate>false</LinksUpToDate>
  <CharactersWithSpaces>3385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2024-08-15T14:11:00Z</dcterms:created>
  <dc:creator>Mohamed Fiyaz</dc:creator>
  <cp:lastModifiedBy>MADHAN KUMAR ias</cp:lastModifiedBy>
  <dcterms:modified xsi:type="dcterms:W3CDTF">2024-11-14T11:48:42Z</dcterms:modified>
  <dc:title>Computer Networks Lab seven Report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483B8371074A40819D2CD1B98DDFDE76_13</vt:lpwstr>
  </property>
</Properties>
</file>