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E5FA4" w14:textId="30BD9E9D" w:rsidR="0066429D" w:rsidRDefault="0066429D" w:rsidP="0066429D">
      <w:r>
        <w:t>Joseph Les</w:t>
      </w:r>
    </w:p>
    <w:p w14:paraId="022F30EC" w14:textId="10A764B7" w:rsidR="0066429D" w:rsidRDefault="0066429D" w:rsidP="0066429D">
      <w:r>
        <w:t xml:space="preserve">CS 405 Professor </w:t>
      </w:r>
      <w:proofErr w:type="spellStart"/>
      <w:r>
        <w:t>Hodde</w:t>
      </w:r>
      <w:proofErr w:type="spellEnd"/>
    </w:p>
    <w:p w14:paraId="2FC60504" w14:textId="7F31D548" w:rsidR="0066429D" w:rsidRDefault="0066429D" w:rsidP="0066429D">
      <w:r>
        <w:t>Week 8 Journal Reflection</w:t>
      </w:r>
    </w:p>
    <w:p w14:paraId="356AC0A1" w14:textId="77777777" w:rsidR="00E37695" w:rsidRDefault="00E37695" w:rsidP="00E37695">
      <w:pPr>
        <w:ind w:firstLine="360"/>
      </w:pPr>
      <w:r>
        <w:t>Adopting a secure coding standard is crucial because it ensures that security is integrated into the development process from the outset, rather than being treated as an afterthought. By embedding security practices early on, teams can identify and mitigate potential vulnerabilities, reducing the risk of costly fixes or breaches. This proactive approach not only enhances the overall security of the application but also fosters a culture of security awareness throughout the development lifecycle.</w:t>
      </w:r>
    </w:p>
    <w:p w14:paraId="44744972" w14:textId="7640F7AE" w:rsidR="00E37695" w:rsidRDefault="00E37695" w:rsidP="00E37695">
      <w:pPr>
        <w:ind w:firstLine="360"/>
      </w:pPr>
      <w:r>
        <w:t>Along</w:t>
      </w:r>
      <w:r>
        <w:t xml:space="preserve"> with conducting a cost-benefit analysis of mitigation strategies, are essential steps in making informed security decisions. Understanding the potential impact and likelihood of various risks allows organizations to prioritize their resources effectively. A cost-benefit analysis ensures that chosen mitigation strategies provide sufficient protection without incurring unnecessary expenses. This balanced approach enables organizations to maintain robust security while optimizing their investment in risk management.</w:t>
      </w:r>
    </w:p>
    <w:p w14:paraId="7B50D840" w14:textId="274381A1" w:rsidR="00E37695" w:rsidRDefault="00E37695" w:rsidP="00E37695">
      <w:pPr>
        <w:ind w:firstLine="360"/>
      </w:pPr>
      <w:r>
        <w:t>Zero Trust is a security model based on the principle of "never trust, always verify," or "trust no one." Unlike traditional security models that assume anything inside the network is safe, Zero Trust requires continuous verification of every user, device, and application, regardless of their location or network. This approach minimizes the risk of breaches by ensuring that n</w:t>
      </w:r>
      <w:r w:rsidR="004A36BE">
        <w:t xml:space="preserve">othing </w:t>
      </w:r>
      <w:r>
        <w:t>is trusted by default and that access is granted based on strict authentication and authorization processes. By implementing Zero Trust, organizations can better protect their resources against both internal and external threats, thereby creating a more resilient security posture.</w:t>
      </w:r>
    </w:p>
    <w:p w14:paraId="0D54A141" w14:textId="7191A416" w:rsidR="00276AE1" w:rsidRPr="00A069FD" w:rsidRDefault="00E37695" w:rsidP="00E37695">
      <w:pPr>
        <w:ind w:firstLine="360"/>
      </w:pPr>
      <w:r>
        <w:lastRenderedPageBreak/>
        <w:t xml:space="preserve">Establishing security policies is critical to ensuring a strong and consistent security framework within an organization. Effective security policies provide clear guidelines on how to protect sensitive data and manage access. Implementing these policies ensures that all employees and systems adhere to best practices, reducing the likelihood of security incidents. Recommendations for security policies should be tailored to the specific needs of the organization, </w:t>
      </w:r>
      <w:r>
        <w:t>considering</w:t>
      </w:r>
      <w:r>
        <w:t xml:space="preserve"> the unique risks and regulatory requirements it faces. Regularly reviewing and updating these policies is also essential to adapt to evolving threats and maintain a robust security posture.</w:t>
      </w:r>
    </w:p>
    <w:sectPr w:rsidR="00276AE1" w:rsidRPr="00A06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76675E"/>
    <w:multiLevelType w:val="hybridMultilevel"/>
    <w:tmpl w:val="AF06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016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9D"/>
    <w:rsid w:val="000C6AA9"/>
    <w:rsid w:val="00276AE1"/>
    <w:rsid w:val="00372D7C"/>
    <w:rsid w:val="004A36BE"/>
    <w:rsid w:val="0066429D"/>
    <w:rsid w:val="006764C5"/>
    <w:rsid w:val="009442EF"/>
    <w:rsid w:val="00957E21"/>
    <w:rsid w:val="009F4C3E"/>
    <w:rsid w:val="00A069FD"/>
    <w:rsid w:val="00E37695"/>
    <w:rsid w:val="00F6739D"/>
    <w:rsid w:val="00FC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B3CC2"/>
  <w15:chartTrackingRefBased/>
  <w15:docId w15:val="{540B7B87-8E4A-CD43-87BF-F952350D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39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39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739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739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739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739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739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39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39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739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739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739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739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739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7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39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39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73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739D"/>
    <w:rPr>
      <w:i/>
      <w:iCs/>
      <w:color w:val="404040" w:themeColor="text1" w:themeTint="BF"/>
    </w:rPr>
  </w:style>
  <w:style w:type="paragraph" w:styleId="ListParagraph">
    <w:name w:val="List Paragraph"/>
    <w:basedOn w:val="Normal"/>
    <w:uiPriority w:val="34"/>
    <w:qFormat/>
    <w:rsid w:val="00F6739D"/>
    <w:pPr>
      <w:ind w:left="720"/>
      <w:contextualSpacing/>
    </w:pPr>
  </w:style>
  <w:style w:type="character" w:styleId="IntenseEmphasis">
    <w:name w:val="Intense Emphasis"/>
    <w:basedOn w:val="DefaultParagraphFont"/>
    <w:uiPriority w:val="21"/>
    <w:qFormat/>
    <w:rsid w:val="00F6739D"/>
    <w:rPr>
      <w:i/>
      <w:iCs/>
      <w:color w:val="0F4761" w:themeColor="accent1" w:themeShade="BF"/>
    </w:rPr>
  </w:style>
  <w:style w:type="paragraph" w:styleId="IntenseQuote">
    <w:name w:val="Intense Quote"/>
    <w:basedOn w:val="Normal"/>
    <w:next w:val="Normal"/>
    <w:link w:val="IntenseQuoteChar"/>
    <w:uiPriority w:val="30"/>
    <w:qFormat/>
    <w:rsid w:val="00F67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39D"/>
    <w:rPr>
      <w:i/>
      <w:iCs/>
      <w:color w:val="0F4761" w:themeColor="accent1" w:themeShade="BF"/>
    </w:rPr>
  </w:style>
  <w:style w:type="character" w:styleId="IntenseReference">
    <w:name w:val="Intense Reference"/>
    <w:basedOn w:val="DefaultParagraphFont"/>
    <w:uiPriority w:val="32"/>
    <w:qFormat/>
    <w:rsid w:val="00F673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Joseph</dc:creator>
  <cp:keywords/>
  <dc:description/>
  <cp:lastModifiedBy>Les, Joseph</cp:lastModifiedBy>
  <cp:revision>3</cp:revision>
  <dcterms:created xsi:type="dcterms:W3CDTF">2024-08-24T10:38:00Z</dcterms:created>
  <dcterms:modified xsi:type="dcterms:W3CDTF">2024-08-24T11:29:00Z</dcterms:modified>
</cp:coreProperties>
</file>