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80" w:before="80" w:line="276" w:lineRule="auto"/>
        <w:jc w:val="left"/>
        <w:rPr>
          <w:rFonts w:ascii="Roboto" w:cs="Roboto" w:eastAsia="Roboto" w:hAnsi="Roboto"/>
          <w:color w:val="2c3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80" w:before="80" w:line="276" w:lineRule="auto"/>
        <w:jc w:val="center"/>
        <w:rPr>
          <w:rFonts w:ascii="Roboto" w:cs="Roboto" w:eastAsia="Roboto" w:hAnsi="Roboto"/>
          <w:color w:val="2c3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widowControl w:val="0"/>
        <w:spacing w:after="300" w:line="276" w:lineRule="auto"/>
        <w:jc w:val="center"/>
        <w:rPr>
          <w:rFonts w:ascii="Roboto" w:cs="Roboto" w:eastAsia="Roboto" w:hAnsi="Roboto"/>
        </w:rPr>
      </w:pPr>
      <w:bookmarkStart w:colFirst="0" w:colLast="0" w:name="_adg0p2oc2p7i" w:id="0"/>
      <w:bookmarkEnd w:id="0"/>
      <w:r w:rsidDel="00000000" w:rsidR="00000000" w:rsidRPr="00000000">
        <w:rPr>
          <w:rFonts w:ascii="Roboto" w:cs="Roboto" w:eastAsia="Roboto" w:hAnsi="Roboto"/>
          <w:color w:val="2c3144"/>
          <w:sz w:val="58"/>
          <w:szCs w:val="58"/>
          <w:rtl w:val="0"/>
        </w:rPr>
        <w:t xml:space="preserve">Практическое задание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1. </w:t>
        <w:tab/>
        <w:t xml:space="preserve">Зарегистрироваться на</w:t>
      </w:r>
      <w:r w:rsidDel="00000000" w:rsidR="00000000" w:rsidRPr="00000000">
        <w:rPr>
          <w:rFonts w:ascii="Roboto" w:cs="Roboto" w:eastAsia="Roboto" w:hAnsi="Roboto"/>
          <w:color w:val="f6b26b"/>
          <w:sz w:val="30"/>
          <w:szCs w:val="30"/>
          <w:rtl w:val="0"/>
        </w:rPr>
        <w:t xml:space="preserve"> </w:t>
      </w:r>
      <w:hyperlink r:id="rId6">
        <w:r w:rsidDel="00000000" w:rsidR="00000000" w:rsidRPr="00000000">
          <w:rPr>
            <w:rFonts w:ascii="Roboto" w:cs="Roboto" w:eastAsia="Roboto" w:hAnsi="Roboto"/>
            <w:color w:val="ff9900"/>
            <w:sz w:val="30"/>
            <w:szCs w:val="30"/>
            <w:u w:val="single"/>
            <w:rtl w:val="0"/>
          </w:rPr>
          <w:t xml:space="preserve">ресурсе</w:t>
        </w:r>
      </w:hyperlink>
      <w:r w:rsidDel="00000000" w:rsidR="00000000" w:rsidRPr="00000000">
        <w:rPr>
          <w:rFonts w:ascii="Roboto" w:cs="Roboto" w:eastAsia="Roboto" w:hAnsi="Roboto"/>
          <w:color w:val="f6b26b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и сообщить свой никнейм ответственному hr-менеджеру; При регистрации, в качестве языка программирования, указать - </w:t>
      </w: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Python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72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За время прохождение практики необходимо каждый день решать </w:t>
      </w: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не менее 3 задач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. Прогресс выполнения задач будет отслеживаться;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2.  </w:t>
        <w:tab/>
        <w:t xml:space="preserve">Необходимо реализовать практическое задание предоставленное руководителем практики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7">
      <w:pPr>
        <w:ind w:firstLine="72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Р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езультат выполнения необходимо разместить на </w:t>
      </w: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github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и прислать ссылку на репозиторий, также необходимо совершать </w:t>
      </w: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хотя бы по одному коммиту в день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в репозиторий.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3. </w:t>
        <w:tab/>
        <w:t xml:space="preserve">Полезные ссылки для углубленного изучения Python: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ff9900"/>
          <w:sz w:val="30"/>
          <w:szCs w:val="30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ff9900"/>
            <w:sz w:val="30"/>
            <w:szCs w:val="30"/>
            <w:u w:val="single"/>
            <w:rtl w:val="0"/>
          </w:rPr>
          <w:t xml:space="preserve">Простой Python. Современный стиль программирования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ff9900"/>
          <w:sz w:val="30"/>
          <w:szCs w:val="30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ff9900"/>
            <w:sz w:val="30"/>
            <w:szCs w:val="30"/>
            <w:u w:val="single"/>
            <w:rtl w:val="0"/>
          </w:rPr>
          <w:t xml:space="preserve">Изучаем программирование на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1085850</wp:posOffset>
          </wp:positionH>
          <wp:positionV relativeFrom="paragraph">
            <wp:posOffset>-152399</wp:posOffset>
          </wp:positionV>
          <wp:extent cx="3576638" cy="752584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76638" cy="75258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codewars.com/" TargetMode="External"/><Relationship Id="rId7" Type="http://schemas.openxmlformats.org/officeDocument/2006/relationships/hyperlink" Target="https://ru.pdfdrive.com/%D0%9F%D1%80%D0%BE%D1%81%D1%82%D0%BE%D0%B9-python-%D0%A1%D0%BE%D0%B2%D1%80%D0%B5%D0%BC%D0%B5%D0%BD%D0%BD%D1%8B%D0%B9-%D1%81%D1%82%D0%B8%D0%BB%D1%8C-%D0%BF%D1%80%D0%BE%D0%B3%D1%80%D0%B0%D0%BC%D0%BC%D0%B8%D1%80%D0%BE%D0%B2%D0%B0%D0%BD%D0%B8%D1%8F-e186869656.html" TargetMode="External"/><Relationship Id="rId8" Type="http://schemas.openxmlformats.org/officeDocument/2006/relationships/hyperlink" Target="https://ru.pdfdrive.com/%D0%98%D0%B7%D1%83%D1%87%D0%B0%D0%B5%D0%BC-%D0%BF%D1%80%D0%BE%D0%B3%D1%80%D0%B0%D0%BC%D0%BC%D0%B8%D1%80%D0%BE%D0%B2%D0%B0%D0%BD%D0%B8%D0%B5-%D0%BD%D0%B0-python-e184785742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