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jc w:val="center"/>
      </w:pPr>
      <w:r>
        <w:rPr>
          <w:rFonts w:ascii="Calibri" w:cs="Calibri" w:eastAsia="Calibri" w:hAnsi="Calibri"/>
          <w:b/>
          <w:bCs/>
          <w:caps/>
          <w:color w:val="1F3864"/>
          <w:sz w:val="28"/>
          <w:szCs w:val="28"/>
        </w:rPr>
        <w:t xml:space="preserve">UNIVERSIDAD TECNOLÓGICA DE PUEBLA</w:t>
      </w:r>
    </w:p>
    <w:p>
      <w:pPr>
        <w:spacing w:after="400"/>
        <w:jc w:val="center"/>
      </w:pPr>
      <w:r>
        <w:rPr>
          <w:rFonts w:ascii="Calibri" w:cs="Calibri" w:eastAsia="Calibri" w:hAnsi="Calibri"/>
          <w:color w:val="2C2C2A"/>
          <w:sz w:val="24"/>
          <w:szCs w:val="24"/>
        </w:rPr>
        <w:t xml:space="preserve">División de Tecnologías de la Información</w:t>
      </w:r>
    </w:p>
    <w:p>
      <w:pPr>
        <w:pBdr>
          <w:bottom w:val="single" w:color="2E5FA3" w:sz="6" w:space="1"/>
        </w:pBdr>
        <w:spacing w:after="200"/>
      </w:pPr>
    </w:p>
    <w:p/>
    <w:p>
      <w:pPr>
        <w:spacing w:after="160"/>
        <w:jc w:val="center"/>
      </w:pPr>
      <w:r>
        <w:rPr>
          <w:rFonts w:ascii="Calibri" w:cs="Calibri" w:eastAsia="Calibri" w:hAnsi="Calibri"/>
          <w:b/>
          <w:bCs/>
          <w:caps/>
          <w:color w:val="1F3864"/>
          <w:sz w:val="40"/>
          <w:szCs w:val="40"/>
        </w:rPr>
        <w:t xml:space="preserve">REPORTE FINAL DE PROYECTO</w:t>
      </w:r>
    </w:p>
    <w:p>
      <w:pPr>
        <w:spacing w:after="80"/>
        <w:jc w:val="center"/>
      </w:pPr>
      <w:r>
        <w:rPr>
          <w:rFonts w:ascii="Calibri" w:cs="Calibri" w:eastAsia="Calibri" w:hAnsi="Calibri"/>
          <w:b/>
          <w:bCs/>
          <w:color w:val="2E5FA3"/>
          <w:sz w:val="56"/>
          <w:szCs w:val="56"/>
        </w:rPr>
        <w:t xml:space="preserve">DevBrain</w:t>
      </w:r>
    </w:p>
    <w:p>
      <w:pPr>
        <w:spacing w:after="400"/>
        <w:jc w:val="center"/>
      </w:pPr>
      <w:r>
        <w:rPr>
          <w:rFonts w:ascii="Calibri" w:cs="Calibri" w:eastAsia="Calibri" w:hAnsi="Calibri"/>
          <w:i/>
          <w:iCs/>
          <w:color w:val="2C2C2A"/>
          <w:sz w:val="28"/>
          <w:szCs w:val="28"/>
        </w:rPr>
        <w:t xml:space="preserve">Sección 3 — Acta de constitución del proyecto</w:t>
      </w:r>
    </w:p>
    <w:p>
      <w:pPr>
        <w:pBdr>
          <w:bottom w:val="single" w:color="2E5FA3" w:sz="6" w:space="1"/>
        </w:pBdr>
        <w:spacing w:after="200"/>
      </w:pPr>
    </w:p>
    <w:p/>
    <w:p/>
    <w:p>
      <w:pPr>
        <w:jc w:val="center"/>
      </w:pPr>
      <w:r>
        <w:rPr>
          <w:rFonts w:ascii="Calibri" w:cs="Calibri" w:eastAsia="Calibri" w:hAnsi="Calibri"/>
          <w:b/>
          <w:bCs/>
          <w:color w:val="2C2C2A"/>
          <w:sz w:val="24"/>
          <w:szCs w:val="24"/>
        </w:rPr>
        <w:t xml:space="preserve">Materia:</w:t>
      </w:r>
    </w:p>
    <w:p>
      <w:pPr>
        <w:spacing w:after="160"/>
        <w:jc w:val="center"/>
      </w:pPr>
      <w:r>
        <w:rPr>
          <w:rFonts w:ascii="Calibri" w:cs="Calibri" w:eastAsia="Calibri" w:hAnsi="Calibri"/>
          <w:color w:val="2C2C2A"/>
          <w:sz w:val="24"/>
          <w:szCs w:val="24"/>
        </w:rPr>
        <w:t xml:space="preserve">Administración de Proyectos para TI</w:t>
      </w:r>
    </w:p>
    <w:p>
      <w:pPr>
        <w:jc w:val="center"/>
      </w:pPr>
      <w:r>
        <w:rPr>
          <w:rFonts w:ascii="Calibri" w:cs="Calibri" w:eastAsia="Calibri" w:hAnsi="Calibri"/>
          <w:b/>
          <w:bCs/>
          <w:color w:val="2C2C2A"/>
          <w:sz w:val="24"/>
          <w:szCs w:val="24"/>
        </w:rPr>
        <w:t xml:space="preserve">Equipo:</w:t>
      </w:r>
    </w:p>
    <w:p>
      <w:pPr>
        <w:spacing w:after="160"/>
        <w:jc w:val="center"/>
      </w:pPr>
      <w:r>
        <w:rPr>
          <w:rFonts w:ascii="Calibri" w:cs="Calibri" w:eastAsia="Calibri" w:hAnsi="Calibri"/>
          <w:color w:val="2C2C2A"/>
          <w:sz w:val="24"/>
          <w:szCs w:val="24"/>
        </w:rPr>
        <w:t xml:space="preserve">Joseph Lucero Vázquez (Líder)  ·  Jesús Juárez López  ·  Vanessa Krystal García Vázquez  ·  América Carrera Jiménez  ·  Adolfo Montes Zayas</w:t>
      </w:r>
    </w:p>
    <w:p>
      <w:pPr>
        <w:jc w:val="center"/>
      </w:pPr>
      <w:r>
        <w:rPr>
          <w:rFonts w:ascii="Calibri" w:cs="Calibri" w:eastAsia="Calibri" w:hAnsi="Calibri"/>
          <w:b/>
          <w:bCs/>
          <w:color w:val="2C2C2A"/>
          <w:sz w:val="24"/>
          <w:szCs w:val="24"/>
        </w:rPr>
        <w:t xml:space="preserve">Fecha de entrega:</w:t>
      </w:r>
    </w:p>
    <w:p>
      <w:pPr>
        <w:spacing w:after="400"/>
        <w:jc w:val="center"/>
      </w:pPr>
      <w:r>
        <w:rPr>
          <w:rFonts w:ascii="Calibri" w:cs="Calibri" w:eastAsia="Calibri" w:hAnsi="Calibri"/>
          <w:color w:val="2C2C2A"/>
          <w:sz w:val="24"/>
          <w:szCs w:val="24"/>
        </w:rPr>
        <w:t xml:space="preserve">14 de julio de 2026</w:t>
      </w:r>
    </w:p>
    <w:p/>
    <w:p/>
    <w:p/>
    <w:p>
      <w:pPr>
        <w:pageBreakBefore/>
      </w:pPr>
    </w:p>
    <w:p>
      <w:pPr>
        <w:sectPr>
          <w:pgSz w:w="12240" w:h="15840" w:orient="portrait"/>
          <w:pgMar w:top="1440" w:right="1440" w:bottom="1440" w:left="1800" w:header="708" w:footer="708" w:gutter="0"/>
          <w:pgNumType/>
          <w:docGrid w:linePitch="360"/>
        </w:sectPr>
      </w:pPr>
    </w:p>
    <w:p>
      <w:pPr>
        <w:pStyle w:val="Heading1"/>
        <w:spacing w:after="120" w:before="480"/>
      </w:pPr>
      <w:r>
        <w:rPr>
          <w:rFonts w:ascii="Calibri" w:cs="Calibri" w:eastAsia="Calibri" w:hAnsi="Calibri"/>
          <w:b/>
          <w:bCs/>
          <w:color w:val="1F3864"/>
          <w:sz w:val="40"/>
          <w:szCs w:val="40"/>
        </w:rPr>
        <w:t xml:space="preserve">3. Acta de constitución del proyecto</w:t>
      </w:r>
    </w:p>
    <w:p>
      <w:pPr>
        <w:pBdr>
          <w:bottom w:val="single" w:color="2E5FA3" w:sz="6" w:space="1"/>
        </w:pBdr>
        <w:spacing w:after="200"/>
      </w:pPr>
    </w:p>
    <w:p>
      <w:pPr>
        <w:pStyle w:val="Heading2"/>
        <w:spacing w:after="80" w:before="360"/>
      </w:pPr>
      <w:r>
        <w:rPr>
          <w:rFonts w:ascii="Calibri" w:cs="Calibri" w:eastAsia="Calibri" w:hAnsi="Calibri"/>
          <w:b/>
          <w:bCs/>
          <w:color w:val="2E5FA3"/>
          <w:sz w:val="32"/>
          <w:szCs w:val="32"/>
        </w:rPr>
        <w:t xml:space="preserve">3.1 Asignación del gerente de proyecto</w:t>
      </w:r>
    </w:p>
    <w:p>
      <w:pPr>
        <w:spacing w:after="160" w:before="0"/>
        <w:jc w:val="both"/>
      </w:pPr>
      <w:r>
        <w:rPr>
          <w:rFonts w:ascii="Calibri" w:cs="Calibri" w:eastAsia="Calibri" w:hAnsi="Calibri"/>
          <w:color w:val="2C2C2A"/>
          <w:sz w:val="24"/>
          <w:szCs w:val="24"/>
        </w:rPr>
        <w:t xml:space="preserve">El gerente de proyecto asignado para el desarrollo de DevBrain es Joseph Lucero Vázquez, estudiante de la Universidad Tecnológica de Puebla. En su rol como líder, tiene autoridad para tomar decisiones técnicas y de gestión, aprobar Pull Requests hacia la rama main, definir prioridades de cada sprint y representar al equipo ante el profesor evaluador.</w:t>
      </w:r>
    </w:p>
    <w:p>
      <w:pPr>
        <w:spacing w:after="160" w:before="0"/>
        <w:jc w:val="both"/>
      </w:pPr>
      <w:r>
        <w:rPr>
          <w:rFonts w:ascii="Calibri" w:cs="Calibri" w:eastAsia="Calibri" w:hAnsi="Calibri"/>
          <w:color w:val="2C2C2A"/>
          <w:sz w:val="24"/>
          <w:szCs w:val="24"/>
        </w:rPr>
        <w:t xml:space="preserve">Sus responsabilidades principales incluyen: coordinación general del equipo, integración final del sistema, revisión y aprobación de documentación, gestión del tablero Kanban en GitHub Projects, y consolidación del Reporte Final.</w:t>
      </w:r>
    </w:p>
    <w:p>
      <w:pPr>
        <w:pStyle w:val="Heading2"/>
        <w:spacing w:after="80" w:before="360"/>
      </w:pPr>
      <w:r>
        <w:rPr>
          <w:rFonts w:ascii="Calibri" w:cs="Calibri" w:eastAsia="Calibri" w:hAnsi="Calibri"/>
          <w:b/>
          <w:bCs/>
          <w:color w:val="2E5FA3"/>
          <w:sz w:val="32"/>
          <w:szCs w:val="32"/>
        </w:rPr>
        <w:t xml:space="preserve">3.2 Propósito y justificación</w:t>
      </w:r>
    </w:p>
    <w:p>
      <w:pPr>
        <w:spacing w:after="160" w:before="0"/>
        <w:jc w:val="both"/>
      </w:pPr>
      <w:r>
        <w:rPr>
          <w:rFonts w:ascii="Calibri" w:cs="Calibri" w:eastAsia="Calibri" w:hAnsi="Calibri"/>
          <w:color w:val="2C2C2A"/>
          <w:sz w:val="24"/>
          <w:szCs w:val="24"/>
        </w:rPr>
        <w:t xml:space="preserve">En los equipos de desarrollo de software, las decisiones técnicas más importantes — como la elección de una base de datos, el diseño de la arquitectura o el cambio de una librería — se toman de manera informal y sin registro estructurado. Herramientas como Jira, Trello o Asana permiten gestionar tareas y rastrear qué se hizo, pero ninguna responde la pregunta fundamental: ¿por qué se tomó esa decisión?</w:t>
      </w:r>
    </w:p>
    <w:p>
      <w:pPr>
        <w:spacing w:after="160" w:before="0"/>
        <w:jc w:val="both"/>
      </w:pPr>
      <w:r>
        <w:rPr>
          <w:rFonts w:ascii="Calibri" w:cs="Calibri" w:eastAsia="Calibri" w:hAnsi="Calibri"/>
          <w:color w:val="2C2C2A"/>
          <w:sz w:val="24"/>
          <w:szCs w:val="24"/>
        </w:rPr>
        <w:t xml:space="preserve">Esta pérdida de conocimiento afecta directamente la continuidad del proyecto: cuando un integrante abandona el equipo, cuando se incorpora alguien nuevo, o cuando meses después hay que revisar una decisión pasada, el contexto se ha perdido y el equipo debe reconstruirlo desde cero.</w:t>
      </w:r>
    </w:p>
    <w:p>
      <w:pPr>
        <w:spacing w:after="160" w:before="0"/>
        <w:jc w:val="both"/>
      </w:pPr>
      <w:r>
        <w:rPr>
          <w:rFonts w:ascii="Calibri" w:cs="Calibri" w:eastAsia="Calibri" w:hAnsi="Calibri"/>
          <w:color w:val="2C2C2A"/>
          <w:sz w:val="24"/>
          <w:szCs w:val="24"/>
        </w:rPr>
        <w:t xml:space="preserve">DevBrain nace como respuesta a este problema: una plataforma web que permite registrar, organizar y consultar decisiones técnicas con su contexto completo (alternativas evaluadas, participantes, argumentos) y que incorpora inteligencia artificial para responder preguntas en lenguaje natural sobre el historial de decisiones de cada proyecto.</w:t>
      </w:r>
    </w:p>
    <w:p>
      <w:pPr>
        <w:pStyle w:val="Heading2"/>
        <w:spacing w:after="80" w:before="360"/>
      </w:pPr>
      <w:r>
        <w:rPr>
          <w:rFonts w:ascii="Calibri" w:cs="Calibri" w:eastAsia="Calibri" w:hAnsi="Calibri"/>
          <w:b/>
          <w:bCs/>
          <w:color w:val="2E5FA3"/>
          <w:sz w:val="32"/>
          <w:szCs w:val="32"/>
        </w:rPr>
        <w:t xml:space="preserve">3.3 Objetivos del proyecto</w:t>
      </w:r>
    </w:p>
    <w:p>
      <w:pPr>
        <w:pStyle w:val="Heading3"/>
        <w:spacing w:after="60" w:before="240"/>
      </w:pPr>
      <w:r>
        <w:rPr>
          <w:rFonts w:ascii="Calibri" w:cs="Calibri" w:eastAsia="Calibri" w:hAnsi="Calibri"/>
          <w:b/>
          <w:bCs/>
          <w:color w:val="2C2C2A"/>
          <w:sz w:val="28"/>
          <w:szCs w:val="28"/>
        </w:rPr>
        <w:t xml:space="preserve">3.3.1 Objetivo general</w:t>
      </w:r>
    </w:p>
    <w:p>
      <w:pPr>
        <w:spacing w:after="160" w:before="0"/>
        <w:jc w:val="both"/>
      </w:pPr>
      <w:r>
        <w:rPr>
          <w:rFonts w:ascii="Calibri" w:cs="Calibri" w:eastAsia="Calibri" w:hAnsi="Calibri"/>
          <w:color w:val="2C2C2A"/>
          <w:sz w:val="24"/>
          <w:szCs w:val="24"/>
        </w:rPr>
        <w:t xml:space="preserve">Desarrollar e implementar una plataforma web funcional (DevBrain) que permita a equipos de desarrollo de software registrar, consultar y gestionar decisiones técnicas con su contexto completo, incorporando un módulo de consulta mediante inteligencia artificial, en un plazo de 4 semanas con un equipo de 5 integrantes.</w:t>
      </w:r>
    </w:p>
    <w:p>
      <w:pPr>
        <w:pStyle w:val="Heading3"/>
        <w:spacing w:after="60" w:before="240"/>
      </w:pPr>
      <w:r>
        <w:rPr>
          <w:rFonts w:ascii="Calibri" w:cs="Calibri" w:eastAsia="Calibri" w:hAnsi="Calibri"/>
          <w:b/>
          <w:bCs/>
          <w:color w:val="2C2C2A"/>
          <w:sz w:val="28"/>
          <w:szCs w:val="28"/>
        </w:rPr>
        <w:t xml:space="preserve">3.3.2 Objetivos específicos y medibles</w:t>
      </w:r>
    </w:p>
    <w:p>
      <w:pPr>
        <w:pStyle w:val="ListParagraph"/>
        <w:numPr>
          <w:ilvl w:val="0"/>
          <w:numId w:val="2"/>
        </w:numPr>
        <w:spacing w:after="80" w:before="0"/>
      </w:pPr>
      <w:r>
        <w:rPr>
          <w:rFonts w:ascii="Calibri" w:cs="Calibri" w:eastAsia="Calibri" w:hAnsi="Calibri"/>
          <w:color w:val="2C2C2A"/>
          <w:sz w:val="24"/>
          <w:szCs w:val="24"/>
        </w:rPr>
        <w:t xml:space="preserve">Implementar un sistema de autenticación con JWT que permita el registro e inicio de sesión de usuarios, verificable mediante pruebas de endpoints antes del cierre del Sprint 2 (4 julio 2026).</w:t>
      </w:r>
    </w:p>
    <w:p>
      <w:pPr>
        <w:pStyle w:val="ListParagraph"/>
        <w:numPr>
          <w:ilvl w:val="0"/>
          <w:numId w:val="2"/>
        </w:numPr>
        <w:spacing w:after="80" w:before="0"/>
      </w:pPr>
      <w:r>
        <w:rPr>
          <w:rFonts w:ascii="Calibri" w:cs="Calibri" w:eastAsia="Calibri" w:hAnsi="Calibri"/>
          <w:color w:val="2C2C2A"/>
          <w:sz w:val="24"/>
          <w:szCs w:val="24"/>
        </w:rPr>
        <w:t xml:space="preserve">Desarrollar el módulo de gestión de proyectos y registro de decisiones técnicas (con título, descripción, contexto y alternativas evaluadas), funcional y desplegado antes del cierre del Sprint 3 (8 julio 2026).</w:t>
      </w:r>
    </w:p>
    <w:p>
      <w:pPr>
        <w:pStyle w:val="ListParagraph"/>
        <w:numPr>
          <w:ilvl w:val="0"/>
          <w:numId w:val="2"/>
        </w:numPr>
        <w:spacing w:after="80" w:before="0"/>
      </w:pPr>
      <w:r>
        <w:rPr>
          <w:rFonts w:ascii="Calibri" w:cs="Calibri" w:eastAsia="Calibri" w:hAnsi="Calibri"/>
          <w:color w:val="2C2C2A"/>
          <w:sz w:val="24"/>
          <w:szCs w:val="24"/>
        </w:rPr>
        <w:t xml:space="preserve">Integrar la API de Gemini para responder preguntas en lenguaje natural sobre el historial de decisiones de cada proyecto, con al menos una demostración funcional con datos reales antes del cierre del Sprint 3.</w:t>
      </w:r>
    </w:p>
    <w:p>
      <w:pPr>
        <w:pStyle w:val="ListParagraph"/>
        <w:numPr>
          <w:ilvl w:val="0"/>
          <w:numId w:val="2"/>
        </w:numPr>
        <w:spacing w:after="80" w:before="0"/>
      </w:pPr>
      <w:r>
        <w:rPr>
          <w:rFonts w:ascii="Calibri" w:cs="Calibri" w:eastAsia="Calibri" w:hAnsi="Calibri"/>
          <w:color w:val="2C2C2A"/>
          <w:sz w:val="24"/>
          <w:szCs w:val="24"/>
        </w:rPr>
        <w:t xml:space="preserve">Desplegar el sistema completo (frontend en Vercel, backend en Render, base de datos en Supabase) con URL pública accesible antes del 12 de julio de 2026.</w:t>
      </w:r>
    </w:p>
    <w:p>
      <w:pPr>
        <w:pStyle w:val="ListParagraph"/>
        <w:numPr>
          <w:ilvl w:val="0"/>
          <w:numId w:val="2"/>
        </w:numPr>
        <w:spacing w:after="80" w:before="0"/>
      </w:pPr>
      <w:r>
        <w:rPr>
          <w:rFonts w:ascii="Calibri" w:cs="Calibri" w:eastAsia="Calibri" w:hAnsi="Calibri"/>
          <w:color w:val="2C2C2A"/>
          <w:sz w:val="24"/>
          <w:szCs w:val="24"/>
        </w:rPr>
        <w:t xml:space="preserve">Completar la documentación requerida por la materia (reporte final, minutas, plan de pruebas, lecciones aprendidas) antes de la fecha de entrega del 14 de julio de 2026.</w:t>
      </w:r>
    </w:p>
    <w:p>
      <w:pPr>
        <w:pStyle w:val="Heading2"/>
        <w:spacing w:after="80" w:before="360"/>
      </w:pPr>
      <w:r>
        <w:rPr>
          <w:rFonts w:ascii="Calibri" w:cs="Calibri" w:eastAsia="Calibri" w:hAnsi="Calibri"/>
          <w:b/>
          <w:bCs/>
          <w:color w:val="2E5FA3"/>
          <w:sz w:val="32"/>
          <w:szCs w:val="32"/>
        </w:rPr>
        <w:t xml:space="preserve">3.4 Alcance y entregables</w:t>
      </w:r>
    </w:p>
    <w:p>
      <w:pPr>
        <w:pStyle w:val="Heading3"/>
        <w:spacing w:after="60" w:before="240"/>
      </w:pPr>
      <w:r>
        <w:rPr>
          <w:rFonts w:ascii="Calibri" w:cs="Calibri" w:eastAsia="Calibri" w:hAnsi="Calibri"/>
          <w:b/>
          <w:bCs/>
          <w:color w:val="2C2C2A"/>
          <w:sz w:val="28"/>
          <w:szCs w:val="28"/>
        </w:rPr>
        <w:t xml:space="preserve">3.4.1 Dentro del alcance (MVP)</w:t>
      </w:r>
    </w:p>
    <w:p>
      <w:pPr>
        <w:pStyle w:val="ListParagraph"/>
        <w:numPr>
          <w:ilvl w:val="0"/>
          <w:numId w:val="2"/>
        </w:numPr>
        <w:spacing w:after="80" w:before="0"/>
      </w:pPr>
      <w:r>
        <w:rPr>
          <w:rFonts w:ascii="Calibri" w:cs="Calibri" w:eastAsia="Calibri" w:hAnsi="Calibri"/>
          <w:color w:val="2C2C2A"/>
          <w:sz w:val="24"/>
          <w:szCs w:val="24"/>
        </w:rPr>
        <w:t xml:space="preserve">Sistema de autenticación: registro e inicio de sesión con JWT</w:t>
      </w:r>
    </w:p>
    <w:p>
      <w:pPr>
        <w:pStyle w:val="ListParagraph"/>
        <w:numPr>
          <w:ilvl w:val="0"/>
          <w:numId w:val="2"/>
        </w:numPr>
        <w:spacing w:after="80" w:before="0"/>
      </w:pPr>
      <w:r>
        <w:rPr>
          <w:rFonts w:ascii="Calibri" w:cs="Calibri" w:eastAsia="Calibri" w:hAnsi="Calibri"/>
          <w:color w:val="2C2C2A"/>
          <w:sz w:val="24"/>
          <w:szCs w:val="24"/>
        </w:rPr>
        <w:t xml:space="preserve">Gestión de proyectos: crear, listar y administrar proyectos</w:t>
      </w:r>
    </w:p>
    <w:p>
      <w:pPr>
        <w:pStyle w:val="ListParagraph"/>
        <w:numPr>
          <w:ilvl w:val="0"/>
          <w:numId w:val="2"/>
        </w:numPr>
        <w:spacing w:after="80" w:before="0"/>
      </w:pPr>
      <w:r>
        <w:rPr>
          <w:rFonts w:ascii="Calibri" w:cs="Calibri" w:eastAsia="Calibri" w:hAnsi="Calibri"/>
          <w:color w:val="2C2C2A"/>
          <w:sz w:val="24"/>
          <w:szCs w:val="24"/>
        </w:rPr>
        <w:t xml:space="preserve">Registro de decisiones: crear decisiones con título, descripción, contexto y alternativas evaluadas</w:t>
      </w:r>
    </w:p>
    <w:p>
      <w:pPr>
        <w:pStyle w:val="ListParagraph"/>
        <w:numPr>
          <w:ilvl w:val="0"/>
          <w:numId w:val="2"/>
        </w:numPr>
        <w:spacing w:after="80" w:before="0"/>
      </w:pPr>
      <w:r>
        <w:rPr>
          <w:rFonts w:ascii="Calibri" w:cs="Calibri" w:eastAsia="Calibri" w:hAnsi="Calibri"/>
          <w:color w:val="2C2C2A"/>
          <w:sz w:val="24"/>
          <w:szCs w:val="24"/>
        </w:rPr>
        <w:t xml:space="preserve">Sistema de votación: votar a favor o en contra de una decisión</w:t>
      </w:r>
    </w:p>
    <w:p>
      <w:pPr>
        <w:pStyle w:val="ListParagraph"/>
        <w:numPr>
          <w:ilvl w:val="0"/>
          <w:numId w:val="2"/>
        </w:numPr>
        <w:spacing w:after="80" w:before="0"/>
      </w:pPr>
      <w:r>
        <w:rPr>
          <w:rFonts w:ascii="Calibri" w:cs="Calibri" w:eastAsia="Calibri" w:hAnsi="Calibri"/>
          <w:color w:val="2C2C2A"/>
          <w:sz w:val="24"/>
          <w:szCs w:val="24"/>
        </w:rPr>
        <w:t xml:space="preserve">Timeline cronológico de decisiones por proyecto</w:t>
      </w:r>
    </w:p>
    <w:p>
      <w:pPr>
        <w:pStyle w:val="ListParagraph"/>
        <w:numPr>
          <w:ilvl w:val="0"/>
          <w:numId w:val="2"/>
        </w:numPr>
        <w:spacing w:after="80" w:before="0"/>
      </w:pPr>
      <w:r>
        <w:rPr>
          <w:rFonts w:ascii="Calibri" w:cs="Calibri" w:eastAsia="Calibri" w:hAnsi="Calibri"/>
          <w:color w:val="2C2C2A"/>
          <w:sz w:val="24"/>
          <w:szCs w:val="24"/>
        </w:rPr>
        <w:t xml:space="preserve">Consulta mediante IA (Gemini): preguntas en lenguaje natural sobre el historial de decisiones</w:t>
      </w:r>
    </w:p>
    <w:p>
      <w:pPr>
        <w:pStyle w:val="ListParagraph"/>
        <w:numPr>
          <w:ilvl w:val="0"/>
          <w:numId w:val="2"/>
        </w:numPr>
        <w:spacing w:after="80" w:before="0"/>
      </w:pPr>
      <w:r>
        <w:rPr>
          <w:rFonts w:ascii="Calibri" w:cs="Calibri" w:eastAsia="Calibri" w:hAnsi="Calibri"/>
          <w:color w:val="2C2C2A"/>
          <w:sz w:val="24"/>
          <w:szCs w:val="24"/>
        </w:rPr>
        <w:t xml:space="preserve">API REST documentada con API_CONTRACT.md</w:t>
      </w:r>
    </w:p>
    <w:p>
      <w:pPr>
        <w:pStyle w:val="ListParagraph"/>
        <w:numPr>
          <w:ilvl w:val="0"/>
          <w:numId w:val="2"/>
        </w:numPr>
        <w:spacing w:after="80" w:before="0"/>
      </w:pPr>
      <w:r>
        <w:rPr>
          <w:rFonts w:ascii="Calibri" w:cs="Calibri" w:eastAsia="Calibri" w:hAnsi="Calibri"/>
          <w:color w:val="2C2C2A"/>
          <w:sz w:val="24"/>
          <w:szCs w:val="24"/>
        </w:rPr>
        <w:t xml:space="preserve">Despliegue funcional en servicios gratuitos (Vercel + Render + Supabase)</w:t>
      </w:r>
    </w:p>
    <w:p>
      <w:pPr>
        <w:pStyle w:val="ListParagraph"/>
        <w:numPr>
          <w:ilvl w:val="0"/>
          <w:numId w:val="2"/>
        </w:numPr>
        <w:spacing w:after="80" w:before="0"/>
      </w:pPr>
      <w:r>
        <w:rPr>
          <w:rFonts w:ascii="Calibri" w:cs="Calibri" w:eastAsia="Calibri" w:hAnsi="Calibri"/>
          <w:color w:val="2C2C2A"/>
          <w:sz w:val="24"/>
          <w:szCs w:val="24"/>
        </w:rPr>
        <w:t xml:space="preserve">Documentación completa requerida por la materia</w:t>
      </w:r>
    </w:p>
    <w:p/>
    <w:p>
      <w:pPr>
        <w:pStyle w:val="Heading3"/>
        <w:spacing w:after="60" w:before="240"/>
      </w:pPr>
      <w:r>
        <w:rPr>
          <w:rFonts w:ascii="Calibri" w:cs="Calibri" w:eastAsia="Calibri" w:hAnsi="Calibri"/>
          <w:b/>
          <w:bCs/>
          <w:color w:val="2C2C2A"/>
          <w:sz w:val="28"/>
          <w:szCs w:val="28"/>
        </w:rPr>
        <w:t xml:space="preserve">3.4.2 Fuera del alcance (MVP+, versiones futuras)</w:t>
      </w:r>
    </w:p>
    <w:p>
      <w:pPr>
        <w:pStyle w:val="ListParagraph"/>
        <w:numPr>
          <w:ilvl w:val="0"/>
          <w:numId w:val="2"/>
        </w:numPr>
        <w:spacing w:after="80" w:before="0"/>
      </w:pPr>
      <w:r>
        <w:rPr>
          <w:rFonts w:ascii="Calibri" w:cs="Calibri" w:eastAsia="Calibri" w:hAnsi="Calibri"/>
          <w:color w:val="2C2C2A"/>
          <w:sz w:val="24"/>
          <w:szCs w:val="24"/>
        </w:rPr>
        <w:t xml:space="preserve">Notificaciones por WhatsApp o email</w:t>
      </w:r>
    </w:p>
    <w:p>
      <w:pPr>
        <w:pStyle w:val="ListParagraph"/>
        <w:numPr>
          <w:ilvl w:val="0"/>
          <w:numId w:val="2"/>
        </w:numPr>
        <w:spacing w:after="80" w:before="0"/>
      </w:pPr>
      <w:r>
        <w:rPr>
          <w:rFonts w:ascii="Calibri" w:cs="Calibri" w:eastAsia="Calibri" w:hAnsi="Calibri"/>
          <w:color w:val="2C2C2A"/>
          <w:sz w:val="24"/>
          <w:szCs w:val="24"/>
        </w:rPr>
        <w:t xml:space="preserve">Dashboard avanzado con métricas de participación</w:t>
      </w:r>
    </w:p>
    <w:p>
      <w:pPr>
        <w:pStyle w:val="ListParagraph"/>
        <w:numPr>
          <w:ilvl w:val="0"/>
          <w:numId w:val="2"/>
        </w:numPr>
        <w:spacing w:after="80" w:before="0"/>
      </w:pPr>
      <w:r>
        <w:rPr>
          <w:rFonts w:ascii="Calibri" w:cs="Calibri" w:eastAsia="Calibri" w:hAnsi="Calibri"/>
          <w:color w:val="2C2C2A"/>
          <w:sz w:val="24"/>
          <w:szCs w:val="24"/>
        </w:rPr>
        <w:t xml:space="preserve">Roles avanzados por proyecto (admin, editor, lector)</w:t>
      </w:r>
    </w:p>
    <w:p>
      <w:pPr>
        <w:pStyle w:val="ListParagraph"/>
        <w:numPr>
          <w:ilvl w:val="0"/>
          <w:numId w:val="2"/>
        </w:numPr>
        <w:spacing w:after="80" w:before="0"/>
      </w:pPr>
      <w:r>
        <w:rPr>
          <w:rFonts w:ascii="Calibri" w:cs="Calibri" w:eastAsia="Calibri" w:hAnsi="Calibri"/>
          <w:color w:val="2C2C2A"/>
          <w:sz w:val="24"/>
          <w:szCs w:val="24"/>
        </w:rPr>
        <w:t xml:space="preserve">Exportación de decisiones a PDF o Markdown</w:t>
      </w:r>
    </w:p>
    <w:p>
      <w:pPr>
        <w:pStyle w:val="ListParagraph"/>
        <w:numPr>
          <w:ilvl w:val="0"/>
          <w:numId w:val="2"/>
        </w:numPr>
        <w:spacing w:after="80" w:before="0"/>
      </w:pPr>
      <w:r>
        <w:rPr>
          <w:rFonts w:ascii="Calibri" w:cs="Calibri" w:eastAsia="Calibri" w:hAnsi="Calibri"/>
          <w:color w:val="2C2C2A"/>
          <w:sz w:val="24"/>
          <w:szCs w:val="24"/>
        </w:rPr>
        <w:t xml:space="preserve">Reportes automáticos periódicos</w:t>
      </w:r>
    </w:p>
    <w:p>
      <w:pPr>
        <w:pStyle w:val="ListParagraph"/>
        <w:numPr>
          <w:ilvl w:val="0"/>
          <w:numId w:val="2"/>
        </w:numPr>
        <w:spacing w:after="80" w:before="0"/>
      </w:pPr>
      <w:r>
        <w:rPr>
          <w:rFonts w:ascii="Calibri" w:cs="Calibri" w:eastAsia="Calibri" w:hAnsi="Calibri"/>
          <w:color w:val="2C2C2A"/>
          <w:sz w:val="24"/>
          <w:szCs w:val="24"/>
        </w:rPr>
        <w:t xml:space="preserve">Integración con Jira o GitHub Issues</w:t>
      </w:r>
    </w:p>
    <w:p/>
    <w:p>
      <w:pPr>
        <w:pStyle w:val="Heading3"/>
        <w:spacing w:after="60" w:before="240"/>
      </w:pPr>
      <w:r>
        <w:rPr>
          <w:rFonts w:ascii="Calibri" w:cs="Calibri" w:eastAsia="Calibri" w:hAnsi="Calibri"/>
          <w:b/>
          <w:bCs/>
          <w:color w:val="2C2C2A"/>
          <w:sz w:val="28"/>
          <w:szCs w:val="28"/>
        </w:rPr>
        <w:t xml:space="preserve">3.4.3 Tabla de entregables por sprint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900"/>
        <w:gridCol w:w="1540"/>
      </w:tblGrid>
      <w:tr>
        <w:trPr>
          <w:tblHeader/>
        </w:trPr>
        <w:tc>
          <w:tcPr>
            <w:tcW w:type="dxa" w:w="24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Entregable</w:t>
            </w:r>
          </w:p>
        </w:tc>
        <w:tc>
          <w:tcPr>
            <w:tcW w:type="dxa" w:w="28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Descripción</w:t>
            </w:r>
          </w:p>
        </w:tc>
        <w:tc>
          <w:tcPr>
            <w:tcW w:type="dxa" w:w="9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Sprint</w:t>
            </w:r>
          </w:p>
        </w:tc>
        <w:tc>
          <w:tcPr>
            <w:tcW w:type="dxa" w:w="15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Estado</w:t>
            </w:r>
          </w:p>
        </w:tc>
      </w:tr>
      <w:tr>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Login y registro</w:t>
            </w:r>
          </w:p>
        </w:tc>
        <w:tc>
          <w:tcPr>
            <w:tcW w:type="dxa" w:w="2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Autenticación completa con JWT</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w:t>
            </w:r>
          </w:p>
        </w:tc>
        <w:tc>
          <w:tcPr>
            <w:tcW w:type="dxa" w:w="15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Completado</w:t>
            </w:r>
          </w:p>
        </w:tc>
      </w:tr>
      <w:tr>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Gestión de proyectos</w:t>
            </w:r>
          </w:p>
        </w:tc>
        <w:tc>
          <w:tcPr>
            <w:tcW w:type="dxa" w:w="2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CRUD de proyectos por usuario</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w:t>
            </w:r>
          </w:p>
        </w:tc>
        <w:tc>
          <w:tcPr>
            <w:tcW w:type="dxa" w:w="15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Completado</w:t>
            </w:r>
          </w:p>
        </w:tc>
      </w:tr>
      <w:tr>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Registro de decisiones</w:t>
            </w:r>
          </w:p>
        </w:tc>
        <w:tc>
          <w:tcPr>
            <w:tcW w:type="dxa" w:w="2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CRUD con contexto y alternativas</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3</w:t>
            </w:r>
          </w:p>
        </w:tc>
        <w:tc>
          <w:tcPr>
            <w:tcW w:type="dxa" w:w="15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Completado</w:t>
            </w:r>
          </w:p>
        </w:tc>
      </w:tr>
      <w:tr>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Sistema de votación</w:t>
            </w:r>
          </w:p>
        </w:tc>
        <w:tc>
          <w:tcPr>
            <w:tcW w:type="dxa" w:w="2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Votos por decisión por usuario</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3</w:t>
            </w:r>
          </w:p>
        </w:tc>
        <w:tc>
          <w:tcPr>
            <w:tcW w:type="dxa" w:w="15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Completado</w:t>
            </w:r>
          </w:p>
        </w:tc>
      </w:tr>
      <w:tr>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Timeline</w:t>
            </w:r>
          </w:p>
        </w:tc>
        <w:tc>
          <w:tcPr>
            <w:tcW w:type="dxa" w:w="2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Vista cronológica de decisiones</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3</w:t>
            </w:r>
          </w:p>
        </w:tc>
        <w:tc>
          <w:tcPr>
            <w:tcW w:type="dxa" w:w="15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Completado</w:t>
            </w:r>
          </w:p>
        </w:tc>
      </w:tr>
      <w:tr>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Consulta IA</w:t>
            </w:r>
          </w:p>
        </w:tc>
        <w:tc>
          <w:tcPr>
            <w:tcW w:type="dxa" w:w="2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Chat con Gemini + contexto real</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3</w:t>
            </w:r>
          </w:p>
        </w:tc>
        <w:tc>
          <w:tcPr>
            <w:tcW w:type="dxa" w:w="15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Completado</w:t>
            </w:r>
          </w:p>
        </w:tc>
      </w:tr>
      <w:tr>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Despliegue</w:t>
            </w:r>
          </w:p>
        </w:tc>
        <w:tc>
          <w:tcPr>
            <w:tcW w:type="dxa" w:w="2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URL pública funcional</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4</w:t>
            </w:r>
          </w:p>
        </w:tc>
        <w:tc>
          <w:tcPr>
            <w:tcW w:type="dxa" w:w="15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Completado</w:t>
            </w:r>
          </w:p>
        </w:tc>
      </w:tr>
      <w:tr>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Documentación final</w:t>
            </w:r>
          </w:p>
        </w:tc>
        <w:tc>
          <w:tcPr>
            <w:tcW w:type="dxa" w:w="2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Reporte, pruebas, lecciones</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4</w:t>
            </w:r>
          </w:p>
        </w:tc>
        <w:tc>
          <w:tcPr>
            <w:tcW w:type="dxa" w:w="15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 En curso</w:t>
            </w:r>
          </w:p>
        </w:tc>
      </w:tr>
    </w:tbl>
    <w:p>
      <w:pPr>
        <w:spacing w:after="200" w:before="60"/>
        <w:jc w:val="center"/>
      </w:pPr>
      <w:r>
        <w:rPr>
          <w:rFonts w:ascii="Calibri" w:cs="Calibri" w:eastAsia="Calibri" w:hAnsi="Calibri"/>
          <w:i/>
          <w:iCs/>
          <w:color w:val="666666"/>
          <w:sz w:val="20"/>
          <w:szCs w:val="20"/>
        </w:rPr>
        <w:t xml:space="preserve">Tabla 1. Entregables del proyecto DevBrain por sprint.</w:t>
      </w:r>
    </w:p>
    <w:p>
      <w:pPr>
        <w:pStyle w:val="Heading2"/>
        <w:spacing w:after="80" w:before="360"/>
      </w:pPr>
      <w:r>
        <w:rPr>
          <w:rFonts w:ascii="Calibri" w:cs="Calibri" w:eastAsia="Calibri" w:hAnsi="Calibri"/>
          <w:b/>
          <w:bCs/>
          <w:color w:val="2E5FA3"/>
          <w:sz w:val="32"/>
          <w:szCs w:val="32"/>
        </w:rPr>
        <w:t xml:space="preserve">3.5 Interesados del proyecto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1940"/>
      </w:tblGrid>
      <w:tr>
        <w:trPr>
          <w:tblHeader/>
        </w:trPr>
        <w:tc>
          <w:tcPr>
            <w:tcW w:type="dxa" w:w="22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Interesado</w:t>
            </w:r>
          </w:p>
        </w:tc>
        <w:tc>
          <w:tcPr>
            <w:tcW w:type="dxa" w:w="18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Rol</w:t>
            </w:r>
          </w:p>
        </w:tc>
        <w:tc>
          <w:tcPr>
            <w:tcW w:type="dxa" w:w="27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Interés principal</w:t>
            </w:r>
          </w:p>
        </w:tc>
        <w:tc>
          <w:tcPr>
            <w:tcW w:type="dxa" w:w="19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Nivel de influencia</w:t>
            </w:r>
          </w:p>
        </w:tc>
      </w:tr>
      <w:tr>
        <w:tc>
          <w:tcPr>
            <w:tcW w:type="dxa" w:w="2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Profesor de la materia</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Evaluador</w:t>
            </w:r>
          </w:p>
        </w:tc>
        <w:tc>
          <w:tcPr>
            <w:tcW w:type="dxa" w:w="27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Calificación final y cumplimiento de rúbrica</w:t>
            </w:r>
          </w:p>
        </w:tc>
        <w:tc>
          <w:tcPr>
            <w:tcW w:type="dxa" w:w="19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r>
      <w:tr>
        <w:tc>
          <w:tcPr>
            <w:tcW w:type="dxa" w:w="2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 Lucero Vázquez</w:t>
            </w:r>
          </w:p>
        </w:tc>
        <w:tc>
          <w:tcPr>
            <w:tcW w:type="dxa" w:w="1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Líder / PM</w:t>
            </w:r>
          </w:p>
        </w:tc>
        <w:tc>
          <w:tcPr>
            <w:tcW w:type="dxa" w:w="27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Aprendizaje, gestión y calificación</w:t>
            </w:r>
          </w:p>
        </w:tc>
        <w:tc>
          <w:tcPr>
            <w:tcW w:type="dxa" w:w="19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r>
      <w:tr>
        <w:tc>
          <w:tcPr>
            <w:tcW w:type="dxa" w:w="2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Jesús Juárez López</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Desarrollador Frontend</w:t>
            </w:r>
          </w:p>
        </w:tc>
        <w:tc>
          <w:tcPr>
            <w:tcW w:type="dxa" w:w="27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Aprendizaje técnico y calificación</w:t>
            </w:r>
          </w:p>
        </w:tc>
        <w:tc>
          <w:tcPr>
            <w:tcW w:type="dxa" w:w="19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r>
      <w:tr>
        <w:tc>
          <w:tcPr>
            <w:tcW w:type="dxa" w:w="2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Vanessa Krystal García Vázquez</w:t>
            </w:r>
          </w:p>
        </w:tc>
        <w:tc>
          <w:tcPr>
            <w:tcW w:type="dxa" w:w="1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Desarrolladora BD/Backend</w:t>
            </w:r>
          </w:p>
        </w:tc>
        <w:tc>
          <w:tcPr>
            <w:tcW w:type="dxa" w:w="27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Aprendizaje técnico y calificación</w:t>
            </w:r>
          </w:p>
        </w:tc>
        <w:tc>
          <w:tcPr>
            <w:tcW w:type="dxa" w:w="19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r>
      <w:tr>
        <w:tc>
          <w:tcPr>
            <w:tcW w:type="dxa" w:w="2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América Carrera Jiménez</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Desarrolladora Backend/API</w:t>
            </w:r>
          </w:p>
        </w:tc>
        <w:tc>
          <w:tcPr>
            <w:tcW w:type="dxa" w:w="27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Aprendizaje técnico y calificación</w:t>
            </w:r>
          </w:p>
        </w:tc>
        <w:tc>
          <w:tcPr>
            <w:tcW w:type="dxa" w:w="19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r>
      <w:tr>
        <w:tc>
          <w:tcPr>
            <w:tcW w:type="dxa" w:w="2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Adolfo Montes Zayas</w:t>
            </w:r>
          </w:p>
        </w:tc>
        <w:tc>
          <w:tcPr>
            <w:tcW w:type="dxa" w:w="1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QA / Frontend</w:t>
            </w:r>
          </w:p>
        </w:tc>
        <w:tc>
          <w:tcPr>
            <w:tcW w:type="dxa" w:w="27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Aprendizaje técnico y calificación</w:t>
            </w:r>
          </w:p>
        </w:tc>
        <w:tc>
          <w:tcPr>
            <w:tcW w:type="dxa" w:w="19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r>
      <w:tr>
        <w:tc>
          <w:tcPr>
            <w:tcW w:type="dxa" w:w="2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Equipos de desarrollo (usuarios finales)</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Usuarios potenciales</w:t>
            </w:r>
          </w:p>
        </w:tc>
        <w:tc>
          <w:tcPr>
            <w:tcW w:type="dxa" w:w="27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Solución al problema de documentación técnica</w:t>
            </w:r>
          </w:p>
        </w:tc>
        <w:tc>
          <w:tcPr>
            <w:tcW w:type="dxa" w:w="19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Bajo</w:t>
            </w:r>
          </w:p>
        </w:tc>
      </w:tr>
    </w:tbl>
    <w:p>
      <w:pPr>
        <w:spacing w:after="200" w:before="60"/>
        <w:jc w:val="center"/>
      </w:pPr>
      <w:r>
        <w:rPr>
          <w:rFonts w:ascii="Calibri" w:cs="Calibri" w:eastAsia="Calibri" w:hAnsi="Calibri"/>
          <w:i/>
          <w:iCs/>
          <w:color w:val="666666"/>
          <w:sz w:val="20"/>
          <w:szCs w:val="20"/>
        </w:rPr>
        <w:t xml:space="preserve">Tabla 2. Interesados del proyecto DevBrain y su nivel de influencia.</w:t>
      </w:r>
    </w:p>
    <w:p>
      <w:pPr>
        <w:pStyle w:val="Heading2"/>
        <w:spacing w:after="80" w:before="360"/>
      </w:pPr>
      <w:r>
        <w:rPr>
          <w:rFonts w:ascii="Calibri" w:cs="Calibri" w:eastAsia="Calibri" w:hAnsi="Calibri"/>
          <w:b/>
          <w:bCs/>
          <w:color w:val="2E5FA3"/>
          <w:sz w:val="32"/>
          <w:szCs w:val="32"/>
        </w:rPr>
        <w:t xml:space="preserve">3.6 Premisas, supuestos y restricciones</w:t>
      </w:r>
    </w:p>
    <w:p>
      <w:pPr>
        <w:pStyle w:val="Heading3"/>
        <w:spacing w:after="60" w:before="240"/>
      </w:pPr>
      <w:r>
        <w:rPr>
          <w:rFonts w:ascii="Calibri" w:cs="Calibri" w:eastAsia="Calibri" w:hAnsi="Calibri"/>
          <w:b/>
          <w:bCs/>
          <w:color w:val="2C2C2A"/>
          <w:sz w:val="28"/>
          <w:szCs w:val="28"/>
        </w:rPr>
        <w:t xml:space="preserve">3.6.1 Supuestos (premisas)</w:t>
      </w:r>
    </w:p>
    <w:p>
      <w:pPr>
        <w:pStyle w:val="ListParagraph"/>
        <w:numPr>
          <w:ilvl w:val="0"/>
          <w:numId w:val="2"/>
        </w:numPr>
        <w:spacing w:after="80" w:before="0"/>
      </w:pPr>
      <w:r>
        <w:rPr>
          <w:rFonts w:ascii="Calibri" w:cs="Calibri" w:eastAsia="Calibri" w:hAnsi="Calibri"/>
          <w:color w:val="2C2C2A"/>
          <w:sz w:val="24"/>
          <w:szCs w:val="24"/>
        </w:rPr>
        <w:t xml:space="preserve">Cada integrante del equipo tiene disponibilidad mínima de 10 horas semanales para el proyecto.</w:t>
      </w:r>
    </w:p>
    <w:p>
      <w:pPr>
        <w:pStyle w:val="ListParagraph"/>
        <w:numPr>
          <w:ilvl w:val="0"/>
          <w:numId w:val="2"/>
        </w:numPr>
        <w:spacing w:after="80" w:before="0"/>
      </w:pPr>
      <w:r>
        <w:rPr>
          <w:rFonts w:ascii="Calibri" w:cs="Calibri" w:eastAsia="Calibri" w:hAnsi="Calibri"/>
          <w:color w:val="2C2C2A"/>
          <w:sz w:val="24"/>
          <w:szCs w:val="24"/>
        </w:rPr>
        <w:t xml:space="preserve">Los servicios gratuitos utilizados (Supabase, Render, Vercel, GitHub) permanecerán operativos durante todo el desarrollo.</w:t>
      </w:r>
    </w:p>
    <w:p>
      <w:pPr>
        <w:pStyle w:val="ListParagraph"/>
        <w:numPr>
          <w:ilvl w:val="0"/>
          <w:numId w:val="2"/>
        </w:numPr>
        <w:spacing w:after="80" w:before="0"/>
      </w:pPr>
      <w:r>
        <w:rPr>
          <w:rFonts w:ascii="Calibri" w:cs="Calibri" w:eastAsia="Calibri" w:hAnsi="Calibri"/>
          <w:color w:val="2C2C2A"/>
          <w:sz w:val="24"/>
          <w:szCs w:val="24"/>
        </w:rPr>
        <w:t xml:space="preserve">La API de Gemini mantendrá su capa gratuita con límites suficientes para el desarrollo y la demo.</w:t>
      </w:r>
    </w:p>
    <w:p>
      <w:pPr>
        <w:pStyle w:val="ListParagraph"/>
        <w:numPr>
          <w:ilvl w:val="0"/>
          <w:numId w:val="2"/>
        </w:numPr>
        <w:spacing w:after="80" w:before="0"/>
      </w:pPr>
      <w:r>
        <w:rPr>
          <w:rFonts w:ascii="Calibri" w:cs="Calibri" w:eastAsia="Calibri" w:hAnsi="Calibri"/>
          <w:color w:val="2C2C2A"/>
          <w:sz w:val="24"/>
          <w:szCs w:val="24"/>
        </w:rPr>
        <w:t xml:space="preserve">El equipo tiene acceso estable a internet para colaborar de forma remota.</w:t>
      </w:r>
    </w:p>
    <w:p>
      <w:pPr>
        <w:pStyle w:val="ListParagraph"/>
        <w:numPr>
          <w:ilvl w:val="0"/>
          <w:numId w:val="2"/>
        </w:numPr>
        <w:spacing w:after="80" w:before="0"/>
      </w:pPr>
      <w:r>
        <w:rPr>
          <w:rFonts w:ascii="Calibri" w:cs="Calibri" w:eastAsia="Calibri" w:hAnsi="Calibri"/>
          <w:color w:val="2C2C2A"/>
          <w:sz w:val="24"/>
          <w:szCs w:val="24"/>
        </w:rPr>
        <w:t xml:space="preserve">El profesor evaluará el sistema en su versión desplegada (URL pública), no en local.</w:t>
      </w:r>
    </w:p>
    <w:p/>
    <w:p>
      <w:pPr>
        <w:pStyle w:val="Heading3"/>
        <w:spacing w:after="60" w:before="240"/>
      </w:pPr>
      <w:r>
        <w:rPr>
          <w:rFonts w:ascii="Calibri" w:cs="Calibri" w:eastAsia="Calibri" w:hAnsi="Calibri"/>
          <w:b/>
          <w:bCs/>
          <w:color w:val="2C2C2A"/>
          <w:sz w:val="28"/>
          <w:szCs w:val="28"/>
        </w:rPr>
        <w:t xml:space="preserve">3.6.2 Restricciones</w:t>
      </w:r>
    </w:p>
    <w:p>
      <w:pPr>
        <w:pStyle w:val="ListParagraph"/>
        <w:numPr>
          <w:ilvl w:val="0"/>
          <w:numId w:val="2"/>
        </w:numPr>
        <w:spacing w:after="80" w:before="0"/>
      </w:pPr>
      <w:r>
        <w:rPr>
          <w:rFonts w:ascii="Calibri" w:cs="Calibri" w:eastAsia="Calibri" w:hAnsi="Calibri"/>
          <w:color w:val="2C2C2A"/>
          <w:sz w:val="24"/>
          <w:szCs w:val="24"/>
        </w:rPr>
        <w:t xml:space="preserve">Fecha límite fija e inamovible: 14 de julio de 2026.</w:t>
      </w:r>
    </w:p>
    <w:p>
      <w:pPr>
        <w:pStyle w:val="ListParagraph"/>
        <w:numPr>
          <w:ilvl w:val="0"/>
          <w:numId w:val="2"/>
        </w:numPr>
        <w:spacing w:after="80" w:before="0"/>
      </w:pPr>
      <w:r>
        <w:rPr>
          <w:rFonts w:ascii="Calibri" w:cs="Calibri" w:eastAsia="Calibri" w:hAnsi="Calibri"/>
          <w:color w:val="2C2C2A"/>
          <w:sz w:val="24"/>
          <w:szCs w:val="24"/>
        </w:rPr>
        <w:t xml:space="preserve">Presupuesto: $0.00 MXN — solo se utilizan herramientas y servicios con plan gratuito.</w:t>
      </w:r>
    </w:p>
    <w:p>
      <w:pPr>
        <w:pStyle w:val="ListParagraph"/>
        <w:numPr>
          <w:ilvl w:val="0"/>
          <w:numId w:val="2"/>
        </w:numPr>
        <w:spacing w:after="80" w:before="0"/>
      </w:pPr>
      <w:r>
        <w:rPr>
          <w:rFonts w:ascii="Calibri" w:cs="Calibri" w:eastAsia="Calibri" w:hAnsi="Calibri"/>
          <w:color w:val="2C2C2A"/>
          <w:sz w:val="24"/>
          <w:szCs w:val="24"/>
        </w:rPr>
        <w:t xml:space="preserve">Equipo fijo de 5 integrantes, sin posibilidad de incorporar colaboradores adicionales.</w:t>
      </w:r>
    </w:p>
    <w:p>
      <w:pPr>
        <w:pStyle w:val="ListParagraph"/>
        <w:numPr>
          <w:ilvl w:val="0"/>
          <w:numId w:val="2"/>
        </w:numPr>
        <w:spacing w:after="80" w:before="0"/>
      </w:pPr>
      <w:r>
        <w:rPr>
          <w:rFonts w:ascii="Calibri" w:cs="Calibri" w:eastAsia="Calibri" w:hAnsi="Calibri"/>
          <w:color w:val="2C2C2A"/>
          <w:sz w:val="24"/>
          <w:szCs w:val="24"/>
        </w:rPr>
        <w:t xml:space="preserve">El sistema debe funcionar en los navegadores modernos (Chrome, Firefox, Edge) sin instalación adicional del lado del usuario.</w:t>
      </w:r>
    </w:p>
    <w:p>
      <w:pPr>
        <w:pStyle w:val="ListParagraph"/>
        <w:numPr>
          <w:ilvl w:val="0"/>
          <w:numId w:val="2"/>
        </w:numPr>
        <w:spacing w:after="80" w:before="0"/>
      </w:pPr>
      <w:r>
        <w:rPr>
          <w:rFonts w:ascii="Calibri" w:cs="Calibri" w:eastAsia="Calibri" w:hAnsi="Calibri"/>
          <w:color w:val="2C2C2A"/>
          <w:sz w:val="24"/>
          <w:szCs w:val="24"/>
        </w:rPr>
        <w:t xml:space="preserve">El backend debe correr en Node.js con Express; el frontend en Vue 3. No se permite cambiar el stack tecnológico definido en Sprint 1.</w:t>
      </w:r>
    </w:p>
    <w:p>
      <w:pPr>
        <w:pStyle w:val="Heading2"/>
        <w:spacing w:after="80" w:before="360"/>
      </w:pPr>
      <w:r>
        <w:rPr>
          <w:rFonts w:ascii="Calibri" w:cs="Calibri" w:eastAsia="Calibri" w:hAnsi="Calibri"/>
          <w:b/>
          <w:bCs/>
          <w:color w:val="2E5FA3"/>
          <w:sz w:val="32"/>
          <w:szCs w:val="32"/>
        </w:rPr>
        <w:t xml:space="preserve">3.7 Requisitos por nivel de prioridad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740"/>
      </w:tblGrid>
      <w:tr>
        <w:trPr>
          <w:tblHeader/>
        </w:trPr>
        <w:tc>
          <w:tcPr>
            <w:tcW w:type="dxa" w:w="10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Nivel</w:t>
            </w:r>
          </w:p>
        </w:tc>
        <w:tc>
          <w:tcPr>
            <w:tcW w:type="dxa" w:w="9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ID</w:t>
            </w:r>
          </w:p>
        </w:tc>
        <w:tc>
          <w:tcPr>
            <w:tcW w:type="dxa" w:w="67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Requisito</w:t>
            </w:r>
          </w:p>
        </w:tc>
      </w:tr>
      <w:tr>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RF-01</w:t>
            </w:r>
          </w:p>
        </w:tc>
        <w:tc>
          <w:tcPr>
            <w:tcW w:type="dxa" w:w="67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El sistema debe permitir el registro e inicio de sesión de usuarios mediante JWT</w:t>
            </w:r>
          </w:p>
        </w:tc>
      </w:tr>
      <w:tr>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RF-02</w:t>
            </w:r>
          </w:p>
        </w:tc>
        <w:tc>
          <w:tcPr>
            <w:tcW w:type="dxa" w:w="67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Los usuarios deben poder crear y gestionar proyectos de desarrollo</w:t>
            </w:r>
          </w:p>
        </w:tc>
      </w:tr>
      <w:tr>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RF-03</w:t>
            </w:r>
          </w:p>
        </w:tc>
        <w:tc>
          <w:tcPr>
            <w:tcW w:type="dxa" w:w="67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Los miembros deben poder registrar decisiones técnicas con título, descripción, contexto y alternativas</w:t>
            </w:r>
          </w:p>
        </w:tc>
      </w:tr>
      <w:tr>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RF-04</w:t>
            </w:r>
          </w:p>
        </w:tc>
        <w:tc>
          <w:tcPr>
            <w:tcW w:type="dxa" w:w="67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El sistema debe estar desplegado y accesible por URL pública</w:t>
            </w:r>
          </w:p>
        </w:tc>
      </w:tr>
      <w:tr>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Medio</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RF-05</w:t>
            </w:r>
          </w:p>
        </w:tc>
        <w:tc>
          <w:tcPr>
            <w:tcW w:type="dxa" w:w="67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Los miembros deben poder votar a favor o en contra de cada decisión</w:t>
            </w:r>
          </w:p>
        </w:tc>
      </w:tr>
      <w:tr>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Medio</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RF-06</w:t>
            </w:r>
          </w:p>
        </w:tc>
        <w:tc>
          <w:tcPr>
            <w:tcW w:type="dxa" w:w="67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El sistema debe mostrar un timeline cronológico de decisiones por proyecto</w:t>
            </w:r>
          </w:p>
        </w:tc>
      </w:tr>
      <w:tr>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Medio</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RF-07</w:t>
            </w:r>
          </w:p>
        </w:tc>
        <w:tc>
          <w:tcPr>
            <w:tcW w:type="dxa" w:w="67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Los usuarios deben poder consultar el historial de decisiones mediante preguntas en lenguaje natural (IA)</w:t>
            </w:r>
          </w:p>
        </w:tc>
      </w:tr>
      <w:tr>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Bajo</w:t>
            </w:r>
          </w:p>
        </w:tc>
        <w:tc>
          <w:tcPr>
            <w:tcW w:type="dxa" w:w="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RF-08</w:t>
            </w:r>
          </w:p>
        </w:tc>
        <w:tc>
          <w:tcPr>
            <w:tcW w:type="dxa" w:w="67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El dashboard debe mostrar estadísticas básicas del proyecto (total de decisiones, votos, miembros)</w:t>
            </w:r>
          </w:p>
        </w:tc>
      </w:tr>
      <w:tr>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Bajo</w:t>
            </w:r>
          </w:p>
        </w:tc>
        <w:tc>
          <w:tcPr>
            <w:tcW w:type="dxa" w:w="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RF-09</w:t>
            </w:r>
          </w:p>
        </w:tc>
        <w:tc>
          <w:tcPr>
            <w:tcW w:type="dxa" w:w="67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Los líderes deben poder invitar miembros a sus proyectos</w:t>
            </w:r>
          </w:p>
        </w:tc>
      </w:tr>
    </w:tbl>
    <w:p>
      <w:pPr>
        <w:spacing w:after="200" w:before="60"/>
        <w:jc w:val="center"/>
      </w:pPr>
      <w:r>
        <w:rPr>
          <w:rFonts w:ascii="Calibri" w:cs="Calibri" w:eastAsia="Calibri" w:hAnsi="Calibri"/>
          <w:i/>
          <w:iCs/>
          <w:color w:val="666666"/>
          <w:sz w:val="20"/>
          <w:szCs w:val="20"/>
        </w:rPr>
        <w:t xml:space="preserve">Tabla 3. Clasificación de requisitos funcionales por nivel de prioridad.</w:t>
      </w:r>
    </w:p>
    <w:p>
      <w:pPr>
        <w:pStyle w:val="Heading2"/>
        <w:spacing w:after="80" w:before="360"/>
      </w:pPr>
      <w:r>
        <w:rPr>
          <w:rFonts w:ascii="Calibri" w:cs="Calibri" w:eastAsia="Calibri" w:hAnsi="Calibri"/>
          <w:b/>
          <w:bCs/>
          <w:color w:val="2E5FA3"/>
          <w:sz w:val="32"/>
          <w:szCs w:val="32"/>
        </w:rPr>
        <w:t xml:space="preserve">3.8 Resumen del cronograma de hitos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1000"/>
      </w:tblGrid>
      <w:tr>
        <w:trPr>
          <w:tblHeader/>
        </w:trPr>
        <w:tc>
          <w:tcPr>
            <w:tcW w:type="dxa" w:w="20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Hito</w:t>
            </w:r>
          </w:p>
        </w:tc>
        <w:tc>
          <w:tcPr>
            <w:tcW w:type="dxa" w:w="16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Fecha</w:t>
            </w:r>
          </w:p>
        </w:tc>
        <w:tc>
          <w:tcPr>
            <w:tcW w:type="dxa" w:w="32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Descripción</w:t>
            </w:r>
          </w:p>
        </w:tc>
        <w:tc>
          <w:tcPr>
            <w:tcW w:type="dxa" w:w="10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Estado</w:t>
            </w:r>
          </w:p>
        </w:tc>
      </w:tr>
      <w:tr>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Sprint 1 completado</w:t>
            </w:r>
          </w:p>
        </w:tc>
        <w:tc>
          <w:tcPr>
            <w:tcW w:type="dxa" w:w="16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24 jun 2026</w:t>
            </w:r>
          </w:p>
        </w:tc>
        <w:tc>
          <w:tcPr>
            <w:tcW w:type="dxa" w:w="3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Planeación, repos y documentación base</w:t>
            </w:r>
          </w:p>
        </w:tc>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w:t>
            </w:r>
          </w:p>
        </w:tc>
      </w:tr>
      <w:tr>
        <w:tc>
          <w:tcPr>
            <w:tcW w:type="dxa" w:w="2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Sprint 2 completado</w:t>
            </w:r>
          </w:p>
        </w:tc>
        <w:tc>
          <w:tcPr>
            <w:tcW w:type="dxa" w:w="16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4 jul 2026</w:t>
            </w:r>
          </w:p>
        </w:tc>
        <w:tc>
          <w:tcPr>
            <w:tcW w:type="dxa" w:w="3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Login y gestión de proyectos funcionales</w:t>
            </w:r>
          </w:p>
        </w:tc>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w:t>
            </w:r>
          </w:p>
        </w:tc>
      </w:tr>
      <w:tr>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Sprint 3 completado</w:t>
            </w:r>
          </w:p>
        </w:tc>
        <w:tc>
          <w:tcPr>
            <w:tcW w:type="dxa" w:w="16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8 jul 2026</w:t>
            </w:r>
          </w:p>
        </w:tc>
        <w:tc>
          <w:tcPr>
            <w:tcW w:type="dxa" w:w="3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Decisiones, votación, timeline e IA integrada</w:t>
            </w:r>
          </w:p>
        </w:tc>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w:t>
            </w:r>
          </w:p>
        </w:tc>
      </w:tr>
      <w:tr>
        <w:tc>
          <w:tcPr>
            <w:tcW w:type="dxa" w:w="2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Sistema desplegado</w:t>
            </w:r>
          </w:p>
        </w:tc>
        <w:tc>
          <w:tcPr>
            <w:tcW w:type="dxa" w:w="16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 jul 2026</w:t>
            </w:r>
          </w:p>
        </w:tc>
        <w:tc>
          <w:tcPr>
            <w:tcW w:type="dxa" w:w="3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Frontend en Vercel, Backend en Render</w:t>
            </w:r>
          </w:p>
        </w:tc>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w:t>
            </w:r>
          </w:p>
        </w:tc>
      </w:tr>
      <w:tr>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Sprint 4 completado</w:t>
            </w:r>
          </w:p>
        </w:tc>
        <w:tc>
          <w:tcPr>
            <w:tcW w:type="dxa" w:w="16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 jul 2026</w:t>
            </w:r>
          </w:p>
        </w:tc>
        <w:tc>
          <w:tcPr>
            <w:tcW w:type="dxa" w:w="3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Pruebas, documentación final y cierre</w:t>
            </w:r>
          </w:p>
        </w:tc>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w:t>
            </w:r>
          </w:p>
        </w:tc>
      </w:tr>
      <w:tr>
        <w:tc>
          <w:tcPr>
            <w:tcW w:type="dxa" w:w="2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Entrega final</w:t>
            </w:r>
          </w:p>
        </w:tc>
        <w:tc>
          <w:tcPr>
            <w:tcW w:type="dxa" w:w="16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 jul 2026</w:t>
            </w:r>
          </w:p>
        </w:tc>
        <w:tc>
          <w:tcPr>
            <w:tcW w:type="dxa" w:w="3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Reporte final entregado al profesor</w:t>
            </w:r>
          </w:p>
        </w:tc>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w:t>
            </w:r>
          </w:p>
        </w:tc>
      </w:tr>
    </w:tbl>
    <w:p>
      <w:pPr>
        <w:spacing w:after="200" w:before="60"/>
        <w:jc w:val="center"/>
      </w:pPr>
      <w:r>
        <w:rPr>
          <w:rFonts w:ascii="Calibri" w:cs="Calibri" w:eastAsia="Calibri" w:hAnsi="Calibri"/>
          <w:i/>
          <w:iCs/>
          <w:color w:val="666666"/>
          <w:sz w:val="20"/>
          <w:szCs w:val="20"/>
        </w:rPr>
        <w:t xml:space="preserve">Tabla 4. Cronograma de hitos del proyecto DevBrain.</w:t>
      </w:r>
    </w:p>
    <w:p>
      <w:pPr>
        <w:pStyle w:val="Heading2"/>
        <w:spacing w:after="80" w:before="360"/>
      </w:pPr>
      <w:r>
        <w:rPr>
          <w:rFonts w:ascii="Calibri" w:cs="Calibri" w:eastAsia="Calibri" w:hAnsi="Calibri"/>
          <w:b/>
          <w:bCs/>
          <w:color w:val="2E5FA3"/>
          <w:sz w:val="32"/>
          <w:szCs w:val="32"/>
        </w:rPr>
        <w:t xml:space="preserve">3.9 Requisitos de aprobación del proyecto</w:t>
      </w:r>
    </w:p>
    <w:p>
      <w:pPr>
        <w:spacing w:after="160" w:before="0"/>
        <w:jc w:val="both"/>
      </w:pPr>
      <w:r>
        <w:rPr>
          <w:rFonts w:ascii="Calibri" w:cs="Calibri" w:eastAsia="Calibri" w:hAnsi="Calibri"/>
          <w:color w:val="2C2C2A"/>
          <w:sz w:val="24"/>
          <w:szCs w:val="24"/>
        </w:rPr>
        <w:t xml:space="preserve">El proyecto DevBrain se considerará aprobado cuando se cumplan todos los siguientes criterios:</w:t>
      </w:r>
    </w:p>
    <w:p>
      <w:pPr>
        <w:pStyle w:val="ListParagraph"/>
        <w:numPr>
          <w:ilvl w:val="0"/>
          <w:numId w:val="3"/>
        </w:numPr>
        <w:spacing w:after="80" w:before="0"/>
      </w:pPr>
      <w:r>
        <w:rPr>
          <w:rFonts w:ascii="Calibri" w:cs="Calibri" w:eastAsia="Calibri" w:hAnsi="Calibri"/>
          <w:color w:val="2C2C2A"/>
          <w:sz w:val="24"/>
          <w:szCs w:val="24"/>
        </w:rPr>
        <w:t xml:space="preserve">El sistema está desplegado y accesible en una URL pública funcional (frontend en Vercel, backend en Render).</w:t>
      </w:r>
    </w:p>
    <w:p>
      <w:pPr>
        <w:pStyle w:val="ListParagraph"/>
        <w:numPr>
          <w:ilvl w:val="0"/>
          <w:numId w:val="3"/>
        </w:numPr>
        <w:spacing w:after="80" w:before="0"/>
      </w:pPr>
      <w:r>
        <w:rPr>
          <w:rFonts w:ascii="Calibri" w:cs="Calibri" w:eastAsia="Calibri" w:hAnsi="Calibri"/>
          <w:color w:val="2C2C2A"/>
          <w:sz w:val="24"/>
          <w:szCs w:val="24"/>
        </w:rPr>
        <w:t xml:space="preserve">El flujo completo del MVP puede demostrarse sin errores: login → crear proyecto → registrar decisión → votar → ver timeline → consultar IA.</w:t>
      </w:r>
    </w:p>
    <w:p>
      <w:pPr>
        <w:pStyle w:val="ListParagraph"/>
        <w:numPr>
          <w:ilvl w:val="0"/>
          <w:numId w:val="3"/>
        </w:numPr>
        <w:spacing w:after="80" w:before="0"/>
      </w:pPr>
      <w:r>
        <w:rPr>
          <w:rFonts w:ascii="Calibri" w:cs="Calibri" w:eastAsia="Calibri" w:hAnsi="Calibri"/>
          <w:color w:val="2C2C2A"/>
          <w:sz w:val="24"/>
          <w:szCs w:val="24"/>
        </w:rPr>
        <w:t xml:space="preserve">La documentación completa está disponible en el repositorio DevBrain-ProjectManagement en GitHub.</w:t>
      </w:r>
    </w:p>
    <w:p>
      <w:pPr>
        <w:pStyle w:val="ListParagraph"/>
        <w:numPr>
          <w:ilvl w:val="0"/>
          <w:numId w:val="3"/>
        </w:numPr>
        <w:spacing w:after="80" w:before="0"/>
      </w:pPr>
      <w:r>
        <w:rPr>
          <w:rFonts w:ascii="Calibri" w:cs="Calibri" w:eastAsia="Calibri" w:hAnsi="Calibri"/>
          <w:color w:val="2C2C2A"/>
          <w:sz w:val="24"/>
          <w:szCs w:val="24"/>
        </w:rPr>
        <w:t xml:space="preserve">El Reporte Final en formato PDF ha sido entregado al profesor antes del 14 de julio de 2026 a las 23:59.</w:t>
      </w:r>
    </w:p>
    <w:p>
      <w:pPr>
        <w:pStyle w:val="ListParagraph"/>
        <w:numPr>
          <w:ilvl w:val="0"/>
          <w:numId w:val="3"/>
        </w:numPr>
        <w:spacing w:after="80" w:before="0"/>
      </w:pPr>
      <w:r>
        <w:rPr>
          <w:rFonts w:ascii="Calibri" w:cs="Calibri" w:eastAsia="Calibri" w:hAnsi="Calibri"/>
          <w:color w:val="2C2C2A"/>
          <w:sz w:val="24"/>
          <w:szCs w:val="24"/>
        </w:rPr>
        <w:t xml:space="preserve">Todos los issues definidos en los sprints 1 al 4 han sido cerrados en GitHub.</w:t>
      </w:r>
    </w:p>
    <w:p>
      <w:pPr>
        <w:pStyle w:val="Heading2"/>
        <w:spacing w:after="80" w:before="360"/>
      </w:pPr>
      <w:r>
        <w:rPr>
          <w:rFonts w:ascii="Calibri" w:cs="Calibri" w:eastAsia="Calibri" w:hAnsi="Calibri"/>
          <w:b/>
          <w:bCs/>
          <w:color w:val="2E5FA3"/>
          <w:sz w:val="32"/>
          <w:szCs w:val="32"/>
        </w:rPr>
        <w:t xml:space="preserve">3.10 Acta de aprobación y firmas</w:t>
      </w:r>
    </w:p>
    <w:p>
      <w:pPr>
        <w:spacing w:after="160" w:before="0"/>
        <w:jc w:val="both"/>
      </w:pPr>
      <w:r>
        <w:rPr>
          <w:rFonts w:ascii="Calibri" w:cs="Calibri" w:eastAsia="Calibri" w:hAnsi="Calibri"/>
          <w:color w:val="2C2C2A"/>
          <w:sz w:val="24"/>
          <w:szCs w:val="24"/>
        </w:rPr>
        <w:t xml:space="preserve">Los integrantes del equipo DevBrain declaramos haber leído, comprendido y aceptado el contenido de este acta de constitución, comprometiéndonos a cumplir con los objetivos, alcances y restricciones aquí definidos.</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1840"/>
      </w:tblGrid>
      <w:tr>
        <w:trPr>
          <w:tblHeader/>
        </w:trPr>
        <w:tc>
          <w:tcPr>
            <w:tcW w:type="dxa" w:w="26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Nombre completo</w:t>
            </w:r>
          </w:p>
        </w:tc>
        <w:tc>
          <w:tcPr>
            <w:tcW w:type="dxa" w:w="22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Rol</w:t>
            </w:r>
          </w:p>
        </w:tc>
        <w:tc>
          <w:tcPr>
            <w:tcW w:type="dxa" w:w="20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Firma</w:t>
            </w:r>
          </w:p>
        </w:tc>
        <w:tc>
          <w:tcPr>
            <w:tcW w:type="dxa" w:w="18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Fecha</w:t>
            </w:r>
          </w:p>
        </w:tc>
      </w:tr>
      <w:tr>
        <w:tc>
          <w:tcPr>
            <w:tcW w:type="dxa" w:w="26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 Lucero Vázquez</w:t>
            </w:r>
          </w:p>
        </w:tc>
        <w:tc>
          <w:tcPr>
            <w:tcW w:type="dxa" w:w="2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Gerente de Proyecto / Líder</w:t>
            </w:r>
          </w:p>
        </w:tc>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____________________</w:t>
            </w:r>
          </w:p>
        </w:tc>
        <w:tc>
          <w:tcPr>
            <w:tcW w:type="dxa" w:w="18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14/07/2026</w:t>
            </w:r>
          </w:p>
        </w:tc>
      </w:tr>
      <w:tr>
        <w:tc>
          <w:tcPr>
            <w:tcW w:type="dxa" w:w="26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Jesús Juárez López</w:t>
            </w:r>
          </w:p>
        </w:tc>
        <w:tc>
          <w:tcPr>
            <w:tcW w:type="dxa" w:w="2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Desarrollador Frontend</w:t>
            </w:r>
          </w:p>
        </w:tc>
        <w:tc>
          <w:tcPr>
            <w:tcW w:type="dxa" w:w="2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____________________</w:t>
            </w:r>
          </w:p>
        </w:tc>
        <w:tc>
          <w:tcPr>
            <w:tcW w:type="dxa" w:w="18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14/07/2026</w:t>
            </w:r>
          </w:p>
        </w:tc>
      </w:tr>
      <w:tr>
        <w:tc>
          <w:tcPr>
            <w:tcW w:type="dxa" w:w="26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Vanessa Krystal García Vázquez</w:t>
            </w:r>
          </w:p>
        </w:tc>
        <w:tc>
          <w:tcPr>
            <w:tcW w:type="dxa" w:w="2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Desarrolladora BD / Backend</w:t>
            </w:r>
          </w:p>
        </w:tc>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____________________</w:t>
            </w:r>
          </w:p>
        </w:tc>
        <w:tc>
          <w:tcPr>
            <w:tcW w:type="dxa" w:w="18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14/07/2026</w:t>
            </w:r>
          </w:p>
        </w:tc>
      </w:tr>
      <w:tr>
        <w:tc>
          <w:tcPr>
            <w:tcW w:type="dxa" w:w="26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América Carrera Jiménez</w:t>
            </w:r>
          </w:p>
        </w:tc>
        <w:tc>
          <w:tcPr>
            <w:tcW w:type="dxa" w:w="2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Desarrolladora Backend / API</w:t>
            </w:r>
          </w:p>
        </w:tc>
        <w:tc>
          <w:tcPr>
            <w:tcW w:type="dxa" w:w="2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____________________</w:t>
            </w:r>
          </w:p>
        </w:tc>
        <w:tc>
          <w:tcPr>
            <w:tcW w:type="dxa" w:w="18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14/07/2026</w:t>
            </w:r>
          </w:p>
        </w:tc>
      </w:tr>
      <w:tr>
        <w:tc>
          <w:tcPr>
            <w:tcW w:type="dxa" w:w="26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Adolfo Montes Zayas</w:t>
            </w:r>
          </w:p>
        </w:tc>
        <w:tc>
          <w:tcPr>
            <w:tcW w:type="dxa" w:w="2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QA / Desarrollador Frontend</w:t>
            </w:r>
          </w:p>
        </w:tc>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____________________</w:t>
            </w:r>
          </w:p>
        </w:tc>
        <w:tc>
          <w:tcPr>
            <w:tcW w:type="dxa" w:w="18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14/07/2026</w:t>
            </w:r>
          </w:p>
        </w:tc>
      </w:tr>
    </w:tbl>
    <w:p>
      <w:pPr>
        <w:spacing w:after="200" w:before="60"/>
        <w:jc w:val="center"/>
      </w:pPr>
      <w:r>
        <w:rPr>
          <w:rFonts w:ascii="Calibri" w:cs="Calibri" w:eastAsia="Calibri" w:hAnsi="Calibri"/>
          <w:i/>
          <w:iCs/>
          <w:color w:val="666666"/>
          <w:sz w:val="20"/>
          <w:szCs w:val="20"/>
        </w:rPr>
        <w:t xml:space="preserve">Tabla 5. Firmas de aprobación del acta de constitución del proyecto DevBrain.</w:t>
      </w:r>
    </w:p>
    <w:sectPr>
      <w:footerReference w:type="default" r:id="rId7"/>
      <w:pgSz w:w="12240" w:h="15840"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640"/>
      </w:tabs>
      <w:jc w:val="both"/>
    </w:pPr>
    <w:r>
      <w:rPr>
        <w:rFonts w:ascii="Calibri" w:cs="Calibri" w:eastAsia="Calibri" w:hAnsi="Calibri"/>
        <w:color w:val="888888"/>
        <w:sz w:val="18"/>
        <w:szCs w:val="18"/>
      </w:rPr>
      <w:t xml:space="preserve">DevBrain — Reporte Final  |  Administración de Proyectos para TI  |  UTP  |  2026</w:t>
    </w:r>
    <w:r>
      <w:rPr>
        <w:rFonts w:ascii="Calibri" w:cs="Calibri" w:eastAsia="Calibri" w:hAnsi="Calibri"/>
        <w:sz w:val="18"/>
        <w:szCs w:val="18"/>
      </w:rPr>
      <w:t xml:space="preserv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4"/>
        <w:szCs w:val="24"/>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80" w:before="360"/>
      <w:outlineLvl w:val="1"/>
    </w:pPr>
    <w:rPr>
      <w:rFonts w:ascii="Calibri" w:cs="Calibri" w:eastAsia="Calibri" w:hAnsi="Calibri"/>
      <w:b/>
      <w:bCs/>
      <w:color w:val="2E5FA3"/>
      <w:sz w:val="32"/>
      <w:szCs w:val="32"/>
    </w:rPr>
  </w:style>
  <w:style w:type="paragraph" w:styleId="Heading3">
    <w:name w:val="Heading 3"/>
    <w:basedOn w:val="Normal"/>
    <w:next w:val="Normal"/>
    <w:qFormat/>
    <w:pPr>
      <w:spacing w:after="60" w:before="240"/>
      <w:outlineLvl w:val="2"/>
    </w:pPr>
    <w:rPr>
      <w:rFonts w:ascii="Calibri" w:cs="Calibri" w:eastAsia="Calibri" w:hAnsi="Calibri"/>
      <w:b/>
      <w:bCs/>
      <w:color w:val="2C2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2026-07-15T03:45:53.775Z</dcterms:created>
  <dcterms:modified xsi:type="dcterms:W3CDTF">2026-07-15T03:45:53.791Z</dcterms:modified>
</cp:coreProperties>
</file>

<file path=docProps/custom.xml><?xml version="1.0" encoding="utf-8"?>
<Properties xmlns="http://schemas.openxmlformats.org/officeDocument/2006/custom-properties" xmlns:vt="http://schemas.openxmlformats.org/officeDocument/2006/docPropsVTypes"/>
</file>