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B97F1" w14:textId="2359E0C3" w:rsidR="009B5968" w:rsidRPr="003A5B7E" w:rsidRDefault="003A5B7E" w:rsidP="00846793">
      <w:pPr>
        <w:ind w:right="-376"/>
      </w:pPr>
      <w:r w:rsidRPr="003A5B7E">
        <w:rPr>
          <w:noProof/>
          <w:lang w:eastAsia="es-NI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DDA8245" wp14:editId="72777D10">
                <wp:simplePos x="0" y="0"/>
                <wp:positionH relativeFrom="margin">
                  <wp:align>center</wp:align>
                </wp:positionH>
                <wp:positionV relativeFrom="paragraph">
                  <wp:posOffset>260350</wp:posOffset>
                </wp:positionV>
                <wp:extent cx="6278880" cy="733425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78880" cy="733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A13C2F" w14:textId="681FD859" w:rsidR="00272E37" w:rsidRPr="003A5B7E" w:rsidRDefault="006A71BF" w:rsidP="003A5B7E">
                            <w:pPr>
                              <w:spacing w:after="0"/>
                              <w:jc w:val="center"/>
                              <w:rPr>
                                <w:rFonts w:ascii="Butler" w:hAnsi="Butler"/>
                                <w:sz w:val="40"/>
                                <w:szCs w:val="40"/>
                              </w:rPr>
                            </w:pPr>
                            <w:r w:rsidRPr="003A5B7E">
                              <w:rPr>
                                <w:rFonts w:ascii="Butler" w:hAnsi="Butler"/>
                                <w:sz w:val="40"/>
                                <w:szCs w:val="40"/>
                              </w:rPr>
                              <w:t>Área de Conocimiento de Tecnología de la</w:t>
                            </w:r>
                          </w:p>
                          <w:p w14:paraId="06BA0CA6" w14:textId="28BBB9B5" w:rsidR="00846793" w:rsidRPr="003A5B7E" w:rsidRDefault="006A71BF" w:rsidP="003A5B7E">
                            <w:pPr>
                              <w:spacing w:after="0"/>
                              <w:jc w:val="center"/>
                              <w:rPr>
                                <w:rFonts w:ascii="Butler" w:hAnsi="Butler"/>
                                <w:sz w:val="40"/>
                                <w:szCs w:val="40"/>
                              </w:rPr>
                            </w:pPr>
                            <w:r w:rsidRPr="003A5B7E">
                              <w:rPr>
                                <w:rFonts w:ascii="Butler" w:hAnsi="Butler"/>
                                <w:sz w:val="40"/>
                                <w:szCs w:val="40"/>
                              </w:rPr>
                              <w:t>Información y Comunicación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DA8245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20.5pt;width:494.4pt;height:57.75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" filled="f" stroked="f">
                <v:textbox>
                  <w:txbxContent>
                    <w:p w14:paraId="28A13C2F" w14:textId="681FD859" w:rsidR="00272E37" w:rsidRPr="003A5B7E" w:rsidRDefault="006A71BF" w:rsidP="003A5B7E">
                      <w:pPr>
                        <w:spacing w:after="0"/>
                        <w:jc w:val="center"/>
                        <w:rPr>
                          <w:rFonts w:ascii="Butler" w:hAnsi="Butler"/>
                          <w:sz w:val="40"/>
                          <w:szCs w:val="40"/>
                        </w:rPr>
                      </w:pPr>
                      <w:r w:rsidRPr="003A5B7E">
                        <w:rPr>
                          <w:rFonts w:ascii="Butler" w:hAnsi="Butler"/>
                          <w:sz w:val="40"/>
                          <w:szCs w:val="40"/>
                        </w:rPr>
                        <w:t>Área de Conocimiento de Tecnología de la</w:t>
                      </w:r>
                    </w:p>
                    <w:p w14:paraId="06BA0CA6" w14:textId="28BBB9B5" w:rsidR="00846793" w:rsidRPr="003A5B7E" w:rsidRDefault="006A71BF" w:rsidP="003A5B7E">
                      <w:pPr>
                        <w:spacing w:after="0"/>
                        <w:jc w:val="center"/>
                        <w:rPr>
                          <w:rFonts w:ascii="Butler" w:hAnsi="Butler"/>
                          <w:sz w:val="40"/>
                          <w:szCs w:val="40"/>
                        </w:rPr>
                      </w:pPr>
                      <w:r w:rsidRPr="003A5B7E">
                        <w:rPr>
                          <w:rFonts w:ascii="Butler" w:hAnsi="Butler"/>
                          <w:sz w:val="40"/>
                          <w:szCs w:val="40"/>
                        </w:rPr>
                        <w:t>Información y Comunicación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46793" w:rsidRPr="003A5B7E">
        <w:t xml:space="preserve"> </w:t>
      </w:r>
    </w:p>
    <w:p w14:paraId="17DB0C70" w14:textId="635F32CB" w:rsidR="006C554A" w:rsidRPr="003A5B7E" w:rsidRDefault="006C554A" w:rsidP="00846793">
      <w:pPr>
        <w:ind w:right="-376"/>
      </w:pPr>
    </w:p>
    <w:p w14:paraId="405C4324" w14:textId="562C7A99" w:rsidR="006C554A" w:rsidRPr="003A5B7E" w:rsidRDefault="002F245B" w:rsidP="00846793">
      <w:pPr>
        <w:ind w:right="-376"/>
      </w:pPr>
      <w:r w:rsidRPr="003A5B7E">
        <w:rPr>
          <w:noProof/>
          <w:lang w:eastAsia="es-NI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030B37" wp14:editId="29E1D3D7">
                <wp:simplePos x="0" y="0"/>
                <wp:positionH relativeFrom="margin">
                  <wp:align>left</wp:align>
                </wp:positionH>
                <wp:positionV relativeFrom="paragraph">
                  <wp:posOffset>12700</wp:posOffset>
                </wp:positionV>
                <wp:extent cx="5562600" cy="737235"/>
                <wp:effectExtent l="0" t="0" r="0" b="5715"/>
                <wp:wrapNone/>
                <wp:docPr id="81" name="Cuadro de texto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2600" cy="7372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C0FAD1" w14:textId="259FC4A2" w:rsidR="003A5B7E" w:rsidRPr="003A5B7E" w:rsidRDefault="002F245B" w:rsidP="003A5B7E">
                            <w:pPr>
                              <w:spacing w:after="0" w:line="560" w:lineRule="exact"/>
                              <w:jc w:val="center"/>
                              <w:rPr>
                                <w:rFonts w:ascii="Montserrat" w:eastAsia="MS Gothic" w:hAnsi="Montserrat" w:cs="Calibri"/>
                                <w:b/>
                                <w:sz w:val="48"/>
                                <w:szCs w:val="48"/>
                                <w:lang w:eastAsia="ja-JP"/>
                              </w:rPr>
                            </w:pPr>
                            <w:r w:rsidRPr="002F245B">
                              <w:rPr>
                                <w:rFonts w:ascii="Montserrat" w:eastAsia="MS Gothic" w:hAnsi="Montserrat" w:cs="Calibri"/>
                                <w:b/>
                                <w:sz w:val="48"/>
                                <w:szCs w:val="48"/>
                                <w:lang w:eastAsia="ja-JP"/>
                              </w:rPr>
                              <w:t>Entrega 1 — Análisis y diseño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030B37" id="Cuadro de texto 81" o:spid="_x0000_s1027" type="#_x0000_t202" style="position:absolute;margin-left:0;margin-top:1pt;width:438pt;height:58.0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" filled="f" stroked="f" strokeweight=".5pt">
                <v:textbox>
                  <w:txbxContent>
                    <w:p w14:paraId="41C0FAD1" w14:textId="259FC4A2" w:rsidR="003A5B7E" w:rsidRPr="003A5B7E" w:rsidRDefault="002F245B" w:rsidP="003A5B7E">
                      <w:pPr>
                        <w:spacing w:after="0" w:line="560" w:lineRule="exact"/>
                        <w:jc w:val="center"/>
                        <w:rPr>
                          <w:rFonts w:ascii="Montserrat" w:eastAsia="MS Gothic" w:hAnsi="Montserrat" w:cs="Calibri"/>
                          <w:b/>
                          <w:sz w:val="48"/>
                          <w:szCs w:val="48"/>
                          <w:lang w:eastAsia="ja-JP"/>
                        </w:rPr>
                      </w:pPr>
                      <w:r w:rsidRPr="002F245B">
                        <w:rPr>
                          <w:rFonts w:ascii="Montserrat" w:eastAsia="MS Gothic" w:hAnsi="Montserrat" w:cs="Calibri"/>
                          <w:b/>
                          <w:sz w:val="48"/>
                          <w:szCs w:val="48"/>
                          <w:lang w:eastAsia="ja-JP"/>
                        </w:rPr>
                        <w:t>Entrega 1 — Análisis y diseño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6CCE27C" w14:textId="12DD5D92" w:rsidR="006C554A" w:rsidRPr="003A5B7E" w:rsidRDefault="006C554A" w:rsidP="00846793">
      <w:pPr>
        <w:ind w:right="-376"/>
      </w:pPr>
    </w:p>
    <w:p w14:paraId="19518ADF" w14:textId="5D27D2E1" w:rsidR="006C554A" w:rsidRPr="003A5B7E" w:rsidRDefault="006C554A" w:rsidP="00846793">
      <w:pPr>
        <w:ind w:right="-376"/>
      </w:pPr>
    </w:p>
    <w:p w14:paraId="5D21EE3F" w14:textId="1E8AC46B" w:rsidR="006C554A" w:rsidRPr="003A5B7E" w:rsidRDefault="002F245B" w:rsidP="00846793">
      <w:pPr>
        <w:ind w:right="-376"/>
      </w:pPr>
      <w:r w:rsidRPr="003A5B7E">
        <w:rPr>
          <w:noProof/>
          <w:lang w:eastAsia="es-NI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5CB410D" wp14:editId="5788B918">
                <wp:simplePos x="0" y="0"/>
                <wp:positionH relativeFrom="margin">
                  <wp:posOffset>-307975</wp:posOffset>
                </wp:positionH>
                <wp:positionV relativeFrom="paragraph">
                  <wp:posOffset>256540</wp:posOffset>
                </wp:positionV>
                <wp:extent cx="6227445" cy="1470660"/>
                <wp:effectExtent l="0" t="0" r="0" b="0"/>
                <wp:wrapNone/>
                <wp:docPr id="720442373" name="Cuadro de texto 720442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7445" cy="1470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3F6EDD" w14:textId="77777777" w:rsidR="002F245B" w:rsidRPr="003A5B7E" w:rsidRDefault="002F245B" w:rsidP="002F245B">
                            <w:pPr>
                              <w:spacing w:after="0" w:line="560" w:lineRule="exact"/>
                              <w:jc w:val="center"/>
                              <w:rPr>
                                <w:rFonts w:ascii="Montserrat" w:eastAsia="MS Gothic" w:hAnsi="Montserrat" w:cs="Calibri"/>
                                <w:b/>
                                <w:sz w:val="48"/>
                                <w:szCs w:val="48"/>
                                <w:lang w:eastAsia="ja-JP"/>
                              </w:rPr>
                            </w:pPr>
                            <w:r w:rsidRPr="003A5B7E">
                              <w:rPr>
                                <w:rFonts w:ascii="Montserrat" w:eastAsia="MS Gothic" w:hAnsi="Montserrat" w:cs="Calibri"/>
                                <w:b/>
                                <w:sz w:val="48"/>
                                <w:szCs w:val="48"/>
                                <w:lang w:eastAsia="ja-JP"/>
                              </w:rPr>
                              <w:t>Sistema de manufactura y configuración ERP/MES · Producto</w:t>
                            </w:r>
                            <w:r w:rsidRPr="003A5B7E">
                              <w:rPr>
                                <w:rFonts w:ascii="Montserrat" w:eastAsia="MS Gothic" w:hAnsi="Montserrat" w:cs="Calibri"/>
                                <w:bCs/>
                                <w:sz w:val="48"/>
                                <w:szCs w:val="48"/>
                                <w:lang w:eastAsia="ja-JP"/>
                              </w:rPr>
                              <w:t xml:space="preserve"> </w:t>
                            </w:r>
                            <w:r w:rsidRPr="003A5B7E">
                              <w:rPr>
                                <w:rFonts w:ascii="Montserrat" w:eastAsia="MS Gothic" w:hAnsi="Montserrat" w:cs="Calibri"/>
                                <w:b/>
                                <w:sz w:val="48"/>
                                <w:szCs w:val="48"/>
                                <w:lang w:eastAsia="ja-JP"/>
                              </w:rPr>
                              <w:t>piloto: ECOLIFT DUAL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CB410D" id="Cuadro de texto 720442373" o:spid="_x0000_s1028" type="#_x0000_t202" style="position:absolute;margin-left:-24.25pt;margin-top:20.2pt;width:490.35pt;height:115.8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" filled="f" stroked="f" strokeweight=".5pt">
                <v:textbox>
                  <w:txbxContent>
                    <w:p w14:paraId="5F3F6EDD" w14:textId="77777777" w:rsidR="002F245B" w:rsidRPr="003A5B7E" w:rsidRDefault="002F245B" w:rsidP="002F245B">
                      <w:pPr>
                        <w:spacing w:after="0" w:line="560" w:lineRule="exact"/>
                        <w:jc w:val="center"/>
                        <w:rPr>
                          <w:rFonts w:ascii="Montserrat" w:eastAsia="MS Gothic" w:hAnsi="Montserrat" w:cs="Calibri"/>
                          <w:b/>
                          <w:sz w:val="48"/>
                          <w:szCs w:val="48"/>
                          <w:lang w:eastAsia="ja-JP"/>
                        </w:rPr>
                      </w:pPr>
                      <w:r w:rsidRPr="003A5B7E">
                        <w:rPr>
                          <w:rFonts w:ascii="Montserrat" w:eastAsia="MS Gothic" w:hAnsi="Montserrat" w:cs="Calibri"/>
                          <w:b/>
                          <w:sz w:val="48"/>
                          <w:szCs w:val="48"/>
                          <w:lang w:eastAsia="ja-JP"/>
                        </w:rPr>
                        <w:t>Sistema de manufactura y configuración ERP/MES · Producto</w:t>
                      </w:r>
                      <w:r w:rsidRPr="003A5B7E">
                        <w:rPr>
                          <w:rFonts w:ascii="Montserrat" w:eastAsia="MS Gothic" w:hAnsi="Montserrat" w:cs="Calibri"/>
                          <w:bCs/>
                          <w:sz w:val="48"/>
                          <w:szCs w:val="48"/>
                          <w:lang w:eastAsia="ja-JP"/>
                        </w:rPr>
                        <w:t xml:space="preserve"> </w:t>
                      </w:r>
                      <w:r w:rsidRPr="003A5B7E">
                        <w:rPr>
                          <w:rFonts w:ascii="Montserrat" w:eastAsia="MS Gothic" w:hAnsi="Montserrat" w:cs="Calibri"/>
                          <w:b/>
                          <w:sz w:val="48"/>
                          <w:szCs w:val="48"/>
                          <w:lang w:eastAsia="ja-JP"/>
                        </w:rPr>
                        <w:t>piloto: ECOLIFT DUAL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F555437" w14:textId="390F6462" w:rsidR="006C554A" w:rsidRPr="003A5B7E" w:rsidRDefault="006C554A" w:rsidP="00846793">
      <w:pPr>
        <w:ind w:right="-376"/>
      </w:pPr>
    </w:p>
    <w:p w14:paraId="3AE8FA84" w14:textId="393FF36E" w:rsidR="006C554A" w:rsidRPr="003A5B7E" w:rsidRDefault="006C554A" w:rsidP="00846793">
      <w:pPr>
        <w:ind w:right="-376"/>
      </w:pPr>
    </w:p>
    <w:p w14:paraId="145EB073" w14:textId="40957D02" w:rsidR="006C554A" w:rsidRPr="003A5B7E" w:rsidRDefault="006C554A" w:rsidP="00846793">
      <w:pPr>
        <w:ind w:right="-376"/>
      </w:pPr>
    </w:p>
    <w:p w14:paraId="1C98F3B6" w14:textId="3FFE1F9D" w:rsidR="006C554A" w:rsidRPr="003A5B7E" w:rsidRDefault="006C554A" w:rsidP="00846793">
      <w:pPr>
        <w:ind w:right="-376"/>
      </w:pPr>
    </w:p>
    <w:p w14:paraId="1516EDA4" w14:textId="77777777" w:rsidR="006C554A" w:rsidRPr="003A5B7E" w:rsidRDefault="006C554A" w:rsidP="00846793">
      <w:pPr>
        <w:ind w:right="-376"/>
      </w:pPr>
    </w:p>
    <w:p w14:paraId="51777C20" w14:textId="77777777" w:rsidR="006C554A" w:rsidRPr="003A5B7E" w:rsidRDefault="006C554A" w:rsidP="00846793">
      <w:pPr>
        <w:ind w:right="-376"/>
      </w:pPr>
    </w:p>
    <w:p w14:paraId="41C0A420" w14:textId="77777777" w:rsidR="006C554A" w:rsidRPr="003A5B7E" w:rsidRDefault="006C554A" w:rsidP="00846793">
      <w:pPr>
        <w:ind w:right="-376"/>
      </w:pPr>
    </w:p>
    <w:p w14:paraId="43ADE3A9" w14:textId="77777777" w:rsidR="006C554A" w:rsidRPr="003A5B7E" w:rsidRDefault="006C554A" w:rsidP="00846793">
      <w:pPr>
        <w:ind w:right="-376"/>
      </w:pPr>
    </w:p>
    <w:p w14:paraId="063E86C3" w14:textId="77777777" w:rsidR="006C554A" w:rsidRPr="003A5B7E" w:rsidRDefault="006C554A" w:rsidP="00846793">
      <w:pPr>
        <w:ind w:right="-376"/>
      </w:pPr>
    </w:p>
    <w:p w14:paraId="3D2FE949" w14:textId="3861E7EF" w:rsidR="006C554A" w:rsidRDefault="002F245B" w:rsidP="00846793">
      <w:pPr>
        <w:ind w:right="-376"/>
      </w:pPr>
      <w:r w:rsidRPr="003A5B7E">
        <w:rPr>
          <w:noProof/>
          <w:lang w:eastAsia="es-NI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F107049" wp14:editId="48507842">
                <wp:simplePos x="0" y="0"/>
                <wp:positionH relativeFrom="column">
                  <wp:posOffset>-357505</wp:posOffset>
                </wp:positionH>
                <wp:positionV relativeFrom="paragraph">
                  <wp:posOffset>2827020</wp:posOffset>
                </wp:positionV>
                <wp:extent cx="3054964" cy="385694"/>
                <wp:effectExtent l="0" t="0" r="0" b="0"/>
                <wp:wrapNone/>
                <wp:docPr id="89" name="Cuadro de texto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4964" cy="3856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A9534A" w14:textId="1BDD0B6B" w:rsidR="003E0A82" w:rsidRPr="003A5B7E" w:rsidRDefault="00442711" w:rsidP="00E865B0">
                            <w:pPr>
                              <w:spacing w:after="0" w:line="220" w:lineRule="exact"/>
                              <w:rPr>
                                <w:rFonts w:ascii="Montserrat" w:hAnsi="Montserrat"/>
                                <w:sz w:val="20"/>
                                <w:szCs w:val="20"/>
                              </w:rPr>
                            </w:pPr>
                            <w:r w:rsidRPr="003A5B7E">
                              <w:rPr>
                                <w:rFonts w:ascii="Montserrat" w:hAnsi="Montserrat"/>
                                <w:sz w:val="20"/>
                                <w:szCs w:val="20"/>
                              </w:rPr>
                              <w:t>2</w:t>
                            </w:r>
                            <w:r w:rsidR="00145B94">
                              <w:rPr>
                                <w:rFonts w:ascii="Montserrat" w:hAnsi="Montserrat"/>
                                <w:sz w:val="20"/>
                                <w:szCs w:val="20"/>
                              </w:rPr>
                              <w:t>9</w:t>
                            </w:r>
                            <w:r w:rsidR="00325A61" w:rsidRPr="003A5B7E">
                              <w:rPr>
                                <w:rFonts w:ascii="Montserrat" w:hAnsi="Montserrat"/>
                                <w:sz w:val="20"/>
                                <w:szCs w:val="20"/>
                              </w:rPr>
                              <w:t xml:space="preserve"> de </w:t>
                            </w:r>
                            <w:r w:rsidR="00145B94">
                              <w:rPr>
                                <w:rFonts w:ascii="Montserrat" w:hAnsi="Montserrat"/>
                                <w:sz w:val="20"/>
                                <w:szCs w:val="20"/>
                              </w:rPr>
                              <w:t>septiembre</w:t>
                            </w:r>
                            <w:r w:rsidR="00193783" w:rsidRPr="003A5B7E">
                              <w:rPr>
                                <w:rFonts w:ascii="Montserrat" w:hAnsi="Montserrat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3E0A82" w:rsidRPr="003A5B7E">
                              <w:rPr>
                                <w:rFonts w:ascii="Montserrat" w:hAnsi="Montserrat"/>
                                <w:sz w:val="20"/>
                                <w:szCs w:val="20"/>
                              </w:rPr>
                              <w:t>de</w:t>
                            </w:r>
                            <w:r w:rsidR="00145B94">
                              <w:rPr>
                                <w:rFonts w:ascii="Montserrat" w:hAnsi="Montserrat"/>
                                <w:sz w:val="20"/>
                                <w:szCs w:val="20"/>
                              </w:rPr>
                              <w:t>l</w:t>
                            </w:r>
                            <w:r w:rsidR="003E0A82" w:rsidRPr="003A5B7E">
                              <w:rPr>
                                <w:rFonts w:ascii="Montserrat" w:hAnsi="Montserrat"/>
                                <w:sz w:val="20"/>
                                <w:szCs w:val="20"/>
                              </w:rPr>
                              <w:t xml:space="preserve"> 202</w:t>
                            </w:r>
                            <w:r w:rsidR="002F245B">
                              <w:rPr>
                                <w:rFonts w:ascii="Montserrat" w:hAnsi="Montserrat"/>
                                <w:sz w:val="20"/>
                                <w:szCs w:val="20"/>
                              </w:rPr>
                              <w:t>6</w:t>
                            </w:r>
                          </w:p>
                          <w:p w14:paraId="6776BFF1" w14:textId="59A26975" w:rsidR="003E0A82" w:rsidRPr="003A5B7E" w:rsidRDefault="003E0A82" w:rsidP="00E865B0">
                            <w:pPr>
                              <w:spacing w:after="0" w:line="220" w:lineRule="exact"/>
                              <w:rPr>
                                <w:rFonts w:ascii="Montserrat" w:hAnsi="Montserrat"/>
                                <w:sz w:val="20"/>
                                <w:szCs w:val="20"/>
                              </w:rPr>
                            </w:pPr>
                            <w:r w:rsidRPr="003A5B7E">
                              <w:rPr>
                                <w:rFonts w:ascii="Montserrat" w:hAnsi="Montserrat"/>
                                <w:sz w:val="20"/>
                                <w:szCs w:val="20"/>
                              </w:rPr>
                              <w:t>Managua, Nicaragua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107049" id="Cuadro de texto 89" o:spid="_x0000_s1029" type="#_x0000_t202" style="position:absolute;margin-left:-28.15pt;margin-top:222.6pt;width:240.55pt;height:30.3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" filled="f" stroked="f" strokeweight=".5pt">
                <v:textbox>
                  <w:txbxContent>
                    <w:p w14:paraId="64A9534A" w14:textId="1BDD0B6B" w:rsidR="003E0A82" w:rsidRPr="003A5B7E" w:rsidRDefault="00442711" w:rsidP="00E865B0">
                      <w:pPr>
                        <w:spacing w:after="0" w:line="220" w:lineRule="exact"/>
                        <w:rPr>
                          <w:rFonts w:ascii="Montserrat" w:hAnsi="Montserrat"/>
                          <w:sz w:val="20"/>
                          <w:szCs w:val="20"/>
                        </w:rPr>
                      </w:pPr>
                      <w:r w:rsidRPr="003A5B7E">
                        <w:rPr>
                          <w:rFonts w:ascii="Montserrat" w:hAnsi="Montserrat"/>
                          <w:sz w:val="20"/>
                          <w:szCs w:val="20"/>
                        </w:rPr>
                        <w:t>2</w:t>
                      </w:r>
                      <w:r w:rsidR="00145B94">
                        <w:rPr>
                          <w:rFonts w:ascii="Montserrat" w:hAnsi="Montserrat"/>
                          <w:sz w:val="20"/>
                          <w:szCs w:val="20"/>
                        </w:rPr>
                        <w:t>9</w:t>
                      </w:r>
                      <w:r w:rsidR="00325A61" w:rsidRPr="003A5B7E">
                        <w:rPr>
                          <w:rFonts w:ascii="Montserrat" w:hAnsi="Montserrat"/>
                          <w:sz w:val="20"/>
                          <w:szCs w:val="20"/>
                        </w:rPr>
                        <w:t xml:space="preserve"> de </w:t>
                      </w:r>
                      <w:r w:rsidR="00145B94">
                        <w:rPr>
                          <w:rFonts w:ascii="Montserrat" w:hAnsi="Montserrat"/>
                          <w:sz w:val="20"/>
                          <w:szCs w:val="20"/>
                        </w:rPr>
                        <w:t>septiembre</w:t>
                      </w:r>
                      <w:r w:rsidR="00193783" w:rsidRPr="003A5B7E">
                        <w:rPr>
                          <w:rFonts w:ascii="Montserrat" w:hAnsi="Montserrat"/>
                          <w:sz w:val="20"/>
                          <w:szCs w:val="20"/>
                        </w:rPr>
                        <w:t xml:space="preserve"> </w:t>
                      </w:r>
                      <w:r w:rsidR="003E0A82" w:rsidRPr="003A5B7E">
                        <w:rPr>
                          <w:rFonts w:ascii="Montserrat" w:hAnsi="Montserrat"/>
                          <w:sz w:val="20"/>
                          <w:szCs w:val="20"/>
                        </w:rPr>
                        <w:t>de</w:t>
                      </w:r>
                      <w:r w:rsidR="00145B94">
                        <w:rPr>
                          <w:rFonts w:ascii="Montserrat" w:hAnsi="Montserrat"/>
                          <w:sz w:val="20"/>
                          <w:szCs w:val="20"/>
                        </w:rPr>
                        <w:t>l</w:t>
                      </w:r>
                      <w:r w:rsidR="003E0A82" w:rsidRPr="003A5B7E">
                        <w:rPr>
                          <w:rFonts w:ascii="Montserrat" w:hAnsi="Montserrat"/>
                          <w:sz w:val="20"/>
                          <w:szCs w:val="20"/>
                        </w:rPr>
                        <w:t xml:space="preserve"> 202</w:t>
                      </w:r>
                      <w:r w:rsidR="002F245B">
                        <w:rPr>
                          <w:rFonts w:ascii="Montserrat" w:hAnsi="Montserrat"/>
                          <w:sz w:val="20"/>
                          <w:szCs w:val="20"/>
                        </w:rPr>
                        <w:t>6</w:t>
                      </w:r>
                    </w:p>
                    <w:p w14:paraId="6776BFF1" w14:textId="59A26975" w:rsidR="003E0A82" w:rsidRPr="003A5B7E" w:rsidRDefault="003E0A82" w:rsidP="00E865B0">
                      <w:pPr>
                        <w:spacing w:after="0" w:line="220" w:lineRule="exact"/>
                        <w:rPr>
                          <w:rFonts w:ascii="Montserrat" w:hAnsi="Montserrat"/>
                          <w:sz w:val="20"/>
                          <w:szCs w:val="20"/>
                        </w:rPr>
                      </w:pPr>
                      <w:r w:rsidRPr="003A5B7E">
                        <w:rPr>
                          <w:rFonts w:ascii="Montserrat" w:hAnsi="Montserrat"/>
                          <w:sz w:val="20"/>
                          <w:szCs w:val="20"/>
                        </w:rPr>
                        <w:t>Managua, Nicaragua</w:t>
                      </w:r>
                    </w:p>
                  </w:txbxContent>
                </v:textbox>
              </v:shape>
            </w:pict>
          </mc:Fallback>
        </mc:AlternateContent>
      </w:r>
      <w:r w:rsidRPr="003A5B7E">
        <w:rPr>
          <w:noProof/>
          <w:lang w:eastAsia="es-NI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9283D97" wp14:editId="1FB7A45A">
                <wp:simplePos x="0" y="0"/>
                <wp:positionH relativeFrom="column">
                  <wp:posOffset>-342900</wp:posOffset>
                </wp:positionH>
                <wp:positionV relativeFrom="paragraph">
                  <wp:posOffset>295275</wp:posOffset>
                </wp:positionV>
                <wp:extent cx="4614545" cy="297180"/>
                <wp:effectExtent l="0" t="0" r="0" b="7620"/>
                <wp:wrapNone/>
                <wp:docPr id="83" name="Cuadro de texto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4545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0E0A61" w14:textId="1D972E2B" w:rsidR="00E36226" w:rsidRPr="003A5B7E" w:rsidRDefault="00067716" w:rsidP="00067716">
                            <w:pPr>
                              <w:spacing w:after="0" w:line="240" w:lineRule="auto"/>
                              <w:contextualSpacing/>
                              <w:rPr>
                                <w:rFonts w:ascii="Montserrat" w:hAnsi="Montserrat"/>
                                <w:b/>
                                <w:bCs/>
                              </w:rPr>
                            </w:pPr>
                            <w:r w:rsidRPr="003A5B7E">
                              <w:rPr>
                                <w:rFonts w:ascii="Montserrat" w:hAnsi="Montserrat"/>
                                <w:b/>
                                <w:bCs/>
                              </w:rPr>
                              <w:t>Elaborado por: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283D97" id="Cuadro de texto 83" o:spid="_x0000_s1030" type="#_x0000_t202" style="position:absolute;margin-left:-27pt;margin-top:23.25pt;width:363.35pt;height:23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" filled="f" stroked="f" strokeweight=".5pt">
                <v:textbox>
                  <w:txbxContent>
                    <w:p w14:paraId="010E0A61" w14:textId="1D972E2B" w:rsidR="00E36226" w:rsidRPr="003A5B7E" w:rsidRDefault="00067716" w:rsidP="00067716">
                      <w:pPr>
                        <w:spacing w:after="0" w:line="240" w:lineRule="auto"/>
                        <w:contextualSpacing/>
                        <w:rPr>
                          <w:rFonts w:ascii="Montserrat" w:hAnsi="Montserrat"/>
                          <w:b/>
                          <w:bCs/>
                        </w:rPr>
                      </w:pPr>
                      <w:r w:rsidRPr="003A5B7E">
                        <w:rPr>
                          <w:rFonts w:ascii="Montserrat" w:hAnsi="Montserrat"/>
                          <w:b/>
                          <w:bCs/>
                        </w:rPr>
                        <w:t>Elaborado por:</w:t>
                      </w:r>
                    </w:p>
                  </w:txbxContent>
                </v:textbox>
              </v:shape>
            </w:pict>
          </mc:Fallback>
        </mc:AlternateContent>
      </w:r>
    </w:p>
    <w:p w14:paraId="6518087D" w14:textId="1F0B9178" w:rsidR="002F245B" w:rsidRPr="002F245B" w:rsidRDefault="003A46E2" w:rsidP="002F245B">
      <w:r w:rsidRPr="003A5B7E">
        <w:rPr>
          <w:noProof/>
          <w:lang w:eastAsia="es-NI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78AB02A" wp14:editId="19D873AD">
                <wp:simplePos x="0" y="0"/>
                <wp:positionH relativeFrom="margin">
                  <wp:align>right</wp:align>
                </wp:positionH>
                <wp:positionV relativeFrom="paragraph">
                  <wp:posOffset>9525</wp:posOffset>
                </wp:positionV>
                <wp:extent cx="1472565" cy="297180"/>
                <wp:effectExtent l="0" t="0" r="0" b="7620"/>
                <wp:wrapNone/>
                <wp:docPr id="84" name="Cuadro de texto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2565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B9E0F4" w14:textId="275CC93F" w:rsidR="00067716" w:rsidRPr="003A5B7E" w:rsidRDefault="003A46E2" w:rsidP="003A46E2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bCs/>
                              </w:rPr>
                              <w:t>Docente</w:t>
                            </w:r>
                            <w:r w:rsidR="00067716" w:rsidRPr="003A5B7E">
                              <w:rPr>
                                <w:rFonts w:ascii="Montserrat" w:hAnsi="Montserrat"/>
                                <w:b/>
                                <w:bCs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8AB02A" id="Cuadro de texto 84" o:spid="_x0000_s1031" type="#_x0000_t202" style="position:absolute;margin-left:64.75pt;margin-top:.75pt;width:115.95pt;height:23.4pt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" filled="f" stroked="f" strokeweight=".5pt">
                <v:textbox>
                  <w:txbxContent>
                    <w:p w14:paraId="25B9E0F4" w14:textId="275CC93F" w:rsidR="00067716" w:rsidRPr="003A5B7E" w:rsidRDefault="003A46E2" w:rsidP="003A46E2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Montserrat" w:hAnsi="Montserrat"/>
                          <w:b/>
                          <w:bCs/>
                        </w:rPr>
                      </w:pPr>
                      <w:r>
                        <w:rPr>
                          <w:rFonts w:ascii="Montserrat" w:hAnsi="Montserrat"/>
                          <w:b/>
                          <w:bCs/>
                        </w:rPr>
                        <w:t>Docente</w:t>
                      </w:r>
                      <w:r w:rsidR="00067716" w:rsidRPr="003A5B7E">
                        <w:rPr>
                          <w:rFonts w:ascii="Montserrat" w:hAnsi="Montserrat"/>
                          <w:b/>
                          <w:bCs/>
                        </w:rPr>
                        <w:t>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FE61EB6" w14:textId="1B6925C6" w:rsidR="002F245B" w:rsidRPr="002F245B" w:rsidRDefault="003A46E2" w:rsidP="002F245B">
      <w:r w:rsidRPr="003A5B7E">
        <w:rPr>
          <w:noProof/>
          <w:lang w:eastAsia="es-NI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721E2FA" wp14:editId="347AC941">
                <wp:simplePos x="0" y="0"/>
                <wp:positionH relativeFrom="margin">
                  <wp:align>right</wp:align>
                </wp:positionH>
                <wp:positionV relativeFrom="paragraph">
                  <wp:posOffset>187960</wp:posOffset>
                </wp:positionV>
                <wp:extent cx="1529715" cy="1186815"/>
                <wp:effectExtent l="0" t="0" r="0" b="0"/>
                <wp:wrapNone/>
                <wp:docPr id="88" name="Cuadro de texto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9715" cy="1186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0E1F61" w14:textId="012A0831" w:rsidR="003E0A82" w:rsidRPr="003A46E2" w:rsidRDefault="00E8065E" w:rsidP="003E0A82">
                            <w:pPr>
                              <w:spacing w:after="0" w:line="240" w:lineRule="exac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3A46E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Ing. </w:t>
                            </w:r>
                            <w:r w:rsidR="002F245B" w:rsidRPr="003A46E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Yasser</w:t>
                            </w:r>
                            <w:r w:rsidR="003A46E2" w:rsidRPr="003A46E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Radamez</w:t>
                            </w:r>
                            <w:r w:rsidR="002F245B" w:rsidRPr="003A46E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Montiel</w:t>
                            </w:r>
                            <w:r w:rsidR="003A46E2" w:rsidRPr="003A46E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Lozano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21E2FA" id="Cuadro de texto 88" o:spid="_x0000_s1032" type="#_x0000_t202" style="position:absolute;margin-left:69.25pt;margin-top:14.8pt;width:120.45pt;height:93.45pt;z-index:2516715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" filled="f" stroked="f" strokeweight=".5pt">
                <v:textbox>
                  <w:txbxContent>
                    <w:p w14:paraId="260E1F61" w14:textId="012A0831" w:rsidR="003E0A82" w:rsidRPr="003A46E2" w:rsidRDefault="00E8065E" w:rsidP="003E0A82">
                      <w:pPr>
                        <w:spacing w:after="0" w:line="240" w:lineRule="exac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3A46E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Ing. </w:t>
                      </w:r>
                      <w:r w:rsidR="002F245B" w:rsidRPr="003A46E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Yasser</w:t>
                      </w:r>
                      <w:r w:rsidR="003A46E2" w:rsidRPr="003A46E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Radamez</w:t>
                      </w:r>
                      <w:r w:rsidR="002F245B" w:rsidRPr="003A46E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Montiel</w:t>
                      </w:r>
                      <w:r w:rsidR="003A46E2" w:rsidRPr="003A46E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Lozano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F1F36" w:rsidRPr="003A5B7E">
        <w:rPr>
          <w:noProof/>
          <w:lang w:eastAsia="es-NI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5774BF2" wp14:editId="14FD756C">
                <wp:simplePos x="0" y="0"/>
                <wp:positionH relativeFrom="column">
                  <wp:posOffset>3804285</wp:posOffset>
                </wp:positionH>
                <wp:positionV relativeFrom="paragraph">
                  <wp:posOffset>263525</wp:posOffset>
                </wp:positionV>
                <wp:extent cx="0" cy="1139190"/>
                <wp:effectExtent l="0" t="0" r="38100" b="22860"/>
                <wp:wrapNone/>
                <wp:docPr id="91" name="Conector recto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3919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D6DBCD" id="Conector recto 91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9.55pt,20.75pt" to="299.55pt,11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" strokecolor="black [3213]" strokeweight="1pt">
                <v:stroke joinstyle="miter"/>
              </v:line>
            </w:pict>
          </mc:Fallback>
        </mc:AlternateContent>
      </w:r>
      <w:r w:rsidR="002F1F36" w:rsidRPr="003A5B7E">
        <w:rPr>
          <w:noProof/>
          <w:lang w:eastAsia="es-NI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70B8DDE" wp14:editId="0A4D1DFD">
                <wp:simplePos x="0" y="0"/>
                <wp:positionH relativeFrom="column">
                  <wp:posOffset>1720215</wp:posOffset>
                </wp:positionH>
                <wp:positionV relativeFrom="paragraph">
                  <wp:posOffset>177165</wp:posOffset>
                </wp:positionV>
                <wp:extent cx="1990725" cy="1543050"/>
                <wp:effectExtent l="0" t="0" r="0" b="0"/>
                <wp:wrapNone/>
                <wp:docPr id="86" name="Cuadro de texto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725" cy="154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151A8F" w14:textId="40368B44" w:rsidR="00E8065E" w:rsidRPr="002F1F36" w:rsidRDefault="00E8065E" w:rsidP="002F1F36">
                            <w:pPr>
                              <w:spacing w:after="0" w:line="240" w:lineRule="exac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2F1F3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Br. </w:t>
                            </w:r>
                            <w:r w:rsidR="002F245B" w:rsidRPr="002F1F3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Victor José </w:t>
                            </w:r>
                          </w:p>
                          <w:p w14:paraId="61E65BB5" w14:textId="3CC4B140" w:rsidR="002F245B" w:rsidRPr="002F1F36" w:rsidRDefault="002F245B" w:rsidP="002F1F36">
                            <w:pPr>
                              <w:spacing w:after="0" w:line="240" w:lineRule="exac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2F1F3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Picado Villachica</w:t>
                            </w:r>
                          </w:p>
                          <w:p w14:paraId="39422412" w14:textId="2AB0F905" w:rsidR="003E0A82" w:rsidRPr="002F1F36" w:rsidRDefault="00E8065E" w:rsidP="002F1F36">
                            <w:pPr>
                              <w:spacing w:after="0" w:line="240" w:lineRule="exac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2F1F3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Carnet: 20</w:t>
                            </w:r>
                            <w:r w:rsidR="002F245B" w:rsidRPr="002F1F3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21-0650I</w:t>
                            </w:r>
                          </w:p>
                          <w:p w14:paraId="24B9419A" w14:textId="77777777" w:rsidR="002F1F36" w:rsidRPr="002F1F36" w:rsidRDefault="002F1F36" w:rsidP="002F1F36">
                            <w:pPr>
                              <w:spacing w:after="0" w:line="240" w:lineRule="exac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44778F8C" w14:textId="3D47831C" w:rsidR="002F1F36" w:rsidRPr="002F1F36" w:rsidRDefault="002F1F36" w:rsidP="002F1F36">
                            <w:pPr>
                              <w:spacing w:after="0" w:line="240" w:lineRule="exac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2F1F3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Rol: </w:t>
                            </w:r>
                            <w:r w:rsidRPr="002F1F3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Analista MES/</w:t>
                            </w:r>
                            <w:proofErr w:type="spellStart"/>
                            <w:r w:rsidRPr="002F1F3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IIoT</w:t>
                            </w:r>
                            <w:proofErr w:type="spellEnd"/>
                            <w:r w:rsidRPr="002F1F3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· Modelo de datos y documentación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0B8DDE" id="Cuadro de texto 86" o:spid="_x0000_s1033" type="#_x0000_t202" style="position:absolute;margin-left:135.45pt;margin-top:13.95pt;width:156.75pt;height:121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" filled="f" stroked="f" strokeweight=".5pt">
                <v:textbox>
                  <w:txbxContent>
                    <w:p w14:paraId="63151A8F" w14:textId="40368B44" w:rsidR="00E8065E" w:rsidRPr="002F1F36" w:rsidRDefault="00E8065E" w:rsidP="002F1F36">
                      <w:pPr>
                        <w:spacing w:after="0" w:line="240" w:lineRule="exac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2F1F3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Br. </w:t>
                      </w:r>
                      <w:r w:rsidR="002F245B" w:rsidRPr="002F1F3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Victor José </w:t>
                      </w:r>
                    </w:p>
                    <w:p w14:paraId="61E65BB5" w14:textId="3CC4B140" w:rsidR="002F245B" w:rsidRPr="002F1F36" w:rsidRDefault="002F245B" w:rsidP="002F1F36">
                      <w:pPr>
                        <w:spacing w:after="0" w:line="240" w:lineRule="exac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2F1F3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Picado Villachica</w:t>
                      </w:r>
                    </w:p>
                    <w:p w14:paraId="39422412" w14:textId="2AB0F905" w:rsidR="003E0A82" w:rsidRPr="002F1F36" w:rsidRDefault="00E8065E" w:rsidP="002F1F36">
                      <w:pPr>
                        <w:spacing w:after="0" w:line="240" w:lineRule="exac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2F1F3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Carnet: 20</w:t>
                      </w:r>
                      <w:r w:rsidR="002F245B" w:rsidRPr="002F1F3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21-0650I</w:t>
                      </w:r>
                    </w:p>
                    <w:p w14:paraId="24B9419A" w14:textId="77777777" w:rsidR="002F1F36" w:rsidRPr="002F1F36" w:rsidRDefault="002F1F36" w:rsidP="002F1F36">
                      <w:pPr>
                        <w:spacing w:after="0" w:line="240" w:lineRule="exac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44778F8C" w14:textId="3D47831C" w:rsidR="002F1F36" w:rsidRPr="002F1F36" w:rsidRDefault="002F1F36" w:rsidP="002F1F36">
                      <w:pPr>
                        <w:spacing w:after="0" w:line="240" w:lineRule="exac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2F1F3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Rol: </w:t>
                      </w:r>
                      <w:r w:rsidRPr="002F1F3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Analista MES/</w:t>
                      </w:r>
                      <w:proofErr w:type="spellStart"/>
                      <w:r w:rsidRPr="002F1F3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IIoT</w:t>
                      </w:r>
                      <w:proofErr w:type="spellEnd"/>
                      <w:r w:rsidRPr="002F1F3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· Modelo de datos y documentación</w:t>
                      </w:r>
                    </w:p>
                  </w:txbxContent>
                </v:textbox>
              </v:shape>
            </w:pict>
          </mc:Fallback>
        </mc:AlternateContent>
      </w:r>
      <w:r w:rsidR="002F1F36" w:rsidRPr="003A5B7E">
        <w:rPr>
          <w:noProof/>
          <w:lang w:eastAsia="es-NI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602701C" wp14:editId="20DEACDA">
                <wp:simplePos x="0" y="0"/>
                <wp:positionH relativeFrom="column">
                  <wp:posOffset>1662430</wp:posOffset>
                </wp:positionH>
                <wp:positionV relativeFrom="paragraph">
                  <wp:posOffset>234315</wp:posOffset>
                </wp:positionV>
                <wp:extent cx="0" cy="1139190"/>
                <wp:effectExtent l="0" t="0" r="38100" b="22860"/>
                <wp:wrapNone/>
                <wp:docPr id="90" name="Conector recto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3919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DF9E28" id="Conector recto 90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0.9pt,18.45pt" to="130.9pt,10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" strokecolor="black [3213]" strokeweight="1pt">
                <v:stroke joinstyle="miter"/>
              </v:line>
            </w:pict>
          </mc:Fallback>
        </mc:AlternateContent>
      </w:r>
      <w:r w:rsidR="002F1F36" w:rsidRPr="003A5B7E">
        <w:rPr>
          <w:noProof/>
          <w:lang w:eastAsia="es-NI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FB1502C" wp14:editId="3ECE4580">
                <wp:simplePos x="0" y="0"/>
                <wp:positionH relativeFrom="column">
                  <wp:posOffset>-356235</wp:posOffset>
                </wp:positionH>
                <wp:positionV relativeFrom="paragraph">
                  <wp:posOffset>158115</wp:posOffset>
                </wp:positionV>
                <wp:extent cx="1981200" cy="1562100"/>
                <wp:effectExtent l="0" t="0" r="0" b="0"/>
                <wp:wrapNone/>
                <wp:docPr id="85" name="Cuadro de texto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200" cy="156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AA5066" w14:textId="025E76DD" w:rsidR="0033084F" w:rsidRPr="002F1F36" w:rsidRDefault="00E8065E" w:rsidP="0033084F">
                            <w:pPr>
                              <w:spacing w:after="0" w:line="240" w:lineRule="exac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F1F3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Br. </w:t>
                            </w:r>
                            <w:r w:rsidR="002F245B" w:rsidRPr="002F1F3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Leiker</w:t>
                            </w:r>
                            <w:r w:rsidRPr="002F1F3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="002F245B" w:rsidRPr="002F1F3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Fabian</w:t>
                            </w:r>
                            <w:r w:rsidRPr="002F1F3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="002F245B" w:rsidRPr="002F1F3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López</w:t>
                            </w:r>
                            <w:r w:rsidRPr="002F1F3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="002F245B" w:rsidRPr="002F1F3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Castillo</w:t>
                            </w:r>
                            <w:r w:rsidRPr="002F1F3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Carnet: 20</w:t>
                            </w:r>
                            <w:r w:rsidR="002F245B" w:rsidRPr="002F1F3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20</w:t>
                            </w:r>
                            <w:r w:rsidR="002F1F36" w:rsidRPr="002F1F3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-0314I</w:t>
                            </w:r>
                          </w:p>
                          <w:p w14:paraId="6909D570" w14:textId="77777777" w:rsidR="002F1F36" w:rsidRDefault="002F1F36" w:rsidP="0033084F">
                            <w:pPr>
                              <w:spacing w:after="0" w:line="240" w:lineRule="exac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664DE96" w14:textId="77777777" w:rsidR="002F1F36" w:rsidRPr="002F1F36" w:rsidRDefault="002F1F36" w:rsidP="0033084F">
                            <w:pPr>
                              <w:spacing w:after="0" w:line="240" w:lineRule="exac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03908533" w14:textId="65E2E804" w:rsidR="002F1F36" w:rsidRPr="002F1F36" w:rsidRDefault="002F1F36" w:rsidP="0033084F">
                            <w:pPr>
                              <w:spacing w:after="0" w:line="240" w:lineRule="exac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2F1F3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Rol: </w:t>
                            </w:r>
                            <w:r w:rsidRPr="002F1F3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Líder de proyecto · Configuración ERP (BOM, rutas, inventario)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B1502C" id="Cuadro de texto 85" o:spid="_x0000_s1034" type="#_x0000_t202" style="position:absolute;margin-left:-28.05pt;margin-top:12.45pt;width:156pt;height:12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" filled="f" stroked="f" strokeweight=".5pt">
                <v:textbox>
                  <w:txbxContent>
                    <w:p w14:paraId="76AA5066" w14:textId="025E76DD" w:rsidR="0033084F" w:rsidRPr="002F1F36" w:rsidRDefault="00E8065E" w:rsidP="0033084F">
                      <w:pPr>
                        <w:spacing w:after="0" w:line="240" w:lineRule="exact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 w:rsidRPr="002F1F36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Br. </w:t>
                      </w:r>
                      <w:r w:rsidR="002F245B" w:rsidRPr="002F1F36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Leiker</w:t>
                      </w:r>
                      <w:r w:rsidRPr="002F1F36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="002F245B" w:rsidRPr="002F1F36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Fabian</w:t>
                      </w:r>
                      <w:r w:rsidRPr="002F1F36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="002F245B" w:rsidRPr="002F1F36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López</w:t>
                      </w:r>
                      <w:r w:rsidRPr="002F1F36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="002F245B" w:rsidRPr="002F1F36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Castillo</w:t>
                      </w:r>
                      <w:r w:rsidRPr="002F1F36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Carnet: 20</w:t>
                      </w:r>
                      <w:r w:rsidR="002F245B" w:rsidRPr="002F1F36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20</w:t>
                      </w:r>
                      <w:r w:rsidR="002F1F36" w:rsidRPr="002F1F36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-0314I</w:t>
                      </w:r>
                    </w:p>
                    <w:p w14:paraId="6909D570" w14:textId="77777777" w:rsidR="002F1F36" w:rsidRDefault="002F1F36" w:rsidP="0033084F">
                      <w:pPr>
                        <w:spacing w:after="0" w:line="240" w:lineRule="exact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</w:p>
                    <w:p w14:paraId="7664DE96" w14:textId="77777777" w:rsidR="002F1F36" w:rsidRPr="002F1F36" w:rsidRDefault="002F1F36" w:rsidP="0033084F">
                      <w:pPr>
                        <w:spacing w:after="0" w:line="240" w:lineRule="exact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</w:p>
                    <w:p w14:paraId="03908533" w14:textId="65E2E804" w:rsidR="002F1F36" w:rsidRPr="002F1F36" w:rsidRDefault="002F1F36" w:rsidP="0033084F">
                      <w:pPr>
                        <w:spacing w:after="0" w:line="240" w:lineRule="exac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2F1F3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Rol: </w:t>
                      </w:r>
                      <w:r w:rsidRPr="002F1F3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Líder de proyecto · Configuración ERP (BOM, rutas, inventario)</w:t>
                      </w:r>
                    </w:p>
                  </w:txbxContent>
                </v:textbox>
              </v:shape>
            </w:pict>
          </mc:Fallback>
        </mc:AlternateContent>
      </w:r>
    </w:p>
    <w:p w14:paraId="5C07BE25" w14:textId="7A48970F" w:rsidR="002F245B" w:rsidRPr="002F245B" w:rsidRDefault="002F245B" w:rsidP="002F245B"/>
    <w:p w14:paraId="68BC6834" w14:textId="737D7BB5" w:rsidR="002F245B" w:rsidRPr="002F245B" w:rsidRDefault="002F245B" w:rsidP="002F245B"/>
    <w:p w14:paraId="71B2B134" w14:textId="77F07C3F" w:rsidR="002F245B" w:rsidRPr="002F245B" w:rsidRDefault="002F245B" w:rsidP="002F245B"/>
    <w:p w14:paraId="455BC943" w14:textId="2C852C81" w:rsidR="002F245B" w:rsidRPr="002F245B" w:rsidRDefault="002F245B" w:rsidP="002F245B"/>
    <w:p w14:paraId="09FCC101" w14:textId="39DD9788" w:rsidR="002F245B" w:rsidRPr="002F245B" w:rsidRDefault="002F245B" w:rsidP="002F245B"/>
    <w:p w14:paraId="4871629B" w14:textId="77777777" w:rsidR="002F245B" w:rsidRPr="002F245B" w:rsidRDefault="002F245B" w:rsidP="002F245B"/>
    <w:p w14:paraId="04BF8DEA" w14:textId="77777777" w:rsidR="002F245B" w:rsidRDefault="002F245B" w:rsidP="002F245B"/>
    <w:p w14:paraId="6AD6D24E" w14:textId="5A35316C" w:rsidR="002F245B" w:rsidRDefault="002F245B" w:rsidP="002F245B">
      <w:pPr>
        <w:jc w:val="center"/>
      </w:pPr>
    </w:p>
    <w:p w14:paraId="53B57563" w14:textId="77777777" w:rsidR="00576FE2" w:rsidRDefault="00576FE2"/>
    <w:sdt>
      <w:sdtPr>
        <w:rPr>
          <w:rFonts w:asciiTheme="minorHAnsi" w:eastAsia="MS Mincho" w:hAnsiTheme="minorHAnsi" w:cstheme="minorBidi"/>
          <w:color w:val="auto"/>
          <w:sz w:val="22"/>
          <w:szCs w:val="22"/>
          <w:lang w:val="es-ES" w:eastAsia="en-US"/>
        </w:rPr>
        <w:id w:val="160399476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51BB158" w14:textId="1FC6FC67" w:rsidR="00576FE2" w:rsidRPr="0049579D" w:rsidRDefault="00576FE2">
          <w:pPr>
            <w:pStyle w:val="TtuloTDC"/>
            <w:rPr>
              <w:b/>
              <w:bCs/>
            </w:rPr>
          </w:pPr>
          <w:r w:rsidRPr="0049579D">
            <w:rPr>
              <w:b/>
              <w:bCs/>
              <w:lang w:val="es-ES"/>
            </w:rPr>
            <w:t>Contenido</w:t>
          </w:r>
        </w:p>
        <w:p w14:paraId="22FB2F7F" w14:textId="5D58240E" w:rsidR="0082408D" w:rsidRDefault="00576FE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NI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613802" w:history="1">
            <w:r w:rsidR="0082408D" w:rsidRPr="00EA57C1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Perfil de la empresa</w:t>
            </w:r>
            <w:r w:rsidR="0082408D">
              <w:rPr>
                <w:noProof/>
                <w:webHidden/>
              </w:rPr>
              <w:tab/>
            </w:r>
            <w:r w:rsidR="0082408D">
              <w:rPr>
                <w:noProof/>
                <w:webHidden/>
              </w:rPr>
              <w:fldChar w:fldCharType="begin"/>
            </w:r>
            <w:r w:rsidR="0082408D">
              <w:rPr>
                <w:noProof/>
                <w:webHidden/>
              </w:rPr>
              <w:instrText xml:space="preserve"> PAGEREF _Toc241613802 \h </w:instrText>
            </w:r>
            <w:r w:rsidR="0082408D">
              <w:rPr>
                <w:noProof/>
                <w:webHidden/>
              </w:rPr>
            </w:r>
            <w:r w:rsidR="0082408D">
              <w:rPr>
                <w:noProof/>
                <w:webHidden/>
              </w:rPr>
              <w:fldChar w:fldCharType="separate"/>
            </w:r>
            <w:r w:rsidR="0082408D">
              <w:rPr>
                <w:noProof/>
                <w:webHidden/>
              </w:rPr>
              <w:t>1</w:t>
            </w:r>
            <w:r w:rsidR="0082408D">
              <w:rPr>
                <w:noProof/>
                <w:webHidden/>
              </w:rPr>
              <w:fldChar w:fldCharType="end"/>
            </w:r>
          </w:hyperlink>
        </w:p>
        <w:p w14:paraId="1959E8FD" w14:textId="6191956A" w:rsidR="0082408D" w:rsidRDefault="0082408D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NI"/>
              <w14:ligatures w14:val="standardContextual"/>
            </w:rPr>
          </w:pPr>
          <w:hyperlink w:anchor="_Toc241613803" w:history="1">
            <w:r w:rsidRPr="00EA57C1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Alcance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_Toc241613803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C0130" w14:textId="7A204CBC" w:rsidR="0082408D" w:rsidRDefault="0082408D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NI"/>
              <w14:ligatures w14:val="standardContextual"/>
            </w:rPr>
          </w:pPr>
          <w:hyperlink w:anchor="_Toc241613804" w:history="1">
            <w:r w:rsidRPr="00EA57C1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Mapa de procesos AS-IS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_Toc241613804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648A8" w14:textId="01E16D2F" w:rsidR="0082408D" w:rsidRDefault="0082408D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NI"/>
              <w14:ligatures w14:val="standardContextual"/>
            </w:rPr>
          </w:pPr>
          <w:hyperlink w:anchor="_Toc241613805" w:history="1">
            <w:r w:rsidRPr="00EA57C1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Requisitos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_Toc241613805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E340B" w14:textId="19C8B019" w:rsidR="0082408D" w:rsidRDefault="0082408D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NI"/>
              <w14:ligatures w14:val="standardContextual"/>
            </w:rPr>
          </w:pPr>
          <w:hyperlink w:anchor="_Toc241613806" w:history="1">
            <w:r w:rsidRPr="00EA57C1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Requisitos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_Toc241613806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F49C2" w14:textId="1BEB3E35" w:rsidR="0082408D" w:rsidRDefault="0082408D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NI"/>
              <w14:ligatures w14:val="standardContextual"/>
            </w:rPr>
          </w:pPr>
          <w:hyperlink w:anchor="_Toc241613807" w:history="1">
            <w:r w:rsidRPr="00EA57C1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Modelo de datos maestros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_Toc241613807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D876C" w14:textId="5DB64B61" w:rsidR="0082408D" w:rsidRDefault="0082408D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NI"/>
              <w14:ligatures w14:val="standardContextual"/>
            </w:rPr>
          </w:pPr>
          <w:hyperlink w:anchor="_Toc241613808" w:history="1">
            <w:r w:rsidRPr="00EA57C1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Bom y ruta del producto piloto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_Toc241613808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0FC19" w14:textId="24319F8F" w:rsidR="0082408D" w:rsidRDefault="0082408D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NI"/>
              <w14:ligatures w14:val="standardContextual"/>
            </w:rPr>
          </w:pPr>
          <w:hyperlink w:anchor="_Toc241613809" w:history="1">
            <w:r w:rsidRPr="00EA57C1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Arquitectura propuesta según ISA-95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_Toc241613809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417F5" w14:textId="38D597D6" w:rsidR="0082408D" w:rsidRDefault="0082408D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NI"/>
              <w14:ligatures w14:val="standardContextual"/>
            </w:rPr>
          </w:pPr>
          <w:hyperlink w:anchor="_Toc241613810" w:history="1">
            <w:r w:rsidRPr="00EA57C1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Plan de trabajo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_Toc241613810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7F9C7" w14:textId="1BF5B14A" w:rsidR="0082408D" w:rsidRDefault="0082408D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NI"/>
              <w14:ligatures w14:val="standardContextual"/>
            </w:rPr>
          </w:pPr>
          <w:hyperlink w:anchor="_Toc241613811" w:history="1">
            <w:r w:rsidRPr="00EA57C1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_Toc241613811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F5FF3" w14:textId="01F63717" w:rsidR="00576FE2" w:rsidRDefault="00576FE2">
          <w:r>
            <w:rPr>
              <w:b/>
              <w:bCs/>
              <w:lang w:val="es-ES"/>
            </w:rPr>
            <w:fldChar w:fldCharType="end"/>
          </w:r>
        </w:p>
      </w:sdtContent>
    </w:sdt>
    <w:p w14:paraId="2254E799" w14:textId="77777777" w:rsidR="008859E0" w:rsidRDefault="008859E0">
      <w:pPr>
        <w:sectPr w:rsidR="008859E0">
          <w:headerReference w:type="default" r:id="rId8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79D87B69" w14:textId="0DB8023E" w:rsidR="002F245B" w:rsidRDefault="002F245B"/>
    <w:p w14:paraId="20F34CC9" w14:textId="77777777" w:rsidR="00C47484" w:rsidRPr="00576FE2" w:rsidRDefault="00C47484" w:rsidP="00576FE2">
      <w:pPr>
        <w:pStyle w:val="Ttulo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241613802"/>
      <w:r w:rsidRPr="00576FE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Perfil de la empresa</w:t>
      </w:r>
      <w:bookmarkEnd w:id="0"/>
    </w:p>
    <w:p w14:paraId="7CACA3A8" w14:textId="77777777" w:rsidR="00C47484" w:rsidRPr="00C47484" w:rsidRDefault="00C47484" w:rsidP="00C4748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7484">
        <w:rPr>
          <w:rFonts w:ascii="Times New Roman" w:hAnsi="Times New Roman" w:cs="Times New Roman"/>
          <w:b/>
          <w:bCs/>
          <w:sz w:val="24"/>
          <w:szCs w:val="24"/>
        </w:rPr>
        <w:t>Sector</w:t>
      </w:r>
    </w:p>
    <w:p w14:paraId="65291048" w14:textId="6873F02D" w:rsidR="009A3130" w:rsidRPr="00B35E7F" w:rsidRDefault="009A3130" w:rsidP="00B35E7F">
      <w:pPr>
        <w:jc w:val="both"/>
        <w:rPr>
          <w:rFonts w:ascii="Times New Roman" w:hAnsi="Times New Roman" w:cs="Times New Roman"/>
          <w:sz w:val="24"/>
          <w:szCs w:val="24"/>
        </w:rPr>
      </w:pPr>
      <w:r w:rsidRPr="009A3130">
        <w:rPr>
          <w:rFonts w:ascii="Times New Roman" w:hAnsi="Times New Roman" w:cs="Times New Roman"/>
          <w:sz w:val="24"/>
          <w:szCs w:val="24"/>
        </w:rPr>
        <w:t>Manufactura de mobiliario y accesorios ergonómicos de madera. La empresa produce soportes de escritorio para laptop y smartphone dirigidos a distribuidores de artículos ergonómicos, clientes corporativos y consumidores finales en línea.</w:t>
      </w:r>
    </w:p>
    <w:p w14:paraId="09D72345" w14:textId="6C963D27" w:rsidR="00C47484" w:rsidRPr="00C47484" w:rsidRDefault="00C47484" w:rsidP="00B35E7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7484">
        <w:rPr>
          <w:rFonts w:ascii="Times New Roman" w:hAnsi="Times New Roman" w:cs="Times New Roman"/>
          <w:b/>
          <w:bCs/>
          <w:sz w:val="24"/>
          <w:szCs w:val="24"/>
        </w:rPr>
        <w:t xml:space="preserve">Producto </w:t>
      </w:r>
    </w:p>
    <w:p w14:paraId="35203B10" w14:textId="15416BF4" w:rsidR="00C47484" w:rsidRPr="00C47484" w:rsidRDefault="00C47484" w:rsidP="00C47484">
      <w:pPr>
        <w:jc w:val="both"/>
        <w:rPr>
          <w:rFonts w:ascii="Times New Roman" w:hAnsi="Times New Roman" w:cs="Times New Roman"/>
          <w:sz w:val="24"/>
          <w:szCs w:val="24"/>
        </w:rPr>
      </w:pPr>
      <w:r w:rsidRPr="00C47484">
        <w:rPr>
          <w:rFonts w:ascii="Times New Roman" w:hAnsi="Times New Roman" w:cs="Times New Roman"/>
          <w:sz w:val="24"/>
          <w:szCs w:val="24"/>
        </w:rPr>
        <w:t>ECOLIFT DUAL es un soporte ergonómico de madera, artículo de doble plataforma ajustable</w:t>
      </w:r>
    </w:p>
    <w:tbl>
      <w:tblPr>
        <w:tblW w:w="9443" w:type="dxa"/>
        <w:tblBorders>
          <w:top w:val="single" w:sz="4" w:space="0" w:color="D7DBE3"/>
          <w:left w:val="single" w:sz="4" w:space="0" w:color="D7DBE3"/>
          <w:bottom w:val="single" w:sz="4" w:space="0" w:color="D7DBE3"/>
          <w:right w:val="single" w:sz="4" w:space="0" w:color="D7DBE3"/>
          <w:insideH w:val="single" w:sz="4" w:space="0" w:color="D7DBE3"/>
          <w:insideV w:val="single" w:sz="4" w:space="0" w:color="D7DB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6"/>
        <w:gridCol w:w="7307"/>
      </w:tblGrid>
      <w:tr w:rsidR="00C47484" w14:paraId="6210BDB6" w14:textId="77777777" w:rsidTr="007B6E5D">
        <w:trPr>
          <w:trHeight w:val="143"/>
          <w:tblHeader/>
        </w:trPr>
        <w:tc>
          <w:tcPr>
            <w:tcW w:w="2136" w:type="dxa"/>
            <w:tcBorders>
              <w:top w:val="single" w:sz="4" w:space="0" w:color="D7DBE3"/>
              <w:left w:val="single" w:sz="4" w:space="0" w:color="D7DBE3"/>
              <w:bottom w:val="single" w:sz="4" w:space="0" w:color="D7DBE3"/>
              <w:right w:val="single" w:sz="4" w:space="0" w:color="D7DBE3"/>
            </w:tcBorders>
            <w:shd w:val="clear" w:color="auto" w:fill="1F3864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0B37B52" w14:textId="77777777" w:rsidR="00C47484" w:rsidRPr="00C47484" w:rsidRDefault="00C47484" w:rsidP="00C4748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484">
              <w:rPr>
                <w:rFonts w:ascii="Times New Roman" w:eastAsia="Calibri" w:hAnsi="Times New Roman" w:cs="Times New Roman"/>
                <w:b/>
                <w:bCs/>
                <w:color w:val="FFFFFF"/>
                <w:sz w:val="24"/>
                <w:szCs w:val="24"/>
              </w:rPr>
              <w:t>Elemento</w:t>
            </w:r>
          </w:p>
        </w:tc>
        <w:tc>
          <w:tcPr>
            <w:tcW w:w="7307" w:type="dxa"/>
            <w:tcBorders>
              <w:top w:val="single" w:sz="4" w:space="0" w:color="D7DBE3"/>
              <w:left w:val="single" w:sz="4" w:space="0" w:color="D7DBE3"/>
              <w:bottom w:val="single" w:sz="4" w:space="0" w:color="D7DBE3"/>
              <w:right w:val="single" w:sz="4" w:space="0" w:color="D7DBE3"/>
            </w:tcBorders>
            <w:shd w:val="clear" w:color="auto" w:fill="1F3864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08ED1BA" w14:textId="77777777" w:rsidR="00C47484" w:rsidRPr="00C47484" w:rsidRDefault="00C47484" w:rsidP="00C4748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484">
              <w:rPr>
                <w:rFonts w:ascii="Times New Roman" w:eastAsia="Calibri" w:hAnsi="Times New Roman" w:cs="Times New Roman"/>
                <w:b/>
                <w:bCs/>
                <w:color w:val="FFFFFF"/>
                <w:sz w:val="24"/>
                <w:szCs w:val="24"/>
              </w:rPr>
              <w:t>Descripción</w:t>
            </w:r>
          </w:p>
        </w:tc>
      </w:tr>
      <w:tr w:rsidR="00C47484" w14:paraId="58C2F2B6" w14:textId="77777777" w:rsidTr="007B6E5D">
        <w:trPr>
          <w:trHeight w:val="143"/>
        </w:trPr>
        <w:tc>
          <w:tcPr>
            <w:tcW w:w="2136" w:type="dxa"/>
            <w:tcBorders>
              <w:top w:val="single" w:sz="4" w:space="0" w:color="D7DBE3"/>
              <w:left w:val="single" w:sz="4" w:space="0" w:color="D7DBE3"/>
              <w:bottom w:val="single" w:sz="4" w:space="0" w:color="D7DBE3"/>
              <w:right w:val="single" w:sz="4" w:space="0" w:color="D7DBE3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74AD399" w14:textId="77777777" w:rsidR="00C47484" w:rsidRPr="00C47484" w:rsidRDefault="00C47484" w:rsidP="00C4748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484">
              <w:rPr>
                <w:rFonts w:ascii="Times New Roman" w:eastAsia="Calibri" w:hAnsi="Times New Roman" w:cs="Times New Roman"/>
                <w:sz w:val="24"/>
                <w:szCs w:val="24"/>
              </w:rPr>
              <w:t>Función</w:t>
            </w:r>
          </w:p>
        </w:tc>
        <w:tc>
          <w:tcPr>
            <w:tcW w:w="7307" w:type="dxa"/>
            <w:tcBorders>
              <w:top w:val="single" w:sz="4" w:space="0" w:color="D7DBE3"/>
              <w:left w:val="single" w:sz="4" w:space="0" w:color="D7DBE3"/>
              <w:bottom w:val="single" w:sz="4" w:space="0" w:color="D7DBE3"/>
              <w:right w:val="single" w:sz="4" w:space="0" w:color="D7DBE3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CA45E50" w14:textId="77777777" w:rsidR="00C47484" w:rsidRPr="00C47484" w:rsidRDefault="00C47484" w:rsidP="00C4748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484">
              <w:rPr>
                <w:rFonts w:ascii="Times New Roman" w:eastAsia="Calibri" w:hAnsi="Times New Roman" w:cs="Times New Roman"/>
                <w:sz w:val="24"/>
                <w:szCs w:val="24"/>
              </w:rPr>
              <w:t>Eleva laptop y smartphone a altura de visión, con ángulo regulable</w:t>
            </w:r>
          </w:p>
        </w:tc>
      </w:tr>
      <w:tr w:rsidR="00C47484" w14:paraId="6D6B0888" w14:textId="77777777" w:rsidTr="007B6E5D">
        <w:trPr>
          <w:trHeight w:val="148"/>
        </w:trPr>
        <w:tc>
          <w:tcPr>
            <w:tcW w:w="2136" w:type="dxa"/>
            <w:tcBorders>
              <w:top w:val="single" w:sz="4" w:space="0" w:color="D7DBE3"/>
              <w:left w:val="single" w:sz="4" w:space="0" w:color="D7DBE3"/>
              <w:bottom w:val="single" w:sz="4" w:space="0" w:color="D7DBE3"/>
              <w:right w:val="single" w:sz="4" w:space="0" w:color="D7DBE3"/>
            </w:tcBorders>
            <w:shd w:val="clear" w:color="auto" w:fill="EFF1F4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9E60D2E" w14:textId="77777777" w:rsidR="00C47484" w:rsidRPr="00C47484" w:rsidRDefault="00C47484" w:rsidP="00C4748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484">
              <w:rPr>
                <w:rFonts w:ascii="Times New Roman" w:eastAsia="Calibri" w:hAnsi="Times New Roman" w:cs="Times New Roman"/>
                <w:sz w:val="24"/>
                <w:szCs w:val="24"/>
              </w:rPr>
              <w:t>Material principal</w:t>
            </w:r>
          </w:p>
        </w:tc>
        <w:tc>
          <w:tcPr>
            <w:tcW w:w="7307" w:type="dxa"/>
            <w:tcBorders>
              <w:top w:val="single" w:sz="4" w:space="0" w:color="D7DBE3"/>
              <w:left w:val="single" w:sz="4" w:space="0" w:color="D7DBE3"/>
              <w:bottom w:val="single" w:sz="4" w:space="0" w:color="D7DBE3"/>
              <w:right w:val="single" w:sz="4" w:space="0" w:color="D7DBE3"/>
            </w:tcBorders>
            <w:shd w:val="clear" w:color="auto" w:fill="EFF1F4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994681E" w14:textId="77777777" w:rsidR="00C47484" w:rsidRPr="00C47484" w:rsidRDefault="00C47484" w:rsidP="00C4748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484">
              <w:rPr>
                <w:rFonts w:ascii="Times New Roman" w:eastAsia="Calibri" w:hAnsi="Times New Roman" w:cs="Times New Roman"/>
                <w:sz w:val="24"/>
                <w:szCs w:val="24"/>
              </w:rPr>
              <w:t>Madera sólida (pino, encino o teca según línea)</w:t>
            </w:r>
          </w:p>
        </w:tc>
      </w:tr>
      <w:tr w:rsidR="00C47484" w14:paraId="595935AB" w14:textId="77777777" w:rsidTr="007B6E5D">
        <w:trPr>
          <w:trHeight w:val="240"/>
        </w:trPr>
        <w:tc>
          <w:tcPr>
            <w:tcW w:w="2136" w:type="dxa"/>
            <w:tcBorders>
              <w:top w:val="single" w:sz="4" w:space="0" w:color="D7DBE3"/>
              <w:left w:val="single" w:sz="4" w:space="0" w:color="D7DBE3"/>
              <w:bottom w:val="single" w:sz="4" w:space="0" w:color="D7DBE3"/>
              <w:right w:val="single" w:sz="4" w:space="0" w:color="D7DBE3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E334E1B" w14:textId="77777777" w:rsidR="00C47484" w:rsidRPr="00C47484" w:rsidRDefault="00C47484" w:rsidP="00C4748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484">
              <w:rPr>
                <w:rFonts w:ascii="Times New Roman" w:eastAsia="Calibri" w:hAnsi="Times New Roman" w:cs="Times New Roman"/>
                <w:sz w:val="24"/>
                <w:szCs w:val="24"/>
              </w:rPr>
              <w:t>Componentes</w:t>
            </w:r>
          </w:p>
        </w:tc>
        <w:tc>
          <w:tcPr>
            <w:tcW w:w="7307" w:type="dxa"/>
            <w:tcBorders>
              <w:top w:val="single" w:sz="4" w:space="0" w:color="D7DBE3"/>
              <w:left w:val="single" w:sz="4" w:space="0" w:color="D7DBE3"/>
              <w:bottom w:val="single" w:sz="4" w:space="0" w:color="D7DBE3"/>
              <w:right w:val="single" w:sz="4" w:space="0" w:color="D7DBE3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1482FA9" w14:textId="77777777" w:rsidR="00C47484" w:rsidRPr="00C47484" w:rsidRDefault="00C47484" w:rsidP="00C4748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484">
              <w:rPr>
                <w:rFonts w:ascii="Times New Roman" w:eastAsia="Calibri" w:hAnsi="Times New Roman" w:cs="Times New Roman"/>
                <w:sz w:val="24"/>
                <w:szCs w:val="24"/>
              </w:rPr>
              <w:t>2 plataformas atril, 4 brazos articulados, 2 bases, 6 pernos/pasadores, placa de marca</w:t>
            </w:r>
          </w:p>
        </w:tc>
      </w:tr>
      <w:tr w:rsidR="00C47484" w14:paraId="3F86302F" w14:textId="77777777" w:rsidTr="007B6E5D">
        <w:trPr>
          <w:trHeight w:val="143"/>
        </w:trPr>
        <w:tc>
          <w:tcPr>
            <w:tcW w:w="2136" w:type="dxa"/>
            <w:tcBorders>
              <w:top w:val="single" w:sz="4" w:space="0" w:color="D7DBE3"/>
              <w:left w:val="single" w:sz="4" w:space="0" w:color="D7DBE3"/>
              <w:bottom w:val="single" w:sz="4" w:space="0" w:color="D7DBE3"/>
              <w:right w:val="single" w:sz="4" w:space="0" w:color="D7DBE3"/>
            </w:tcBorders>
            <w:shd w:val="clear" w:color="auto" w:fill="EFF1F4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E6CC1B4" w14:textId="77777777" w:rsidR="00C47484" w:rsidRPr="00C47484" w:rsidRDefault="00C47484" w:rsidP="00C4748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484">
              <w:rPr>
                <w:rFonts w:ascii="Times New Roman" w:eastAsia="Calibri" w:hAnsi="Times New Roman" w:cs="Times New Roman"/>
                <w:sz w:val="24"/>
                <w:szCs w:val="24"/>
              </w:rPr>
              <w:t>Herrajes</w:t>
            </w:r>
          </w:p>
        </w:tc>
        <w:tc>
          <w:tcPr>
            <w:tcW w:w="7307" w:type="dxa"/>
            <w:tcBorders>
              <w:top w:val="single" w:sz="4" w:space="0" w:color="D7DBE3"/>
              <w:left w:val="single" w:sz="4" w:space="0" w:color="D7DBE3"/>
              <w:bottom w:val="single" w:sz="4" w:space="0" w:color="D7DBE3"/>
              <w:right w:val="single" w:sz="4" w:space="0" w:color="D7DBE3"/>
            </w:tcBorders>
            <w:shd w:val="clear" w:color="auto" w:fill="EFF1F4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D4FF566" w14:textId="77777777" w:rsidR="00C47484" w:rsidRPr="00C47484" w:rsidRDefault="00C47484" w:rsidP="00C4748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484">
              <w:rPr>
                <w:rFonts w:ascii="Times New Roman" w:eastAsia="Calibri" w:hAnsi="Times New Roman" w:cs="Times New Roman"/>
                <w:sz w:val="24"/>
                <w:szCs w:val="24"/>
              </w:rPr>
              <w:t>Pasadores metálicos de eje, tornillería, cauchos antideslizantes</w:t>
            </w:r>
          </w:p>
        </w:tc>
      </w:tr>
      <w:tr w:rsidR="00C47484" w14:paraId="4E793853" w14:textId="77777777" w:rsidTr="007B6E5D">
        <w:trPr>
          <w:trHeight w:val="143"/>
        </w:trPr>
        <w:tc>
          <w:tcPr>
            <w:tcW w:w="2136" w:type="dxa"/>
            <w:tcBorders>
              <w:top w:val="single" w:sz="4" w:space="0" w:color="D7DBE3"/>
              <w:left w:val="single" w:sz="4" w:space="0" w:color="D7DBE3"/>
              <w:bottom w:val="single" w:sz="4" w:space="0" w:color="D7DBE3"/>
              <w:right w:val="single" w:sz="4" w:space="0" w:color="D7DBE3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9F344A8" w14:textId="77777777" w:rsidR="00C47484" w:rsidRPr="00C47484" w:rsidRDefault="00C47484" w:rsidP="00C4748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484">
              <w:rPr>
                <w:rFonts w:ascii="Times New Roman" w:eastAsia="Calibri" w:hAnsi="Times New Roman" w:cs="Times New Roman"/>
                <w:sz w:val="24"/>
                <w:szCs w:val="24"/>
              </w:rPr>
              <w:t>Acabado</w:t>
            </w:r>
          </w:p>
        </w:tc>
        <w:tc>
          <w:tcPr>
            <w:tcW w:w="7307" w:type="dxa"/>
            <w:tcBorders>
              <w:top w:val="single" w:sz="4" w:space="0" w:color="D7DBE3"/>
              <w:left w:val="single" w:sz="4" w:space="0" w:color="D7DBE3"/>
              <w:bottom w:val="single" w:sz="4" w:space="0" w:color="D7DBE3"/>
              <w:right w:val="single" w:sz="4" w:space="0" w:color="D7DBE3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49DA2BF" w14:textId="77777777" w:rsidR="00C47484" w:rsidRPr="00C47484" w:rsidRDefault="00C47484" w:rsidP="00C4748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484">
              <w:rPr>
                <w:rFonts w:ascii="Times New Roman" w:eastAsia="Calibri" w:hAnsi="Times New Roman" w:cs="Times New Roman"/>
                <w:sz w:val="24"/>
                <w:szCs w:val="24"/>
              </w:rPr>
              <w:t>Lijado progresivo + barniz o aceite protector</w:t>
            </w:r>
          </w:p>
        </w:tc>
      </w:tr>
      <w:tr w:rsidR="00C47484" w14:paraId="585AB2F0" w14:textId="77777777" w:rsidTr="007B6E5D">
        <w:trPr>
          <w:trHeight w:val="68"/>
        </w:trPr>
        <w:tc>
          <w:tcPr>
            <w:tcW w:w="2136" w:type="dxa"/>
            <w:tcBorders>
              <w:top w:val="single" w:sz="4" w:space="0" w:color="D7DBE3"/>
              <w:left w:val="single" w:sz="4" w:space="0" w:color="D7DBE3"/>
              <w:bottom w:val="single" w:sz="4" w:space="0" w:color="D7DBE3"/>
              <w:right w:val="single" w:sz="4" w:space="0" w:color="D7DBE3"/>
            </w:tcBorders>
            <w:shd w:val="clear" w:color="auto" w:fill="EFF1F4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B72B82C" w14:textId="77777777" w:rsidR="00C47484" w:rsidRPr="00C47484" w:rsidRDefault="00C47484" w:rsidP="00C4748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484">
              <w:rPr>
                <w:rFonts w:ascii="Times New Roman" w:eastAsia="Calibri" w:hAnsi="Times New Roman" w:cs="Times New Roman"/>
                <w:sz w:val="24"/>
                <w:szCs w:val="24"/>
              </w:rPr>
              <w:t>Variantes</w:t>
            </w:r>
          </w:p>
        </w:tc>
        <w:tc>
          <w:tcPr>
            <w:tcW w:w="7307" w:type="dxa"/>
            <w:tcBorders>
              <w:top w:val="single" w:sz="4" w:space="0" w:color="D7DBE3"/>
              <w:left w:val="single" w:sz="4" w:space="0" w:color="D7DBE3"/>
              <w:bottom w:val="single" w:sz="4" w:space="0" w:color="D7DBE3"/>
              <w:right w:val="single" w:sz="4" w:space="0" w:color="D7DBE3"/>
            </w:tcBorders>
            <w:shd w:val="clear" w:color="auto" w:fill="EFF1F4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B1038AB" w14:textId="77777777" w:rsidR="00C47484" w:rsidRPr="00C47484" w:rsidRDefault="00C47484" w:rsidP="00C4748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484">
              <w:rPr>
                <w:rFonts w:ascii="Times New Roman" w:eastAsia="Calibri" w:hAnsi="Times New Roman" w:cs="Times New Roman"/>
                <w:sz w:val="24"/>
                <w:szCs w:val="24"/>
              </w:rPr>
              <w:t>Color natural, nogal y blanco lavado; versión individual (ECOLIFT SOLO)</w:t>
            </w:r>
          </w:p>
        </w:tc>
      </w:tr>
    </w:tbl>
    <w:p w14:paraId="59D821BF" w14:textId="77777777" w:rsidR="00D61D25" w:rsidRDefault="00D61D25" w:rsidP="00C47484"/>
    <w:p w14:paraId="76A52688" w14:textId="77777777" w:rsidR="007B6E5D" w:rsidRDefault="00D61D25" w:rsidP="007B6E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1D25">
        <w:rPr>
          <w:rFonts w:ascii="Times New Roman" w:hAnsi="Times New Roman" w:cs="Times New Roman"/>
          <w:b/>
          <w:bCs/>
          <w:sz w:val="24"/>
          <w:szCs w:val="24"/>
        </w:rPr>
        <w:t>Volumen aproximado</w:t>
      </w:r>
    </w:p>
    <w:p w14:paraId="7D5F8812" w14:textId="10A0D098" w:rsidR="007B6E5D" w:rsidRPr="007B6E5D" w:rsidRDefault="007B6E5D" w:rsidP="00C4748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6E5D">
        <w:rPr>
          <w:rFonts w:ascii="Times New Roman" w:hAnsi="Times New Roman" w:cs="Times New Roman"/>
          <w:sz w:val="24"/>
          <w:szCs w:val="24"/>
        </w:rPr>
        <w:t>Para esta primera etapa se propone un escenario inicial de diseño de 20 unidades al mes, equivalente aproximadamente a 5 unidades por semana. Este valor no representa una capacidad comprobada; sirve únicamente para dimensionar el proyecto piloto y podrá modificarse después de validar la demanda.</w:t>
      </w:r>
    </w:p>
    <w:tbl>
      <w:tblPr>
        <w:tblW w:w="9360" w:type="dxa"/>
        <w:tblBorders>
          <w:top w:val="single" w:sz="4" w:space="0" w:color="D7DBE3"/>
          <w:left w:val="single" w:sz="4" w:space="0" w:color="D7DBE3"/>
          <w:bottom w:val="single" w:sz="4" w:space="0" w:color="D7DBE3"/>
          <w:right w:val="single" w:sz="4" w:space="0" w:color="D7DBE3"/>
          <w:insideH w:val="single" w:sz="4" w:space="0" w:color="D7DBE3"/>
          <w:insideV w:val="single" w:sz="4" w:space="0" w:color="D7DB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60"/>
        <w:gridCol w:w="6500"/>
      </w:tblGrid>
      <w:tr w:rsidR="00C47484" w:rsidRPr="00D61D25" w14:paraId="2E48AD70" w14:textId="77777777" w:rsidTr="00C11278">
        <w:trPr>
          <w:tblHeader/>
        </w:trPr>
        <w:tc>
          <w:tcPr>
            <w:tcW w:w="2860" w:type="dxa"/>
            <w:tcBorders>
              <w:top w:val="single" w:sz="4" w:space="0" w:color="D7DBE3"/>
              <w:left w:val="single" w:sz="4" w:space="0" w:color="D7DBE3"/>
              <w:bottom w:val="single" w:sz="4" w:space="0" w:color="D7DBE3"/>
              <w:right w:val="single" w:sz="4" w:space="0" w:color="D7DBE3"/>
            </w:tcBorders>
            <w:shd w:val="clear" w:color="auto" w:fill="1F3864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C5E048B" w14:textId="77777777" w:rsidR="00C47484" w:rsidRPr="00D61D25" w:rsidRDefault="00C47484" w:rsidP="00C112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1D25">
              <w:rPr>
                <w:rFonts w:ascii="Times New Roman" w:eastAsia="Calibri" w:hAnsi="Times New Roman" w:cs="Times New Roman"/>
                <w:b/>
                <w:bCs/>
                <w:color w:val="FFFFFF"/>
                <w:sz w:val="24"/>
                <w:szCs w:val="24"/>
              </w:rPr>
              <w:t>Parámetro</w:t>
            </w:r>
          </w:p>
        </w:tc>
        <w:tc>
          <w:tcPr>
            <w:tcW w:w="6500" w:type="dxa"/>
            <w:tcBorders>
              <w:top w:val="single" w:sz="4" w:space="0" w:color="D7DBE3"/>
              <w:left w:val="single" w:sz="4" w:space="0" w:color="D7DBE3"/>
              <w:bottom w:val="single" w:sz="4" w:space="0" w:color="D7DBE3"/>
              <w:right w:val="single" w:sz="4" w:space="0" w:color="D7DBE3"/>
            </w:tcBorders>
            <w:shd w:val="clear" w:color="auto" w:fill="1F3864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DE110A7" w14:textId="77777777" w:rsidR="00C47484" w:rsidRPr="00D61D25" w:rsidRDefault="00C47484" w:rsidP="00C112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1D25">
              <w:rPr>
                <w:rFonts w:ascii="Times New Roman" w:eastAsia="Calibri" w:hAnsi="Times New Roman" w:cs="Times New Roman"/>
                <w:b/>
                <w:bCs/>
                <w:color w:val="FFFFFF"/>
                <w:sz w:val="24"/>
                <w:szCs w:val="24"/>
              </w:rPr>
              <w:t>Valor</w:t>
            </w:r>
          </w:p>
        </w:tc>
      </w:tr>
      <w:tr w:rsidR="00C47484" w:rsidRPr="00D61D25" w14:paraId="136B65D4" w14:textId="77777777" w:rsidTr="00C11278">
        <w:tc>
          <w:tcPr>
            <w:tcW w:w="2860" w:type="dxa"/>
            <w:tcBorders>
              <w:top w:val="single" w:sz="4" w:space="0" w:color="D7DBE3"/>
              <w:left w:val="single" w:sz="4" w:space="0" w:color="D7DBE3"/>
              <w:bottom w:val="single" w:sz="4" w:space="0" w:color="D7DBE3"/>
              <w:right w:val="single" w:sz="4" w:space="0" w:color="D7DBE3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5326234" w14:textId="77777777" w:rsidR="00C47484" w:rsidRPr="00D61D25" w:rsidRDefault="00C47484" w:rsidP="00C112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1D25">
              <w:rPr>
                <w:rFonts w:ascii="Times New Roman" w:eastAsia="Calibri" w:hAnsi="Times New Roman" w:cs="Times New Roman"/>
                <w:sz w:val="24"/>
                <w:szCs w:val="24"/>
              </w:rPr>
              <w:t>Producción anual</w:t>
            </w:r>
          </w:p>
        </w:tc>
        <w:tc>
          <w:tcPr>
            <w:tcW w:w="6500" w:type="dxa"/>
            <w:tcBorders>
              <w:top w:val="single" w:sz="4" w:space="0" w:color="D7DBE3"/>
              <w:left w:val="single" w:sz="4" w:space="0" w:color="D7DBE3"/>
              <w:bottom w:val="single" w:sz="4" w:space="0" w:color="D7DBE3"/>
              <w:right w:val="single" w:sz="4" w:space="0" w:color="D7DBE3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8EE276D" w14:textId="35F02993" w:rsidR="00C47484" w:rsidRPr="00D61D25" w:rsidRDefault="007B6E5D" w:rsidP="00C112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240</w:t>
            </w:r>
            <w:r w:rsidR="00C47484" w:rsidRPr="00D61D2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unidades/año</w:t>
            </w:r>
          </w:p>
        </w:tc>
      </w:tr>
      <w:tr w:rsidR="00C47484" w:rsidRPr="00D61D25" w14:paraId="558D1E9B" w14:textId="77777777" w:rsidTr="00C11278">
        <w:tc>
          <w:tcPr>
            <w:tcW w:w="2860" w:type="dxa"/>
            <w:tcBorders>
              <w:top w:val="single" w:sz="4" w:space="0" w:color="D7DBE3"/>
              <w:left w:val="single" w:sz="4" w:space="0" w:color="D7DBE3"/>
              <w:bottom w:val="single" w:sz="4" w:space="0" w:color="D7DBE3"/>
              <w:right w:val="single" w:sz="4" w:space="0" w:color="D7DBE3"/>
            </w:tcBorders>
            <w:shd w:val="clear" w:color="auto" w:fill="EFF1F4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A2E38B4" w14:textId="77777777" w:rsidR="00C47484" w:rsidRPr="00D61D25" w:rsidRDefault="00C47484" w:rsidP="00C112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1D25">
              <w:rPr>
                <w:rFonts w:ascii="Times New Roman" w:eastAsia="Calibri" w:hAnsi="Times New Roman" w:cs="Times New Roman"/>
                <w:sz w:val="24"/>
                <w:szCs w:val="24"/>
              </w:rPr>
              <w:t>Producción mensual</w:t>
            </w:r>
          </w:p>
        </w:tc>
        <w:tc>
          <w:tcPr>
            <w:tcW w:w="6500" w:type="dxa"/>
            <w:tcBorders>
              <w:top w:val="single" w:sz="4" w:space="0" w:color="D7DBE3"/>
              <w:left w:val="single" w:sz="4" w:space="0" w:color="D7DBE3"/>
              <w:bottom w:val="single" w:sz="4" w:space="0" w:color="D7DBE3"/>
              <w:right w:val="single" w:sz="4" w:space="0" w:color="D7DBE3"/>
            </w:tcBorders>
            <w:shd w:val="clear" w:color="auto" w:fill="EFF1F4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A421E30" w14:textId="4C37A7A5" w:rsidR="00C47484" w:rsidRPr="00D61D25" w:rsidRDefault="007B6E5D" w:rsidP="00C112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20</w:t>
            </w:r>
            <w:r w:rsidR="00C47484" w:rsidRPr="00D61D2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unidades</w:t>
            </w:r>
          </w:p>
        </w:tc>
      </w:tr>
      <w:tr w:rsidR="00C47484" w:rsidRPr="00D61D25" w14:paraId="1B4BF4AA" w14:textId="77777777" w:rsidTr="00C11278">
        <w:tc>
          <w:tcPr>
            <w:tcW w:w="2860" w:type="dxa"/>
            <w:tcBorders>
              <w:top w:val="single" w:sz="4" w:space="0" w:color="D7DBE3"/>
              <w:left w:val="single" w:sz="4" w:space="0" w:color="D7DBE3"/>
              <w:bottom w:val="single" w:sz="4" w:space="0" w:color="D7DBE3"/>
              <w:right w:val="single" w:sz="4" w:space="0" w:color="D7DBE3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1DC143A" w14:textId="35A882A9" w:rsidR="00C47484" w:rsidRPr="00D61D25" w:rsidRDefault="00C47484" w:rsidP="00C112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1D2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Producción </w:t>
            </w:r>
            <w:r w:rsidR="007B6E5D">
              <w:rPr>
                <w:rFonts w:ascii="Times New Roman" w:eastAsia="Calibri" w:hAnsi="Times New Roman" w:cs="Times New Roman"/>
                <w:sz w:val="24"/>
                <w:szCs w:val="24"/>
              </w:rPr>
              <w:t>semana</w:t>
            </w:r>
          </w:p>
        </w:tc>
        <w:tc>
          <w:tcPr>
            <w:tcW w:w="6500" w:type="dxa"/>
            <w:tcBorders>
              <w:top w:val="single" w:sz="4" w:space="0" w:color="D7DBE3"/>
              <w:left w:val="single" w:sz="4" w:space="0" w:color="D7DBE3"/>
              <w:bottom w:val="single" w:sz="4" w:space="0" w:color="D7DBE3"/>
              <w:right w:val="single" w:sz="4" w:space="0" w:color="D7DBE3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300A879" w14:textId="594461F6" w:rsidR="00C47484" w:rsidRPr="00D61D25" w:rsidRDefault="007B6E5D" w:rsidP="00C112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  <w:r w:rsidR="00C47484" w:rsidRPr="00D61D2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unidades</w:t>
            </w:r>
          </w:p>
        </w:tc>
      </w:tr>
    </w:tbl>
    <w:p w14:paraId="1D24B61D" w14:textId="77777777" w:rsidR="00D01324" w:rsidRDefault="00D01324" w:rsidP="0052127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825EF8" w14:textId="497EB64E" w:rsidR="00521276" w:rsidRPr="00521276" w:rsidRDefault="00521276" w:rsidP="005212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21276">
        <w:rPr>
          <w:rFonts w:ascii="Times New Roman" w:hAnsi="Times New Roman" w:cs="Times New Roman"/>
          <w:b/>
          <w:bCs/>
          <w:sz w:val="24"/>
          <w:szCs w:val="24"/>
        </w:rPr>
        <w:t>Tipo de Producción y Justificación</w:t>
      </w:r>
    </w:p>
    <w:p w14:paraId="72120BD2" w14:textId="77777777" w:rsidR="007B6E5D" w:rsidRPr="007B6E5D" w:rsidRDefault="007B6E5D" w:rsidP="007B6E5D">
      <w:pPr>
        <w:spacing w:after="100"/>
        <w:jc w:val="both"/>
        <w:rPr>
          <w:rFonts w:ascii="Times New Roman" w:hAnsi="Times New Roman" w:cs="Times New Roman"/>
          <w:sz w:val="24"/>
          <w:szCs w:val="24"/>
        </w:rPr>
      </w:pPr>
      <w:r w:rsidRPr="007B6E5D">
        <w:rPr>
          <w:rFonts w:ascii="Times New Roman" w:hAnsi="Times New Roman" w:cs="Times New Roman"/>
          <w:sz w:val="24"/>
          <w:szCs w:val="24"/>
        </w:rPr>
        <w:t>Se propone clasificar la fabricación como producción por lotes (Batch). El producto es estandarizado y sigue una ruta de operaciones relativamente fija, pero se fabricaría en cantidades pequeñas agrupadas por lote. Para la etapa inicial puede considerarse, por ejemplo, un lote de 5 unidades.</w:t>
      </w:r>
    </w:p>
    <w:p w14:paraId="713428C2" w14:textId="77777777" w:rsidR="007B6E5D" w:rsidRDefault="007B6E5D" w:rsidP="007B6E5D">
      <w:pPr>
        <w:jc w:val="both"/>
        <w:rPr>
          <w:rFonts w:ascii="Times New Roman" w:hAnsi="Times New Roman" w:cs="Times New Roman"/>
          <w:sz w:val="24"/>
          <w:szCs w:val="24"/>
        </w:rPr>
      </w:pPr>
      <w:r w:rsidRPr="007B6E5D">
        <w:rPr>
          <w:rFonts w:ascii="Times New Roman" w:hAnsi="Times New Roman" w:cs="Times New Roman"/>
          <w:sz w:val="24"/>
          <w:szCs w:val="24"/>
        </w:rPr>
        <w:t>La clasificación se justifica porque el proceso incluye preparación de herramientas, cambios de acabado y una etapa de secado que puede mantener el lote en espera durante varias horas. Agrupar unidades permite realizar una misma preparación y después procesar varias piezas juntas, en lugar de cambiar continuamente de variante.</w:t>
      </w:r>
    </w:p>
    <w:tbl>
      <w:tblPr>
        <w:tblStyle w:val="Tablaconcuadrculaclara"/>
        <w:tblW w:w="9036" w:type="dxa"/>
        <w:tblLook w:val="04A0" w:firstRow="1" w:lastRow="0" w:firstColumn="1" w:lastColumn="0" w:noHBand="0" w:noVBand="1"/>
      </w:tblPr>
      <w:tblGrid>
        <w:gridCol w:w="1736"/>
        <w:gridCol w:w="1924"/>
        <w:gridCol w:w="5376"/>
      </w:tblGrid>
      <w:tr w:rsidR="007B6E5D" w:rsidRPr="007B6E5D" w14:paraId="7C504082" w14:textId="77777777" w:rsidTr="007B6E5D">
        <w:trPr>
          <w:trHeight w:val="289"/>
        </w:trPr>
        <w:tc>
          <w:tcPr>
            <w:tcW w:w="1736" w:type="dxa"/>
          </w:tcPr>
          <w:p w14:paraId="790C9CC6" w14:textId="77777777" w:rsidR="007B6E5D" w:rsidRPr="007B6E5D" w:rsidRDefault="007B6E5D" w:rsidP="007B6E5D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7B6E5D">
              <w:rPr>
                <w:rFonts w:ascii="Times New Roman" w:hAnsi="Times New Roman" w:cs="Times New Roman"/>
                <w:b/>
                <w:sz w:val="24"/>
                <w:szCs w:val="36"/>
              </w:rPr>
              <w:t>Tipo</w:t>
            </w:r>
          </w:p>
        </w:tc>
        <w:tc>
          <w:tcPr>
            <w:tcW w:w="1924" w:type="dxa"/>
          </w:tcPr>
          <w:p w14:paraId="73E75355" w14:textId="77777777" w:rsidR="007B6E5D" w:rsidRPr="007B6E5D" w:rsidRDefault="007B6E5D" w:rsidP="007B6E5D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7B6E5D">
              <w:rPr>
                <w:rFonts w:ascii="Times New Roman" w:hAnsi="Times New Roman" w:cs="Times New Roman"/>
                <w:b/>
                <w:sz w:val="24"/>
                <w:szCs w:val="36"/>
              </w:rPr>
              <w:t>¿Aplica?</w:t>
            </w:r>
          </w:p>
        </w:tc>
        <w:tc>
          <w:tcPr>
            <w:tcW w:w="5376" w:type="dxa"/>
          </w:tcPr>
          <w:p w14:paraId="0C74EA61" w14:textId="77777777" w:rsidR="007B6E5D" w:rsidRPr="007B6E5D" w:rsidRDefault="007B6E5D" w:rsidP="007B6E5D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7B6E5D">
              <w:rPr>
                <w:rFonts w:ascii="Times New Roman" w:hAnsi="Times New Roman" w:cs="Times New Roman"/>
                <w:b/>
                <w:sz w:val="24"/>
                <w:szCs w:val="36"/>
              </w:rPr>
              <w:t>Justificación</w:t>
            </w:r>
          </w:p>
        </w:tc>
      </w:tr>
      <w:tr w:rsidR="007B6E5D" w:rsidRPr="007B6E5D" w14:paraId="3D1427BD" w14:textId="77777777" w:rsidTr="007B6E5D">
        <w:trPr>
          <w:trHeight w:val="885"/>
        </w:trPr>
        <w:tc>
          <w:tcPr>
            <w:tcW w:w="1736" w:type="dxa"/>
          </w:tcPr>
          <w:p w14:paraId="2DC7C10D" w14:textId="77777777" w:rsidR="007B6E5D" w:rsidRPr="007B6E5D" w:rsidRDefault="007B6E5D" w:rsidP="007B6E5D">
            <w:pPr>
              <w:rPr>
                <w:rFonts w:ascii="Times New Roman" w:hAnsi="Times New Roman" w:cs="Times New Roman"/>
                <w:sz w:val="24"/>
                <w:szCs w:val="36"/>
              </w:rPr>
            </w:pPr>
            <w:r w:rsidRPr="007B6E5D">
              <w:rPr>
                <w:rFonts w:ascii="Times New Roman" w:hAnsi="Times New Roman" w:cs="Times New Roman"/>
                <w:sz w:val="24"/>
                <w:szCs w:val="36"/>
              </w:rPr>
              <w:t>Job shop</w:t>
            </w:r>
          </w:p>
        </w:tc>
        <w:tc>
          <w:tcPr>
            <w:tcW w:w="1924" w:type="dxa"/>
          </w:tcPr>
          <w:p w14:paraId="6345D315" w14:textId="77777777" w:rsidR="007B6E5D" w:rsidRPr="007B6E5D" w:rsidRDefault="007B6E5D" w:rsidP="00C11278">
            <w:pPr>
              <w:rPr>
                <w:rFonts w:ascii="Times New Roman" w:hAnsi="Times New Roman" w:cs="Times New Roman"/>
                <w:sz w:val="24"/>
                <w:szCs w:val="36"/>
              </w:rPr>
            </w:pPr>
            <w:r w:rsidRPr="007B6E5D">
              <w:rPr>
                <w:rFonts w:ascii="Times New Roman" w:hAnsi="Times New Roman" w:cs="Times New Roman"/>
                <w:sz w:val="24"/>
                <w:szCs w:val="36"/>
              </w:rPr>
              <w:t>No como clasificación principal</w:t>
            </w:r>
          </w:p>
        </w:tc>
        <w:tc>
          <w:tcPr>
            <w:tcW w:w="5376" w:type="dxa"/>
          </w:tcPr>
          <w:p w14:paraId="08BFB1C9" w14:textId="77777777" w:rsidR="007B6E5D" w:rsidRPr="007B6E5D" w:rsidRDefault="007B6E5D" w:rsidP="00C11278">
            <w:pPr>
              <w:rPr>
                <w:rFonts w:ascii="Times New Roman" w:hAnsi="Times New Roman" w:cs="Times New Roman"/>
                <w:sz w:val="24"/>
                <w:szCs w:val="36"/>
              </w:rPr>
            </w:pPr>
            <w:r w:rsidRPr="007B6E5D">
              <w:rPr>
                <w:rFonts w:ascii="Times New Roman" w:hAnsi="Times New Roman" w:cs="Times New Roman"/>
                <w:sz w:val="24"/>
                <w:szCs w:val="36"/>
              </w:rPr>
              <w:t>El producto se pretende estandarizar y repetir; no se diseña una pieza diferente para cada pedido.</w:t>
            </w:r>
          </w:p>
        </w:tc>
      </w:tr>
      <w:tr w:rsidR="007B6E5D" w:rsidRPr="007B6E5D" w14:paraId="06EAA8FA" w14:textId="77777777" w:rsidTr="007B6E5D">
        <w:trPr>
          <w:trHeight w:val="885"/>
        </w:trPr>
        <w:tc>
          <w:tcPr>
            <w:tcW w:w="1736" w:type="dxa"/>
          </w:tcPr>
          <w:p w14:paraId="49454E95" w14:textId="77777777" w:rsidR="007B6E5D" w:rsidRPr="007B6E5D" w:rsidRDefault="007B6E5D" w:rsidP="00C11278">
            <w:pPr>
              <w:rPr>
                <w:rFonts w:ascii="Times New Roman" w:hAnsi="Times New Roman" w:cs="Times New Roman"/>
                <w:sz w:val="24"/>
                <w:szCs w:val="36"/>
              </w:rPr>
            </w:pPr>
            <w:r w:rsidRPr="007B6E5D">
              <w:rPr>
                <w:rFonts w:ascii="Times New Roman" w:hAnsi="Times New Roman" w:cs="Times New Roman"/>
                <w:sz w:val="24"/>
                <w:szCs w:val="36"/>
              </w:rPr>
              <w:t>Batch / lote</w:t>
            </w:r>
          </w:p>
        </w:tc>
        <w:tc>
          <w:tcPr>
            <w:tcW w:w="1924" w:type="dxa"/>
          </w:tcPr>
          <w:p w14:paraId="02E48A91" w14:textId="77777777" w:rsidR="007B6E5D" w:rsidRPr="007B6E5D" w:rsidRDefault="007B6E5D" w:rsidP="00C11278">
            <w:pPr>
              <w:rPr>
                <w:rFonts w:ascii="Times New Roman" w:hAnsi="Times New Roman" w:cs="Times New Roman"/>
                <w:sz w:val="24"/>
                <w:szCs w:val="36"/>
              </w:rPr>
            </w:pPr>
            <w:r w:rsidRPr="007B6E5D">
              <w:rPr>
                <w:rFonts w:ascii="Times New Roman" w:hAnsi="Times New Roman" w:cs="Times New Roman"/>
                <w:sz w:val="24"/>
                <w:szCs w:val="36"/>
              </w:rPr>
              <w:t>Sí</w:t>
            </w:r>
          </w:p>
        </w:tc>
        <w:tc>
          <w:tcPr>
            <w:tcW w:w="5376" w:type="dxa"/>
          </w:tcPr>
          <w:p w14:paraId="14A48763" w14:textId="77777777" w:rsidR="007B6E5D" w:rsidRPr="007B6E5D" w:rsidRDefault="007B6E5D" w:rsidP="00C11278">
            <w:pPr>
              <w:rPr>
                <w:rFonts w:ascii="Times New Roman" w:hAnsi="Times New Roman" w:cs="Times New Roman"/>
                <w:sz w:val="24"/>
                <w:szCs w:val="36"/>
              </w:rPr>
            </w:pPr>
            <w:r w:rsidRPr="007B6E5D">
              <w:rPr>
                <w:rFonts w:ascii="Times New Roman" w:hAnsi="Times New Roman" w:cs="Times New Roman"/>
                <w:sz w:val="24"/>
                <w:szCs w:val="36"/>
              </w:rPr>
              <w:t>Se trabaja con pequeñas cantidades agrupadas, una ruta estable y operaciones que se benefician de procesar varias unidades juntas.</w:t>
            </w:r>
          </w:p>
        </w:tc>
      </w:tr>
      <w:tr w:rsidR="007B6E5D" w:rsidRPr="007B6E5D" w14:paraId="12E16720" w14:textId="77777777" w:rsidTr="007B6E5D">
        <w:trPr>
          <w:trHeight w:val="579"/>
        </w:trPr>
        <w:tc>
          <w:tcPr>
            <w:tcW w:w="1736" w:type="dxa"/>
          </w:tcPr>
          <w:p w14:paraId="7361384A" w14:textId="77777777" w:rsidR="007B6E5D" w:rsidRPr="007B6E5D" w:rsidRDefault="007B6E5D" w:rsidP="00C11278">
            <w:pPr>
              <w:rPr>
                <w:rFonts w:ascii="Times New Roman" w:hAnsi="Times New Roman" w:cs="Times New Roman"/>
                <w:sz w:val="24"/>
                <w:szCs w:val="36"/>
              </w:rPr>
            </w:pPr>
            <w:r w:rsidRPr="007B6E5D">
              <w:rPr>
                <w:rFonts w:ascii="Times New Roman" w:hAnsi="Times New Roman" w:cs="Times New Roman"/>
                <w:sz w:val="24"/>
                <w:szCs w:val="36"/>
              </w:rPr>
              <w:t>Flow / línea</w:t>
            </w:r>
          </w:p>
        </w:tc>
        <w:tc>
          <w:tcPr>
            <w:tcW w:w="1924" w:type="dxa"/>
          </w:tcPr>
          <w:p w14:paraId="73B954EF" w14:textId="77777777" w:rsidR="007B6E5D" w:rsidRPr="007B6E5D" w:rsidRDefault="007B6E5D" w:rsidP="00C11278">
            <w:pPr>
              <w:rPr>
                <w:rFonts w:ascii="Times New Roman" w:hAnsi="Times New Roman" w:cs="Times New Roman"/>
                <w:sz w:val="24"/>
                <w:szCs w:val="36"/>
              </w:rPr>
            </w:pPr>
            <w:r w:rsidRPr="007B6E5D">
              <w:rPr>
                <w:rFonts w:ascii="Times New Roman" w:hAnsi="Times New Roman" w:cs="Times New Roman"/>
                <w:sz w:val="24"/>
                <w:szCs w:val="36"/>
              </w:rPr>
              <w:t>No en la etapa inicial</w:t>
            </w:r>
          </w:p>
        </w:tc>
        <w:tc>
          <w:tcPr>
            <w:tcW w:w="5376" w:type="dxa"/>
          </w:tcPr>
          <w:p w14:paraId="27FC3DF3" w14:textId="77777777" w:rsidR="007B6E5D" w:rsidRPr="007B6E5D" w:rsidRDefault="007B6E5D" w:rsidP="00C11278">
            <w:pPr>
              <w:rPr>
                <w:rFonts w:ascii="Times New Roman" w:hAnsi="Times New Roman" w:cs="Times New Roman"/>
                <w:sz w:val="24"/>
                <w:szCs w:val="36"/>
              </w:rPr>
            </w:pPr>
            <w:r w:rsidRPr="007B6E5D">
              <w:rPr>
                <w:rFonts w:ascii="Times New Roman" w:hAnsi="Times New Roman" w:cs="Times New Roman"/>
                <w:sz w:val="24"/>
                <w:szCs w:val="36"/>
              </w:rPr>
              <w:t>El volumen inicial es bajo y el secado y los cambios de acabado interrumpen un flujo continuo.</w:t>
            </w:r>
          </w:p>
        </w:tc>
      </w:tr>
      <w:tr w:rsidR="007B6E5D" w:rsidRPr="007B6E5D" w14:paraId="2DC5088B" w14:textId="77777777" w:rsidTr="007B6E5D">
        <w:trPr>
          <w:trHeight w:val="579"/>
        </w:trPr>
        <w:tc>
          <w:tcPr>
            <w:tcW w:w="1736" w:type="dxa"/>
          </w:tcPr>
          <w:p w14:paraId="6C3DF3EA" w14:textId="77777777" w:rsidR="007B6E5D" w:rsidRPr="007B6E5D" w:rsidRDefault="007B6E5D" w:rsidP="00C11278">
            <w:pPr>
              <w:rPr>
                <w:rFonts w:ascii="Times New Roman" w:hAnsi="Times New Roman" w:cs="Times New Roman"/>
                <w:sz w:val="24"/>
                <w:szCs w:val="36"/>
              </w:rPr>
            </w:pPr>
            <w:r w:rsidRPr="007B6E5D">
              <w:rPr>
                <w:rFonts w:ascii="Times New Roman" w:hAnsi="Times New Roman" w:cs="Times New Roman"/>
                <w:sz w:val="24"/>
                <w:szCs w:val="36"/>
              </w:rPr>
              <w:t>Continuo</w:t>
            </w:r>
          </w:p>
        </w:tc>
        <w:tc>
          <w:tcPr>
            <w:tcW w:w="1924" w:type="dxa"/>
          </w:tcPr>
          <w:p w14:paraId="1FC3482E" w14:textId="77777777" w:rsidR="007B6E5D" w:rsidRPr="007B6E5D" w:rsidRDefault="007B6E5D" w:rsidP="00C11278">
            <w:pPr>
              <w:rPr>
                <w:rFonts w:ascii="Times New Roman" w:hAnsi="Times New Roman" w:cs="Times New Roman"/>
                <w:sz w:val="24"/>
                <w:szCs w:val="36"/>
              </w:rPr>
            </w:pPr>
            <w:r w:rsidRPr="007B6E5D">
              <w:rPr>
                <w:rFonts w:ascii="Times New Roman" w:hAnsi="Times New Roman" w:cs="Times New Roman"/>
                <w:sz w:val="24"/>
                <w:szCs w:val="36"/>
              </w:rPr>
              <w:t>No</w:t>
            </w:r>
          </w:p>
        </w:tc>
        <w:tc>
          <w:tcPr>
            <w:tcW w:w="5376" w:type="dxa"/>
          </w:tcPr>
          <w:p w14:paraId="21B4BD0B" w14:textId="77777777" w:rsidR="007B6E5D" w:rsidRPr="007B6E5D" w:rsidRDefault="007B6E5D" w:rsidP="00C11278">
            <w:pPr>
              <w:rPr>
                <w:rFonts w:ascii="Times New Roman" w:hAnsi="Times New Roman" w:cs="Times New Roman"/>
                <w:sz w:val="24"/>
                <w:szCs w:val="36"/>
              </w:rPr>
            </w:pPr>
            <w:r w:rsidRPr="007B6E5D">
              <w:rPr>
                <w:rFonts w:ascii="Times New Roman" w:hAnsi="Times New Roman" w:cs="Times New Roman"/>
                <w:sz w:val="24"/>
                <w:szCs w:val="36"/>
              </w:rPr>
              <w:t>Se trata de un producto discreto ensamblado, no de un material que fluye continuamente.</w:t>
            </w:r>
          </w:p>
        </w:tc>
      </w:tr>
    </w:tbl>
    <w:p w14:paraId="0C8DD99F" w14:textId="746AE5EA" w:rsidR="00576FE2" w:rsidRDefault="00576FE2" w:rsidP="007B6E5D">
      <w:pPr>
        <w:jc w:val="both"/>
      </w:pPr>
    </w:p>
    <w:p w14:paraId="4403339A" w14:textId="77777777" w:rsidR="00576FE2" w:rsidRDefault="00576FE2">
      <w:r>
        <w:br w:type="page"/>
      </w:r>
    </w:p>
    <w:p w14:paraId="00EBE2DD" w14:textId="23B45248" w:rsidR="00576FE2" w:rsidRDefault="00576FE2" w:rsidP="007B6E5D">
      <w:pPr>
        <w:jc w:val="both"/>
      </w:pPr>
    </w:p>
    <w:p w14:paraId="5280DF7B" w14:textId="30B440FE" w:rsidR="00521276" w:rsidRPr="00576FE2" w:rsidRDefault="00521276" w:rsidP="00576FE2">
      <w:pPr>
        <w:pStyle w:val="Ttulo1"/>
        <w:jc w:val="center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bookmarkStart w:id="1" w:name="_Toc241613803"/>
      <w:r w:rsidRPr="00576FE2">
        <w:rPr>
          <w:rFonts w:ascii="Times New Roman" w:hAnsi="Times New Roman" w:cs="Times New Roman"/>
          <w:b/>
          <w:bCs/>
          <w:color w:val="000000" w:themeColor="text1"/>
        </w:rPr>
        <w:t>Alcance del proyecto</w:t>
      </w:r>
      <w:bookmarkEnd w:id="1"/>
    </w:p>
    <w:p w14:paraId="350A58A3" w14:textId="1069FA1F" w:rsidR="00521276" w:rsidRPr="00521276" w:rsidRDefault="00521276" w:rsidP="00521276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2" w:name="_a6acuws8gz6" w:colFirst="0" w:colLast="0"/>
      <w:bookmarkEnd w:id="2"/>
      <w:r w:rsidRPr="00521276">
        <w:rPr>
          <w:rFonts w:ascii="Times New Roman" w:hAnsi="Times New Roman" w:cs="Times New Roman"/>
          <w:sz w:val="24"/>
          <w:szCs w:val="24"/>
        </w:rPr>
        <w:t>Procesos Incluidos</w:t>
      </w:r>
    </w:p>
    <w:p w14:paraId="6DC829F3" w14:textId="09DD0157" w:rsidR="00521276" w:rsidRPr="00521276" w:rsidRDefault="00521276" w:rsidP="00521276">
      <w:pPr>
        <w:jc w:val="both"/>
        <w:rPr>
          <w:rFonts w:ascii="Times New Roman" w:hAnsi="Times New Roman" w:cs="Times New Roman"/>
          <w:sz w:val="24"/>
          <w:szCs w:val="24"/>
        </w:rPr>
      </w:pPr>
      <w:r w:rsidRPr="00521276">
        <w:rPr>
          <w:rFonts w:ascii="Times New Roman" w:hAnsi="Times New Roman" w:cs="Times New Roman"/>
          <w:sz w:val="24"/>
          <w:szCs w:val="24"/>
        </w:rPr>
        <w:t xml:space="preserve">El alcance del sistema contempla el ciclo integral de manufactura del soporte </w:t>
      </w:r>
      <w:r w:rsidRPr="00521276">
        <w:rPr>
          <w:rFonts w:ascii="Times New Roman" w:hAnsi="Times New Roman" w:cs="Times New Roman"/>
          <w:b/>
          <w:bCs/>
          <w:sz w:val="24"/>
          <w:szCs w:val="24"/>
        </w:rPr>
        <w:t>ECOLIFT DUAL</w:t>
      </w:r>
      <w:r w:rsidRPr="00521276">
        <w:rPr>
          <w:rFonts w:ascii="Times New Roman" w:hAnsi="Times New Roman" w:cs="Times New Roman"/>
          <w:sz w:val="24"/>
          <w:szCs w:val="24"/>
        </w:rPr>
        <w:t>, iniciando en la recepción técnica e ingreso de insumos y culminando en la transferencia del producto empacado a almacén.</w:t>
      </w:r>
    </w:p>
    <w:p w14:paraId="5DD21ABE" w14:textId="7E890D91" w:rsidR="00521276" w:rsidRPr="00521276" w:rsidRDefault="00521276" w:rsidP="00521276">
      <w:pPr>
        <w:jc w:val="both"/>
        <w:rPr>
          <w:rFonts w:ascii="Times New Roman" w:hAnsi="Times New Roman" w:cs="Times New Roman"/>
          <w:sz w:val="24"/>
          <w:szCs w:val="24"/>
        </w:rPr>
      </w:pPr>
      <w:r w:rsidRPr="00521276">
        <w:rPr>
          <w:rFonts w:ascii="Times New Roman" w:hAnsi="Times New Roman" w:cs="Times New Roman"/>
          <w:sz w:val="24"/>
          <w:szCs w:val="24"/>
        </w:rPr>
        <w:t>Los hitos y actividades comprendidos son:</w:t>
      </w:r>
    </w:p>
    <w:p w14:paraId="6058E48E" w14:textId="77777777" w:rsidR="00521276" w:rsidRPr="00521276" w:rsidRDefault="00521276" w:rsidP="00521276">
      <w:pPr>
        <w:numPr>
          <w:ilvl w:val="0"/>
          <w:numId w:val="1"/>
        </w:numPr>
        <w:spacing w:after="0" w:line="324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1276">
        <w:rPr>
          <w:rFonts w:ascii="Times New Roman" w:hAnsi="Times New Roman" w:cs="Times New Roman"/>
          <w:sz w:val="24"/>
          <w:szCs w:val="24"/>
        </w:rPr>
        <w:t>Recepción, verificación física e ingreso a almacén de materias primas (madera aserrada, herrajes, recubrimientos y empaques).</w:t>
      </w:r>
    </w:p>
    <w:p w14:paraId="4D450D40" w14:textId="77777777" w:rsidR="00521276" w:rsidRPr="00521276" w:rsidRDefault="00521276" w:rsidP="00521276">
      <w:pPr>
        <w:numPr>
          <w:ilvl w:val="0"/>
          <w:numId w:val="1"/>
        </w:numPr>
        <w:spacing w:after="0" w:line="324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1276">
        <w:rPr>
          <w:rFonts w:ascii="Times New Roman" w:hAnsi="Times New Roman" w:cs="Times New Roman"/>
          <w:sz w:val="24"/>
          <w:szCs w:val="24"/>
        </w:rPr>
        <w:t>Habilitado y corte dimensional de piezas de madera.</w:t>
      </w:r>
    </w:p>
    <w:p w14:paraId="6D1A3F24" w14:textId="77777777" w:rsidR="00521276" w:rsidRPr="00521276" w:rsidRDefault="00521276" w:rsidP="00521276">
      <w:pPr>
        <w:numPr>
          <w:ilvl w:val="0"/>
          <w:numId w:val="1"/>
        </w:numPr>
        <w:spacing w:after="0" w:line="324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1276">
        <w:rPr>
          <w:rFonts w:ascii="Times New Roman" w:hAnsi="Times New Roman" w:cs="Times New Roman"/>
          <w:sz w:val="24"/>
          <w:szCs w:val="24"/>
        </w:rPr>
        <w:t>Maquinado, perforación de ejes de articulación y fresado.</w:t>
      </w:r>
    </w:p>
    <w:p w14:paraId="22F541B0" w14:textId="77777777" w:rsidR="00521276" w:rsidRPr="00521276" w:rsidRDefault="00521276" w:rsidP="00521276">
      <w:pPr>
        <w:numPr>
          <w:ilvl w:val="0"/>
          <w:numId w:val="1"/>
        </w:numPr>
        <w:spacing w:after="0" w:line="324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1276">
        <w:rPr>
          <w:rFonts w:ascii="Times New Roman" w:hAnsi="Times New Roman" w:cs="Times New Roman"/>
          <w:sz w:val="24"/>
          <w:szCs w:val="24"/>
        </w:rPr>
        <w:t>Lijado y preparación de superficies.</w:t>
      </w:r>
    </w:p>
    <w:p w14:paraId="35E5CF49" w14:textId="77777777" w:rsidR="00521276" w:rsidRPr="00521276" w:rsidRDefault="00521276" w:rsidP="00521276">
      <w:pPr>
        <w:numPr>
          <w:ilvl w:val="0"/>
          <w:numId w:val="1"/>
        </w:numPr>
        <w:spacing w:after="0" w:line="324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1276">
        <w:rPr>
          <w:rFonts w:ascii="Times New Roman" w:hAnsi="Times New Roman" w:cs="Times New Roman"/>
          <w:sz w:val="24"/>
          <w:szCs w:val="24"/>
        </w:rPr>
        <w:t>Aplicación de acabado (barnizado o aceitado) y secado en lote.</w:t>
      </w:r>
    </w:p>
    <w:p w14:paraId="4C4DEEE6" w14:textId="77777777" w:rsidR="00521276" w:rsidRPr="00521276" w:rsidRDefault="00521276" w:rsidP="00521276">
      <w:pPr>
        <w:numPr>
          <w:ilvl w:val="0"/>
          <w:numId w:val="1"/>
        </w:numPr>
        <w:spacing w:after="0" w:line="324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1276">
        <w:rPr>
          <w:rFonts w:ascii="Times New Roman" w:hAnsi="Times New Roman" w:cs="Times New Roman"/>
          <w:sz w:val="24"/>
          <w:szCs w:val="24"/>
        </w:rPr>
        <w:t>Ensamble de subconjuntos articulados y montaje final de herrajes.</w:t>
      </w:r>
    </w:p>
    <w:p w14:paraId="64D2BD0D" w14:textId="77777777" w:rsidR="00521276" w:rsidRPr="00521276" w:rsidRDefault="00521276" w:rsidP="00521276">
      <w:pPr>
        <w:numPr>
          <w:ilvl w:val="0"/>
          <w:numId w:val="1"/>
        </w:numPr>
        <w:spacing w:after="0" w:line="324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1276">
        <w:rPr>
          <w:rFonts w:ascii="Times New Roman" w:hAnsi="Times New Roman" w:cs="Times New Roman"/>
          <w:sz w:val="24"/>
          <w:szCs w:val="24"/>
        </w:rPr>
        <w:t>Control de calidad e inspección del mecanismo regulable.</w:t>
      </w:r>
    </w:p>
    <w:p w14:paraId="03AB9137" w14:textId="77777777" w:rsidR="00521276" w:rsidRPr="00521276" w:rsidRDefault="00521276" w:rsidP="00521276">
      <w:pPr>
        <w:numPr>
          <w:ilvl w:val="0"/>
          <w:numId w:val="1"/>
        </w:numPr>
        <w:spacing w:after="0" w:line="324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1276">
        <w:rPr>
          <w:rFonts w:ascii="Times New Roman" w:hAnsi="Times New Roman" w:cs="Times New Roman"/>
          <w:sz w:val="24"/>
          <w:szCs w:val="24"/>
        </w:rPr>
        <w:t>Empaque, etiquetado y transferencia a inventario de Producto Terminado.</w:t>
      </w:r>
    </w:p>
    <w:p w14:paraId="4181C0DF" w14:textId="39C462F5" w:rsidR="00D01324" w:rsidRDefault="00521276" w:rsidP="00D01324">
      <w:pPr>
        <w:numPr>
          <w:ilvl w:val="0"/>
          <w:numId w:val="1"/>
        </w:numPr>
        <w:spacing w:after="0" w:line="324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1276">
        <w:rPr>
          <w:rFonts w:ascii="Times New Roman" w:hAnsi="Times New Roman" w:cs="Times New Roman"/>
          <w:sz w:val="24"/>
          <w:szCs w:val="24"/>
        </w:rPr>
        <w:t>Captura digital de tiempos, consumos y trazabilidad a través del sistema MES.</w:t>
      </w:r>
    </w:p>
    <w:p w14:paraId="498FFAE1" w14:textId="77777777" w:rsidR="00D01324" w:rsidRPr="00D01324" w:rsidRDefault="00D01324" w:rsidP="00D01324">
      <w:pPr>
        <w:spacing w:after="0" w:line="324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3A009C" w14:textId="77777777" w:rsidR="00521276" w:rsidRPr="00521276" w:rsidRDefault="00521276" w:rsidP="0052127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21276">
        <w:rPr>
          <w:rFonts w:ascii="Times New Roman" w:hAnsi="Times New Roman" w:cs="Times New Roman"/>
          <w:b/>
          <w:bCs/>
          <w:sz w:val="24"/>
          <w:szCs w:val="24"/>
        </w:rPr>
        <w:t>Exclusiones Explícitamente Fuera del Alcance</w:t>
      </w:r>
    </w:p>
    <w:p w14:paraId="3BAF44F2" w14:textId="2A51FC20" w:rsidR="00521276" w:rsidRPr="00521276" w:rsidRDefault="00521276" w:rsidP="00521276">
      <w:pPr>
        <w:jc w:val="both"/>
        <w:rPr>
          <w:rFonts w:ascii="Times New Roman" w:hAnsi="Times New Roman" w:cs="Times New Roman"/>
          <w:sz w:val="24"/>
          <w:szCs w:val="24"/>
        </w:rPr>
      </w:pPr>
      <w:r w:rsidRPr="00521276">
        <w:rPr>
          <w:rFonts w:ascii="Times New Roman" w:hAnsi="Times New Roman" w:cs="Times New Roman"/>
          <w:sz w:val="24"/>
          <w:szCs w:val="24"/>
        </w:rPr>
        <w:t>Quedan fuera del marco operativo de este proyecto los siguientes elementos:</w:t>
      </w:r>
    </w:p>
    <w:p w14:paraId="4DF4DD84" w14:textId="77777777" w:rsidR="00521276" w:rsidRPr="00521276" w:rsidRDefault="00521276" w:rsidP="00521276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21276">
        <w:rPr>
          <w:rFonts w:ascii="Times New Roman" w:hAnsi="Times New Roman" w:cs="Times New Roman"/>
          <w:sz w:val="24"/>
          <w:szCs w:val="24"/>
        </w:rPr>
        <w:t>Procesos de tala, aserrado primario o secado forestal de la madera cruda.</w:t>
      </w:r>
    </w:p>
    <w:p w14:paraId="45E2F67B" w14:textId="77777777" w:rsidR="00521276" w:rsidRPr="00521276" w:rsidRDefault="00521276" w:rsidP="00521276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21276">
        <w:rPr>
          <w:rFonts w:ascii="Times New Roman" w:hAnsi="Times New Roman" w:cs="Times New Roman"/>
          <w:sz w:val="24"/>
          <w:szCs w:val="24"/>
        </w:rPr>
        <w:t>Distribución y transporte de última milla a clientes fuera del almacén.</w:t>
      </w:r>
    </w:p>
    <w:p w14:paraId="2F16AB3F" w14:textId="77777777" w:rsidR="00521276" w:rsidRPr="00521276" w:rsidRDefault="00521276" w:rsidP="00521276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21276">
        <w:rPr>
          <w:rFonts w:ascii="Times New Roman" w:hAnsi="Times New Roman" w:cs="Times New Roman"/>
          <w:sz w:val="24"/>
          <w:szCs w:val="24"/>
        </w:rPr>
        <w:t>Mantenimiento mayor de maquinaria y equipo industrial.</w:t>
      </w:r>
    </w:p>
    <w:p w14:paraId="13B44C35" w14:textId="3754F7EF" w:rsidR="00576FE2" w:rsidRDefault="00521276" w:rsidP="00521276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21276">
        <w:rPr>
          <w:rFonts w:ascii="Times New Roman" w:hAnsi="Times New Roman" w:cs="Times New Roman"/>
          <w:sz w:val="24"/>
          <w:szCs w:val="24"/>
        </w:rPr>
        <w:t>Facturación y ventas directas al consumidor final (Punto de Venta / POS).</w:t>
      </w:r>
    </w:p>
    <w:p w14:paraId="05696504" w14:textId="67CA99F4" w:rsidR="00521276" w:rsidRPr="00576FE2" w:rsidRDefault="00576FE2" w:rsidP="00576F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BAC1F90" w14:textId="2A572D24" w:rsidR="00C059B5" w:rsidRDefault="00E71443" w:rsidP="00576FE2">
      <w:pPr>
        <w:pStyle w:val="Ttulo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241613804"/>
      <w:r w:rsidRPr="00576FE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Mapa de procesos </w:t>
      </w:r>
      <w:r w:rsidR="00576FE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AS-IS</w:t>
      </w:r>
      <w:bookmarkEnd w:id="3"/>
    </w:p>
    <w:p w14:paraId="6ECCFE3E" w14:textId="77777777" w:rsidR="00576FE2" w:rsidRPr="00576FE2" w:rsidRDefault="00576FE2" w:rsidP="00576FE2"/>
    <w:p w14:paraId="05439A3A" w14:textId="2D49B7BC" w:rsidR="00C059B5" w:rsidRPr="00E71443" w:rsidRDefault="00C059B5" w:rsidP="00E71443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4" w:name="_nq65beg5471u" w:colFirst="0" w:colLast="0"/>
      <w:bookmarkEnd w:id="4"/>
      <w:r w:rsidRPr="00E71443">
        <w:rPr>
          <w:rFonts w:ascii="Times New Roman" w:hAnsi="Times New Roman" w:cs="Times New Roman"/>
          <w:sz w:val="24"/>
          <w:szCs w:val="24"/>
        </w:rPr>
        <w:t>Diagrama Nivel 0 (SIPOC / Macroproceso)</w:t>
      </w:r>
    </w:p>
    <w:p w14:paraId="0D805E6B" w14:textId="77777777" w:rsidR="00C059B5" w:rsidRPr="00E71443" w:rsidRDefault="00C059B5" w:rsidP="00E71443">
      <w:pPr>
        <w:numPr>
          <w:ilvl w:val="0"/>
          <w:numId w:val="2"/>
        </w:numPr>
        <w:spacing w:after="0" w:line="324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443">
        <w:rPr>
          <w:rFonts w:ascii="Times New Roman" w:hAnsi="Times New Roman" w:cs="Times New Roman"/>
          <w:b/>
          <w:bCs/>
          <w:sz w:val="24"/>
          <w:szCs w:val="24"/>
        </w:rPr>
        <w:t>Proveedores:</w:t>
      </w:r>
      <w:r w:rsidRPr="00E71443">
        <w:rPr>
          <w:rFonts w:ascii="Times New Roman" w:hAnsi="Times New Roman" w:cs="Times New Roman"/>
          <w:sz w:val="24"/>
          <w:szCs w:val="24"/>
        </w:rPr>
        <w:t xml:space="preserve"> Proveedores de madera aserrada, proveedores de herrajes/tornillería, distribuidores de acabados y empaques.</w:t>
      </w:r>
    </w:p>
    <w:p w14:paraId="10B2DCF5" w14:textId="77777777" w:rsidR="00C059B5" w:rsidRPr="00E71443" w:rsidRDefault="00C059B5" w:rsidP="00E71443">
      <w:pPr>
        <w:numPr>
          <w:ilvl w:val="0"/>
          <w:numId w:val="2"/>
        </w:numPr>
        <w:spacing w:after="0" w:line="324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443">
        <w:rPr>
          <w:rFonts w:ascii="Times New Roman" w:hAnsi="Times New Roman" w:cs="Times New Roman"/>
          <w:b/>
          <w:bCs/>
          <w:sz w:val="24"/>
          <w:szCs w:val="24"/>
        </w:rPr>
        <w:t>Entradas (Inputs):</w:t>
      </w:r>
      <w:r w:rsidRPr="00E71443">
        <w:rPr>
          <w:rFonts w:ascii="Times New Roman" w:hAnsi="Times New Roman" w:cs="Times New Roman"/>
          <w:sz w:val="24"/>
          <w:szCs w:val="24"/>
        </w:rPr>
        <w:t xml:space="preserve"> Tablones de madera sólida, pasadores metálicos de eje, tornillos, topes de caucho, barniz protector, cajas de cartón.</w:t>
      </w:r>
    </w:p>
    <w:p w14:paraId="38D34B51" w14:textId="2CED0D96" w:rsidR="00C059B5" w:rsidRPr="00E71443" w:rsidRDefault="00C059B5" w:rsidP="00E71443">
      <w:pPr>
        <w:numPr>
          <w:ilvl w:val="0"/>
          <w:numId w:val="2"/>
        </w:numPr>
        <w:spacing w:after="0" w:line="324" w:lineRule="auto"/>
        <w:rPr>
          <w:rFonts w:ascii="Times New Roman" w:hAnsi="Times New Roman" w:cs="Times New Roman"/>
          <w:sz w:val="24"/>
          <w:szCs w:val="24"/>
        </w:rPr>
      </w:pPr>
      <w:r w:rsidRPr="00E71443">
        <w:rPr>
          <w:rFonts w:ascii="Times New Roman" w:hAnsi="Times New Roman" w:cs="Times New Roman"/>
          <w:b/>
          <w:bCs/>
          <w:sz w:val="24"/>
          <w:szCs w:val="24"/>
        </w:rPr>
        <w:t>Flujo Principal de Manufactura:</w:t>
      </w:r>
      <w:r w:rsidRPr="00E71443">
        <w:rPr>
          <w:rFonts w:ascii="Times New Roman" w:hAnsi="Times New Roman" w:cs="Times New Roman"/>
          <w:sz w:val="24"/>
          <w:szCs w:val="24"/>
        </w:rPr>
        <w:br/>
      </w:r>
      <w:r w:rsidRPr="00E71443">
        <w:rPr>
          <w:rFonts w:ascii="Times New Roman" w:eastAsia="Roboto Mono" w:hAnsi="Times New Roman" w:cs="Times New Roman"/>
          <w:color w:val="188038"/>
          <w:sz w:val="24"/>
          <w:szCs w:val="24"/>
        </w:rPr>
        <w:t xml:space="preserve">[ Recepción y </w:t>
      </w:r>
      <w:r w:rsidR="00E71443" w:rsidRPr="00E71443">
        <w:rPr>
          <w:rFonts w:ascii="Times New Roman" w:eastAsia="Roboto Mono" w:hAnsi="Times New Roman" w:cs="Times New Roman"/>
          <w:color w:val="188038"/>
          <w:sz w:val="24"/>
          <w:szCs w:val="24"/>
        </w:rPr>
        <w:t>Almacén]</w:t>
      </w:r>
      <w:r w:rsidRPr="00E71443">
        <w:rPr>
          <w:rFonts w:ascii="Times New Roman" w:hAnsi="Times New Roman" w:cs="Times New Roman"/>
          <w:sz w:val="24"/>
          <w:szCs w:val="24"/>
        </w:rPr>
        <w:t xml:space="preserve"> </w:t>
      </w:r>
      <w:r w:rsidRPr="00E71443">
        <w:rPr>
          <w:rFonts w:ascii="Segoe UI Symbol" w:hAnsi="Segoe UI Symbol" w:cs="Segoe UI Symbol"/>
          <w:sz w:val="24"/>
          <w:szCs w:val="24"/>
        </w:rPr>
        <w:t>➔</w:t>
      </w:r>
      <w:r w:rsidRPr="00E71443">
        <w:rPr>
          <w:rFonts w:ascii="Times New Roman" w:hAnsi="Times New Roman" w:cs="Times New Roman"/>
          <w:sz w:val="24"/>
          <w:szCs w:val="24"/>
        </w:rPr>
        <w:t xml:space="preserve"> </w:t>
      </w:r>
      <w:r w:rsidRPr="00E71443">
        <w:rPr>
          <w:rFonts w:ascii="Times New Roman" w:eastAsia="Roboto Mono" w:hAnsi="Times New Roman" w:cs="Times New Roman"/>
          <w:color w:val="188038"/>
          <w:sz w:val="24"/>
          <w:szCs w:val="24"/>
        </w:rPr>
        <w:t xml:space="preserve">[ Corte y </w:t>
      </w:r>
      <w:r w:rsidR="00E71443" w:rsidRPr="00E71443">
        <w:rPr>
          <w:rFonts w:ascii="Times New Roman" w:eastAsia="Roboto Mono" w:hAnsi="Times New Roman" w:cs="Times New Roman"/>
          <w:color w:val="188038"/>
          <w:sz w:val="24"/>
          <w:szCs w:val="24"/>
        </w:rPr>
        <w:t>Habilitado]</w:t>
      </w:r>
      <w:r w:rsidRPr="00E71443">
        <w:rPr>
          <w:rFonts w:ascii="Times New Roman" w:hAnsi="Times New Roman" w:cs="Times New Roman"/>
          <w:sz w:val="24"/>
          <w:szCs w:val="24"/>
        </w:rPr>
        <w:t xml:space="preserve"> </w:t>
      </w:r>
      <w:r w:rsidRPr="00E71443">
        <w:rPr>
          <w:rFonts w:ascii="Segoe UI Symbol" w:hAnsi="Segoe UI Symbol" w:cs="Segoe UI Symbol"/>
          <w:sz w:val="24"/>
          <w:szCs w:val="24"/>
        </w:rPr>
        <w:t>➔</w:t>
      </w:r>
      <w:r w:rsidRPr="00E71443">
        <w:rPr>
          <w:rFonts w:ascii="Times New Roman" w:hAnsi="Times New Roman" w:cs="Times New Roman"/>
          <w:sz w:val="24"/>
          <w:szCs w:val="24"/>
        </w:rPr>
        <w:t xml:space="preserve"> </w:t>
      </w:r>
      <w:r w:rsidRPr="00E71443">
        <w:rPr>
          <w:rFonts w:ascii="Times New Roman" w:eastAsia="Roboto Mono" w:hAnsi="Times New Roman" w:cs="Times New Roman"/>
          <w:color w:val="188038"/>
          <w:sz w:val="24"/>
          <w:szCs w:val="24"/>
        </w:rPr>
        <w:t xml:space="preserve">[ Maquinado y </w:t>
      </w:r>
      <w:r w:rsidR="00E71443" w:rsidRPr="00E71443">
        <w:rPr>
          <w:rFonts w:ascii="Times New Roman" w:eastAsia="Roboto Mono" w:hAnsi="Times New Roman" w:cs="Times New Roman"/>
          <w:color w:val="188038"/>
          <w:sz w:val="24"/>
          <w:szCs w:val="24"/>
        </w:rPr>
        <w:t>Perforado]</w:t>
      </w:r>
      <w:r w:rsidRPr="00E71443">
        <w:rPr>
          <w:rFonts w:ascii="Times New Roman" w:hAnsi="Times New Roman" w:cs="Times New Roman"/>
          <w:sz w:val="24"/>
          <w:szCs w:val="24"/>
        </w:rPr>
        <w:t xml:space="preserve"> </w:t>
      </w:r>
      <w:r w:rsidRPr="00E71443">
        <w:rPr>
          <w:rFonts w:ascii="Segoe UI Symbol" w:hAnsi="Segoe UI Symbol" w:cs="Segoe UI Symbol"/>
          <w:sz w:val="24"/>
          <w:szCs w:val="24"/>
        </w:rPr>
        <w:t>➔</w:t>
      </w:r>
      <w:r w:rsidRPr="00E71443">
        <w:rPr>
          <w:rFonts w:ascii="Times New Roman" w:hAnsi="Times New Roman" w:cs="Times New Roman"/>
          <w:sz w:val="24"/>
          <w:szCs w:val="24"/>
        </w:rPr>
        <w:t xml:space="preserve"> </w:t>
      </w:r>
      <w:r w:rsidRPr="00E71443">
        <w:rPr>
          <w:rFonts w:ascii="Times New Roman" w:eastAsia="Roboto Mono" w:hAnsi="Times New Roman" w:cs="Times New Roman"/>
          <w:color w:val="188038"/>
          <w:sz w:val="24"/>
          <w:szCs w:val="24"/>
        </w:rPr>
        <w:t xml:space="preserve">[ Lijado y </w:t>
      </w:r>
      <w:r w:rsidR="00E71443" w:rsidRPr="00E71443">
        <w:rPr>
          <w:rFonts w:ascii="Times New Roman" w:eastAsia="Roboto Mono" w:hAnsi="Times New Roman" w:cs="Times New Roman"/>
          <w:color w:val="188038"/>
          <w:sz w:val="24"/>
          <w:szCs w:val="24"/>
        </w:rPr>
        <w:t>Acabado]</w:t>
      </w:r>
      <w:r w:rsidRPr="00E71443">
        <w:rPr>
          <w:rFonts w:ascii="Times New Roman" w:hAnsi="Times New Roman" w:cs="Times New Roman"/>
          <w:sz w:val="24"/>
          <w:szCs w:val="24"/>
        </w:rPr>
        <w:t xml:space="preserve"> </w:t>
      </w:r>
      <w:r w:rsidRPr="00E71443">
        <w:rPr>
          <w:rFonts w:ascii="Segoe UI Symbol" w:hAnsi="Segoe UI Symbol" w:cs="Segoe UI Symbol"/>
          <w:sz w:val="24"/>
          <w:szCs w:val="24"/>
        </w:rPr>
        <w:t>➔</w:t>
      </w:r>
      <w:r w:rsidRPr="00E71443">
        <w:rPr>
          <w:rFonts w:ascii="Times New Roman" w:hAnsi="Times New Roman" w:cs="Times New Roman"/>
          <w:sz w:val="24"/>
          <w:szCs w:val="24"/>
        </w:rPr>
        <w:t xml:space="preserve"> </w:t>
      </w:r>
      <w:r w:rsidRPr="00E71443">
        <w:rPr>
          <w:rFonts w:ascii="Times New Roman" w:eastAsia="Roboto Mono" w:hAnsi="Times New Roman" w:cs="Times New Roman"/>
          <w:color w:val="188038"/>
          <w:sz w:val="24"/>
          <w:szCs w:val="24"/>
        </w:rPr>
        <w:t xml:space="preserve">[ Ensamble </w:t>
      </w:r>
      <w:r w:rsidR="00E71443" w:rsidRPr="00E71443">
        <w:rPr>
          <w:rFonts w:ascii="Times New Roman" w:eastAsia="Roboto Mono" w:hAnsi="Times New Roman" w:cs="Times New Roman"/>
          <w:color w:val="188038"/>
          <w:sz w:val="24"/>
          <w:szCs w:val="24"/>
        </w:rPr>
        <w:t>Final]</w:t>
      </w:r>
      <w:r w:rsidRPr="00E71443">
        <w:rPr>
          <w:rFonts w:ascii="Times New Roman" w:hAnsi="Times New Roman" w:cs="Times New Roman"/>
          <w:sz w:val="24"/>
          <w:szCs w:val="24"/>
        </w:rPr>
        <w:t xml:space="preserve"> </w:t>
      </w:r>
      <w:r w:rsidRPr="00E71443">
        <w:rPr>
          <w:rFonts w:ascii="Segoe UI Symbol" w:hAnsi="Segoe UI Symbol" w:cs="Segoe UI Symbol"/>
          <w:sz w:val="24"/>
          <w:szCs w:val="24"/>
        </w:rPr>
        <w:t>➔</w:t>
      </w:r>
      <w:r w:rsidRPr="00E71443">
        <w:rPr>
          <w:rFonts w:ascii="Times New Roman" w:hAnsi="Times New Roman" w:cs="Times New Roman"/>
          <w:sz w:val="24"/>
          <w:szCs w:val="24"/>
        </w:rPr>
        <w:t xml:space="preserve"> </w:t>
      </w:r>
      <w:r w:rsidRPr="00E71443">
        <w:rPr>
          <w:rFonts w:ascii="Times New Roman" w:eastAsia="Roboto Mono" w:hAnsi="Times New Roman" w:cs="Times New Roman"/>
          <w:color w:val="188038"/>
          <w:sz w:val="24"/>
          <w:szCs w:val="24"/>
        </w:rPr>
        <w:t xml:space="preserve">[ Calidad y </w:t>
      </w:r>
      <w:r w:rsidR="00E71443" w:rsidRPr="00E71443">
        <w:rPr>
          <w:rFonts w:ascii="Times New Roman" w:eastAsia="Roboto Mono" w:hAnsi="Times New Roman" w:cs="Times New Roman"/>
          <w:color w:val="188038"/>
          <w:sz w:val="24"/>
          <w:szCs w:val="24"/>
        </w:rPr>
        <w:t>Empaque]</w:t>
      </w:r>
    </w:p>
    <w:p w14:paraId="1CFD31A1" w14:textId="77777777" w:rsidR="00C059B5" w:rsidRPr="00E71443" w:rsidRDefault="00C059B5" w:rsidP="00E71443">
      <w:pPr>
        <w:numPr>
          <w:ilvl w:val="0"/>
          <w:numId w:val="2"/>
        </w:numPr>
        <w:spacing w:after="0" w:line="324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443">
        <w:rPr>
          <w:rFonts w:ascii="Times New Roman" w:hAnsi="Times New Roman" w:cs="Times New Roman"/>
          <w:b/>
          <w:bCs/>
          <w:sz w:val="24"/>
          <w:szCs w:val="24"/>
        </w:rPr>
        <w:t>Salidas (Outputs):</w:t>
      </w:r>
      <w:r w:rsidRPr="00E71443">
        <w:rPr>
          <w:rFonts w:ascii="Times New Roman" w:hAnsi="Times New Roman" w:cs="Times New Roman"/>
          <w:sz w:val="24"/>
          <w:szCs w:val="24"/>
        </w:rPr>
        <w:t xml:space="preserve"> Soportes ECOLIFT DUAL empacados, sobrantes de madera (aserrín/viruta) y registro de producción.</w:t>
      </w:r>
    </w:p>
    <w:p w14:paraId="3865A0BD" w14:textId="77777777" w:rsidR="00C059B5" w:rsidRPr="00E71443" w:rsidRDefault="00C059B5" w:rsidP="00E71443">
      <w:pPr>
        <w:numPr>
          <w:ilvl w:val="0"/>
          <w:numId w:val="2"/>
        </w:numPr>
        <w:spacing w:after="0" w:line="324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443">
        <w:rPr>
          <w:rFonts w:ascii="Times New Roman" w:hAnsi="Times New Roman" w:cs="Times New Roman"/>
          <w:b/>
          <w:bCs/>
          <w:sz w:val="24"/>
          <w:szCs w:val="24"/>
        </w:rPr>
        <w:t>Clientes:</w:t>
      </w:r>
      <w:r w:rsidRPr="00E71443">
        <w:rPr>
          <w:rFonts w:ascii="Times New Roman" w:hAnsi="Times New Roman" w:cs="Times New Roman"/>
          <w:sz w:val="24"/>
          <w:szCs w:val="24"/>
        </w:rPr>
        <w:t xml:space="preserve"> Distribuidores de artículos ergonómicos, clientes corporativos y consumidores finales online.</w:t>
      </w:r>
    </w:p>
    <w:p w14:paraId="1AD073C7" w14:textId="77777777" w:rsidR="00521276" w:rsidRPr="00521276" w:rsidRDefault="00521276" w:rsidP="0052127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5B720A8" w14:textId="3D6CB6AE" w:rsidR="00576FE2" w:rsidRPr="00521276" w:rsidRDefault="00E71443" w:rsidP="00576FE2">
      <w:pPr>
        <w:spacing w:after="0" w:line="324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830B89" wp14:editId="74A496B4">
            <wp:extent cx="4162425" cy="2085975"/>
            <wp:effectExtent l="0" t="0" r="9525" b="9525"/>
            <wp:docPr id="265871042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871042" name="Imagen 26587104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B0C93" w14:textId="53B2C3EA" w:rsidR="000D108F" w:rsidRPr="000D108F" w:rsidRDefault="000D108F" w:rsidP="000D108F">
      <w:pPr>
        <w:jc w:val="both"/>
        <w:rPr>
          <w:rFonts w:ascii="Times New Roman" w:hAnsi="Times New Roman" w:cs="Times New Roman"/>
          <w:sz w:val="24"/>
          <w:szCs w:val="24"/>
        </w:rPr>
      </w:pPr>
      <w:r w:rsidRPr="000D108F">
        <w:rPr>
          <w:rFonts w:ascii="Times New Roman" w:hAnsi="Times New Roman" w:cs="Times New Roman"/>
          <w:b/>
          <w:bCs/>
          <w:sz w:val="24"/>
          <w:szCs w:val="24"/>
        </w:rPr>
        <w:t>Proceso Nivel 1 Desarrollado</w:t>
      </w:r>
      <w:r w:rsidRPr="000D108F">
        <w:rPr>
          <w:rFonts w:ascii="Times New Roman" w:hAnsi="Times New Roman" w:cs="Times New Roman"/>
          <w:sz w:val="24"/>
          <w:szCs w:val="24"/>
        </w:rPr>
        <w:t>: Maquinado y Perforación de Componentes</w:t>
      </w:r>
    </w:p>
    <w:p w14:paraId="3E3E12AF" w14:textId="0D419583" w:rsidR="000D108F" w:rsidRPr="000D108F" w:rsidRDefault="000D108F" w:rsidP="000D108F">
      <w:pPr>
        <w:numPr>
          <w:ilvl w:val="0"/>
          <w:numId w:val="4"/>
        </w:numPr>
        <w:spacing w:after="0" w:line="324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108F">
        <w:rPr>
          <w:rFonts w:ascii="Times New Roman" w:hAnsi="Times New Roman" w:cs="Times New Roman"/>
          <w:sz w:val="24"/>
          <w:szCs w:val="24"/>
        </w:rPr>
        <w:t>Subproceso: Recepción del lote de madera cortada proveniente del área de habilitado.</w:t>
      </w:r>
    </w:p>
    <w:p w14:paraId="6E5F8EA6" w14:textId="6AB5A2ED" w:rsidR="000D108F" w:rsidRPr="000D108F" w:rsidRDefault="000D108F" w:rsidP="000D108F">
      <w:pPr>
        <w:numPr>
          <w:ilvl w:val="0"/>
          <w:numId w:val="4"/>
        </w:numPr>
        <w:spacing w:after="0" w:line="324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108F">
        <w:rPr>
          <w:rFonts w:ascii="Times New Roman" w:hAnsi="Times New Roman" w:cs="Times New Roman"/>
          <w:sz w:val="24"/>
          <w:szCs w:val="24"/>
        </w:rPr>
        <w:t>Subproceso: Acondicionamiento y ajuste de la guía/plantilla de perforación (</w:t>
      </w:r>
      <w:proofErr w:type="spellStart"/>
      <w:r w:rsidRPr="000D108F">
        <w:rPr>
          <w:rFonts w:ascii="Times New Roman" w:hAnsi="Times New Roman" w:cs="Times New Roman"/>
          <w:sz w:val="24"/>
          <w:szCs w:val="24"/>
        </w:rPr>
        <w:t>jig</w:t>
      </w:r>
      <w:proofErr w:type="spellEnd"/>
      <w:r w:rsidRPr="000D108F">
        <w:rPr>
          <w:rFonts w:ascii="Times New Roman" w:hAnsi="Times New Roman" w:cs="Times New Roman"/>
          <w:sz w:val="24"/>
          <w:szCs w:val="24"/>
        </w:rPr>
        <w:t>) en el taladro de banco.</w:t>
      </w:r>
    </w:p>
    <w:p w14:paraId="62F076A8" w14:textId="15C61F92" w:rsidR="000D108F" w:rsidRPr="000D108F" w:rsidRDefault="000D108F" w:rsidP="000D108F">
      <w:pPr>
        <w:numPr>
          <w:ilvl w:val="0"/>
          <w:numId w:val="4"/>
        </w:numPr>
        <w:spacing w:after="0" w:line="324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108F">
        <w:rPr>
          <w:rFonts w:ascii="Times New Roman" w:hAnsi="Times New Roman" w:cs="Times New Roman"/>
          <w:sz w:val="24"/>
          <w:szCs w:val="24"/>
        </w:rPr>
        <w:t>Subproceso: Perforación de los orificios para ejes articulados en los 4 brazos y en las 2 bases.</w:t>
      </w:r>
    </w:p>
    <w:p w14:paraId="3E04EAB7" w14:textId="0ACCCC93" w:rsidR="000D108F" w:rsidRPr="000D108F" w:rsidRDefault="000D108F" w:rsidP="000D108F">
      <w:pPr>
        <w:numPr>
          <w:ilvl w:val="0"/>
          <w:numId w:val="4"/>
        </w:numPr>
        <w:spacing w:after="0" w:line="324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108F">
        <w:rPr>
          <w:rFonts w:ascii="Times New Roman" w:hAnsi="Times New Roman" w:cs="Times New Roman"/>
          <w:sz w:val="24"/>
          <w:szCs w:val="24"/>
        </w:rPr>
        <w:t>Subproceso: Fresado de ranuras de ajuste angular en las plataformas principal y secundaria.</w:t>
      </w:r>
    </w:p>
    <w:p w14:paraId="5DAD4698" w14:textId="739960B8" w:rsidR="000D108F" w:rsidRDefault="000D108F" w:rsidP="000D108F">
      <w:pPr>
        <w:numPr>
          <w:ilvl w:val="0"/>
          <w:numId w:val="4"/>
        </w:numPr>
        <w:spacing w:after="0" w:line="324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108F">
        <w:rPr>
          <w:rFonts w:ascii="Times New Roman" w:hAnsi="Times New Roman" w:cs="Times New Roman"/>
          <w:sz w:val="24"/>
          <w:szCs w:val="24"/>
        </w:rPr>
        <w:t>Subproceso: Inspección dimensional preliminar y verificación de alineación de ejes.</w:t>
      </w:r>
    </w:p>
    <w:p w14:paraId="08EE96CE" w14:textId="77777777" w:rsidR="00DB006D" w:rsidRDefault="00DB006D" w:rsidP="00DB006D">
      <w:pPr>
        <w:spacing w:after="0" w:line="324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48B995" w14:textId="77777777" w:rsidR="00DB006D" w:rsidRPr="00DB006D" w:rsidRDefault="00DB006D" w:rsidP="00DB00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006D">
        <w:rPr>
          <w:rFonts w:ascii="Times New Roman" w:hAnsi="Times New Roman" w:cs="Times New Roman"/>
          <w:b/>
          <w:bCs/>
          <w:sz w:val="24"/>
          <w:szCs w:val="24"/>
        </w:rPr>
        <w:t>Puntos de Dolor Identificados en el Proceso AS-IS</w:t>
      </w:r>
    </w:p>
    <w:p w14:paraId="19049147" w14:textId="2B316D22" w:rsidR="00DB006D" w:rsidRPr="00DB006D" w:rsidRDefault="00DB006D" w:rsidP="00DB006D">
      <w:pPr>
        <w:rPr>
          <w:rFonts w:ascii="Times New Roman" w:hAnsi="Times New Roman" w:cs="Times New Roman"/>
          <w:sz w:val="24"/>
          <w:szCs w:val="24"/>
        </w:rPr>
      </w:pPr>
      <w:r w:rsidRPr="00DB006D">
        <w:rPr>
          <w:rFonts w:ascii="Times New Roman" w:hAnsi="Times New Roman" w:cs="Times New Roman"/>
          <w:sz w:val="24"/>
          <w:szCs w:val="24"/>
        </w:rPr>
        <w:t>El diagnóstico de la situación actual permitió identificar fallas operativas recurrentes en el taller:</w:t>
      </w:r>
    </w:p>
    <w:p w14:paraId="068D5D80" w14:textId="77693801" w:rsidR="00DB006D" w:rsidRPr="000D108F" w:rsidRDefault="00DB006D" w:rsidP="00DB006D">
      <w:pPr>
        <w:spacing w:after="0" w:line="324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A967D98" wp14:editId="6143D7FB">
            <wp:extent cx="5857875" cy="2781300"/>
            <wp:effectExtent l="0" t="0" r="9525" b="0"/>
            <wp:docPr id="2090849899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849899" name="Imagen 209084989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AE741" w14:textId="77777777" w:rsidR="00DB006D" w:rsidRPr="00DB006D" w:rsidRDefault="00DB006D" w:rsidP="00DB006D">
      <w:pPr>
        <w:numPr>
          <w:ilvl w:val="0"/>
          <w:numId w:val="5"/>
        </w:numPr>
        <w:spacing w:after="0" w:line="324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006D">
        <w:rPr>
          <w:rFonts w:ascii="Times New Roman" w:hAnsi="Times New Roman" w:cs="Times New Roman"/>
          <w:b/>
          <w:bCs/>
          <w:sz w:val="24"/>
          <w:szCs w:val="24"/>
        </w:rPr>
        <w:t>Cuello de botella en secado:</w:t>
      </w:r>
      <w:r w:rsidRPr="00DB006D">
        <w:rPr>
          <w:rFonts w:ascii="Times New Roman" w:hAnsi="Times New Roman" w:cs="Times New Roman"/>
          <w:sz w:val="24"/>
          <w:szCs w:val="24"/>
        </w:rPr>
        <w:t xml:space="preserve"> Tiempos muertos e incertidumbre en la disponibilidad del lote debido a que el secado del barniz depende de factores ambientales sin monitoreo.</w:t>
      </w:r>
    </w:p>
    <w:p w14:paraId="448693B0" w14:textId="77777777" w:rsidR="00DB006D" w:rsidRPr="00DB006D" w:rsidRDefault="00DB006D" w:rsidP="00DB006D">
      <w:pPr>
        <w:numPr>
          <w:ilvl w:val="0"/>
          <w:numId w:val="5"/>
        </w:numPr>
        <w:spacing w:after="0" w:line="324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006D">
        <w:rPr>
          <w:rFonts w:ascii="Times New Roman" w:hAnsi="Times New Roman" w:cs="Times New Roman"/>
          <w:b/>
          <w:bCs/>
          <w:sz w:val="24"/>
          <w:szCs w:val="24"/>
        </w:rPr>
        <w:t>Falta de trazabilidad de insumos:</w:t>
      </w:r>
      <w:r w:rsidRPr="00DB006D">
        <w:rPr>
          <w:rFonts w:ascii="Times New Roman" w:hAnsi="Times New Roman" w:cs="Times New Roman"/>
          <w:sz w:val="24"/>
          <w:szCs w:val="24"/>
        </w:rPr>
        <w:t xml:space="preserve"> Ausencia de registro digital para asociar qué lote de madera o herrajes se utilizó en cada soporte fabricado.</w:t>
      </w:r>
    </w:p>
    <w:p w14:paraId="79DC9010" w14:textId="77777777" w:rsidR="00DB006D" w:rsidRPr="00DB006D" w:rsidRDefault="00DB006D" w:rsidP="00DB006D">
      <w:pPr>
        <w:numPr>
          <w:ilvl w:val="0"/>
          <w:numId w:val="5"/>
        </w:numPr>
        <w:spacing w:after="0" w:line="324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006D">
        <w:rPr>
          <w:rFonts w:ascii="Times New Roman" w:hAnsi="Times New Roman" w:cs="Times New Roman"/>
          <w:b/>
          <w:bCs/>
          <w:sz w:val="24"/>
          <w:szCs w:val="24"/>
        </w:rPr>
        <w:t>Registros manuales en papel/Excel:</w:t>
      </w:r>
      <w:r w:rsidRPr="00DB006D">
        <w:rPr>
          <w:rFonts w:ascii="Times New Roman" w:hAnsi="Times New Roman" w:cs="Times New Roman"/>
          <w:sz w:val="24"/>
          <w:szCs w:val="24"/>
        </w:rPr>
        <w:t xml:space="preserve"> Desfase constante entre el inventario físico en taller y el registro administrativo, ocasionando paros por desabasto de pernos o barniz.</w:t>
      </w:r>
    </w:p>
    <w:p w14:paraId="1D8FC0CF" w14:textId="77777777" w:rsidR="00DB006D" w:rsidRDefault="00DB006D" w:rsidP="00DB006D">
      <w:pPr>
        <w:numPr>
          <w:ilvl w:val="0"/>
          <w:numId w:val="5"/>
        </w:numPr>
        <w:spacing w:after="0" w:line="324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006D">
        <w:rPr>
          <w:rFonts w:ascii="Times New Roman" w:hAnsi="Times New Roman" w:cs="Times New Roman"/>
          <w:b/>
          <w:bCs/>
          <w:sz w:val="24"/>
          <w:szCs w:val="24"/>
        </w:rPr>
        <w:t>Tiempos de preparación no estandarizados:</w:t>
      </w:r>
      <w:r w:rsidRPr="00DB006D">
        <w:rPr>
          <w:rFonts w:ascii="Times New Roman" w:hAnsi="Times New Roman" w:cs="Times New Roman"/>
          <w:sz w:val="24"/>
          <w:szCs w:val="24"/>
        </w:rPr>
        <w:t xml:space="preserve"> Imprecisión al calcular costos y tiempos de entrega debido a la falta de captura de tiempos reales de alistamiento (</w:t>
      </w:r>
      <w:proofErr w:type="spellStart"/>
      <w:r w:rsidRPr="00DB006D">
        <w:rPr>
          <w:rFonts w:ascii="Times New Roman" w:hAnsi="Times New Roman" w:cs="Times New Roman"/>
          <w:i/>
          <w:iCs/>
          <w:sz w:val="24"/>
          <w:szCs w:val="24"/>
        </w:rPr>
        <w:t>setup</w:t>
      </w:r>
      <w:proofErr w:type="spellEnd"/>
      <w:r w:rsidRPr="00DB006D">
        <w:rPr>
          <w:rFonts w:ascii="Times New Roman" w:hAnsi="Times New Roman" w:cs="Times New Roman"/>
          <w:sz w:val="24"/>
          <w:szCs w:val="24"/>
        </w:rPr>
        <w:t>).</w:t>
      </w:r>
    </w:p>
    <w:p w14:paraId="0BAD2C07" w14:textId="77777777" w:rsidR="00DB006D" w:rsidRDefault="00DB006D" w:rsidP="00DB006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6C07BE6" w14:textId="77777777" w:rsidR="00576FE2" w:rsidRDefault="00576FE2" w:rsidP="00DB006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71DC69E" w14:textId="77777777" w:rsidR="00576FE2" w:rsidRDefault="00576FE2" w:rsidP="00DB006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AF9E49D" w14:textId="77777777" w:rsidR="00576FE2" w:rsidRDefault="00576FE2" w:rsidP="00DB006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5444603" w14:textId="77777777" w:rsidR="00576FE2" w:rsidRDefault="00576FE2" w:rsidP="00DB006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D598556" w14:textId="77777777" w:rsidR="00576FE2" w:rsidRDefault="00576FE2" w:rsidP="00DB006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AC9C165" w14:textId="78633711" w:rsidR="00DB006D" w:rsidRPr="00500BEF" w:rsidRDefault="00500BEF" w:rsidP="00576FE2">
      <w:pPr>
        <w:pStyle w:val="Ttulo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41613805"/>
      <w:r w:rsidRPr="00500BE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Requisitos funcionales</w:t>
      </w:r>
      <w:bookmarkEnd w:id="5"/>
      <w:r w:rsidRPr="00500BE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036282E2" w14:textId="77777777" w:rsidR="00576FE2" w:rsidRPr="00576FE2" w:rsidRDefault="00576FE2" w:rsidP="00576FE2"/>
    <w:p w14:paraId="590D23DF" w14:textId="227D6CDC" w:rsidR="00DB006D" w:rsidRPr="00DB006D" w:rsidRDefault="00DB006D" w:rsidP="00DB006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6" w:name="_g7p5477p4jsm" w:colFirst="0" w:colLast="0"/>
      <w:bookmarkEnd w:id="6"/>
      <w:r w:rsidRPr="00DB006D">
        <w:rPr>
          <w:rFonts w:ascii="Times New Roman" w:hAnsi="Times New Roman" w:cs="Times New Roman"/>
          <w:b/>
          <w:bCs/>
          <w:sz w:val="24"/>
          <w:szCs w:val="24"/>
        </w:rPr>
        <w:t>Requisitos Funcionales (RF)</w:t>
      </w:r>
    </w:p>
    <w:p w14:paraId="6825F64E" w14:textId="77777777" w:rsidR="00DB006D" w:rsidRPr="00DB006D" w:rsidRDefault="00DB006D" w:rsidP="00DB006D">
      <w:pPr>
        <w:jc w:val="both"/>
        <w:rPr>
          <w:rFonts w:ascii="Times New Roman" w:hAnsi="Times New Roman" w:cs="Times New Roman"/>
          <w:sz w:val="24"/>
          <w:szCs w:val="24"/>
        </w:rPr>
      </w:pPr>
      <w:r w:rsidRPr="00DB006D">
        <w:rPr>
          <w:rFonts w:ascii="Times New Roman" w:hAnsi="Times New Roman" w:cs="Times New Roman"/>
          <w:b/>
          <w:bCs/>
          <w:sz w:val="24"/>
          <w:szCs w:val="24"/>
        </w:rPr>
        <w:t>RF01 [Must]:</w:t>
      </w:r>
      <w:r w:rsidRPr="00DB006D">
        <w:rPr>
          <w:rFonts w:ascii="Times New Roman" w:hAnsi="Times New Roman" w:cs="Times New Roman"/>
          <w:sz w:val="24"/>
          <w:szCs w:val="24"/>
        </w:rPr>
        <w:t xml:space="preserve"> Registrar y mantener la Lista de Materiales (BOM) multinivel del ECOLIFT DUAL.</w:t>
      </w:r>
    </w:p>
    <w:p w14:paraId="1366F571" w14:textId="77777777" w:rsidR="00DB006D" w:rsidRPr="00DB006D" w:rsidRDefault="00DB006D" w:rsidP="00DB006D">
      <w:pPr>
        <w:jc w:val="both"/>
        <w:rPr>
          <w:rFonts w:ascii="Times New Roman" w:hAnsi="Times New Roman" w:cs="Times New Roman"/>
          <w:sz w:val="24"/>
          <w:szCs w:val="24"/>
        </w:rPr>
      </w:pPr>
      <w:r w:rsidRPr="00DB006D">
        <w:rPr>
          <w:rFonts w:ascii="Times New Roman" w:hAnsi="Times New Roman" w:cs="Times New Roman"/>
          <w:b/>
          <w:bCs/>
          <w:sz w:val="24"/>
          <w:szCs w:val="24"/>
        </w:rPr>
        <w:t>RF02 [Must]:</w:t>
      </w:r>
      <w:r w:rsidRPr="00DB006D">
        <w:rPr>
          <w:rFonts w:ascii="Times New Roman" w:hAnsi="Times New Roman" w:cs="Times New Roman"/>
          <w:sz w:val="24"/>
          <w:szCs w:val="24"/>
        </w:rPr>
        <w:t xml:space="preserve"> Configurar las Rutas de Producción con sus centros de trabajo y tiempos estándar por operación.</w:t>
      </w:r>
    </w:p>
    <w:p w14:paraId="6FE2A120" w14:textId="77777777" w:rsidR="00DB006D" w:rsidRPr="00DB006D" w:rsidRDefault="00DB006D" w:rsidP="00DB006D">
      <w:pPr>
        <w:jc w:val="both"/>
        <w:rPr>
          <w:rFonts w:ascii="Times New Roman" w:hAnsi="Times New Roman" w:cs="Times New Roman"/>
          <w:sz w:val="24"/>
          <w:szCs w:val="24"/>
        </w:rPr>
      </w:pPr>
      <w:r w:rsidRPr="00DB006D">
        <w:rPr>
          <w:rFonts w:ascii="Times New Roman" w:hAnsi="Times New Roman" w:cs="Times New Roman"/>
          <w:b/>
          <w:bCs/>
          <w:sz w:val="24"/>
          <w:szCs w:val="24"/>
        </w:rPr>
        <w:t>RF03 [Must]:</w:t>
      </w:r>
      <w:r w:rsidRPr="00DB006D">
        <w:rPr>
          <w:rFonts w:ascii="Times New Roman" w:hAnsi="Times New Roman" w:cs="Times New Roman"/>
          <w:sz w:val="24"/>
          <w:szCs w:val="24"/>
        </w:rPr>
        <w:t xml:space="preserve"> Generar Órdenes de Producción (OP) automáticas agrupadas por el lote estándar de 5 unidades.</w:t>
      </w:r>
    </w:p>
    <w:p w14:paraId="644C47DA" w14:textId="77777777" w:rsidR="00DB006D" w:rsidRPr="00DB006D" w:rsidRDefault="00DB006D" w:rsidP="00DB006D">
      <w:pPr>
        <w:jc w:val="both"/>
        <w:rPr>
          <w:rFonts w:ascii="Times New Roman" w:hAnsi="Times New Roman" w:cs="Times New Roman"/>
          <w:sz w:val="24"/>
          <w:szCs w:val="24"/>
        </w:rPr>
      </w:pPr>
      <w:r w:rsidRPr="00DB006D">
        <w:rPr>
          <w:rFonts w:ascii="Times New Roman" w:hAnsi="Times New Roman" w:cs="Times New Roman"/>
          <w:b/>
          <w:bCs/>
          <w:sz w:val="24"/>
          <w:szCs w:val="24"/>
        </w:rPr>
        <w:t>RF04 [Must]:</w:t>
      </w:r>
      <w:r w:rsidRPr="00DB006D">
        <w:rPr>
          <w:rFonts w:ascii="Times New Roman" w:hAnsi="Times New Roman" w:cs="Times New Roman"/>
          <w:sz w:val="24"/>
          <w:szCs w:val="24"/>
        </w:rPr>
        <w:t xml:space="preserve"> Descontar automáticamente del inventario la materia prima consumida al iniciar o cerrar cada orden.</w:t>
      </w:r>
    </w:p>
    <w:p w14:paraId="5D6D6084" w14:textId="77777777" w:rsidR="00DB006D" w:rsidRPr="00DB006D" w:rsidRDefault="00DB006D" w:rsidP="00DB006D">
      <w:pPr>
        <w:jc w:val="both"/>
        <w:rPr>
          <w:rFonts w:ascii="Times New Roman" w:hAnsi="Times New Roman" w:cs="Times New Roman"/>
          <w:sz w:val="24"/>
          <w:szCs w:val="24"/>
        </w:rPr>
      </w:pPr>
      <w:r w:rsidRPr="00DB006D">
        <w:rPr>
          <w:rFonts w:ascii="Times New Roman" w:hAnsi="Times New Roman" w:cs="Times New Roman"/>
          <w:b/>
          <w:bCs/>
          <w:sz w:val="24"/>
          <w:szCs w:val="24"/>
        </w:rPr>
        <w:t>RF05 [Must]:</w:t>
      </w:r>
      <w:r w:rsidRPr="00DB006D">
        <w:rPr>
          <w:rFonts w:ascii="Times New Roman" w:hAnsi="Times New Roman" w:cs="Times New Roman"/>
          <w:sz w:val="24"/>
          <w:szCs w:val="24"/>
        </w:rPr>
        <w:t xml:space="preserve"> Registrar el ingreso de producto terminado al almacén tras la validación de calidad.</w:t>
      </w:r>
    </w:p>
    <w:p w14:paraId="481C9E7D" w14:textId="77777777" w:rsidR="00DB006D" w:rsidRPr="00DB006D" w:rsidRDefault="00DB006D" w:rsidP="00DB006D">
      <w:pPr>
        <w:jc w:val="both"/>
        <w:rPr>
          <w:rFonts w:ascii="Times New Roman" w:hAnsi="Times New Roman" w:cs="Times New Roman"/>
          <w:sz w:val="24"/>
          <w:szCs w:val="24"/>
        </w:rPr>
      </w:pPr>
      <w:r w:rsidRPr="00DB006D">
        <w:rPr>
          <w:rFonts w:ascii="Times New Roman" w:hAnsi="Times New Roman" w:cs="Times New Roman"/>
          <w:b/>
          <w:bCs/>
          <w:sz w:val="24"/>
          <w:szCs w:val="24"/>
        </w:rPr>
        <w:t>RF06 [</w:t>
      </w:r>
      <w:proofErr w:type="spellStart"/>
      <w:r w:rsidRPr="00DB006D">
        <w:rPr>
          <w:rFonts w:ascii="Times New Roman" w:hAnsi="Times New Roman" w:cs="Times New Roman"/>
          <w:b/>
          <w:bCs/>
          <w:sz w:val="24"/>
          <w:szCs w:val="24"/>
        </w:rPr>
        <w:t>Should</w:t>
      </w:r>
      <w:proofErr w:type="spellEnd"/>
      <w:r w:rsidRPr="00DB006D">
        <w:rPr>
          <w:rFonts w:ascii="Times New Roman" w:hAnsi="Times New Roman" w:cs="Times New Roman"/>
          <w:b/>
          <w:bCs/>
          <w:sz w:val="24"/>
          <w:szCs w:val="24"/>
        </w:rPr>
        <w:t>]:</w:t>
      </w:r>
      <w:r w:rsidRPr="00DB006D">
        <w:rPr>
          <w:rFonts w:ascii="Times New Roman" w:hAnsi="Times New Roman" w:cs="Times New Roman"/>
          <w:sz w:val="24"/>
          <w:szCs w:val="24"/>
        </w:rPr>
        <w:t xml:space="preserve"> Capturar el inicio y fin real de cada operación mediante terminales en planta (MES).</w:t>
      </w:r>
    </w:p>
    <w:p w14:paraId="0CF908E4" w14:textId="77777777" w:rsidR="00DB006D" w:rsidRPr="00DB006D" w:rsidRDefault="00DB006D" w:rsidP="00DB006D">
      <w:pPr>
        <w:jc w:val="both"/>
        <w:rPr>
          <w:rFonts w:ascii="Times New Roman" w:hAnsi="Times New Roman" w:cs="Times New Roman"/>
          <w:sz w:val="24"/>
          <w:szCs w:val="24"/>
        </w:rPr>
      </w:pPr>
      <w:r w:rsidRPr="00DB006D">
        <w:rPr>
          <w:rFonts w:ascii="Times New Roman" w:hAnsi="Times New Roman" w:cs="Times New Roman"/>
          <w:b/>
          <w:bCs/>
          <w:sz w:val="24"/>
          <w:szCs w:val="24"/>
        </w:rPr>
        <w:t>RF07 [</w:t>
      </w:r>
      <w:proofErr w:type="spellStart"/>
      <w:r w:rsidRPr="00DB006D">
        <w:rPr>
          <w:rFonts w:ascii="Times New Roman" w:hAnsi="Times New Roman" w:cs="Times New Roman"/>
          <w:b/>
          <w:bCs/>
          <w:sz w:val="24"/>
          <w:szCs w:val="24"/>
        </w:rPr>
        <w:t>Should</w:t>
      </w:r>
      <w:proofErr w:type="spellEnd"/>
      <w:r w:rsidRPr="00DB006D">
        <w:rPr>
          <w:rFonts w:ascii="Times New Roman" w:hAnsi="Times New Roman" w:cs="Times New Roman"/>
          <w:b/>
          <w:bCs/>
          <w:sz w:val="24"/>
          <w:szCs w:val="24"/>
        </w:rPr>
        <w:t>]:</w:t>
      </w:r>
      <w:r w:rsidRPr="00DB006D">
        <w:rPr>
          <w:rFonts w:ascii="Times New Roman" w:hAnsi="Times New Roman" w:cs="Times New Roman"/>
          <w:sz w:val="24"/>
          <w:szCs w:val="24"/>
        </w:rPr>
        <w:t xml:space="preserve"> Registrar inspecciones de calidad clasificando las piezas rechazadas por tipo de defecto.</w:t>
      </w:r>
    </w:p>
    <w:p w14:paraId="48D6C062" w14:textId="77777777" w:rsidR="00DB006D" w:rsidRPr="00DB006D" w:rsidRDefault="00DB006D" w:rsidP="00DB006D">
      <w:pPr>
        <w:jc w:val="both"/>
        <w:rPr>
          <w:rFonts w:ascii="Times New Roman" w:hAnsi="Times New Roman" w:cs="Times New Roman"/>
          <w:sz w:val="24"/>
          <w:szCs w:val="24"/>
        </w:rPr>
      </w:pPr>
      <w:r w:rsidRPr="00DB006D">
        <w:rPr>
          <w:rFonts w:ascii="Times New Roman" w:hAnsi="Times New Roman" w:cs="Times New Roman"/>
          <w:b/>
          <w:bCs/>
          <w:sz w:val="24"/>
          <w:szCs w:val="24"/>
        </w:rPr>
        <w:t>RF08 [</w:t>
      </w:r>
      <w:proofErr w:type="spellStart"/>
      <w:r w:rsidRPr="00DB006D">
        <w:rPr>
          <w:rFonts w:ascii="Times New Roman" w:hAnsi="Times New Roman" w:cs="Times New Roman"/>
          <w:b/>
          <w:bCs/>
          <w:sz w:val="24"/>
          <w:szCs w:val="24"/>
        </w:rPr>
        <w:t>Should</w:t>
      </w:r>
      <w:proofErr w:type="spellEnd"/>
      <w:r w:rsidRPr="00DB006D">
        <w:rPr>
          <w:rFonts w:ascii="Times New Roman" w:hAnsi="Times New Roman" w:cs="Times New Roman"/>
          <w:b/>
          <w:bCs/>
          <w:sz w:val="24"/>
          <w:szCs w:val="24"/>
        </w:rPr>
        <w:t>]:</w:t>
      </w:r>
      <w:r w:rsidRPr="00DB006D">
        <w:rPr>
          <w:rFonts w:ascii="Times New Roman" w:hAnsi="Times New Roman" w:cs="Times New Roman"/>
          <w:sz w:val="24"/>
          <w:szCs w:val="24"/>
        </w:rPr>
        <w:t xml:space="preserve"> Garantizar la trazabilidad de lotes desde la materia prima ingresada hasta el producto terminado.</w:t>
      </w:r>
    </w:p>
    <w:p w14:paraId="719F5A39" w14:textId="77777777" w:rsidR="00DB006D" w:rsidRPr="00DB006D" w:rsidRDefault="00DB006D" w:rsidP="00DB006D">
      <w:pPr>
        <w:jc w:val="both"/>
        <w:rPr>
          <w:rFonts w:ascii="Times New Roman" w:hAnsi="Times New Roman" w:cs="Times New Roman"/>
          <w:sz w:val="24"/>
          <w:szCs w:val="24"/>
        </w:rPr>
      </w:pPr>
      <w:r w:rsidRPr="00DB006D">
        <w:rPr>
          <w:rFonts w:ascii="Times New Roman" w:hAnsi="Times New Roman" w:cs="Times New Roman"/>
          <w:b/>
          <w:bCs/>
          <w:sz w:val="24"/>
          <w:szCs w:val="24"/>
        </w:rPr>
        <w:t>RF09 [</w:t>
      </w:r>
      <w:proofErr w:type="spellStart"/>
      <w:r w:rsidRPr="00DB006D">
        <w:rPr>
          <w:rFonts w:ascii="Times New Roman" w:hAnsi="Times New Roman" w:cs="Times New Roman"/>
          <w:b/>
          <w:bCs/>
          <w:sz w:val="24"/>
          <w:szCs w:val="24"/>
        </w:rPr>
        <w:t>Could</w:t>
      </w:r>
      <w:proofErr w:type="spellEnd"/>
      <w:r w:rsidRPr="00DB006D">
        <w:rPr>
          <w:rFonts w:ascii="Times New Roman" w:hAnsi="Times New Roman" w:cs="Times New Roman"/>
          <w:b/>
          <w:bCs/>
          <w:sz w:val="24"/>
          <w:szCs w:val="24"/>
        </w:rPr>
        <w:t>]:</w:t>
      </w:r>
      <w:r w:rsidRPr="00DB006D">
        <w:rPr>
          <w:rFonts w:ascii="Times New Roman" w:hAnsi="Times New Roman" w:cs="Times New Roman"/>
          <w:sz w:val="24"/>
          <w:szCs w:val="24"/>
        </w:rPr>
        <w:t xml:space="preserve"> Calcular el indicador OEE (Eficiencia General de los Equipos) en las máquinas críticas.</w:t>
      </w:r>
    </w:p>
    <w:p w14:paraId="095528C2" w14:textId="77777777" w:rsidR="00DB006D" w:rsidRDefault="00DB006D" w:rsidP="00DB006D">
      <w:pPr>
        <w:jc w:val="both"/>
        <w:rPr>
          <w:rFonts w:ascii="Times New Roman" w:hAnsi="Times New Roman" w:cs="Times New Roman"/>
          <w:sz w:val="24"/>
          <w:szCs w:val="24"/>
        </w:rPr>
      </w:pPr>
      <w:r w:rsidRPr="00DB006D">
        <w:rPr>
          <w:rFonts w:ascii="Times New Roman" w:hAnsi="Times New Roman" w:cs="Times New Roman"/>
          <w:b/>
          <w:bCs/>
          <w:sz w:val="24"/>
          <w:szCs w:val="24"/>
        </w:rPr>
        <w:t>RF10 [</w:t>
      </w:r>
      <w:proofErr w:type="spellStart"/>
      <w:r w:rsidRPr="00DB006D">
        <w:rPr>
          <w:rFonts w:ascii="Times New Roman" w:hAnsi="Times New Roman" w:cs="Times New Roman"/>
          <w:b/>
          <w:bCs/>
          <w:sz w:val="24"/>
          <w:szCs w:val="24"/>
        </w:rPr>
        <w:t>Could</w:t>
      </w:r>
      <w:proofErr w:type="spellEnd"/>
      <w:r w:rsidRPr="00DB006D">
        <w:rPr>
          <w:rFonts w:ascii="Times New Roman" w:hAnsi="Times New Roman" w:cs="Times New Roman"/>
          <w:b/>
          <w:bCs/>
          <w:sz w:val="24"/>
          <w:szCs w:val="24"/>
        </w:rPr>
        <w:t>]:</w:t>
      </w:r>
      <w:r w:rsidRPr="00DB006D">
        <w:rPr>
          <w:rFonts w:ascii="Times New Roman" w:hAnsi="Times New Roman" w:cs="Times New Roman"/>
          <w:sz w:val="24"/>
          <w:szCs w:val="24"/>
        </w:rPr>
        <w:t xml:space="preserve"> Generar alertas automáticas por correo electrónico al alcanzar el punto de reorden en inventario.</w:t>
      </w:r>
    </w:p>
    <w:p w14:paraId="3D3EA324" w14:textId="77777777" w:rsidR="009A3130" w:rsidRDefault="009A3130" w:rsidP="00DB006D">
      <w:pPr>
        <w:jc w:val="both"/>
        <w:rPr>
          <w:rFonts w:ascii="Times New Roman" w:hAnsi="Times New Roman" w:cs="Times New Roman"/>
          <w:sz w:val="24"/>
          <w:szCs w:val="24"/>
        </w:rPr>
      </w:pPr>
      <w:r w:rsidRPr="009A3130">
        <w:rPr>
          <w:rFonts w:ascii="Times New Roman" w:hAnsi="Times New Roman" w:cs="Times New Roman"/>
          <w:b/>
          <w:bCs/>
          <w:sz w:val="24"/>
          <w:szCs w:val="24"/>
        </w:rPr>
        <w:t>RF11 [</w:t>
      </w:r>
      <w:proofErr w:type="spellStart"/>
      <w:r w:rsidRPr="009A3130">
        <w:rPr>
          <w:rFonts w:ascii="Times New Roman" w:hAnsi="Times New Roman" w:cs="Times New Roman"/>
          <w:b/>
          <w:bCs/>
          <w:sz w:val="24"/>
          <w:szCs w:val="24"/>
        </w:rPr>
        <w:t>Won't</w:t>
      </w:r>
      <w:proofErr w:type="spellEnd"/>
      <w:r w:rsidRPr="009A3130">
        <w:rPr>
          <w:rFonts w:ascii="Times New Roman" w:hAnsi="Times New Roman" w:cs="Times New Roman"/>
          <w:b/>
          <w:bCs/>
          <w:sz w:val="24"/>
          <w:szCs w:val="24"/>
        </w:rPr>
        <w:t>]:</w:t>
      </w:r>
      <w:r w:rsidRPr="009A3130">
        <w:rPr>
          <w:rFonts w:ascii="Times New Roman" w:hAnsi="Times New Roman" w:cs="Times New Roman"/>
          <w:sz w:val="24"/>
          <w:szCs w:val="24"/>
        </w:rPr>
        <w:t xml:space="preserve"> Facturación electrónica y punto de venta (POS), excluidos según el alcance del proyecto. </w:t>
      </w:r>
    </w:p>
    <w:p w14:paraId="1561A2E0" w14:textId="77777777" w:rsidR="009A3130" w:rsidRDefault="009A3130" w:rsidP="00DB006D">
      <w:pPr>
        <w:jc w:val="both"/>
        <w:rPr>
          <w:rFonts w:ascii="Times New Roman" w:hAnsi="Times New Roman" w:cs="Times New Roman"/>
          <w:sz w:val="24"/>
          <w:szCs w:val="24"/>
        </w:rPr>
      </w:pPr>
      <w:r w:rsidRPr="009A3130">
        <w:rPr>
          <w:rFonts w:ascii="Times New Roman" w:hAnsi="Times New Roman" w:cs="Times New Roman"/>
          <w:b/>
          <w:bCs/>
          <w:sz w:val="24"/>
          <w:szCs w:val="24"/>
        </w:rPr>
        <w:t>RF12 [</w:t>
      </w:r>
      <w:proofErr w:type="spellStart"/>
      <w:r w:rsidRPr="009A3130">
        <w:rPr>
          <w:rFonts w:ascii="Times New Roman" w:hAnsi="Times New Roman" w:cs="Times New Roman"/>
          <w:b/>
          <w:bCs/>
          <w:sz w:val="24"/>
          <w:szCs w:val="24"/>
        </w:rPr>
        <w:t>Won't</w:t>
      </w:r>
      <w:proofErr w:type="spellEnd"/>
      <w:r w:rsidRPr="009A3130">
        <w:rPr>
          <w:rFonts w:ascii="Times New Roman" w:hAnsi="Times New Roman" w:cs="Times New Roman"/>
          <w:b/>
          <w:bCs/>
          <w:sz w:val="24"/>
          <w:szCs w:val="24"/>
        </w:rPr>
        <w:t>]:</w:t>
      </w:r>
      <w:r w:rsidRPr="009A3130">
        <w:rPr>
          <w:rFonts w:ascii="Times New Roman" w:hAnsi="Times New Roman" w:cs="Times New Roman"/>
          <w:sz w:val="24"/>
          <w:szCs w:val="24"/>
        </w:rPr>
        <w:t xml:space="preserve"> Planificación avanzada con optimización de capacidad finita (APS). </w:t>
      </w:r>
    </w:p>
    <w:p w14:paraId="268BFF80" w14:textId="707999B4" w:rsidR="009A3130" w:rsidRDefault="009A3130" w:rsidP="00DB006D">
      <w:pPr>
        <w:jc w:val="both"/>
        <w:rPr>
          <w:rFonts w:ascii="Times New Roman" w:hAnsi="Times New Roman" w:cs="Times New Roman"/>
          <w:sz w:val="24"/>
          <w:szCs w:val="24"/>
        </w:rPr>
      </w:pPr>
      <w:r w:rsidRPr="009A3130">
        <w:rPr>
          <w:rFonts w:ascii="Times New Roman" w:hAnsi="Times New Roman" w:cs="Times New Roman"/>
          <w:b/>
          <w:bCs/>
          <w:sz w:val="24"/>
          <w:szCs w:val="24"/>
        </w:rPr>
        <w:t>RF13 [</w:t>
      </w:r>
      <w:proofErr w:type="spellStart"/>
      <w:r w:rsidRPr="009A3130">
        <w:rPr>
          <w:rFonts w:ascii="Times New Roman" w:hAnsi="Times New Roman" w:cs="Times New Roman"/>
          <w:b/>
          <w:bCs/>
          <w:sz w:val="24"/>
          <w:szCs w:val="24"/>
        </w:rPr>
        <w:t>Won't</w:t>
      </w:r>
      <w:proofErr w:type="spellEnd"/>
      <w:r w:rsidRPr="009A3130">
        <w:rPr>
          <w:rFonts w:ascii="Times New Roman" w:hAnsi="Times New Roman" w:cs="Times New Roman"/>
          <w:b/>
          <w:bCs/>
          <w:sz w:val="24"/>
          <w:szCs w:val="24"/>
        </w:rPr>
        <w:t>]:</w:t>
      </w:r>
      <w:r w:rsidRPr="009A3130">
        <w:rPr>
          <w:rFonts w:ascii="Times New Roman" w:hAnsi="Times New Roman" w:cs="Times New Roman"/>
          <w:sz w:val="24"/>
          <w:szCs w:val="24"/>
        </w:rPr>
        <w:t xml:space="preserve"> Integración con contabilidad general y nómina. Requisitos no funcionales </w:t>
      </w:r>
    </w:p>
    <w:p w14:paraId="6FE4B58C" w14:textId="04CB78E3" w:rsidR="00900D21" w:rsidRDefault="00900D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CE95BB5" w14:textId="77777777" w:rsidR="009A3130" w:rsidRPr="00DB006D" w:rsidRDefault="009A3130" w:rsidP="00DB006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094B42" w14:textId="5C471ACA" w:rsidR="00DB006D" w:rsidRDefault="00DB006D" w:rsidP="00900D21">
      <w:pPr>
        <w:pStyle w:val="Ttulo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" w:name="_vr1a83s5m4uf" w:colFirst="0" w:colLast="0"/>
      <w:bookmarkStart w:id="8" w:name="_Toc241613806"/>
      <w:bookmarkEnd w:id="7"/>
      <w:r w:rsidRPr="00900D2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Requisitos No Funcionales</w:t>
      </w:r>
      <w:bookmarkEnd w:id="8"/>
    </w:p>
    <w:p w14:paraId="25FA0CD8" w14:textId="77777777" w:rsidR="00900D21" w:rsidRPr="00900D21" w:rsidRDefault="00900D21" w:rsidP="00900D21"/>
    <w:p w14:paraId="3698DFF8" w14:textId="77777777" w:rsidR="00DB006D" w:rsidRPr="00DB006D" w:rsidRDefault="00DB006D" w:rsidP="00DB006D">
      <w:pPr>
        <w:jc w:val="both"/>
        <w:rPr>
          <w:rFonts w:ascii="Times New Roman" w:hAnsi="Times New Roman" w:cs="Times New Roman"/>
          <w:sz w:val="24"/>
          <w:szCs w:val="24"/>
        </w:rPr>
      </w:pPr>
      <w:r w:rsidRPr="00DB006D">
        <w:rPr>
          <w:rFonts w:ascii="Times New Roman" w:hAnsi="Times New Roman" w:cs="Times New Roman"/>
          <w:b/>
          <w:bCs/>
          <w:sz w:val="24"/>
          <w:szCs w:val="24"/>
        </w:rPr>
        <w:t>RNF01 [Must - Usabilidad]:</w:t>
      </w:r>
      <w:r w:rsidRPr="00DB006D">
        <w:rPr>
          <w:rFonts w:ascii="Times New Roman" w:hAnsi="Times New Roman" w:cs="Times New Roman"/>
          <w:sz w:val="24"/>
          <w:szCs w:val="24"/>
        </w:rPr>
        <w:t xml:space="preserve"> La interfaz web debe ser amigable, en idioma español y adaptable a dispositivos móviles/tabletas de taller.</w:t>
      </w:r>
    </w:p>
    <w:p w14:paraId="21D50164" w14:textId="77777777" w:rsidR="00DB006D" w:rsidRPr="00DB006D" w:rsidRDefault="00DB006D" w:rsidP="00DB006D">
      <w:pPr>
        <w:jc w:val="both"/>
        <w:rPr>
          <w:rFonts w:ascii="Times New Roman" w:hAnsi="Times New Roman" w:cs="Times New Roman"/>
          <w:sz w:val="24"/>
          <w:szCs w:val="24"/>
        </w:rPr>
      </w:pPr>
      <w:r w:rsidRPr="00DB006D">
        <w:rPr>
          <w:rFonts w:ascii="Times New Roman" w:hAnsi="Times New Roman" w:cs="Times New Roman"/>
          <w:b/>
          <w:bCs/>
          <w:sz w:val="24"/>
          <w:szCs w:val="24"/>
        </w:rPr>
        <w:t>RNF02 [Must - Rendimiento]:</w:t>
      </w:r>
      <w:r w:rsidRPr="00DB006D">
        <w:rPr>
          <w:rFonts w:ascii="Times New Roman" w:hAnsi="Times New Roman" w:cs="Times New Roman"/>
          <w:sz w:val="24"/>
          <w:szCs w:val="24"/>
        </w:rPr>
        <w:t xml:space="preserve"> La respuesta en consultas de inventario y estado de las OP no debe superar los 2 segundos.</w:t>
      </w:r>
    </w:p>
    <w:p w14:paraId="03A31A12" w14:textId="77777777" w:rsidR="00DB006D" w:rsidRPr="00DB006D" w:rsidRDefault="00DB006D" w:rsidP="00DB006D">
      <w:pPr>
        <w:jc w:val="both"/>
        <w:rPr>
          <w:rFonts w:ascii="Times New Roman" w:hAnsi="Times New Roman" w:cs="Times New Roman"/>
          <w:sz w:val="24"/>
          <w:szCs w:val="24"/>
        </w:rPr>
      </w:pPr>
      <w:r w:rsidRPr="00DB006D">
        <w:rPr>
          <w:rFonts w:ascii="Times New Roman" w:hAnsi="Times New Roman" w:cs="Times New Roman"/>
          <w:b/>
          <w:bCs/>
          <w:sz w:val="24"/>
          <w:szCs w:val="24"/>
        </w:rPr>
        <w:t>RNF03 [</w:t>
      </w:r>
      <w:proofErr w:type="spellStart"/>
      <w:r w:rsidRPr="00DB006D">
        <w:rPr>
          <w:rFonts w:ascii="Times New Roman" w:hAnsi="Times New Roman" w:cs="Times New Roman"/>
          <w:b/>
          <w:bCs/>
          <w:sz w:val="24"/>
          <w:szCs w:val="24"/>
        </w:rPr>
        <w:t>Should</w:t>
      </w:r>
      <w:proofErr w:type="spellEnd"/>
      <w:r w:rsidRPr="00DB006D">
        <w:rPr>
          <w:rFonts w:ascii="Times New Roman" w:hAnsi="Times New Roman" w:cs="Times New Roman"/>
          <w:b/>
          <w:bCs/>
          <w:sz w:val="24"/>
          <w:szCs w:val="24"/>
        </w:rPr>
        <w:t xml:space="preserve"> - Seguridad]:</w:t>
      </w:r>
      <w:r w:rsidRPr="00DB006D">
        <w:rPr>
          <w:rFonts w:ascii="Times New Roman" w:hAnsi="Times New Roman" w:cs="Times New Roman"/>
          <w:sz w:val="24"/>
          <w:szCs w:val="24"/>
        </w:rPr>
        <w:t xml:space="preserve"> El sistema debe gestionar permisos de acceso mediante roles (Operario, Supervisor y Administrador).</w:t>
      </w:r>
    </w:p>
    <w:p w14:paraId="232BD59F" w14:textId="77777777" w:rsidR="00DB006D" w:rsidRDefault="00DB006D" w:rsidP="00DB006D">
      <w:pPr>
        <w:jc w:val="both"/>
        <w:rPr>
          <w:rFonts w:ascii="Times New Roman" w:hAnsi="Times New Roman" w:cs="Times New Roman"/>
          <w:sz w:val="24"/>
          <w:szCs w:val="24"/>
        </w:rPr>
      </w:pPr>
      <w:r w:rsidRPr="00DB006D">
        <w:rPr>
          <w:rFonts w:ascii="Times New Roman" w:hAnsi="Times New Roman" w:cs="Times New Roman"/>
          <w:b/>
          <w:bCs/>
          <w:sz w:val="24"/>
          <w:szCs w:val="24"/>
        </w:rPr>
        <w:t>RNF04 [</w:t>
      </w:r>
      <w:proofErr w:type="spellStart"/>
      <w:r w:rsidRPr="00DB006D">
        <w:rPr>
          <w:rFonts w:ascii="Times New Roman" w:hAnsi="Times New Roman" w:cs="Times New Roman"/>
          <w:b/>
          <w:bCs/>
          <w:sz w:val="24"/>
          <w:szCs w:val="24"/>
        </w:rPr>
        <w:t>Could</w:t>
      </w:r>
      <w:proofErr w:type="spellEnd"/>
      <w:r w:rsidRPr="00DB006D">
        <w:rPr>
          <w:rFonts w:ascii="Times New Roman" w:hAnsi="Times New Roman" w:cs="Times New Roman"/>
          <w:b/>
          <w:bCs/>
          <w:sz w:val="24"/>
          <w:szCs w:val="24"/>
        </w:rPr>
        <w:t xml:space="preserve"> - Escalabilidad]:</w:t>
      </w:r>
      <w:r w:rsidRPr="00DB006D">
        <w:rPr>
          <w:rFonts w:ascii="Times New Roman" w:hAnsi="Times New Roman" w:cs="Times New Roman"/>
          <w:sz w:val="24"/>
          <w:szCs w:val="24"/>
        </w:rPr>
        <w:t xml:space="preserve"> La arquitectura debe soportar la futura integración de dispositivos </w:t>
      </w:r>
      <w:proofErr w:type="spellStart"/>
      <w:r w:rsidRPr="00DB006D">
        <w:rPr>
          <w:rFonts w:ascii="Times New Roman" w:hAnsi="Times New Roman" w:cs="Times New Roman"/>
          <w:sz w:val="24"/>
          <w:szCs w:val="24"/>
        </w:rPr>
        <w:t>IIoT</w:t>
      </w:r>
      <w:proofErr w:type="spellEnd"/>
      <w:r w:rsidRPr="00DB006D">
        <w:rPr>
          <w:rFonts w:ascii="Times New Roman" w:hAnsi="Times New Roman" w:cs="Times New Roman"/>
          <w:sz w:val="24"/>
          <w:szCs w:val="24"/>
        </w:rPr>
        <w:t xml:space="preserve"> mediante protocolos estándar (API REST/MQTT).</w:t>
      </w:r>
    </w:p>
    <w:p w14:paraId="22B15EB1" w14:textId="098A6D31" w:rsidR="009A3130" w:rsidRDefault="009A3130" w:rsidP="00DB006D">
      <w:pPr>
        <w:jc w:val="both"/>
        <w:rPr>
          <w:rFonts w:ascii="Times New Roman" w:hAnsi="Times New Roman" w:cs="Times New Roman"/>
          <w:sz w:val="24"/>
          <w:szCs w:val="24"/>
        </w:rPr>
      </w:pPr>
      <w:r w:rsidRPr="009A3130">
        <w:rPr>
          <w:rFonts w:ascii="Times New Roman" w:hAnsi="Times New Roman" w:cs="Times New Roman"/>
          <w:b/>
          <w:bCs/>
          <w:sz w:val="24"/>
          <w:szCs w:val="24"/>
        </w:rPr>
        <w:t>RNF05 [</w:t>
      </w:r>
      <w:proofErr w:type="spellStart"/>
      <w:r w:rsidRPr="009A3130">
        <w:rPr>
          <w:rFonts w:ascii="Times New Roman" w:hAnsi="Times New Roman" w:cs="Times New Roman"/>
          <w:b/>
          <w:bCs/>
          <w:sz w:val="24"/>
          <w:szCs w:val="24"/>
        </w:rPr>
        <w:t>Won't</w:t>
      </w:r>
      <w:proofErr w:type="spellEnd"/>
      <w:r w:rsidRPr="009A3130">
        <w:rPr>
          <w:rFonts w:ascii="Times New Roman" w:hAnsi="Times New Roman" w:cs="Times New Roman"/>
          <w:b/>
          <w:bCs/>
          <w:sz w:val="24"/>
          <w:szCs w:val="24"/>
        </w:rPr>
        <w:t xml:space="preserve"> – Disponibilidad]</w:t>
      </w:r>
      <w:r w:rsidRPr="009A3130">
        <w:rPr>
          <w:rFonts w:ascii="Times New Roman" w:hAnsi="Times New Roman" w:cs="Times New Roman"/>
          <w:sz w:val="24"/>
          <w:szCs w:val="24"/>
        </w:rPr>
        <w:t xml:space="preserve">: Alta disponibilidad </w:t>
      </w:r>
      <w:proofErr w:type="spellStart"/>
      <w:r w:rsidRPr="009A3130">
        <w:rPr>
          <w:rFonts w:ascii="Times New Roman" w:hAnsi="Times New Roman" w:cs="Times New Roman"/>
          <w:sz w:val="24"/>
          <w:szCs w:val="24"/>
        </w:rPr>
        <w:t>multisitio</w:t>
      </w:r>
      <w:proofErr w:type="spellEnd"/>
      <w:r w:rsidRPr="009A3130">
        <w:rPr>
          <w:rFonts w:ascii="Times New Roman" w:hAnsi="Times New Roman" w:cs="Times New Roman"/>
          <w:sz w:val="24"/>
          <w:szCs w:val="24"/>
        </w:rPr>
        <w:t xml:space="preserve"> o redundancia en nube. El piloto opera en un solo taller</w:t>
      </w:r>
    </w:p>
    <w:p w14:paraId="45449A2B" w14:textId="77777777" w:rsidR="00576FE2" w:rsidRDefault="00576FE2" w:rsidP="00DB006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1B8CCE2" w14:textId="6F6FEDEA" w:rsidR="00900D21" w:rsidRDefault="00900D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4072EEF" w14:textId="77777777" w:rsidR="00576FE2" w:rsidRDefault="00576FE2" w:rsidP="00DB006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5C56F67" w14:textId="1824DFF0" w:rsidR="00B9052B" w:rsidRPr="00900D21" w:rsidRDefault="00B9052B" w:rsidP="00576FE2">
      <w:pPr>
        <w:pStyle w:val="Ttulo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9" w:name="_Toc241613807"/>
      <w:r w:rsidRPr="00900D2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Modelo de datos maestros</w:t>
      </w:r>
      <w:bookmarkEnd w:id="9"/>
    </w:p>
    <w:p w14:paraId="0E5D4AA6" w14:textId="77777777" w:rsidR="00576FE2" w:rsidRPr="00576FE2" w:rsidRDefault="00576FE2" w:rsidP="00576FE2"/>
    <w:p w14:paraId="41F7CB0B" w14:textId="524F80E8" w:rsidR="002F245B" w:rsidRDefault="00B9052B" w:rsidP="00B9052B">
      <w:pPr>
        <w:rPr>
          <w:rFonts w:ascii="Times New Roman" w:hAnsi="Times New Roman" w:cs="Times New Roman"/>
          <w:sz w:val="24"/>
          <w:szCs w:val="24"/>
        </w:rPr>
      </w:pPr>
      <w:r w:rsidRPr="00B9052B">
        <w:rPr>
          <w:rFonts w:ascii="Times New Roman" w:hAnsi="Times New Roman" w:cs="Times New Roman"/>
          <w:sz w:val="24"/>
          <w:szCs w:val="24"/>
        </w:rPr>
        <w:t xml:space="preserve">El modelo de datos relacional para el soporte del sistema ERP/MES se estructura sobre </w:t>
      </w:r>
      <w:r w:rsidRPr="00B9052B">
        <w:rPr>
          <w:rFonts w:ascii="Times New Roman" w:hAnsi="Times New Roman" w:cs="Times New Roman"/>
          <w:b/>
          <w:bCs/>
          <w:sz w:val="24"/>
          <w:szCs w:val="24"/>
        </w:rPr>
        <w:t>7 entidades principales</w:t>
      </w:r>
      <w:r w:rsidRPr="00B9052B">
        <w:rPr>
          <w:rFonts w:ascii="Times New Roman" w:hAnsi="Times New Roman" w:cs="Times New Roman"/>
          <w:sz w:val="24"/>
          <w:szCs w:val="24"/>
        </w:rPr>
        <w:t>:</w:t>
      </w:r>
    </w:p>
    <w:p w14:paraId="029506F3" w14:textId="70DDF7B7" w:rsidR="00B9052B" w:rsidRPr="00B9052B" w:rsidRDefault="00B9052B" w:rsidP="00B9052B">
      <w:pPr>
        <w:rPr>
          <w:rFonts w:ascii="Times New Roman" w:hAnsi="Times New Roman" w:cs="Times New Roman"/>
          <w:sz w:val="24"/>
          <w:szCs w:val="24"/>
        </w:rPr>
      </w:pPr>
      <w:r w:rsidRPr="00B9052B">
        <w:rPr>
          <w:rFonts w:ascii="Times New Roman" w:hAnsi="Times New Roman" w:cs="Times New Roman"/>
          <w:b/>
          <w:bCs/>
          <w:sz w:val="24"/>
          <w:szCs w:val="24"/>
        </w:rPr>
        <w:t>Relaciones principales del sistema:</w:t>
      </w:r>
    </w:p>
    <w:p w14:paraId="2A383DE5" w14:textId="0F8B2A9F" w:rsidR="00B9052B" w:rsidRPr="00B9052B" w:rsidRDefault="00B9052B" w:rsidP="00B9052B">
      <w:pPr>
        <w:numPr>
          <w:ilvl w:val="0"/>
          <w:numId w:val="6"/>
        </w:numPr>
        <w:spacing w:after="0" w:line="324" w:lineRule="auto"/>
        <w:rPr>
          <w:rFonts w:ascii="Times New Roman" w:hAnsi="Times New Roman" w:cs="Times New Roman"/>
          <w:sz w:val="24"/>
          <w:szCs w:val="24"/>
        </w:rPr>
      </w:pPr>
      <w:r w:rsidRPr="00B9052B">
        <w:rPr>
          <w:rFonts w:ascii="Times New Roman" w:hAnsi="Times New Roman" w:cs="Times New Roman"/>
          <w:sz w:val="24"/>
          <w:szCs w:val="24"/>
        </w:rPr>
        <w:t xml:space="preserve">Un </w:t>
      </w:r>
      <w:r w:rsidRPr="00B9052B">
        <w:rPr>
          <w:rFonts w:ascii="Times New Roman" w:hAnsi="Times New Roman" w:cs="Times New Roman"/>
          <w:b/>
          <w:bCs/>
          <w:sz w:val="24"/>
          <w:szCs w:val="24"/>
        </w:rPr>
        <w:t>PRODUCTO</w:t>
      </w:r>
      <w:r w:rsidRPr="00B9052B">
        <w:rPr>
          <w:rFonts w:ascii="Times New Roman" w:hAnsi="Times New Roman" w:cs="Times New Roman"/>
          <w:sz w:val="24"/>
          <w:szCs w:val="24"/>
        </w:rPr>
        <w:t xml:space="preserve"> se asocia con sus insumos componentes en la </w:t>
      </w:r>
      <w:r w:rsidRPr="00B9052B">
        <w:rPr>
          <w:rFonts w:ascii="Times New Roman" w:hAnsi="Times New Roman" w:cs="Times New Roman"/>
          <w:b/>
          <w:bCs/>
          <w:sz w:val="24"/>
          <w:szCs w:val="24"/>
        </w:rPr>
        <w:t>BOM</w:t>
      </w:r>
      <w:r w:rsidRPr="00B9052B">
        <w:rPr>
          <w:rFonts w:ascii="Times New Roman" w:hAnsi="Times New Roman" w:cs="Times New Roman"/>
          <w:sz w:val="24"/>
          <w:szCs w:val="24"/>
        </w:rPr>
        <w:t>.</w:t>
      </w:r>
    </w:p>
    <w:p w14:paraId="4AAB34B6" w14:textId="5A36F0DC" w:rsidR="00B9052B" w:rsidRPr="00B9052B" w:rsidRDefault="00B9052B" w:rsidP="00B9052B">
      <w:pPr>
        <w:numPr>
          <w:ilvl w:val="0"/>
          <w:numId w:val="6"/>
        </w:numPr>
        <w:spacing w:after="0" w:line="324" w:lineRule="auto"/>
        <w:rPr>
          <w:rFonts w:ascii="Times New Roman" w:hAnsi="Times New Roman" w:cs="Times New Roman"/>
          <w:sz w:val="24"/>
          <w:szCs w:val="24"/>
        </w:rPr>
      </w:pPr>
      <w:r w:rsidRPr="00B9052B">
        <w:rPr>
          <w:rFonts w:ascii="Times New Roman" w:hAnsi="Times New Roman" w:cs="Times New Roman"/>
          <w:sz w:val="24"/>
          <w:szCs w:val="24"/>
        </w:rPr>
        <w:t xml:space="preserve">Un </w:t>
      </w:r>
      <w:r w:rsidRPr="00B9052B">
        <w:rPr>
          <w:rFonts w:ascii="Times New Roman" w:hAnsi="Times New Roman" w:cs="Times New Roman"/>
          <w:b/>
          <w:bCs/>
          <w:sz w:val="24"/>
          <w:szCs w:val="24"/>
        </w:rPr>
        <w:t>PRODUCTO</w:t>
      </w:r>
      <w:r w:rsidRPr="00B9052B">
        <w:rPr>
          <w:rFonts w:ascii="Times New Roman" w:hAnsi="Times New Roman" w:cs="Times New Roman"/>
          <w:sz w:val="24"/>
          <w:szCs w:val="24"/>
        </w:rPr>
        <w:t xml:space="preserve"> tiene definida una </w:t>
      </w:r>
      <w:r w:rsidRPr="00B9052B">
        <w:rPr>
          <w:rFonts w:ascii="Times New Roman" w:hAnsi="Times New Roman" w:cs="Times New Roman"/>
          <w:b/>
          <w:bCs/>
          <w:sz w:val="24"/>
          <w:szCs w:val="24"/>
        </w:rPr>
        <w:t>RUTA_PRODUCCION</w:t>
      </w:r>
      <w:r w:rsidRPr="00B9052B">
        <w:rPr>
          <w:rFonts w:ascii="Times New Roman" w:hAnsi="Times New Roman" w:cs="Times New Roman"/>
          <w:sz w:val="24"/>
          <w:szCs w:val="24"/>
        </w:rPr>
        <w:t xml:space="preserve"> secuencial.</w:t>
      </w:r>
    </w:p>
    <w:p w14:paraId="251215A4" w14:textId="5B1E938B" w:rsidR="00B9052B" w:rsidRDefault="00B9052B" w:rsidP="00B9052B">
      <w:pPr>
        <w:numPr>
          <w:ilvl w:val="0"/>
          <w:numId w:val="6"/>
        </w:numPr>
        <w:spacing w:after="0" w:line="324" w:lineRule="auto"/>
        <w:rPr>
          <w:rFonts w:ascii="Times New Roman" w:hAnsi="Times New Roman" w:cs="Times New Roman"/>
          <w:sz w:val="24"/>
          <w:szCs w:val="24"/>
        </w:rPr>
      </w:pPr>
      <w:r w:rsidRPr="00B9052B">
        <w:rPr>
          <w:rFonts w:ascii="Times New Roman" w:hAnsi="Times New Roman" w:cs="Times New Roman"/>
          <w:sz w:val="24"/>
          <w:szCs w:val="24"/>
        </w:rPr>
        <w:t xml:space="preserve">Una </w:t>
      </w:r>
      <w:r w:rsidRPr="00B9052B">
        <w:rPr>
          <w:rFonts w:ascii="Times New Roman" w:hAnsi="Times New Roman" w:cs="Times New Roman"/>
          <w:b/>
          <w:bCs/>
          <w:sz w:val="24"/>
          <w:szCs w:val="24"/>
        </w:rPr>
        <w:t>ORDEN_PRODUCCION</w:t>
      </w:r>
      <w:r w:rsidRPr="00B9052B">
        <w:rPr>
          <w:rFonts w:ascii="Times New Roman" w:hAnsi="Times New Roman" w:cs="Times New Roman"/>
          <w:sz w:val="24"/>
          <w:szCs w:val="24"/>
        </w:rPr>
        <w:t xml:space="preserve"> procesa un </w:t>
      </w:r>
      <w:r w:rsidRPr="00B9052B">
        <w:rPr>
          <w:rFonts w:ascii="Times New Roman" w:hAnsi="Times New Roman" w:cs="Times New Roman"/>
          <w:b/>
          <w:bCs/>
          <w:sz w:val="24"/>
          <w:szCs w:val="24"/>
        </w:rPr>
        <w:t>PRODUCTO</w:t>
      </w:r>
      <w:r w:rsidRPr="00B9052B">
        <w:rPr>
          <w:rFonts w:ascii="Times New Roman" w:hAnsi="Times New Roman" w:cs="Times New Roman"/>
          <w:sz w:val="24"/>
          <w:szCs w:val="24"/>
        </w:rPr>
        <w:t xml:space="preserve"> y consume materiales de un </w:t>
      </w:r>
      <w:r w:rsidRPr="00B9052B">
        <w:rPr>
          <w:rFonts w:ascii="Times New Roman" w:hAnsi="Times New Roman" w:cs="Times New Roman"/>
          <w:b/>
          <w:bCs/>
          <w:sz w:val="24"/>
          <w:szCs w:val="24"/>
        </w:rPr>
        <w:t>ALMACEN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3A8FE5A" w14:textId="77777777" w:rsidR="00C279EB" w:rsidRPr="00B9052B" w:rsidRDefault="00C279EB" w:rsidP="00C279EB">
      <w:pPr>
        <w:spacing w:after="0" w:line="324" w:lineRule="auto"/>
        <w:rPr>
          <w:rFonts w:ascii="Times New Roman" w:hAnsi="Times New Roman" w:cs="Times New Roman"/>
          <w:sz w:val="24"/>
          <w:szCs w:val="24"/>
        </w:rPr>
      </w:pPr>
    </w:p>
    <w:p w14:paraId="46860352" w14:textId="3DB6A3D4" w:rsidR="00B9052B" w:rsidRDefault="00B9052B" w:rsidP="00B905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B7DAF4" wp14:editId="630E4FA9">
            <wp:extent cx="5612130" cy="5189855"/>
            <wp:effectExtent l="0" t="0" r="7620" b="0"/>
            <wp:docPr id="14622580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25806" name="Imagen 14622580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8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16D3F" w14:textId="77777777" w:rsidR="00C279EB" w:rsidRDefault="00C279EB" w:rsidP="00C279EB">
      <w:pPr>
        <w:spacing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E54AB7B" w14:textId="5A94C689" w:rsidR="00C279EB" w:rsidRPr="00C279EB" w:rsidRDefault="00C279EB" w:rsidP="00C279EB">
      <w:pPr>
        <w:spacing w:after="120" w:line="300" w:lineRule="auto"/>
        <w:jc w:val="both"/>
        <w:rPr>
          <w:sz w:val="24"/>
          <w:szCs w:val="24"/>
        </w:rPr>
      </w:pPr>
      <w:r w:rsidRPr="00C279EB">
        <w:rPr>
          <w:rFonts w:ascii="Times New Roman" w:eastAsia="Times New Roman" w:hAnsi="Times New Roman" w:cs="Times New Roman"/>
          <w:sz w:val="24"/>
          <w:szCs w:val="24"/>
        </w:rPr>
        <w:t>El modelo actual cubre las siete entidades maestras requeridas. Para dar soporte completo a los requisitos RF07 (registro de defectos por tipo) y RF08 (trazabilidad de lotes) se prevé incorporar en la siguiente fase las entidades LOTE, que relaciona cada lote de materia prima con las órdenes de producción que lo consumen, e INSPECCION_CALIDAD, que registra el resultado y el tipo de defecto por orden. La entidad CLIENTE se relaciona con ORDEN_PRODUCCION por medio de los pedidos que originan la producción, y PROVEEDOR con ALMACEN por medio de los insumos que ingresan.</w:t>
      </w:r>
    </w:p>
    <w:p w14:paraId="55BAE79F" w14:textId="008F6D3E" w:rsidR="00C279EB" w:rsidRDefault="00C279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95E8804" w14:textId="77777777" w:rsidR="00C279EB" w:rsidRDefault="00C279EB" w:rsidP="00B9052B">
      <w:pPr>
        <w:rPr>
          <w:rFonts w:ascii="Times New Roman" w:hAnsi="Times New Roman" w:cs="Times New Roman"/>
          <w:sz w:val="28"/>
          <w:szCs w:val="28"/>
        </w:rPr>
      </w:pPr>
    </w:p>
    <w:p w14:paraId="2EF534F1" w14:textId="77777777" w:rsidR="00B9052B" w:rsidRDefault="00B9052B" w:rsidP="00B9052B">
      <w:pPr>
        <w:rPr>
          <w:rFonts w:ascii="Times New Roman" w:hAnsi="Times New Roman" w:cs="Times New Roman"/>
          <w:sz w:val="28"/>
          <w:szCs w:val="28"/>
        </w:rPr>
      </w:pPr>
    </w:p>
    <w:p w14:paraId="67A6F549" w14:textId="77777777" w:rsidR="00576FE2" w:rsidRDefault="00576FE2" w:rsidP="00B9052B">
      <w:pPr>
        <w:rPr>
          <w:rFonts w:ascii="Times New Roman" w:hAnsi="Times New Roman" w:cs="Times New Roman"/>
          <w:sz w:val="28"/>
          <w:szCs w:val="28"/>
        </w:rPr>
      </w:pPr>
    </w:p>
    <w:p w14:paraId="6FAD9D33" w14:textId="7A2965F7" w:rsidR="00B9052B" w:rsidRPr="00900D21" w:rsidRDefault="00576FE2" w:rsidP="00576FE2">
      <w:pPr>
        <w:pStyle w:val="Ttulo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0" w:name="_Toc241613808"/>
      <w:r w:rsidRPr="00900D2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Bom y ruta del producto piloto</w:t>
      </w:r>
      <w:bookmarkEnd w:id="10"/>
    </w:p>
    <w:p w14:paraId="6C30A8E4" w14:textId="77777777" w:rsidR="00576FE2" w:rsidRDefault="00576FE2" w:rsidP="00B9052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451949" w14:textId="0900DF5B" w:rsidR="00263C35" w:rsidRDefault="00263C35" w:rsidP="00263C3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63C3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155A740" wp14:editId="327B40EC">
            <wp:extent cx="6337379" cy="2352675"/>
            <wp:effectExtent l="0" t="0" r="6350" b="0"/>
            <wp:docPr id="19288666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8666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62583" cy="236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5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2"/>
        <w:gridCol w:w="4007"/>
        <w:gridCol w:w="2862"/>
        <w:gridCol w:w="1907"/>
      </w:tblGrid>
      <w:tr w:rsidR="00AB211C" w14:paraId="341D358C" w14:textId="77777777" w:rsidTr="00AB211C">
        <w:tblPrEx>
          <w:tblCellMar>
            <w:top w:w="0" w:type="dxa"/>
            <w:bottom w:w="0" w:type="dxa"/>
          </w:tblCellMar>
        </w:tblPrEx>
        <w:trPr>
          <w:trHeight w:val="575"/>
          <w:tblHeader/>
          <w:jc w:val="center"/>
        </w:trPr>
        <w:tc>
          <w:tcPr>
            <w:tcW w:w="76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E035F" w14:textId="77777777" w:rsidR="00AB211C" w:rsidRDefault="00AB211C" w:rsidP="006053A7"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Op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.</w:t>
            </w:r>
          </w:p>
        </w:tc>
        <w:tc>
          <w:tcPr>
            <w:tcW w:w="40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40C89" w14:textId="77777777" w:rsidR="00AB211C" w:rsidRDefault="00AB211C" w:rsidP="006053A7"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Operación</w:t>
            </w:r>
          </w:p>
        </w:tc>
        <w:tc>
          <w:tcPr>
            <w:tcW w:w="286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1A003" w14:textId="77777777" w:rsidR="00AB211C" w:rsidRDefault="00AB211C" w:rsidP="006053A7"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Centro de trabajo</w:t>
            </w:r>
          </w:p>
        </w:tc>
        <w:tc>
          <w:tcPr>
            <w:tcW w:w="1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46E6E" w14:textId="77777777" w:rsidR="00AB211C" w:rsidRDefault="00AB211C" w:rsidP="006053A7"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Tiempo (min/unidad)</w:t>
            </w:r>
          </w:p>
        </w:tc>
      </w:tr>
      <w:tr w:rsidR="00AB211C" w14:paraId="33D81A14" w14:textId="77777777" w:rsidTr="00AB211C">
        <w:tblPrEx>
          <w:tblCellMar>
            <w:top w:w="0" w:type="dxa"/>
            <w:bottom w:w="0" w:type="dxa"/>
          </w:tblCellMar>
        </w:tblPrEx>
        <w:trPr>
          <w:trHeight w:val="361"/>
          <w:jc w:val="center"/>
        </w:trPr>
        <w:tc>
          <w:tcPr>
            <w:tcW w:w="76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C0F8D" w14:textId="77777777" w:rsidR="00AB211C" w:rsidRDefault="00AB211C" w:rsidP="006053A7"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40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D904F" w14:textId="77777777" w:rsidR="00AB211C" w:rsidRDefault="00AB211C" w:rsidP="006053A7"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Habilitado y corte dimensional</w:t>
            </w:r>
          </w:p>
        </w:tc>
        <w:tc>
          <w:tcPr>
            <w:tcW w:w="286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5D263" w14:textId="77777777" w:rsidR="00AB211C" w:rsidRDefault="00AB211C" w:rsidP="006053A7"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Sierra /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ingletadora</w:t>
            </w:r>
            <w:proofErr w:type="spellEnd"/>
          </w:p>
        </w:tc>
        <w:tc>
          <w:tcPr>
            <w:tcW w:w="1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4CF78" w14:textId="77777777" w:rsidR="00AB211C" w:rsidRDefault="00AB211C" w:rsidP="006053A7"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</w:t>
            </w:r>
          </w:p>
        </w:tc>
      </w:tr>
      <w:tr w:rsidR="00AB211C" w14:paraId="1362D188" w14:textId="77777777" w:rsidTr="00AB211C">
        <w:tblPrEx>
          <w:tblCellMar>
            <w:top w:w="0" w:type="dxa"/>
            <w:bottom w:w="0" w:type="dxa"/>
          </w:tblCellMar>
        </w:tblPrEx>
        <w:trPr>
          <w:trHeight w:val="361"/>
          <w:jc w:val="center"/>
        </w:trPr>
        <w:tc>
          <w:tcPr>
            <w:tcW w:w="76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1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D396D" w14:textId="77777777" w:rsidR="00AB211C" w:rsidRDefault="00AB211C" w:rsidP="006053A7"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</w:t>
            </w:r>
          </w:p>
        </w:tc>
        <w:tc>
          <w:tcPr>
            <w:tcW w:w="40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1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0BB00" w14:textId="77777777" w:rsidR="00AB211C" w:rsidRDefault="00AB211C" w:rsidP="006053A7"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Perforado de ejes de articulación</w:t>
            </w:r>
          </w:p>
        </w:tc>
        <w:tc>
          <w:tcPr>
            <w:tcW w:w="286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1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2D5E0" w14:textId="77777777" w:rsidR="00AB211C" w:rsidRDefault="00AB211C" w:rsidP="006053A7"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Taladro de banco con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jig</w:t>
            </w:r>
            <w:proofErr w:type="spellEnd"/>
          </w:p>
        </w:tc>
        <w:tc>
          <w:tcPr>
            <w:tcW w:w="1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1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3DB59" w14:textId="77777777" w:rsidR="00AB211C" w:rsidRDefault="00AB211C" w:rsidP="006053A7"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</w:t>
            </w:r>
          </w:p>
        </w:tc>
      </w:tr>
      <w:tr w:rsidR="00AB211C" w14:paraId="39F428B0" w14:textId="77777777" w:rsidTr="00AB211C">
        <w:tblPrEx>
          <w:tblCellMar>
            <w:top w:w="0" w:type="dxa"/>
            <w:bottom w:w="0" w:type="dxa"/>
          </w:tblCellMar>
        </w:tblPrEx>
        <w:trPr>
          <w:trHeight w:val="361"/>
          <w:jc w:val="center"/>
        </w:trPr>
        <w:tc>
          <w:tcPr>
            <w:tcW w:w="76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D0CF8" w14:textId="77777777" w:rsidR="00AB211C" w:rsidRDefault="00AB211C" w:rsidP="006053A7"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0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779A1" w14:textId="77777777" w:rsidR="00AB211C" w:rsidRDefault="00AB211C" w:rsidP="006053A7"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Fresado de ranuras de ajuste angular</w:t>
            </w:r>
          </w:p>
        </w:tc>
        <w:tc>
          <w:tcPr>
            <w:tcW w:w="286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21924" w14:textId="77777777" w:rsidR="00AB211C" w:rsidRDefault="00AB211C" w:rsidP="006053A7"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Fresadora /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router</w:t>
            </w:r>
            <w:proofErr w:type="spellEnd"/>
          </w:p>
        </w:tc>
        <w:tc>
          <w:tcPr>
            <w:tcW w:w="1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B331A" w14:textId="77777777" w:rsidR="00AB211C" w:rsidRDefault="00AB211C" w:rsidP="006053A7"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</w:t>
            </w:r>
          </w:p>
        </w:tc>
      </w:tr>
      <w:tr w:rsidR="00AB211C" w14:paraId="00F3668C" w14:textId="77777777" w:rsidTr="00AB211C">
        <w:tblPrEx>
          <w:tblCellMar>
            <w:top w:w="0" w:type="dxa"/>
            <w:bottom w:w="0" w:type="dxa"/>
          </w:tblCellMar>
        </w:tblPrEx>
        <w:trPr>
          <w:trHeight w:val="361"/>
          <w:jc w:val="center"/>
        </w:trPr>
        <w:tc>
          <w:tcPr>
            <w:tcW w:w="76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1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9C346" w14:textId="77777777" w:rsidR="00AB211C" w:rsidRDefault="00AB211C" w:rsidP="006053A7"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40</w:t>
            </w:r>
          </w:p>
        </w:tc>
        <w:tc>
          <w:tcPr>
            <w:tcW w:w="40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1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53E60" w14:textId="77777777" w:rsidR="00AB211C" w:rsidRDefault="00AB211C" w:rsidP="006053A7"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Lijado progresivo</w:t>
            </w:r>
          </w:p>
        </w:tc>
        <w:tc>
          <w:tcPr>
            <w:tcW w:w="286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1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6E2F0" w14:textId="77777777" w:rsidR="00AB211C" w:rsidRDefault="00AB211C" w:rsidP="006053A7"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Estación de lijado</w:t>
            </w:r>
          </w:p>
        </w:tc>
        <w:tc>
          <w:tcPr>
            <w:tcW w:w="1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1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CC08B" w14:textId="77777777" w:rsidR="00AB211C" w:rsidRDefault="00AB211C" w:rsidP="006053A7"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</w:t>
            </w:r>
          </w:p>
        </w:tc>
      </w:tr>
      <w:tr w:rsidR="00AB211C" w14:paraId="0DE19E13" w14:textId="77777777" w:rsidTr="00AB211C">
        <w:tblPrEx>
          <w:tblCellMar>
            <w:top w:w="0" w:type="dxa"/>
            <w:bottom w:w="0" w:type="dxa"/>
          </w:tblCellMar>
        </w:tblPrEx>
        <w:trPr>
          <w:trHeight w:val="361"/>
          <w:jc w:val="center"/>
        </w:trPr>
        <w:tc>
          <w:tcPr>
            <w:tcW w:w="76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1B85E" w14:textId="77777777" w:rsidR="00AB211C" w:rsidRDefault="00AB211C" w:rsidP="006053A7"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50</w:t>
            </w:r>
          </w:p>
        </w:tc>
        <w:tc>
          <w:tcPr>
            <w:tcW w:w="40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AA7C6" w14:textId="77777777" w:rsidR="00AB211C" w:rsidRDefault="00AB211C" w:rsidP="006053A7"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Aplicación de acabado</w:t>
            </w:r>
          </w:p>
        </w:tc>
        <w:tc>
          <w:tcPr>
            <w:tcW w:w="286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309B2" w14:textId="77777777" w:rsidR="00AB211C" w:rsidRDefault="00AB211C" w:rsidP="006053A7"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Cabina de acabado</w:t>
            </w:r>
          </w:p>
        </w:tc>
        <w:tc>
          <w:tcPr>
            <w:tcW w:w="1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7BAAF" w14:textId="77777777" w:rsidR="00AB211C" w:rsidRDefault="00AB211C" w:rsidP="006053A7"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</w:t>
            </w:r>
          </w:p>
        </w:tc>
      </w:tr>
      <w:tr w:rsidR="00AB211C" w14:paraId="0DA25362" w14:textId="77777777" w:rsidTr="00AB211C">
        <w:tblPrEx>
          <w:tblCellMar>
            <w:top w:w="0" w:type="dxa"/>
            <w:bottom w:w="0" w:type="dxa"/>
          </w:tblCellMar>
        </w:tblPrEx>
        <w:trPr>
          <w:trHeight w:val="361"/>
          <w:jc w:val="center"/>
        </w:trPr>
        <w:tc>
          <w:tcPr>
            <w:tcW w:w="76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1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9F1DB" w14:textId="77777777" w:rsidR="00AB211C" w:rsidRDefault="00AB211C" w:rsidP="006053A7"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0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1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025D1" w14:textId="77777777" w:rsidR="00AB211C" w:rsidRDefault="00AB211C" w:rsidP="006053A7"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Ensamble de subconjuntos y herrajes</w:t>
            </w:r>
          </w:p>
        </w:tc>
        <w:tc>
          <w:tcPr>
            <w:tcW w:w="286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1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792CC" w14:textId="77777777" w:rsidR="00AB211C" w:rsidRDefault="00AB211C" w:rsidP="006053A7"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Banco de ensamble</w:t>
            </w:r>
          </w:p>
        </w:tc>
        <w:tc>
          <w:tcPr>
            <w:tcW w:w="1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1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78E14" w14:textId="77777777" w:rsidR="00AB211C" w:rsidRDefault="00AB211C" w:rsidP="006053A7"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</w:t>
            </w:r>
          </w:p>
        </w:tc>
      </w:tr>
      <w:tr w:rsidR="00AB211C" w14:paraId="01E1FD20" w14:textId="77777777" w:rsidTr="00AB211C">
        <w:tblPrEx>
          <w:tblCellMar>
            <w:top w:w="0" w:type="dxa"/>
            <w:bottom w:w="0" w:type="dxa"/>
          </w:tblCellMar>
        </w:tblPrEx>
        <w:trPr>
          <w:trHeight w:val="361"/>
          <w:jc w:val="center"/>
        </w:trPr>
        <w:tc>
          <w:tcPr>
            <w:tcW w:w="76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5A055" w14:textId="77777777" w:rsidR="00AB211C" w:rsidRDefault="00AB211C" w:rsidP="006053A7"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70</w:t>
            </w:r>
          </w:p>
        </w:tc>
        <w:tc>
          <w:tcPr>
            <w:tcW w:w="40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4AC88" w14:textId="77777777" w:rsidR="00AB211C" w:rsidRDefault="00AB211C" w:rsidP="006053A7"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Inspección del mecanismo regulable</w:t>
            </w:r>
          </w:p>
        </w:tc>
        <w:tc>
          <w:tcPr>
            <w:tcW w:w="286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B941B" w14:textId="77777777" w:rsidR="00AB211C" w:rsidRDefault="00AB211C" w:rsidP="006053A7"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Control de calidad</w:t>
            </w:r>
          </w:p>
        </w:tc>
        <w:tc>
          <w:tcPr>
            <w:tcW w:w="1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D9A38" w14:textId="77777777" w:rsidR="00AB211C" w:rsidRDefault="00AB211C" w:rsidP="006053A7"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</w:tr>
      <w:tr w:rsidR="00AB211C" w14:paraId="25AD1278" w14:textId="77777777" w:rsidTr="00AB211C">
        <w:tblPrEx>
          <w:tblCellMar>
            <w:top w:w="0" w:type="dxa"/>
            <w:bottom w:w="0" w:type="dxa"/>
          </w:tblCellMar>
        </w:tblPrEx>
        <w:trPr>
          <w:trHeight w:val="347"/>
          <w:jc w:val="center"/>
        </w:trPr>
        <w:tc>
          <w:tcPr>
            <w:tcW w:w="76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1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854E2" w14:textId="77777777" w:rsidR="00AB211C" w:rsidRDefault="00AB211C" w:rsidP="006053A7"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80</w:t>
            </w:r>
          </w:p>
        </w:tc>
        <w:tc>
          <w:tcPr>
            <w:tcW w:w="40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1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D3BCA" w14:textId="77777777" w:rsidR="00AB211C" w:rsidRDefault="00AB211C" w:rsidP="006053A7"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Empaque y etiquetado</w:t>
            </w:r>
          </w:p>
        </w:tc>
        <w:tc>
          <w:tcPr>
            <w:tcW w:w="286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1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B877A" w14:textId="77777777" w:rsidR="00AB211C" w:rsidRDefault="00AB211C" w:rsidP="006053A7"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Estación de empaque</w:t>
            </w:r>
          </w:p>
        </w:tc>
        <w:tc>
          <w:tcPr>
            <w:tcW w:w="1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1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93E05" w14:textId="77777777" w:rsidR="00AB211C" w:rsidRDefault="00AB211C" w:rsidP="006053A7"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</w:t>
            </w:r>
          </w:p>
        </w:tc>
      </w:tr>
      <w:tr w:rsidR="00AB211C" w14:paraId="360A0DE5" w14:textId="77777777" w:rsidTr="00AB211C">
        <w:tblPrEx>
          <w:tblCellMar>
            <w:top w:w="0" w:type="dxa"/>
            <w:bottom w:w="0" w:type="dxa"/>
          </w:tblCellMar>
        </w:tblPrEx>
        <w:trPr>
          <w:trHeight w:val="401"/>
          <w:jc w:val="center"/>
        </w:trPr>
        <w:tc>
          <w:tcPr>
            <w:tcW w:w="76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A5876" w14:textId="77777777" w:rsidR="00AB211C" w:rsidRDefault="00AB211C" w:rsidP="006053A7"/>
        </w:tc>
        <w:tc>
          <w:tcPr>
            <w:tcW w:w="40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0A306" w14:textId="77777777" w:rsidR="00AB211C" w:rsidRDefault="00AB211C" w:rsidP="006053A7"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Total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mano de obra</w:t>
            </w:r>
          </w:p>
        </w:tc>
        <w:tc>
          <w:tcPr>
            <w:tcW w:w="286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AF646" w14:textId="77777777" w:rsidR="00AB211C" w:rsidRDefault="00AB211C" w:rsidP="006053A7"/>
        </w:tc>
        <w:tc>
          <w:tcPr>
            <w:tcW w:w="1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68DC9" w14:textId="67085E87" w:rsidR="00AB211C" w:rsidRDefault="00AB211C" w:rsidP="006053A7"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110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=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(1 h 50 min)</w:t>
            </w:r>
          </w:p>
        </w:tc>
      </w:tr>
    </w:tbl>
    <w:p w14:paraId="11DCCFD5" w14:textId="5F1DC7AA" w:rsidR="00900D21" w:rsidRDefault="00900D2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1481A1D2" w14:textId="0AFC71B2" w:rsidR="00900D21" w:rsidRDefault="00900D21" w:rsidP="00900D21">
      <w:pPr>
        <w:pStyle w:val="Ttulo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1" w:name="_Toc241613809"/>
      <w:r w:rsidRPr="00900D2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Arquitectura propuesta según ISA-95</w:t>
      </w:r>
      <w:bookmarkEnd w:id="11"/>
    </w:p>
    <w:p w14:paraId="68AB7DC0" w14:textId="77777777" w:rsidR="00AB211C" w:rsidRPr="00AB211C" w:rsidRDefault="00AB211C" w:rsidP="00AB211C"/>
    <w:p w14:paraId="14ACBB92" w14:textId="77777777" w:rsidR="00AB211C" w:rsidRPr="00AB211C" w:rsidRDefault="00AB211C" w:rsidP="00AB211C">
      <w:pPr>
        <w:spacing w:after="120" w:line="300" w:lineRule="auto"/>
        <w:jc w:val="both"/>
        <w:rPr>
          <w:sz w:val="24"/>
          <w:szCs w:val="24"/>
        </w:rPr>
      </w:pPr>
      <w:r w:rsidRPr="00AB211C">
        <w:rPr>
          <w:rFonts w:ascii="Times New Roman" w:eastAsia="Times New Roman" w:hAnsi="Times New Roman" w:cs="Times New Roman"/>
          <w:sz w:val="24"/>
          <w:szCs w:val="24"/>
        </w:rPr>
        <w:t xml:space="preserve">La arquitectura organiza el sistema en las capas ERP, MES, SCADA/PLC e </w:t>
      </w:r>
      <w:proofErr w:type="spellStart"/>
      <w:r w:rsidRPr="00AB211C">
        <w:rPr>
          <w:rFonts w:ascii="Times New Roman" w:eastAsia="Times New Roman" w:hAnsi="Times New Roman" w:cs="Times New Roman"/>
          <w:sz w:val="24"/>
          <w:szCs w:val="24"/>
        </w:rPr>
        <w:t>IIoT</w:t>
      </w:r>
      <w:proofErr w:type="spellEnd"/>
      <w:r w:rsidRPr="00AB211C">
        <w:rPr>
          <w:rFonts w:ascii="Times New Roman" w:eastAsia="Times New Roman" w:hAnsi="Times New Roman" w:cs="Times New Roman"/>
          <w:sz w:val="24"/>
          <w:szCs w:val="24"/>
        </w:rPr>
        <w:t xml:space="preserve"> del modelo ISA-95. El equipo implementará las capas de negocio y ejecución (ERP y MES) y simulará las capas de supervisión y campo, dado que no se dispone de una planta con PLC ni sensores industriales.</w:t>
      </w:r>
    </w:p>
    <w:p w14:paraId="422213CB" w14:textId="4D634482" w:rsidR="00900D21" w:rsidRDefault="00AB211C" w:rsidP="00900D21">
      <w:r>
        <w:rPr>
          <w:noProof/>
        </w:rPr>
        <w:drawing>
          <wp:inline distT="0" distB="0" distL="0" distR="0" wp14:anchorId="744807DD" wp14:editId="7BBB2C10">
            <wp:extent cx="5611815" cy="4004945"/>
            <wp:effectExtent l="0" t="0" r="8255" b="0"/>
            <wp:docPr id="1" name="isa95" descr="Diagrama de capas ERP, MES, SCADA/PLC e IIoT" title="Arquitectura ISA-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3"/>
                    <a:srcRect t="86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005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7A2D64" w14:textId="77777777" w:rsidR="00C279EB" w:rsidRPr="00C279EB" w:rsidRDefault="00C279EB" w:rsidP="00C279E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279EB">
        <w:rPr>
          <w:rFonts w:ascii="Times New Roman" w:hAnsi="Times New Roman" w:cs="Times New Roman"/>
          <w:b/>
          <w:bCs/>
          <w:sz w:val="24"/>
          <w:szCs w:val="24"/>
        </w:rPr>
        <w:t>Interfaces entre capas</w:t>
      </w:r>
    </w:p>
    <w:p w14:paraId="7F2C1756" w14:textId="77777777" w:rsidR="00C279EB" w:rsidRPr="00C279EB" w:rsidRDefault="00C279EB" w:rsidP="00C279EB">
      <w:pPr>
        <w:pStyle w:val="Prrafodelista"/>
        <w:numPr>
          <w:ilvl w:val="0"/>
          <w:numId w:val="7"/>
        </w:numPr>
        <w:spacing w:after="60" w:line="280" w:lineRule="auto"/>
        <w:contextualSpacing w:val="0"/>
        <w:jc w:val="both"/>
        <w:rPr>
          <w:sz w:val="24"/>
          <w:szCs w:val="24"/>
        </w:rPr>
      </w:pPr>
      <w:r w:rsidRPr="00C279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ERP y MES: </w:t>
      </w:r>
      <w:r w:rsidRPr="00C279EB">
        <w:rPr>
          <w:rFonts w:ascii="Times New Roman" w:eastAsia="Times New Roman" w:hAnsi="Times New Roman" w:cs="Times New Roman"/>
          <w:sz w:val="24"/>
          <w:szCs w:val="24"/>
        </w:rPr>
        <w:t>API REST. Las órdenes bajan al MES; los consumos y el avance suben al ERP.</w:t>
      </w:r>
    </w:p>
    <w:p w14:paraId="59883F6B" w14:textId="77777777" w:rsidR="00C279EB" w:rsidRPr="00C279EB" w:rsidRDefault="00C279EB" w:rsidP="00C279EB">
      <w:pPr>
        <w:pStyle w:val="Prrafodelista"/>
        <w:numPr>
          <w:ilvl w:val="0"/>
          <w:numId w:val="7"/>
        </w:numPr>
        <w:spacing w:after="60" w:line="280" w:lineRule="auto"/>
        <w:contextualSpacing w:val="0"/>
        <w:jc w:val="both"/>
        <w:rPr>
          <w:sz w:val="24"/>
          <w:szCs w:val="24"/>
        </w:rPr>
      </w:pPr>
      <w:r w:rsidRPr="00C279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MES y SCADA: </w:t>
      </w:r>
      <w:r w:rsidRPr="00C279EB">
        <w:rPr>
          <w:rFonts w:ascii="Times New Roman" w:eastAsia="Times New Roman" w:hAnsi="Times New Roman" w:cs="Times New Roman"/>
          <w:sz w:val="24"/>
          <w:szCs w:val="24"/>
        </w:rPr>
        <w:t>API REST o MQTT. Consignas hacia abajo y estado del secado hacia arriba.</w:t>
      </w:r>
    </w:p>
    <w:p w14:paraId="5AF5CB67" w14:textId="77777777" w:rsidR="00C279EB" w:rsidRPr="00C279EB" w:rsidRDefault="00C279EB" w:rsidP="00C279EB">
      <w:pPr>
        <w:pStyle w:val="Prrafodelista"/>
        <w:numPr>
          <w:ilvl w:val="0"/>
          <w:numId w:val="7"/>
        </w:numPr>
        <w:spacing w:after="60" w:line="280" w:lineRule="auto"/>
        <w:contextualSpacing w:val="0"/>
        <w:jc w:val="both"/>
        <w:rPr>
          <w:sz w:val="24"/>
          <w:szCs w:val="24"/>
        </w:rPr>
      </w:pPr>
      <w:r w:rsidRPr="00C279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SCADA e </w:t>
      </w:r>
      <w:proofErr w:type="spellStart"/>
      <w:r w:rsidRPr="00C279EB">
        <w:rPr>
          <w:rFonts w:ascii="Times New Roman" w:eastAsia="Times New Roman" w:hAnsi="Times New Roman" w:cs="Times New Roman"/>
          <w:b/>
          <w:bCs/>
          <w:sz w:val="24"/>
          <w:szCs w:val="24"/>
        </w:rPr>
        <w:t>IIoT</w:t>
      </w:r>
      <w:proofErr w:type="spellEnd"/>
      <w:r w:rsidRPr="00C279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C279EB">
        <w:rPr>
          <w:rFonts w:ascii="Times New Roman" w:eastAsia="Times New Roman" w:hAnsi="Times New Roman" w:cs="Times New Roman"/>
          <w:sz w:val="24"/>
          <w:szCs w:val="24"/>
        </w:rPr>
        <w:t>MQTT. Lecturas de sensores hacia arriba y comandos hacia abajo.</w:t>
      </w:r>
    </w:p>
    <w:p w14:paraId="22891EF6" w14:textId="3DEADCBC" w:rsidR="00BE3F82" w:rsidRDefault="00C279EB" w:rsidP="00C279EB">
      <w:pPr>
        <w:spacing w:before="100"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9EB">
        <w:rPr>
          <w:rFonts w:ascii="Times New Roman" w:eastAsia="Times New Roman" w:hAnsi="Times New Roman" w:cs="Times New Roman"/>
          <w:sz w:val="24"/>
          <w:szCs w:val="24"/>
        </w:rPr>
        <w:t xml:space="preserve">Esta capa de supervisión responde al punto de dolor crítico del secado, que hoy depende del clima sin monitoreo, y sustenta el requisito RNF04 de integración futura de dispositivos </w:t>
      </w:r>
      <w:proofErr w:type="spellStart"/>
      <w:r w:rsidRPr="00C279EB">
        <w:rPr>
          <w:rFonts w:ascii="Times New Roman" w:eastAsia="Times New Roman" w:hAnsi="Times New Roman" w:cs="Times New Roman"/>
          <w:sz w:val="24"/>
          <w:szCs w:val="24"/>
        </w:rPr>
        <w:t>IIoT</w:t>
      </w:r>
      <w:proofErr w:type="spellEnd"/>
      <w:r w:rsidRPr="00C279E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22F32F" w14:textId="77777777" w:rsidR="00BE3F82" w:rsidRDefault="00BE3F8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366438FC" w14:textId="3B4952FE" w:rsidR="00C279EB" w:rsidRPr="00D93BCA" w:rsidRDefault="00D93BCA" w:rsidP="00D93BCA">
      <w:pPr>
        <w:pStyle w:val="Ttulo1"/>
        <w:jc w:val="center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bookmarkStart w:id="12" w:name="_Toc241613810"/>
      <w:r w:rsidRPr="00D93BC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Plan de trabajo</w:t>
      </w:r>
      <w:bookmarkEnd w:id="12"/>
    </w:p>
    <w:p w14:paraId="2416D390" w14:textId="77777777" w:rsidR="00BE3F82" w:rsidRDefault="00BE3F82" w:rsidP="00C279EB">
      <w:pPr>
        <w:spacing w:before="100" w:after="120"/>
        <w:jc w:val="both"/>
        <w:rPr>
          <w:sz w:val="24"/>
          <w:szCs w:val="24"/>
        </w:rPr>
      </w:pPr>
    </w:p>
    <w:tbl>
      <w:tblPr>
        <w:tblW w:w="9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9"/>
        <w:gridCol w:w="3198"/>
        <w:gridCol w:w="3198"/>
        <w:gridCol w:w="1881"/>
      </w:tblGrid>
      <w:tr w:rsidR="00D93BCA" w14:paraId="33454AA4" w14:textId="77777777" w:rsidTr="006053A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2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0B1A7" w14:textId="77777777" w:rsidR="00D93BCA" w:rsidRDefault="00D93BCA" w:rsidP="006053A7"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Semana</w:t>
            </w:r>
          </w:p>
        </w:tc>
        <w:tc>
          <w:tcPr>
            <w:tcW w:w="319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C2005" w14:textId="77777777" w:rsidR="00D93BCA" w:rsidRDefault="00D93BCA" w:rsidP="006053A7"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Hito</w:t>
            </w:r>
          </w:p>
        </w:tc>
        <w:tc>
          <w:tcPr>
            <w:tcW w:w="319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53D2E" w14:textId="77777777" w:rsidR="00D93BCA" w:rsidRDefault="00D93BCA" w:rsidP="006053A7"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Entregable</w:t>
            </w:r>
          </w:p>
        </w:tc>
        <w:tc>
          <w:tcPr>
            <w:tcW w:w="18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8CD9F" w14:textId="77777777" w:rsidR="00D93BCA" w:rsidRDefault="00D93BCA" w:rsidP="006053A7"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</w:tr>
      <w:tr w:rsidR="00D93BCA" w14:paraId="7B897F92" w14:textId="77777777" w:rsidTr="006053A7">
        <w:tblPrEx>
          <w:tblCellMar>
            <w:top w:w="0" w:type="dxa"/>
            <w:bottom w:w="0" w:type="dxa"/>
          </w:tblCellMar>
        </w:tblPrEx>
        <w:tc>
          <w:tcPr>
            <w:tcW w:w="112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D556A" w14:textId="77777777" w:rsidR="00D93BCA" w:rsidRDefault="00D93BCA" w:rsidP="006053A7"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319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28333" w14:textId="77777777" w:rsidR="00D93BCA" w:rsidRDefault="00D93BCA" w:rsidP="006053A7"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Entrega 1: análisis y diseño</w:t>
            </w:r>
          </w:p>
        </w:tc>
        <w:tc>
          <w:tcPr>
            <w:tcW w:w="319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FFE24" w14:textId="77777777" w:rsidR="00D93BCA" w:rsidRDefault="00D93BCA" w:rsidP="006053A7"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Documento PDF</w:t>
            </w:r>
          </w:p>
        </w:tc>
        <w:tc>
          <w:tcPr>
            <w:tcW w:w="18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570E9" w14:textId="77777777" w:rsidR="00D93BCA" w:rsidRDefault="00D93BCA" w:rsidP="006053A7"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Leiker y Victor</w:t>
            </w:r>
          </w:p>
        </w:tc>
      </w:tr>
      <w:tr w:rsidR="00D93BCA" w14:paraId="37272A5C" w14:textId="77777777" w:rsidTr="006053A7">
        <w:tblPrEx>
          <w:tblCellMar>
            <w:top w:w="0" w:type="dxa"/>
            <w:bottom w:w="0" w:type="dxa"/>
          </w:tblCellMar>
        </w:tblPrEx>
        <w:tc>
          <w:tcPr>
            <w:tcW w:w="112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1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FF794" w14:textId="77777777" w:rsidR="00D93BCA" w:rsidRDefault="00D93BCA" w:rsidP="006053A7"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319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1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9C633" w14:textId="2194E152" w:rsidR="00D93BCA" w:rsidRPr="00D93BCA" w:rsidRDefault="00D93BCA" w:rsidP="006053A7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Configuración de maestros en el ERP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y o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rdenes de producción por lote</w:t>
            </w:r>
          </w:p>
        </w:tc>
        <w:tc>
          <w:tcPr>
            <w:tcW w:w="319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1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57FC5" w14:textId="02A0355B" w:rsidR="00D93BCA" w:rsidRPr="00D93BCA" w:rsidRDefault="00D93BCA" w:rsidP="006053A7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Productos, BOM, rutas y almacén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y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OP de 5 unidades y consumo de inventario</w:t>
            </w:r>
          </w:p>
        </w:tc>
        <w:tc>
          <w:tcPr>
            <w:tcW w:w="18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1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3A253" w14:textId="77777777" w:rsidR="00D93BCA" w:rsidRDefault="00D93BCA" w:rsidP="006053A7"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Leiker</w:t>
            </w:r>
          </w:p>
        </w:tc>
      </w:tr>
      <w:tr w:rsidR="00D93BCA" w14:paraId="062EB9DB" w14:textId="77777777" w:rsidTr="006053A7">
        <w:tblPrEx>
          <w:tblCellMar>
            <w:top w:w="0" w:type="dxa"/>
            <w:bottom w:w="0" w:type="dxa"/>
          </w:tblCellMar>
        </w:tblPrEx>
        <w:tc>
          <w:tcPr>
            <w:tcW w:w="112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0EDF3" w14:textId="77777777" w:rsidR="00D93BCA" w:rsidRDefault="00D93BCA" w:rsidP="00D93BCA"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319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57E02" w14:textId="7BDE3E6C" w:rsidR="00D93BCA" w:rsidRDefault="00D93BCA" w:rsidP="00D93BCA"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Módulo MES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Calidad y trazabilidad</w:t>
            </w:r>
          </w:p>
        </w:tc>
        <w:tc>
          <w:tcPr>
            <w:tcW w:w="319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000F3" w14:textId="41030413" w:rsidR="00D93BCA" w:rsidRDefault="00D93BCA" w:rsidP="00D93BCA"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Terminales de captura de tiempos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Registro de defectos y lotes</w:t>
            </w:r>
          </w:p>
        </w:tc>
        <w:tc>
          <w:tcPr>
            <w:tcW w:w="18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1253E" w14:textId="5623FC92" w:rsidR="00D93BCA" w:rsidRDefault="00D93BCA" w:rsidP="00D93BCA"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Victor</w:t>
            </w:r>
          </w:p>
        </w:tc>
      </w:tr>
      <w:tr w:rsidR="00D93BCA" w14:paraId="28EBCF8A" w14:textId="77777777" w:rsidTr="006053A7">
        <w:tblPrEx>
          <w:tblCellMar>
            <w:top w:w="0" w:type="dxa"/>
            <w:bottom w:w="0" w:type="dxa"/>
          </w:tblCellMar>
        </w:tblPrEx>
        <w:tc>
          <w:tcPr>
            <w:tcW w:w="112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1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CC37A" w14:textId="77777777" w:rsidR="00D93BCA" w:rsidRDefault="00D93BCA" w:rsidP="00D93BCA"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319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1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3ECA6" w14:textId="34163B71" w:rsidR="00D93BCA" w:rsidRDefault="00D93BCA" w:rsidP="00D93BCA"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Simulación SCADA/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IIoT</w:t>
            </w:r>
            <w:proofErr w:type="spellEnd"/>
          </w:p>
        </w:tc>
        <w:tc>
          <w:tcPr>
            <w:tcW w:w="319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1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A612B" w14:textId="21B8D86D" w:rsidR="00D93BCA" w:rsidRDefault="00D93BCA" w:rsidP="00D93BCA"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Flujo MQTT del secado</w:t>
            </w:r>
          </w:p>
        </w:tc>
        <w:tc>
          <w:tcPr>
            <w:tcW w:w="18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1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E5F54" w14:textId="3D43FF07" w:rsidR="00D93BCA" w:rsidRDefault="00D93BCA" w:rsidP="00D93BCA"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Victor</w:t>
            </w:r>
          </w:p>
        </w:tc>
      </w:tr>
      <w:tr w:rsidR="00D93BCA" w14:paraId="48B290DD" w14:textId="77777777" w:rsidTr="006053A7">
        <w:tblPrEx>
          <w:tblCellMar>
            <w:top w:w="0" w:type="dxa"/>
            <w:bottom w:w="0" w:type="dxa"/>
          </w:tblCellMar>
        </w:tblPrEx>
        <w:tc>
          <w:tcPr>
            <w:tcW w:w="112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5B98C" w14:textId="77777777" w:rsidR="00D93BCA" w:rsidRDefault="00D93BCA" w:rsidP="00D93BCA"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319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C1697" w14:textId="164DC2E2" w:rsidR="00D93BCA" w:rsidRDefault="00D93BCA" w:rsidP="00D93BCA"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Integración y pruebas</w:t>
            </w:r>
          </w:p>
        </w:tc>
        <w:tc>
          <w:tcPr>
            <w:tcW w:w="319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B5388" w14:textId="73E25A89" w:rsidR="00D93BCA" w:rsidRDefault="00D93BCA" w:rsidP="00D93BCA"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Casos de prueba y correcciones</w:t>
            </w:r>
          </w:p>
        </w:tc>
        <w:tc>
          <w:tcPr>
            <w:tcW w:w="18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0567B" w14:textId="7CE67A78" w:rsidR="00D93BCA" w:rsidRDefault="00D93BCA" w:rsidP="00D93BCA"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Leiker y Victor</w:t>
            </w:r>
          </w:p>
        </w:tc>
      </w:tr>
      <w:tr w:rsidR="00D93BCA" w14:paraId="41A0F826" w14:textId="77777777" w:rsidTr="006053A7">
        <w:tblPrEx>
          <w:tblCellMar>
            <w:top w:w="0" w:type="dxa"/>
            <w:bottom w:w="0" w:type="dxa"/>
          </w:tblCellMar>
        </w:tblPrEx>
        <w:tc>
          <w:tcPr>
            <w:tcW w:w="112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1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C4282" w14:textId="77777777" w:rsidR="00D93BCA" w:rsidRDefault="00D93BCA" w:rsidP="00D93BCA"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</w:t>
            </w:r>
          </w:p>
        </w:tc>
        <w:tc>
          <w:tcPr>
            <w:tcW w:w="319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1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02F00" w14:textId="0A9AC52A" w:rsidR="00D93BCA" w:rsidRDefault="00D93BCA" w:rsidP="00D93BCA"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Documentación final</w:t>
            </w:r>
          </w:p>
        </w:tc>
        <w:tc>
          <w:tcPr>
            <w:tcW w:w="319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1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7C833" w14:textId="6E8A841E" w:rsidR="00D93BCA" w:rsidRDefault="00D93BCA" w:rsidP="00D93BCA"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Informe y presentación</w:t>
            </w:r>
          </w:p>
        </w:tc>
        <w:tc>
          <w:tcPr>
            <w:tcW w:w="18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1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82506" w14:textId="52FB6503" w:rsidR="00D93BCA" w:rsidRDefault="00D93BCA" w:rsidP="00D93BCA"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Leiker y Victor</w:t>
            </w:r>
          </w:p>
        </w:tc>
      </w:tr>
    </w:tbl>
    <w:p w14:paraId="2F05D191" w14:textId="52544C70" w:rsidR="00D93BCA" w:rsidRDefault="00D93BCA" w:rsidP="00C279EB">
      <w:pPr>
        <w:spacing w:before="100" w:after="120"/>
        <w:jc w:val="both"/>
        <w:rPr>
          <w:sz w:val="24"/>
          <w:szCs w:val="24"/>
        </w:rPr>
      </w:pPr>
    </w:p>
    <w:p w14:paraId="0705396F" w14:textId="77777777" w:rsidR="00D93BCA" w:rsidRDefault="00D93BCA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A7F57B4" w14:textId="3ECF750E" w:rsidR="00BE3F82" w:rsidRDefault="00D93BCA" w:rsidP="00D93BCA">
      <w:pPr>
        <w:pStyle w:val="Ttulo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3" w:name="_Toc241613811"/>
      <w:r w:rsidRPr="00D93BC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Referencias</w:t>
      </w:r>
      <w:bookmarkEnd w:id="13"/>
    </w:p>
    <w:p w14:paraId="10503DEC" w14:textId="77777777" w:rsidR="00082B0A" w:rsidRPr="00082B0A" w:rsidRDefault="00082B0A" w:rsidP="00082B0A"/>
    <w:p w14:paraId="5070FBD6" w14:textId="1C1A9ECF" w:rsidR="00C279EB" w:rsidRPr="00082B0A" w:rsidRDefault="00082B0A" w:rsidP="00C279E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82B0A">
        <w:rPr>
          <w:rFonts w:ascii="Times New Roman" w:eastAsia="Times New Roman" w:hAnsi="Times New Roman" w:cs="Times New Roman"/>
          <w:sz w:val="24"/>
          <w:szCs w:val="24"/>
        </w:rPr>
        <w:t xml:space="preserve">Groover, M. P. (2020). </w:t>
      </w:r>
      <w:r w:rsidRPr="00082B0A">
        <w:rPr>
          <w:rFonts w:ascii="Times New Roman" w:eastAsia="Times New Roman" w:hAnsi="Times New Roman" w:cs="Times New Roman"/>
          <w:sz w:val="24"/>
          <w:szCs w:val="24"/>
          <w:lang w:val="en-US"/>
        </w:rPr>
        <w:t>Fundamentals of modern manufacturing: Materials, processes, and systems (7th ed.). Wiley</w:t>
      </w:r>
    </w:p>
    <w:p w14:paraId="0A389F36" w14:textId="77777777" w:rsidR="00082B0A" w:rsidRPr="00082B0A" w:rsidRDefault="00082B0A" w:rsidP="00082B0A">
      <w:pPr>
        <w:spacing w:after="100" w:line="300" w:lineRule="auto"/>
        <w:ind w:left="567" w:hanging="567"/>
        <w:rPr>
          <w:rFonts w:ascii="Times New Roman" w:hAnsi="Times New Roman" w:cs="Times New Roman"/>
          <w:sz w:val="24"/>
          <w:szCs w:val="24"/>
          <w:lang w:val="en-US"/>
        </w:rPr>
      </w:pPr>
      <w:r w:rsidRPr="00082B0A">
        <w:rPr>
          <w:rFonts w:ascii="Times New Roman" w:eastAsia="Times New Roman" w:hAnsi="Times New Roman" w:cs="Times New Roman"/>
          <w:sz w:val="24"/>
          <w:szCs w:val="24"/>
          <w:lang w:val="en-US"/>
        </w:rPr>
        <w:t>Jacobs, F. R., &amp; Chase, R. B. (2018). Operations and supply chain management (15th ed.). McGraw-Hill Education.</w:t>
      </w:r>
    </w:p>
    <w:p w14:paraId="53373029" w14:textId="77777777" w:rsidR="00082B0A" w:rsidRPr="00082B0A" w:rsidRDefault="00082B0A" w:rsidP="00082B0A">
      <w:pPr>
        <w:spacing w:after="100" w:line="300" w:lineRule="auto"/>
        <w:ind w:left="567" w:hanging="567"/>
        <w:rPr>
          <w:rFonts w:ascii="Times New Roman" w:hAnsi="Times New Roman" w:cs="Times New Roman"/>
          <w:sz w:val="24"/>
          <w:szCs w:val="24"/>
          <w:lang w:val="en-US"/>
        </w:rPr>
      </w:pPr>
      <w:r w:rsidRPr="00082B0A">
        <w:rPr>
          <w:rFonts w:ascii="Times New Roman" w:eastAsia="Times New Roman" w:hAnsi="Times New Roman" w:cs="Times New Roman"/>
          <w:sz w:val="24"/>
          <w:szCs w:val="24"/>
          <w:lang w:val="en-US"/>
        </w:rPr>
        <w:t>Meyer, H., Fuchs, F., &amp; Thiel, K. (2009). Manufacturing execution systems: Optimal design, planning, and deployment. McGraw-Hill.</w:t>
      </w:r>
    </w:p>
    <w:p w14:paraId="073F655F" w14:textId="77777777" w:rsidR="00082B0A" w:rsidRPr="0024077F" w:rsidRDefault="00082B0A" w:rsidP="00082B0A">
      <w:pPr>
        <w:spacing w:after="100" w:line="300" w:lineRule="auto"/>
        <w:ind w:left="567" w:hanging="567"/>
        <w:rPr>
          <w:lang w:val="en-US"/>
        </w:rPr>
      </w:pPr>
      <w:r w:rsidRPr="00082B0A">
        <w:rPr>
          <w:rFonts w:ascii="Times New Roman" w:eastAsia="Times New Roman" w:hAnsi="Times New Roman" w:cs="Times New Roman"/>
          <w:sz w:val="24"/>
          <w:szCs w:val="24"/>
          <w:lang w:val="en-US"/>
        </w:rPr>
        <w:t>Sommerville, I. (2016). Software engineering (10th ed.). Pearson.</w:t>
      </w:r>
    </w:p>
    <w:p w14:paraId="067D2672" w14:textId="77777777" w:rsidR="00082B0A" w:rsidRPr="00C279EB" w:rsidRDefault="00082B0A" w:rsidP="00C279EB"/>
    <w:sectPr w:rsidR="00082B0A" w:rsidRPr="00C279EB" w:rsidSect="00D01324">
      <w:footerReference w:type="default" r:id="rId14"/>
      <w:pgSz w:w="12240" w:h="15840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42541" w14:textId="77777777" w:rsidR="000613F2" w:rsidRPr="003A5B7E" w:rsidRDefault="000613F2" w:rsidP="004A55D2">
      <w:pPr>
        <w:spacing w:after="0" w:line="240" w:lineRule="auto"/>
      </w:pPr>
      <w:r w:rsidRPr="003A5B7E">
        <w:separator/>
      </w:r>
    </w:p>
  </w:endnote>
  <w:endnote w:type="continuationSeparator" w:id="0">
    <w:p w14:paraId="29ABC9F8" w14:textId="77777777" w:rsidR="000613F2" w:rsidRPr="003A5B7E" w:rsidRDefault="000613F2" w:rsidP="004A55D2">
      <w:pPr>
        <w:spacing w:after="0" w:line="240" w:lineRule="auto"/>
      </w:pPr>
      <w:r w:rsidRPr="003A5B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utler">
    <w:altName w:val="Cambria"/>
    <w:panose1 w:val="00000000000000000000"/>
    <w:charset w:val="00"/>
    <w:family w:val="roman"/>
    <w:notTrueType/>
    <w:pitch w:val="variable"/>
    <w:sig w:usb0="00000007" w:usb1="00000000" w:usb2="00000000" w:usb3="00000000" w:csb0="00000003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4862321"/>
      <w:docPartObj>
        <w:docPartGallery w:val="Page Numbers (Bottom of Page)"/>
        <w:docPartUnique/>
      </w:docPartObj>
    </w:sdtPr>
    <w:sdtContent>
      <w:p w14:paraId="3E2E23BD" w14:textId="77777777" w:rsidR="00D01324" w:rsidRDefault="00D01324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B1DE4B4" w14:textId="77777777" w:rsidR="00D01324" w:rsidRDefault="00D0132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67471" w14:textId="77777777" w:rsidR="000613F2" w:rsidRPr="003A5B7E" w:rsidRDefault="000613F2" w:rsidP="004A55D2">
      <w:pPr>
        <w:spacing w:after="0" w:line="240" w:lineRule="auto"/>
      </w:pPr>
      <w:r w:rsidRPr="003A5B7E">
        <w:separator/>
      </w:r>
    </w:p>
  </w:footnote>
  <w:footnote w:type="continuationSeparator" w:id="0">
    <w:p w14:paraId="30935A2C" w14:textId="77777777" w:rsidR="000613F2" w:rsidRPr="003A5B7E" w:rsidRDefault="000613F2" w:rsidP="004A55D2">
      <w:pPr>
        <w:spacing w:after="0" w:line="240" w:lineRule="auto"/>
      </w:pPr>
      <w:r w:rsidRPr="003A5B7E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51468" w14:textId="58B7D546" w:rsidR="004A55D2" w:rsidRPr="003A5B7E" w:rsidRDefault="00FE5314" w:rsidP="00846793">
    <w:pPr>
      <w:pStyle w:val="Encabezado"/>
      <w:ind w:left="-426"/>
    </w:pPr>
    <w:r w:rsidRPr="003A5B7E">
      <w:rPr>
        <w:noProof/>
        <w:lang w:eastAsia="es-NI"/>
      </w:rPr>
      <w:drawing>
        <wp:anchor distT="0" distB="0" distL="114300" distR="114300" simplePos="0" relativeHeight="251659264" behindDoc="1" locked="0" layoutInCell="1" allowOverlap="1" wp14:anchorId="17502A97" wp14:editId="47FF2B84">
          <wp:simplePos x="0" y="0"/>
          <wp:positionH relativeFrom="column">
            <wp:posOffset>-835025</wp:posOffset>
          </wp:positionH>
          <wp:positionV relativeFrom="paragraph">
            <wp:posOffset>-231140</wp:posOffset>
          </wp:positionV>
          <wp:extent cx="2036651" cy="589376"/>
          <wp:effectExtent l="0" t="0" r="1905" b="1270"/>
          <wp:wrapNone/>
          <wp:docPr id="93" name="Imagen 9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3" name="Imagen 9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36651" cy="58937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2238A"/>
    <w:multiLevelType w:val="multilevel"/>
    <w:tmpl w:val="5C4677D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FD76E06"/>
    <w:multiLevelType w:val="hybridMultilevel"/>
    <w:tmpl w:val="787CB96E"/>
    <w:lvl w:ilvl="0" w:tplc="4C0A000F">
      <w:start w:val="1"/>
      <w:numFmt w:val="decimal"/>
      <w:lvlText w:val="%1.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6367AF"/>
    <w:multiLevelType w:val="multilevel"/>
    <w:tmpl w:val="D244F7A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4DD945FD"/>
    <w:multiLevelType w:val="multilevel"/>
    <w:tmpl w:val="6006526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53DF609E"/>
    <w:multiLevelType w:val="multilevel"/>
    <w:tmpl w:val="AD60BC7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5A89080C"/>
    <w:multiLevelType w:val="multilevel"/>
    <w:tmpl w:val="A5F2CAE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68DA48D7"/>
    <w:multiLevelType w:val="hybridMultilevel"/>
    <w:tmpl w:val="245638AE"/>
    <w:lvl w:ilvl="0" w:tplc="D2BE5F48">
      <w:start w:val="1"/>
      <w:numFmt w:val="bullet"/>
      <w:lvlText w:val="•"/>
      <w:lvlJc w:val="left"/>
      <w:pPr>
        <w:ind w:left="567" w:hanging="283"/>
      </w:pPr>
    </w:lvl>
    <w:lvl w:ilvl="1" w:tplc="C1F683E6">
      <w:numFmt w:val="decimal"/>
      <w:lvlText w:val=""/>
      <w:lvlJc w:val="left"/>
    </w:lvl>
    <w:lvl w:ilvl="2" w:tplc="6CC06292">
      <w:numFmt w:val="decimal"/>
      <w:lvlText w:val=""/>
      <w:lvlJc w:val="left"/>
    </w:lvl>
    <w:lvl w:ilvl="3" w:tplc="0EA640E2">
      <w:numFmt w:val="decimal"/>
      <w:lvlText w:val=""/>
      <w:lvlJc w:val="left"/>
    </w:lvl>
    <w:lvl w:ilvl="4" w:tplc="9496A124">
      <w:numFmt w:val="decimal"/>
      <w:lvlText w:val=""/>
      <w:lvlJc w:val="left"/>
    </w:lvl>
    <w:lvl w:ilvl="5" w:tplc="8FB81F8E">
      <w:numFmt w:val="decimal"/>
      <w:lvlText w:val=""/>
      <w:lvlJc w:val="left"/>
    </w:lvl>
    <w:lvl w:ilvl="6" w:tplc="EA52CD86">
      <w:numFmt w:val="decimal"/>
      <w:lvlText w:val=""/>
      <w:lvlJc w:val="left"/>
    </w:lvl>
    <w:lvl w:ilvl="7" w:tplc="339649CE">
      <w:numFmt w:val="decimal"/>
      <w:lvlText w:val=""/>
      <w:lvlJc w:val="left"/>
    </w:lvl>
    <w:lvl w:ilvl="8" w:tplc="BF14ED4E">
      <w:numFmt w:val="decimal"/>
      <w:lvlText w:val=""/>
      <w:lvlJc w:val="left"/>
    </w:lvl>
  </w:abstractNum>
  <w:num w:numId="1" w16cid:durableId="1536846553">
    <w:abstractNumId w:val="2"/>
  </w:num>
  <w:num w:numId="2" w16cid:durableId="1339844798">
    <w:abstractNumId w:val="0"/>
  </w:num>
  <w:num w:numId="3" w16cid:durableId="425075624">
    <w:abstractNumId w:val="1"/>
  </w:num>
  <w:num w:numId="4" w16cid:durableId="1240679097">
    <w:abstractNumId w:val="4"/>
  </w:num>
  <w:num w:numId="5" w16cid:durableId="1984894604">
    <w:abstractNumId w:val="5"/>
  </w:num>
  <w:num w:numId="6" w16cid:durableId="1071268754">
    <w:abstractNumId w:val="3"/>
  </w:num>
  <w:num w:numId="7" w16cid:durableId="1798647900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5D2"/>
    <w:rsid w:val="000613F2"/>
    <w:rsid w:val="00067716"/>
    <w:rsid w:val="00082B0A"/>
    <w:rsid w:val="000D108F"/>
    <w:rsid w:val="000F336D"/>
    <w:rsid w:val="00145B94"/>
    <w:rsid w:val="00163429"/>
    <w:rsid w:val="00171F22"/>
    <w:rsid w:val="00193783"/>
    <w:rsid w:val="00246A80"/>
    <w:rsid w:val="00254B27"/>
    <w:rsid w:val="00263C35"/>
    <w:rsid w:val="00272E37"/>
    <w:rsid w:val="0028764C"/>
    <w:rsid w:val="002C145D"/>
    <w:rsid w:val="002F1F36"/>
    <w:rsid w:val="002F245B"/>
    <w:rsid w:val="00316991"/>
    <w:rsid w:val="00325A61"/>
    <w:rsid w:val="0033084F"/>
    <w:rsid w:val="00343D27"/>
    <w:rsid w:val="003670B1"/>
    <w:rsid w:val="003A22EE"/>
    <w:rsid w:val="003A46E2"/>
    <w:rsid w:val="003A5B7E"/>
    <w:rsid w:val="003E0A82"/>
    <w:rsid w:val="004262CB"/>
    <w:rsid w:val="00435723"/>
    <w:rsid w:val="0044002A"/>
    <w:rsid w:val="00442711"/>
    <w:rsid w:val="00473E11"/>
    <w:rsid w:val="0049579D"/>
    <w:rsid w:val="004A55D2"/>
    <w:rsid w:val="004E63EE"/>
    <w:rsid w:val="00500976"/>
    <w:rsid w:val="00500BEF"/>
    <w:rsid w:val="00521276"/>
    <w:rsid w:val="00576FE2"/>
    <w:rsid w:val="005D3ABF"/>
    <w:rsid w:val="00610F08"/>
    <w:rsid w:val="006A0007"/>
    <w:rsid w:val="006A71BF"/>
    <w:rsid w:val="006C554A"/>
    <w:rsid w:val="006D3839"/>
    <w:rsid w:val="007007BB"/>
    <w:rsid w:val="00762F01"/>
    <w:rsid w:val="00767A9B"/>
    <w:rsid w:val="00773A28"/>
    <w:rsid w:val="0079064C"/>
    <w:rsid w:val="007A15D3"/>
    <w:rsid w:val="007A7F84"/>
    <w:rsid w:val="007B1679"/>
    <w:rsid w:val="007B6E5D"/>
    <w:rsid w:val="0082408D"/>
    <w:rsid w:val="008438F3"/>
    <w:rsid w:val="00846793"/>
    <w:rsid w:val="008859E0"/>
    <w:rsid w:val="00900C80"/>
    <w:rsid w:val="00900D21"/>
    <w:rsid w:val="009A292F"/>
    <w:rsid w:val="009A3130"/>
    <w:rsid w:val="009B5968"/>
    <w:rsid w:val="009D2798"/>
    <w:rsid w:val="00A13FBE"/>
    <w:rsid w:val="00A62FCF"/>
    <w:rsid w:val="00A75C6B"/>
    <w:rsid w:val="00AB211C"/>
    <w:rsid w:val="00AB2C2F"/>
    <w:rsid w:val="00AC41CF"/>
    <w:rsid w:val="00B35E7F"/>
    <w:rsid w:val="00B43B99"/>
    <w:rsid w:val="00B9052B"/>
    <w:rsid w:val="00BA3E45"/>
    <w:rsid w:val="00BC3B3E"/>
    <w:rsid w:val="00BD1DED"/>
    <w:rsid w:val="00BE3F82"/>
    <w:rsid w:val="00C059B5"/>
    <w:rsid w:val="00C1047C"/>
    <w:rsid w:val="00C279EB"/>
    <w:rsid w:val="00C47484"/>
    <w:rsid w:val="00C83EAC"/>
    <w:rsid w:val="00C85293"/>
    <w:rsid w:val="00D01324"/>
    <w:rsid w:val="00D1176C"/>
    <w:rsid w:val="00D40550"/>
    <w:rsid w:val="00D61D25"/>
    <w:rsid w:val="00D93BCA"/>
    <w:rsid w:val="00DB006D"/>
    <w:rsid w:val="00DB0106"/>
    <w:rsid w:val="00E33A0E"/>
    <w:rsid w:val="00E36226"/>
    <w:rsid w:val="00E71443"/>
    <w:rsid w:val="00E8065E"/>
    <w:rsid w:val="00E865B0"/>
    <w:rsid w:val="00EF03A0"/>
    <w:rsid w:val="00EF0F5C"/>
    <w:rsid w:val="00F24659"/>
    <w:rsid w:val="00F95CDA"/>
    <w:rsid w:val="00FA339E"/>
    <w:rsid w:val="00FC7FEA"/>
    <w:rsid w:val="00FE5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74A5A45"/>
  <w15:chartTrackingRefBased/>
  <w15:docId w15:val="{BA0076A9-6006-4B84-B399-7D0217EBA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A82"/>
  </w:style>
  <w:style w:type="paragraph" w:styleId="Ttulo1">
    <w:name w:val="heading 1"/>
    <w:basedOn w:val="Normal"/>
    <w:next w:val="Normal"/>
    <w:link w:val="Ttulo1Car"/>
    <w:uiPriority w:val="9"/>
    <w:qFormat/>
    <w:rsid w:val="0052127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link w:val="Ttulo2Car"/>
    <w:uiPriority w:val="9"/>
    <w:unhideWhenUsed/>
    <w:qFormat/>
    <w:rsid w:val="00C47484"/>
    <w:pPr>
      <w:keepNext/>
      <w:spacing w:before="240" w:after="80" w:line="276" w:lineRule="auto"/>
      <w:outlineLvl w:val="1"/>
    </w:pPr>
    <w:rPr>
      <w:rFonts w:ascii="Calibri" w:eastAsia="Calibri" w:hAnsi="Calibri" w:cs="Calibri"/>
      <w:b/>
      <w:bCs/>
      <w:color w:val="1F3864"/>
      <w:sz w:val="24"/>
      <w:szCs w:val="24"/>
      <w:lang w:eastAsia="es-NI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A55D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A55D2"/>
  </w:style>
  <w:style w:type="paragraph" w:styleId="Piedepgina">
    <w:name w:val="footer"/>
    <w:basedOn w:val="Normal"/>
    <w:link w:val="PiedepginaCar"/>
    <w:uiPriority w:val="99"/>
    <w:unhideWhenUsed/>
    <w:rsid w:val="004A55D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A55D2"/>
  </w:style>
  <w:style w:type="character" w:customStyle="1" w:styleId="Ttulo2Car">
    <w:name w:val="Título 2 Car"/>
    <w:basedOn w:val="Fuentedeprrafopredeter"/>
    <w:link w:val="Ttulo2"/>
    <w:uiPriority w:val="9"/>
    <w:rsid w:val="00C47484"/>
    <w:rPr>
      <w:rFonts w:ascii="Calibri" w:eastAsia="Calibri" w:hAnsi="Calibri" w:cs="Calibri"/>
      <w:b/>
      <w:bCs/>
      <w:color w:val="1F3864"/>
      <w:sz w:val="24"/>
      <w:szCs w:val="24"/>
      <w:lang w:eastAsia="es-NI"/>
    </w:rPr>
  </w:style>
  <w:style w:type="table" w:styleId="Tablaconcuadrcula">
    <w:name w:val="Table Grid"/>
    <w:basedOn w:val="Tablanormal"/>
    <w:uiPriority w:val="59"/>
    <w:rsid w:val="007B6E5D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7B6E5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clara">
    <w:name w:val="Grid Table Light"/>
    <w:basedOn w:val="Tablanormal"/>
    <w:uiPriority w:val="40"/>
    <w:rsid w:val="007B6E5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5212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qFormat/>
    <w:rsid w:val="00521276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576FE2"/>
    <w:pPr>
      <w:outlineLvl w:val="9"/>
    </w:pPr>
    <w:rPr>
      <w:lang w:eastAsia="es-NI"/>
    </w:rPr>
  </w:style>
  <w:style w:type="paragraph" w:styleId="TDC1">
    <w:name w:val="toc 1"/>
    <w:basedOn w:val="Normal"/>
    <w:next w:val="Normal"/>
    <w:autoRedefine/>
    <w:uiPriority w:val="39"/>
    <w:unhideWhenUsed/>
    <w:rsid w:val="00576FE2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576FE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6226B24-3922-476A-97DF-05D3EFCC2F82}">
  <we:reference id="wa200005669" version="2.0.0.0" store="es-ES" storeType="OMEX"/>
  <we:alternateReferences>
    <we:reference id="WA200005669" version="2.0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C92006-B050-4E04-BDE9-04619C973B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1878</Words>
  <Characters>10332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Sequeira</dc:creator>
  <cp:keywords/>
  <dc:description/>
  <cp:lastModifiedBy>Victor Villachica</cp:lastModifiedBy>
  <cp:revision>3</cp:revision>
  <cp:lastPrinted>2024-02-07T19:25:00Z</cp:lastPrinted>
  <dcterms:created xsi:type="dcterms:W3CDTF">2026-09-30T04:38:00Z</dcterms:created>
  <dcterms:modified xsi:type="dcterms:W3CDTF">2026-09-30T04:39:00Z</dcterms:modified>
</cp:coreProperties>
</file>