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7A89" w:rsidRPr="00BD0D3A" w:rsidRDefault="00BD0D3A" w:rsidP="00BD0D3A">
      <w:pPr>
        <w:jc w:val="center"/>
        <w:rPr>
          <w:rFonts w:asciiTheme="majorHAnsi" w:hAnsiTheme="majorHAnsi" w:cstheme="majorHAnsi"/>
          <w:b/>
          <w:u w:val="single"/>
        </w:rPr>
      </w:pPr>
      <w:r w:rsidRPr="00BD0D3A">
        <w:rPr>
          <w:rFonts w:asciiTheme="majorHAnsi" w:hAnsiTheme="majorHAnsi" w:cstheme="majorHAnsi"/>
          <w:b/>
          <w:u w:val="single"/>
        </w:rPr>
        <w:t>Problems and Resolutions</w:t>
      </w:r>
    </w:p>
    <w:p w:rsidR="00BD0D3A" w:rsidRPr="00BD0D3A" w:rsidRDefault="00BD0D3A" w:rsidP="00BD0D3A">
      <w:pPr>
        <w:jc w:val="center"/>
        <w:rPr>
          <w:rFonts w:asciiTheme="majorHAnsi" w:hAnsiTheme="majorHAnsi" w:cstheme="majorHAnsi"/>
          <w:b/>
          <w:u w:val="single"/>
        </w:rPr>
      </w:pPr>
    </w:p>
    <w:p w:rsidR="00BD0D3A" w:rsidRPr="00BD0D3A" w:rsidRDefault="00BD0D3A" w:rsidP="00BD0D3A">
      <w:pPr>
        <w:rPr>
          <w:rFonts w:asciiTheme="majorHAnsi" w:hAnsiTheme="majorHAnsi" w:cstheme="majorHAnsi"/>
          <w:b/>
          <w:u w:val="single"/>
        </w:rPr>
      </w:pPr>
      <w:r w:rsidRPr="00BD0D3A">
        <w:rPr>
          <w:rFonts w:asciiTheme="majorHAnsi" w:hAnsiTheme="majorHAnsi" w:cstheme="majorHAnsi"/>
          <w:b/>
          <w:u w:val="single"/>
        </w:rPr>
        <w:t>CASES</w:t>
      </w:r>
    </w:p>
    <w:p w:rsidR="00BD0D3A" w:rsidRPr="00BD0D3A" w:rsidRDefault="00BD0D3A" w:rsidP="00BD0D3A">
      <w:pPr>
        <w:pStyle w:val="ListParagraph"/>
        <w:numPr>
          <w:ilvl w:val="0"/>
          <w:numId w:val="2"/>
        </w:numPr>
        <w:rPr>
          <w:rFonts w:asciiTheme="majorHAnsi" w:hAnsiTheme="majorHAnsi" w:cstheme="majorHAnsi"/>
        </w:rPr>
      </w:pPr>
      <w:hyperlink r:id="rId5" w:history="1">
        <w:r w:rsidRPr="00BD0D3A">
          <w:rPr>
            <w:rStyle w:val="Hyperlink"/>
            <w:rFonts w:asciiTheme="majorHAnsi" w:hAnsiTheme="majorHAnsi" w:cstheme="majorHAnsi"/>
          </w:rPr>
          <w:t>00252502</w:t>
        </w:r>
      </w:hyperlink>
    </w:p>
    <w:p w:rsidR="00BD0D3A" w:rsidRPr="00BD0D3A" w:rsidRDefault="000C3BF4" w:rsidP="00BD0D3A">
      <w:pPr>
        <w:pStyle w:val="ListParagraph"/>
        <w:numPr>
          <w:ilvl w:val="1"/>
          <w:numId w:val="2"/>
        </w:numPr>
        <w:rPr>
          <w:rFonts w:asciiTheme="majorHAnsi" w:hAnsiTheme="majorHAnsi" w:cstheme="majorHAnsi"/>
        </w:rPr>
      </w:pPr>
      <w:r>
        <w:rPr>
          <w:rFonts w:asciiTheme="majorHAnsi" w:hAnsiTheme="majorHAnsi" w:cstheme="majorHAnsi"/>
        </w:rPr>
        <w:t xml:space="preserve">Q: </w:t>
      </w:r>
      <w:r w:rsidR="00BD0D3A" w:rsidRPr="00BD0D3A">
        <w:rPr>
          <w:rFonts w:asciiTheme="majorHAnsi" w:hAnsiTheme="majorHAnsi" w:cstheme="majorHAnsi"/>
        </w:rPr>
        <w:t>Requesting codes and shipping information for FEDEX and UPS</w:t>
      </w:r>
    </w:p>
    <w:p w:rsidR="00BD0D3A" w:rsidRDefault="000C3BF4" w:rsidP="00BD0D3A">
      <w:pPr>
        <w:pStyle w:val="ListParagraph"/>
        <w:numPr>
          <w:ilvl w:val="1"/>
          <w:numId w:val="2"/>
        </w:numPr>
        <w:rPr>
          <w:rFonts w:asciiTheme="majorHAnsi" w:hAnsiTheme="majorHAnsi" w:cstheme="majorHAnsi"/>
        </w:rPr>
      </w:pPr>
      <w:r>
        <w:rPr>
          <w:rFonts w:asciiTheme="majorHAnsi" w:hAnsiTheme="majorHAnsi" w:cstheme="majorHAnsi"/>
        </w:rPr>
        <w:t xml:space="preserve">A: </w:t>
      </w:r>
      <w:r w:rsidR="00BD0D3A" w:rsidRPr="00BD0D3A">
        <w:rPr>
          <w:rFonts w:asciiTheme="majorHAnsi" w:hAnsiTheme="majorHAnsi" w:cstheme="majorHAnsi"/>
        </w:rPr>
        <w:t xml:space="preserve">Sent her following </w:t>
      </w:r>
      <w:r>
        <w:rPr>
          <w:rFonts w:asciiTheme="majorHAnsi" w:hAnsiTheme="majorHAnsi" w:cstheme="majorHAnsi"/>
        </w:rPr>
        <w:t>links</w:t>
      </w:r>
      <w:r w:rsidR="00BD0D3A" w:rsidRPr="00BD0D3A">
        <w:rPr>
          <w:rFonts w:asciiTheme="majorHAnsi" w:hAnsiTheme="majorHAnsi" w:cstheme="majorHAnsi"/>
        </w:rPr>
        <w:t>:</w:t>
      </w:r>
    </w:p>
    <w:p w:rsidR="00BD0D3A" w:rsidRPr="00BD0D3A" w:rsidRDefault="00BD0D3A" w:rsidP="00BD0D3A">
      <w:pPr>
        <w:pStyle w:val="ListParagraph"/>
        <w:numPr>
          <w:ilvl w:val="2"/>
          <w:numId w:val="2"/>
        </w:numPr>
        <w:rPr>
          <w:rFonts w:asciiTheme="majorHAnsi" w:hAnsiTheme="majorHAnsi" w:cstheme="majorHAnsi"/>
        </w:rPr>
      </w:pPr>
      <w:hyperlink r:id="rId6" w:history="1">
        <w:r w:rsidRPr="00BD0D3A">
          <w:rPr>
            <w:rStyle w:val="Hyperlink"/>
            <w:rFonts w:asciiTheme="majorHAnsi" w:eastAsia="Times New Roman" w:hAnsiTheme="majorHAnsi" w:cstheme="majorHAnsi"/>
            <w:spacing w:val="-12"/>
          </w:rPr>
          <w:t>Carrier Labels and BOLs - DSV Only</w:t>
        </w:r>
      </w:hyperlink>
    </w:p>
    <w:p w:rsidR="00BD0D3A" w:rsidRDefault="000C3BF4" w:rsidP="00BD0D3A">
      <w:pPr>
        <w:pStyle w:val="ListParagraph"/>
        <w:numPr>
          <w:ilvl w:val="2"/>
          <w:numId w:val="2"/>
        </w:numPr>
        <w:rPr>
          <w:rFonts w:asciiTheme="majorHAnsi" w:hAnsiTheme="majorHAnsi" w:cstheme="majorHAnsi"/>
        </w:rPr>
      </w:pPr>
      <w:hyperlink r:id="rId7" w:history="1">
        <w:proofErr w:type="spellStart"/>
        <w:r w:rsidRPr="000C3BF4">
          <w:rPr>
            <w:rStyle w:val="Hyperlink"/>
            <w:rFonts w:asciiTheme="majorHAnsi" w:hAnsiTheme="majorHAnsi" w:cstheme="majorHAnsi"/>
          </w:rPr>
          <w:t>FEDex</w:t>
        </w:r>
        <w:proofErr w:type="spellEnd"/>
        <w:r w:rsidRPr="000C3BF4">
          <w:rPr>
            <w:rStyle w:val="Hyperlink"/>
            <w:rFonts w:asciiTheme="majorHAnsi" w:hAnsiTheme="majorHAnsi" w:cstheme="majorHAnsi"/>
          </w:rPr>
          <w:t xml:space="preserve"> search</w:t>
        </w:r>
      </w:hyperlink>
    </w:p>
    <w:p w:rsidR="000C3BF4" w:rsidRDefault="000C3BF4" w:rsidP="00BD0D3A">
      <w:pPr>
        <w:pStyle w:val="ListParagraph"/>
        <w:numPr>
          <w:ilvl w:val="2"/>
          <w:numId w:val="2"/>
        </w:numPr>
        <w:rPr>
          <w:rFonts w:asciiTheme="majorHAnsi" w:hAnsiTheme="majorHAnsi" w:cstheme="majorHAnsi"/>
        </w:rPr>
      </w:pPr>
      <w:hyperlink r:id="rId8" w:anchor="/apicenter/dsv" w:history="1">
        <w:r w:rsidRPr="000C3BF4">
          <w:rPr>
            <w:rStyle w:val="Hyperlink"/>
            <w:rFonts w:asciiTheme="majorHAnsi" w:hAnsiTheme="majorHAnsi" w:cstheme="majorHAnsi"/>
          </w:rPr>
          <w:t>Order Management API</w:t>
        </w:r>
      </w:hyperlink>
    </w:p>
    <w:p w:rsidR="000C3BF4" w:rsidRDefault="000C3BF4" w:rsidP="000C3BF4">
      <w:pPr>
        <w:pStyle w:val="ListParagraph"/>
        <w:numPr>
          <w:ilvl w:val="0"/>
          <w:numId w:val="2"/>
        </w:numPr>
        <w:rPr>
          <w:rFonts w:asciiTheme="majorHAnsi" w:hAnsiTheme="majorHAnsi" w:cstheme="majorHAnsi"/>
        </w:rPr>
      </w:pPr>
      <w:hyperlink r:id="rId9" w:history="1">
        <w:r w:rsidRPr="000C3BF4">
          <w:rPr>
            <w:rStyle w:val="Hyperlink"/>
            <w:rFonts w:asciiTheme="majorHAnsi" w:hAnsiTheme="majorHAnsi" w:cstheme="majorHAnsi"/>
          </w:rPr>
          <w:t>00253038</w:t>
        </w:r>
      </w:hyperlink>
    </w:p>
    <w:p w:rsidR="000C3BF4" w:rsidRDefault="000C3BF4" w:rsidP="000C3BF4">
      <w:pPr>
        <w:pStyle w:val="ListParagraph"/>
        <w:numPr>
          <w:ilvl w:val="1"/>
          <w:numId w:val="2"/>
        </w:numPr>
        <w:rPr>
          <w:rFonts w:asciiTheme="majorHAnsi" w:hAnsiTheme="majorHAnsi" w:cstheme="majorHAnsi"/>
        </w:rPr>
      </w:pPr>
      <w:r>
        <w:rPr>
          <w:rFonts w:asciiTheme="majorHAnsi" w:hAnsiTheme="majorHAnsi" w:cstheme="majorHAnsi"/>
        </w:rPr>
        <w:t>Q: Wants to add formatting to Instructions tags</w:t>
      </w:r>
    </w:p>
    <w:p w:rsidR="000C3BF4" w:rsidRDefault="000C3BF4" w:rsidP="000C3BF4">
      <w:pPr>
        <w:pStyle w:val="ListParagraph"/>
        <w:numPr>
          <w:ilvl w:val="1"/>
          <w:numId w:val="2"/>
        </w:numPr>
        <w:rPr>
          <w:rFonts w:asciiTheme="majorHAnsi" w:hAnsiTheme="majorHAnsi" w:cstheme="majorHAnsi"/>
        </w:rPr>
      </w:pPr>
      <w:r>
        <w:rPr>
          <w:rFonts w:asciiTheme="majorHAnsi" w:hAnsiTheme="majorHAnsi" w:cstheme="majorHAnsi"/>
        </w:rPr>
        <w:t>A: Tags other than long description cannot accept bullets or new line text. Only single line types. Offered to separate instructions using **.</w:t>
      </w:r>
    </w:p>
    <w:p w:rsidR="000C3BF4" w:rsidRDefault="000C3BF4" w:rsidP="000C3BF4">
      <w:pPr>
        <w:pStyle w:val="ListParagraph"/>
        <w:numPr>
          <w:ilvl w:val="0"/>
          <w:numId w:val="2"/>
        </w:numPr>
        <w:rPr>
          <w:rFonts w:asciiTheme="majorHAnsi" w:hAnsiTheme="majorHAnsi" w:cstheme="majorHAnsi"/>
        </w:rPr>
      </w:pPr>
      <w:hyperlink r:id="rId10" w:history="1">
        <w:r w:rsidRPr="000C3BF4">
          <w:rPr>
            <w:rStyle w:val="Hyperlink"/>
            <w:rFonts w:asciiTheme="majorHAnsi" w:hAnsiTheme="majorHAnsi" w:cstheme="majorHAnsi"/>
          </w:rPr>
          <w:t>00252804</w:t>
        </w:r>
      </w:hyperlink>
    </w:p>
    <w:p w:rsidR="000C3BF4" w:rsidRDefault="000C3BF4" w:rsidP="000C3BF4">
      <w:pPr>
        <w:pStyle w:val="ListParagraph"/>
        <w:numPr>
          <w:ilvl w:val="1"/>
          <w:numId w:val="2"/>
        </w:numPr>
        <w:rPr>
          <w:rFonts w:asciiTheme="majorHAnsi" w:hAnsiTheme="majorHAnsi" w:cstheme="majorHAnsi"/>
        </w:rPr>
      </w:pPr>
      <w:r>
        <w:rPr>
          <w:rFonts w:asciiTheme="majorHAnsi" w:hAnsiTheme="majorHAnsi" w:cstheme="majorHAnsi"/>
        </w:rPr>
        <w:t>Q: Wants to me to check to see if XML is correct before formatting.</w:t>
      </w:r>
    </w:p>
    <w:p w:rsidR="000C3BF4" w:rsidRDefault="000C3BF4" w:rsidP="000C3BF4">
      <w:pPr>
        <w:pStyle w:val="ListParagraph"/>
        <w:numPr>
          <w:ilvl w:val="1"/>
          <w:numId w:val="2"/>
        </w:numPr>
        <w:rPr>
          <w:rFonts w:asciiTheme="majorHAnsi" w:hAnsiTheme="majorHAnsi" w:cstheme="majorHAnsi"/>
        </w:rPr>
      </w:pPr>
      <w:r>
        <w:rPr>
          <w:rFonts w:asciiTheme="majorHAnsi" w:hAnsiTheme="majorHAnsi" w:cstheme="majorHAnsi"/>
        </w:rPr>
        <w:t>A: Checked to see if XML is well formatted however it’s more time efficient to send the feed and then report any errors that resulted from it.</w:t>
      </w:r>
    </w:p>
    <w:p w:rsidR="000C3BF4" w:rsidRDefault="000C3BF4" w:rsidP="000C3BF4">
      <w:pPr>
        <w:pStyle w:val="ListParagraph"/>
        <w:numPr>
          <w:ilvl w:val="0"/>
          <w:numId w:val="2"/>
        </w:numPr>
        <w:rPr>
          <w:rFonts w:asciiTheme="majorHAnsi" w:hAnsiTheme="majorHAnsi" w:cstheme="majorHAnsi"/>
        </w:rPr>
      </w:pPr>
      <w:hyperlink r:id="rId11" w:history="1">
        <w:r w:rsidRPr="000C3BF4">
          <w:rPr>
            <w:rStyle w:val="Hyperlink"/>
            <w:rFonts w:asciiTheme="majorHAnsi" w:hAnsiTheme="majorHAnsi" w:cstheme="majorHAnsi"/>
          </w:rPr>
          <w:t>00256532</w:t>
        </w:r>
      </w:hyperlink>
    </w:p>
    <w:p w:rsidR="000C3BF4" w:rsidRDefault="000C3BF4" w:rsidP="000C3BF4">
      <w:pPr>
        <w:pStyle w:val="ListParagraph"/>
        <w:numPr>
          <w:ilvl w:val="1"/>
          <w:numId w:val="2"/>
        </w:numPr>
        <w:rPr>
          <w:rFonts w:asciiTheme="majorHAnsi" w:hAnsiTheme="majorHAnsi" w:cstheme="majorHAnsi"/>
        </w:rPr>
      </w:pPr>
      <w:r>
        <w:rPr>
          <w:rFonts w:asciiTheme="majorHAnsi" w:hAnsiTheme="majorHAnsi" w:cstheme="majorHAnsi"/>
        </w:rPr>
        <w:t>Q: Hasn’t received feedback on a feed that he submitted.</w:t>
      </w:r>
    </w:p>
    <w:p w:rsidR="000C3BF4" w:rsidRDefault="000C3BF4" w:rsidP="000C3BF4">
      <w:pPr>
        <w:pStyle w:val="ListParagraph"/>
        <w:numPr>
          <w:ilvl w:val="1"/>
          <w:numId w:val="2"/>
        </w:numPr>
        <w:rPr>
          <w:rFonts w:asciiTheme="majorHAnsi" w:hAnsiTheme="majorHAnsi" w:cstheme="majorHAnsi"/>
        </w:rPr>
      </w:pPr>
      <w:r>
        <w:rPr>
          <w:rFonts w:asciiTheme="majorHAnsi" w:hAnsiTheme="majorHAnsi" w:cstheme="majorHAnsi"/>
        </w:rPr>
        <w:t xml:space="preserve">A: Check the feed using </w:t>
      </w:r>
      <w:hyperlink r:id="rId12" w:anchor="/main/byFeedId/" w:history="1">
        <w:r w:rsidRPr="000C3BF4">
          <w:rPr>
            <w:rStyle w:val="Hyperlink"/>
            <w:rFonts w:asciiTheme="majorHAnsi" w:hAnsiTheme="majorHAnsi" w:cstheme="majorHAnsi"/>
          </w:rPr>
          <w:t>ingestion portal</w:t>
        </w:r>
      </w:hyperlink>
      <w:r>
        <w:rPr>
          <w:rFonts w:asciiTheme="majorHAnsi" w:hAnsiTheme="majorHAnsi" w:cstheme="majorHAnsi"/>
        </w:rPr>
        <w:t>. Saw that there is no record of these items or the feed. Requested that he resubmit the feed.</w:t>
      </w:r>
    </w:p>
    <w:p w:rsidR="000C3BF4" w:rsidRDefault="000C3BF4" w:rsidP="000C3BF4">
      <w:pPr>
        <w:pStyle w:val="ListParagraph"/>
        <w:numPr>
          <w:ilvl w:val="0"/>
          <w:numId w:val="2"/>
        </w:numPr>
        <w:rPr>
          <w:rFonts w:asciiTheme="majorHAnsi" w:hAnsiTheme="majorHAnsi" w:cstheme="majorHAnsi"/>
        </w:rPr>
      </w:pPr>
      <w:hyperlink r:id="rId13" w:history="1">
        <w:r w:rsidRPr="000C3BF4">
          <w:rPr>
            <w:rStyle w:val="Hyperlink"/>
            <w:rFonts w:asciiTheme="majorHAnsi" w:hAnsiTheme="majorHAnsi" w:cstheme="majorHAnsi"/>
          </w:rPr>
          <w:t>00256895</w:t>
        </w:r>
      </w:hyperlink>
    </w:p>
    <w:p w:rsidR="000C3BF4" w:rsidRDefault="000C3BF4" w:rsidP="000C3BF4">
      <w:pPr>
        <w:pStyle w:val="ListParagraph"/>
        <w:numPr>
          <w:ilvl w:val="1"/>
          <w:numId w:val="2"/>
        </w:numPr>
        <w:rPr>
          <w:rFonts w:asciiTheme="majorHAnsi" w:hAnsiTheme="majorHAnsi" w:cstheme="majorHAnsi"/>
        </w:rPr>
      </w:pPr>
      <w:r>
        <w:rPr>
          <w:rFonts w:asciiTheme="majorHAnsi" w:hAnsiTheme="majorHAnsi" w:cstheme="majorHAnsi"/>
        </w:rPr>
        <w:t>Q: How do they update prices?</w:t>
      </w:r>
      <w:r w:rsidR="00782416">
        <w:rPr>
          <w:rFonts w:asciiTheme="majorHAnsi" w:hAnsiTheme="majorHAnsi" w:cstheme="majorHAnsi"/>
        </w:rPr>
        <w:t xml:space="preserve"> Item update wasn’t successful.</w:t>
      </w:r>
    </w:p>
    <w:p w:rsidR="00782416" w:rsidRDefault="000C3BF4" w:rsidP="00782416">
      <w:pPr>
        <w:pStyle w:val="ListParagraph"/>
        <w:numPr>
          <w:ilvl w:val="1"/>
          <w:numId w:val="2"/>
        </w:numPr>
        <w:rPr>
          <w:rFonts w:asciiTheme="majorHAnsi" w:hAnsiTheme="majorHAnsi" w:cstheme="majorHAnsi"/>
        </w:rPr>
      </w:pPr>
      <w:r>
        <w:rPr>
          <w:rFonts w:asciiTheme="majorHAnsi" w:hAnsiTheme="majorHAnsi" w:cstheme="majorHAnsi"/>
        </w:rPr>
        <w:t xml:space="preserve">A: You cannot update prices using the API </w:t>
      </w:r>
      <w:r w:rsidR="00782416">
        <w:rPr>
          <w:rFonts w:asciiTheme="majorHAnsi" w:hAnsiTheme="majorHAnsi" w:cstheme="majorHAnsi"/>
        </w:rPr>
        <w:t xml:space="preserve">only with the </w:t>
      </w:r>
      <w:r w:rsidR="00782416" w:rsidRPr="00782416">
        <w:rPr>
          <w:rFonts w:asciiTheme="majorHAnsi" w:hAnsiTheme="majorHAnsi" w:cstheme="majorHAnsi"/>
        </w:rPr>
        <w:t>EDI</w:t>
      </w:r>
      <w:r w:rsidR="00782416">
        <w:rPr>
          <w:rFonts w:asciiTheme="majorHAnsi" w:hAnsiTheme="majorHAnsi" w:cstheme="majorHAnsi"/>
        </w:rPr>
        <w:t xml:space="preserve">, referred her to the </w:t>
      </w:r>
      <w:hyperlink r:id="rId14" w:anchor="/apicenter/edi" w:history="1">
        <w:r w:rsidR="00782416" w:rsidRPr="00782416">
          <w:rPr>
            <w:rStyle w:val="Hyperlink"/>
            <w:rFonts w:asciiTheme="majorHAnsi" w:hAnsiTheme="majorHAnsi" w:cstheme="majorHAnsi"/>
          </w:rPr>
          <w:t>EDI article</w:t>
        </w:r>
      </w:hyperlink>
      <w:r w:rsidR="00782416">
        <w:rPr>
          <w:rFonts w:asciiTheme="majorHAnsi" w:hAnsiTheme="majorHAnsi" w:cstheme="majorHAnsi"/>
        </w:rPr>
        <w:t>. Item was sent with the wrong SKU and thus wasn’t able to update.</w:t>
      </w:r>
    </w:p>
    <w:p w:rsidR="00782416" w:rsidRPr="009F68FF" w:rsidRDefault="00782416" w:rsidP="009F68FF">
      <w:pPr>
        <w:pStyle w:val="ListParagraph"/>
        <w:numPr>
          <w:ilvl w:val="0"/>
          <w:numId w:val="3"/>
        </w:numPr>
        <w:rPr>
          <w:rFonts w:asciiTheme="majorHAnsi" w:hAnsiTheme="majorHAnsi" w:cstheme="majorHAnsi"/>
        </w:rPr>
      </w:pPr>
      <w:hyperlink r:id="rId15" w:history="1">
        <w:r w:rsidRPr="009F68FF">
          <w:rPr>
            <w:rStyle w:val="Hyperlink"/>
            <w:rFonts w:asciiTheme="majorHAnsi" w:hAnsiTheme="majorHAnsi" w:cstheme="majorHAnsi"/>
          </w:rPr>
          <w:t>00265261</w:t>
        </w:r>
      </w:hyperlink>
      <w:r w:rsidR="009F68FF" w:rsidRPr="009F68FF">
        <w:rPr>
          <w:rFonts w:asciiTheme="majorHAnsi" w:hAnsiTheme="majorHAnsi" w:cstheme="majorHAnsi"/>
        </w:rPr>
        <w:t xml:space="preserve"> | </w:t>
      </w:r>
      <w:hyperlink r:id="rId16" w:history="1">
        <w:r w:rsidR="009F68FF" w:rsidRPr="009F68FF">
          <w:rPr>
            <w:rStyle w:val="Hyperlink"/>
            <w:rFonts w:asciiTheme="majorHAnsi" w:hAnsiTheme="majorHAnsi" w:cstheme="majorHAnsi"/>
          </w:rPr>
          <w:t>00275041</w:t>
        </w:r>
      </w:hyperlink>
    </w:p>
    <w:p w:rsidR="00782416" w:rsidRDefault="00782416" w:rsidP="00782416">
      <w:pPr>
        <w:pStyle w:val="ListParagraph"/>
        <w:numPr>
          <w:ilvl w:val="1"/>
          <w:numId w:val="3"/>
        </w:numPr>
        <w:spacing w:after="160" w:line="259" w:lineRule="auto"/>
        <w:rPr>
          <w:rFonts w:asciiTheme="majorHAnsi" w:hAnsiTheme="majorHAnsi" w:cstheme="majorHAnsi"/>
        </w:rPr>
      </w:pPr>
      <w:r>
        <w:rPr>
          <w:rFonts w:asciiTheme="majorHAnsi" w:hAnsiTheme="majorHAnsi" w:cstheme="majorHAnsi"/>
        </w:rPr>
        <w:t xml:space="preserve">Q: How to attach </w:t>
      </w:r>
      <w:proofErr w:type="spellStart"/>
      <w:r>
        <w:rPr>
          <w:rFonts w:asciiTheme="majorHAnsi" w:hAnsiTheme="majorHAnsi" w:cstheme="majorHAnsi"/>
        </w:rPr>
        <w:t>ShipStation</w:t>
      </w:r>
      <w:proofErr w:type="spellEnd"/>
      <w:r>
        <w:rPr>
          <w:rFonts w:asciiTheme="majorHAnsi" w:hAnsiTheme="majorHAnsi" w:cstheme="majorHAnsi"/>
        </w:rPr>
        <w:t xml:space="preserve"> account to Walmart account.</w:t>
      </w:r>
    </w:p>
    <w:p w:rsidR="00782416" w:rsidRDefault="00782416" w:rsidP="00782416">
      <w:pPr>
        <w:pStyle w:val="ListParagraph"/>
        <w:numPr>
          <w:ilvl w:val="1"/>
          <w:numId w:val="3"/>
        </w:numPr>
        <w:spacing w:after="160" w:line="259" w:lineRule="auto"/>
        <w:rPr>
          <w:rFonts w:asciiTheme="majorHAnsi" w:hAnsiTheme="majorHAnsi" w:cstheme="majorHAnsi"/>
        </w:rPr>
      </w:pPr>
      <w:r>
        <w:rPr>
          <w:rFonts w:asciiTheme="majorHAnsi" w:hAnsiTheme="majorHAnsi" w:cstheme="majorHAnsi"/>
        </w:rPr>
        <w:t xml:space="preserve">A: </w:t>
      </w:r>
      <w:proofErr w:type="spellStart"/>
      <w:r w:rsidR="009F68FF">
        <w:rPr>
          <w:rFonts w:asciiTheme="majorHAnsi" w:hAnsiTheme="majorHAnsi" w:cstheme="majorHAnsi"/>
        </w:rPr>
        <w:t>ShipStation</w:t>
      </w:r>
      <w:proofErr w:type="spellEnd"/>
      <w:r>
        <w:rPr>
          <w:rFonts w:asciiTheme="majorHAnsi" w:hAnsiTheme="majorHAnsi" w:cstheme="majorHAnsi"/>
        </w:rPr>
        <w:t xml:space="preserve"> hasn’t been developed for Walmart. Referred to </w:t>
      </w:r>
      <w:hyperlink r:id="rId17" w:history="1">
        <w:r w:rsidRPr="006F576D">
          <w:rPr>
            <w:rStyle w:val="Hyperlink"/>
            <w:rFonts w:asciiTheme="majorHAnsi" w:hAnsiTheme="majorHAnsi" w:cstheme="majorHAnsi"/>
          </w:rPr>
          <w:t>Integrate Using a Solution P</w:t>
        </w:r>
        <w:r w:rsidR="006F576D" w:rsidRPr="006F576D">
          <w:rPr>
            <w:rStyle w:val="Hyperlink"/>
            <w:rFonts w:asciiTheme="majorHAnsi" w:hAnsiTheme="majorHAnsi" w:cstheme="majorHAnsi"/>
          </w:rPr>
          <w:t>rovider Article</w:t>
        </w:r>
      </w:hyperlink>
    </w:p>
    <w:p w:rsidR="009F68FF" w:rsidRPr="009F68FF" w:rsidRDefault="009F68FF" w:rsidP="009F68FF">
      <w:pPr>
        <w:pStyle w:val="ListParagraph"/>
        <w:numPr>
          <w:ilvl w:val="0"/>
          <w:numId w:val="3"/>
        </w:numPr>
        <w:rPr>
          <w:rFonts w:asciiTheme="majorHAnsi" w:hAnsiTheme="majorHAnsi" w:cstheme="majorHAnsi"/>
        </w:rPr>
      </w:pPr>
      <w:hyperlink r:id="rId18" w:history="1">
        <w:r w:rsidRPr="009F68FF">
          <w:rPr>
            <w:rStyle w:val="Hyperlink"/>
            <w:rFonts w:asciiTheme="majorHAnsi" w:hAnsiTheme="majorHAnsi" w:cstheme="majorHAnsi"/>
          </w:rPr>
          <w:t>00282541</w:t>
        </w:r>
      </w:hyperlink>
    </w:p>
    <w:p w:rsidR="009F68FF" w:rsidRDefault="009F68FF" w:rsidP="009F68FF">
      <w:pPr>
        <w:pStyle w:val="ListParagraph"/>
        <w:numPr>
          <w:ilvl w:val="1"/>
          <w:numId w:val="3"/>
        </w:numPr>
        <w:spacing w:after="160" w:line="259" w:lineRule="auto"/>
        <w:rPr>
          <w:rFonts w:asciiTheme="majorHAnsi" w:hAnsiTheme="majorHAnsi" w:cstheme="majorHAnsi"/>
        </w:rPr>
      </w:pPr>
      <w:r>
        <w:rPr>
          <w:rFonts w:asciiTheme="majorHAnsi" w:hAnsiTheme="majorHAnsi" w:cstheme="majorHAnsi"/>
        </w:rPr>
        <w:t>Q: How to generate / regenerate your API credentials</w:t>
      </w:r>
    </w:p>
    <w:p w:rsidR="009F68FF" w:rsidRDefault="009F68FF" w:rsidP="009F68FF">
      <w:pPr>
        <w:pStyle w:val="ListParagraph"/>
        <w:numPr>
          <w:ilvl w:val="1"/>
          <w:numId w:val="3"/>
        </w:numPr>
        <w:spacing w:after="160" w:line="259" w:lineRule="auto"/>
        <w:rPr>
          <w:rFonts w:asciiTheme="majorHAnsi" w:hAnsiTheme="majorHAnsi" w:cstheme="majorHAnsi"/>
        </w:rPr>
      </w:pPr>
      <w:r>
        <w:rPr>
          <w:rFonts w:asciiTheme="majorHAnsi" w:hAnsiTheme="majorHAnsi" w:cstheme="majorHAnsi"/>
        </w:rPr>
        <w:t xml:space="preserve">A: Referred client to </w:t>
      </w:r>
      <w:hyperlink r:id="rId19" w:history="1">
        <w:r>
          <w:rPr>
            <w:rStyle w:val="Hyperlink"/>
            <w:rFonts w:asciiTheme="majorHAnsi" w:hAnsiTheme="majorHAnsi" w:cstheme="majorHAnsi"/>
          </w:rPr>
          <w:t>Generating API C</w:t>
        </w:r>
        <w:r w:rsidRPr="009F68FF">
          <w:rPr>
            <w:rStyle w:val="Hyperlink"/>
            <w:rFonts w:asciiTheme="majorHAnsi" w:hAnsiTheme="majorHAnsi" w:cstheme="majorHAnsi"/>
          </w:rPr>
          <w:t>r</w:t>
        </w:r>
        <w:r w:rsidRPr="009F68FF">
          <w:rPr>
            <w:rStyle w:val="Hyperlink"/>
            <w:rFonts w:asciiTheme="majorHAnsi" w:hAnsiTheme="majorHAnsi" w:cstheme="majorHAnsi"/>
          </w:rPr>
          <w:t>edentials</w:t>
        </w:r>
      </w:hyperlink>
      <w:r>
        <w:rPr>
          <w:rFonts w:asciiTheme="majorHAnsi" w:hAnsiTheme="majorHAnsi" w:cstheme="majorHAnsi"/>
        </w:rPr>
        <w:t xml:space="preserve"> article.</w:t>
      </w:r>
    </w:p>
    <w:p w:rsidR="009F68FF" w:rsidRPr="009F68FF" w:rsidRDefault="009F68FF" w:rsidP="009F68FF">
      <w:pPr>
        <w:pStyle w:val="ListParagraph"/>
        <w:numPr>
          <w:ilvl w:val="0"/>
          <w:numId w:val="3"/>
        </w:numPr>
        <w:rPr>
          <w:rFonts w:asciiTheme="majorHAnsi" w:hAnsiTheme="majorHAnsi" w:cstheme="majorHAnsi"/>
        </w:rPr>
      </w:pPr>
      <w:hyperlink r:id="rId20" w:history="1">
        <w:r w:rsidRPr="009F68FF">
          <w:rPr>
            <w:rStyle w:val="Hyperlink"/>
            <w:rFonts w:asciiTheme="majorHAnsi" w:hAnsiTheme="majorHAnsi" w:cstheme="majorHAnsi"/>
          </w:rPr>
          <w:t>00286304</w:t>
        </w:r>
      </w:hyperlink>
    </w:p>
    <w:p w:rsidR="009F68FF" w:rsidRDefault="009F68FF" w:rsidP="009F68FF">
      <w:pPr>
        <w:pStyle w:val="ListParagraph"/>
        <w:numPr>
          <w:ilvl w:val="1"/>
          <w:numId w:val="3"/>
        </w:numPr>
        <w:spacing w:after="160" w:line="259" w:lineRule="auto"/>
        <w:rPr>
          <w:rFonts w:asciiTheme="majorHAnsi" w:hAnsiTheme="majorHAnsi" w:cstheme="majorHAnsi"/>
        </w:rPr>
      </w:pPr>
      <w:r>
        <w:rPr>
          <w:rFonts w:asciiTheme="majorHAnsi" w:hAnsiTheme="majorHAnsi" w:cstheme="majorHAnsi"/>
        </w:rPr>
        <w:t>Q: Item sent went to one of their vendor ID’s versus the other.</w:t>
      </w:r>
    </w:p>
    <w:p w:rsidR="009F68FF" w:rsidRPr="009F68FF" w:rsidRDefault="009F68FF" w:rsidP="009F68FF">
      <w:pPr>
        <w:pStyle w:val="ListParagraph"/>
        <w:numPr>
          <w:ilvl w:val="1"/>
          <w:numId w:val="3"/>
        </w:numPr>
        <w:spacing w:after="160" w:line="259" w:lineRule="auto"/>
        <w:rPr>
          <w:rFonts w:asciiTheme="majorHAnsi" w:hAnsiTheme="majorHAnsi" w:cstheme="majorHAnsi"/>
        </w:rPr>
      </w:pPr>
      <w:r>
        <w:rPr>
          <w:rFonts w:asciiTheme="majorHAnsi" w:hAnsiTheme="majorHAnsi" w:cstheme="majorHAnsi"/>
        </w:rPr>
        <w:t xml:space="preserve">A: </w:t>
      </w:r>
      <w:bookmarkStart w:id="0" w:name="_GoBack"/>
      <w:r>
        <w:rPr>
          <w:rFonts w:asciiTheme="majorHAnsi" w:hAnsiTheme="majorHAnsi" w:cstheme="majorHAnsi"/>
        </w:rPr>
        <w:t xml:space="preserve">Had them reduce the inventory of the item to zero for the vendor ID that they don’t want to receive orders. Then regenerate the API credentials for the vendor ID, referred client to </w:t>
      </w:r>
      <w:hyperlink r:id="rId21" w:history="1">
        <w:r>
          <w:rPr>
            <w:rStyle w:val="Hyperlink"/>
            <w:rFonts w:asciiTheme="majorHAnsi" w:hAnsiTheme="majorHAnsi" w:cstheme="majorHAnsi"/>
          </w:rPr>
          <w:t>Generating API C</w:t>
        </w:r>
        <w:r w:rsidRPr="009F68FF">
          <w:rPr>
            <w:rStyle w:val="Hyperlink"/>
            <w:rFonts w:asciiTheme="majorHAnsi" w:hAnsiTheme="majorHAnsi" w:cstheme="majorHAnsi"/>
          </w:rPr>
          <w:t>redentials</w:t>
        </w:r>
      </w:hyperlink>
      <w:r>
        <w:rPr>
          <w:rFonts w:asciiTheme="majorHAnsi" w:hAnsiTheme="majorHAnsi" w:cstheme="majorHAnsi"/>
        </w:rPr>
        <w:t xml:space="preserve"> article.</w:t>
      </w:r>
      <w:r>
        <w:rPr>
          <w:rFonts w:asciiTheme="majorHAnsi" w:hAnsiTheme="majorHAnsi" w:cstheme="majorHAnsi"/>
        </w:rPr>
        <w:t xml:space="preserve"> Then had them resubmit the feed with the appropriate credentials.</w:t>
      </w:r>
      <w:bookmarkEnd w:id="0"/>
    </w:p>
    <w:p w:rsidR="00BD0D3A" w:rsidRPr="00BD0D3A" w:rsidRDefault="00BD0D3A" w:rsidP="00BD0D3A">
      <w:pPr>
        <w:rPr>
          <w:rFonts w:asciiTheme="majorHAnsi" w:hAnsiTheme="majorHAnsi" w:cstheme="majorHAnsi"/>
          <w:b/>
          <w:u w:val="single"/>
        </w:rPr>
      </w:pPr>
    </w:p>
    <w:p w:rsidR="00BD0D3A" w:rsidRPr="00BD0D3A" w:rsidRDefault="00BD0D3A" w:rsidP="00BD0D3A">
      <w:pPr>
        <w:rPr>
          <w:rFonts w:asciiTheme="majorHAnsi" w:hAnsiTheme="majorHAnsi" w:cstheme="majorHAnsi"/>
          <w:b/>
          <w:u w:val="single"/>
        </w:rPr>
      </w:pPr>
      <w:r w:rsidRPr="00BD0D3A">
        <w:rPr>
          <w:rFonts w:asciiTheme="majorHAnsi" w:hAnsiTheme="majorHAnsi" w:cstheme="majorHAnsi"/>
          <w:b/>
          <w:u w:val="single"/>
        </w:rPr>
        <w:t>JIRA TICKETS</w:t>
      </w:r>
    </w:p>
    <w:p w:rsidR="00BD0D3A" w:rsidRPr="00BD0D3A" w:rsidRDefault="00BD0D3A" w:rsidP="00BD0D3A">
      <w:pPr>
        <w:rPr>
          <w:rFonts w:asciiTheme="majorHAnsi" w:hAnsiTheme="majorHAnsi" w:cstheme="majorHAnsi"/>
        </w:rPr>
      </w:pPr>
    </w:p>
    <w:p w:rsidR="00BD0D3A" w:rsidRPr="00BD0D3A" w:rsidRDefault="00BD0D3A" w:rsidP="00BD0D3A">
      <w:pPr>
        <w:pStyle w:val="ListParagraph"/>
        <w:numPr>
          <w:ilvl w:val="0"/>
          <w:numId w:val="1"/>
        </w:numPr>
        <w:rPr>
          <w:rFonts w:asciiTheme="majorHAnsi" w:eastAsia="Times New Roman" w:hAnsiTheme="majorHAnsi" w:cstheme="majorHAnsi"/>
        </w:rPr>
      </w:pPr>
      <w:r w:rsidRPr="00BD0D3A">
        <w:rPr>
          <w:rFonts w:asciiTheme="majorHAnsi" w:eastAsia="Times New Roman" w:hAnsiTheme="majorHAnsi" w:cstheme="majorHAnsi"/>
          <w:b/>
          <w:bCs/>
          <w:color w:val="3572B0"/>
          <w:shd w:val="clear" w:color="auto" w:fill="FFFFFF"/>
        </w:rPr>
        <w:fldChar w:fldCharType="begin"/>
      </w:r>
      <w:r w:rsidRPr="00BD0D3A">
        <w:rPr>
          <w:rFonts w:asciiTheme="majorHAnsi" w:eastAsia="Times New Roman" w:hAnsiTheme="majorHAnsi" w:cstheme="majorHAnsi"/>
          <w:b/>
          <w:bCs/>
          <w:color w:val="3572B0"/>
          <w:shd w:val="clear" w:color="auto" w:fill="FFFFFF"/>
        </w:rPr>
        <w:instrText xml:space="preserve"> HYPERLINK "o%09https:/jirasupport.walmart.com/servicedesk/customer/portal/881/RCTSUPPORT-51265" </w:instrText>
      </w:r>
      <w:r w:rsidRPr="00BD0D3A">
        <w:rPr>
          <w:rFonts w:asciiTheme="majorHAnsi" w:eastAsia="Times New Roman" w:hAnsiTheme="majorHAnsi" w:cstheme="majorHAnsi"/>
          <w:b/>
          <w:bCs/>
          <w:color w:val="3572B0"/>
          <w:shd w:val="clear" w:color="auto" w:fill="FFFFFF"/>
        </w:rPr>
      </w:r>
      <w:r w:rsidRPr="00BD0D3A">
        <w:rPr>
          <w:rFonts w:asciiTheme="majorHAnsi" w:eastAsia="Times New Roman" w:hAnsiTheme="majorHAnsi" w:cstheme="majorHAnsi"/>
          <w:b/>
          <w:bCs/>
          <w:color w:val="3572B0"/>
          <w:shd w:val="clear" w:color="auto" w:fill="FFFFFF"/>
        </w:rPr>
        <w:fldChar w:fldCharType="separate"/>
      </w:r>
      <w:r w:rsidRPr="00BD0D3A">
        <w:rPr>
          <w:rStyle w:val="Hyperlink"/>
          <w:rFonts w:asciiTheme="majorHAnsi" w:eastAsia="Times New Roman" w:hAnsiTheme="majorHAnsi" w:cstheme="majorHAnsi"/>
          <w:b/>
          <w:bCs/>
          <w:shd w:val="clear" w:color="auto" w:fill="FFFFFF"/>
        </w:rPr>
        <w:t>RCTSUPPORT-51265</w:t>
      </w:r>
      <w:r w:rsidRPr="00BD0D3A">
        <w:rPr>
          <w:rFonts w:asciiTheme="majorHAnsi" w:eastAsia="Times New Roman" w:hAnsiTheme="majorHAnsi" w:cstheme="majorHAnsi"/>
          <w:b/>
          <w:bCs/>
          <w:color w:val="3572B0"/>
          <w:shd w:val="clear" w:color="auto" w:fill="FFFFFF"/>
        </w:rPr>
        <w:fldChar w:fldCharType="end"/>
      </w:r>
    </w:p>
    <w:p w:rsidR="00BD0D3A" w:rsidRPr="00BD0D3A" w:rsidRDefault="00BD0D3A" w:rsidP="00BD0D3A">
      <w:pPr>
        <w:pStyle w:val="ListParagraph"/>
        <w:numPr>
          <w:ilvl w:val="1"/>
          <w:numId w:val="1"/>
        </w:numPr>
        <w:rPr>
          <w:rFonts w:asciiTheme="majorHAnsi" w:hAnsiTheme="majorHAnsi" w:cstheme="majorHAnsi"/>
        </w:rPr>
      </w:pPr>
      <w:r w:rsidRPr="00BD0D3A">
        <w:rPr>
          <w:rFonts w:asciiTheme="majorHAnsi" w:hAnsiTheme="majorHAnsi" w:cstheme="majorHAnsi"/>
        </w:rPr>
        <w:lastRenderedPageBreak/>
        <w:t>Item picture order in Supplier Center resets itself.</w:t>
      </w:r>
    </w:p>
    <w:p w:rsidR="00BD0D3A" w:rsidRPr="00BD0D3A" w:rsidRDefault="00BD0D3A" w:rsidP="00BD0D3A">
      <w:pPr>
        <w:pStyle w:val="ListParagraph"/>
        <w:numPr>
          <w:ilvl w:val="0"/>
          <w:numId w:val="1"/>
        </w:numPr>
        <w:rPr>
          <w:rFonts w:asciiTheme="majorHAnsi" w:eastAsia="Times New Roman" w:hAnsiTheme="majorHAnsi" w:cstheme="majorHAnsi"/>
        </w:rPr>
      </w:pPr>
      <w:hyperlink r:id="rId22" w:history="1">
        <w:r w:rsidRPr="00BD0D3A">
          <w:rPr>
            <w:rFonts w:asciiTheme="majorHAnsi" w:eastAsia="Times New Roman" w:hAnsiTheme="majorHAnsi" w:cstheme="majorHAnsi"/>
            <w:b/>
            <w:bCs/>
            <w:color w:val="3572B0"/>
            <w:u w:val="single"/>
            <w:shd w:val="clear" w:color="auto" w:fill="FFFFFF"/>
          </w:rPr>
          <w:t>RCTSUPPO</w:t>
        </w:r>
        <w:r w:rsidRPr="00BD0D3A">
          <w:rPr>
            <w:rFonts w:asciiTheme="majorHAnsi" w:eastAsia="Times New Roman" w:hAnsiTheme="majorHAnsi" w:cstheme="majorHAnsi"/>
            <w:b/>
            <w:bCs/>
            <w:color w:val="3572B0"/>
            <w:u w:val="single"/>
            <w:shd w:val="clear" w:color="auto" w:fill="FFFFFF"/>
          </w:rPr>
          <w:t>R</w:t>
        </w:r>
        <w:r w:rsidRPr="00BD0D3A">
          <w:rPr>
            <w:rFonts w:asciiTheme="majorHAnsi" w:eastAsia="Times New Roman" w:hAnsiTheme="majorHAnsi" w:cstheme="majorHAnsi"/>
            <w:b/>
            <w:bCs/>
            <w:color w:val="3572B0"/>
            <w:u w:val="single"/>
            <w:shd w:val="clear" w:color="auto" w:fill="FFFFFF"/>
          </w:rPr>
          <w:t>T-51910</w:t>
        </w:r>
      </w:hyperlink>
    </w:p>
    <w:p w:rsidR="00BD0D3A" w:rsidRPr="00BD0D3A" w:rsidRDefault="00BD0D3A" w:rsidP="00BD0D3A">
      <w:pPr>
        <w:pStyle w:val="ListParagraph"/>
        <w:numPr>
          <w:ilvl w:val="1"/>
          <w:numId w:val="1"/>
        </w:numPr>
        <w:rPr>
          <w:rFonts w:asciiTheme="majorHAnsi" w:hAnsiTheme="majorHAnsi" w:cstheme="majorHAnsi"/>
        </w:rPr>
      </w:pPr>
      <w:r w:rsidRPr="00BD0D3A">
        <w:rPr>
          <w:rFonts w:asciiTheme="majorHAnsi" w:hAnsiTheme="majorHAnsi" w:cstheme="majorHAnsi"/>
        </w:rPr>
        <w:t>Pacific Alliance USA cannot access order Management in Supplier Center</w:t>
      </w:r>
    </w:p>
    <w:sectPr w:rsidR="00BD0D3A" w:rsidRPr="00BD0D3A" w:rsidSect="00D31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50121"/>
    <w:multiLevelType w:val="hybridMultilevel"/>
    <w:tmpl w:val="D56288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4A003C"/>
    <w:multiLevelType w:val="hybridMultilevel"/>
    <w:tmpl w:val="A56E05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0A640BA">
      <w:start w:val="3"/>
      <w:numFmt w:val="bullet"/>
      <w:lvlText w:val="-"/>
      <w:lvlJc w:val="left"/>
      <w:pPr>
        <w:ind w:left="2160" w:hanging="360"/>
      </w:pPr>
      <w:rPr>
        <w:rFonts w:ascii="Calibri Light" w:eastAsiaTheme="minorHAnsi" w:hAnsi="Calibri Light"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C77B28"/>
    <w:multiLevelType w:val="hybridMultilevel"/>
    <w:tmpl w:val="E4D07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D3A"/>
    <w:rsid w:val="000C3BF4"/>
    <w:rsid w:val="00241E7F"/>
    <w:rsid w:val="00557A89"/>
    <w:rsid w:val="006F576D"/>
    <w:rsid w:val="00782416"/>
    <w:rsid w:val="009F68FF"/>
    <w:rsid w:val="00BD0D3A"/>
    <w:rsid w:val="00D31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D89B1D"/>
  <w15:chartTrackingRefBased/>
  <w15:docId w15:val="{26B3225A-B80F-F742-8FA8-198C71546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0D3A"/>
    <w:rPr>
      <w:color w:val="0563C1" w:themeColor="hyperlink"/>
      <w:u w:val="single"/>
    </w:rPr>
  </w:style>
  <w:style w:type="character" w:styleId="UnresolvedMention">
    <w:name w:val="Unresolved Mention"/>
    <w:basedOn w:val="DefaultParagraphFont"/>
    <w:uiPriority w:val="99"/>
    <w:semiHidden/>
    <w:unhideWhenUsed/>
    <w:rsid w:val="00BD0D3A"/>
    <w:rPr>
      <w:color w:val="605E5C"/>
      <w:shd w:val="clear" w:color="auto" w:fill="E1DFDD"/>
    </w:rPr>
  </w:style>
  <w:style w:type="paragraph" w:styleId="ListParagraph">
    <w:name w:val="List Paragraph"/>
    <w:basedOn w:val="Normal"/>
    <w:uiPriority w:val="34"/>
    <w:qFormat/>
    <w:rsid w:val="00BD0D3A"/>
    <w:pPr>
      <w:ind w:left="720"/>
      <w:contextualSpacing/>
    </w:pPr>
  </w:style>
  <w:style w:type="character" w:styleId="FollowedHyperlink">
    <w:name w:val="FollowedHyperlink"/>
    <w:basedOn w:val="DefaultParagraphFont"/>
    <w:uiPriority w:val="99"/>
    <w:semiHidden/>
    <w:unhideWhenUsed/>
    <w:rsid w:val="00BD0D3A"/>
    <w:rPr>
      <w:color w:val="954F72" w:themeColor="followedHyperlink"/>
      <w:u w:val="single"/>
    </w:rPr>
  </w:style>
  <w:style w:type="character" w:styleId="Strong">
    <w:name w:val="Strong"/>
    <w:basedOn w:val="DefaultParagraphFont"/>
    <w:uiPriority w:val="22"/>
    <w:qFormat/>
    <w:rsid w:val="00BD0D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64136">
      <w:bodyDiv w:val="1"/>
      <w:marLeft w:val="0"/>
      <w:marRight w:val="0"/>
      <w:marTop w:val="0"/>
      <w:marBottom w:val="0"/>
      <w:divBdr>
        <w:top w:val="none" w:sz="0" w:space="0" w:color="auto"/>
        <w:left w:val="none" w:sz="0" w:space="0" w:color="auto"/>
        <w:bottom w:val="none" w:sz="0" w:space="0" w:color="auto"/>
        <w:right w:val="none" w:sz="0" w:space="0" w:color="auto"/>
      </w:divBdr>
    </w:div>
    <w:div w:id="222107627">
      <w:bodyDiv w:val="1"/>
      <w:marLeft w:val="0"/>
      <w:marRight w:val="0"/>
      <w:marTop w:val="0"/>
      <w:marBottom w:val="0"/>
      <w:divBdr>
        <w:top w:val="none" w:sz="0" w:space="0" w:color="auto"/>
        <w:left w:val="none" w:sz="0" w:space="0" w:color="auto"/>
        <w:bottom w:val="none" w:sz="0" w:space="0" w:color="auto"/>
        <w:right w:val="none" w:sz="0" w:space="0" w:color="auto"/>
      </w:divBdr>
      <w:divsChild>
        <w:div w:id="1646281019">
          <w:marLeft w:val="0"/>
          <w:marRight w:val="0"/>
          <w:marTop w:val="0"/>
          <w:marBottom w:val="0"/>
          <w:divBdr>
            <w:top w:val="none" w:sz="0" w:space="0" w:color="auto"/>
            <w:left w:val="none" w:sz="0" w:space="0" w:color="auto"/>
            <w:bottom w:val="none" w:sz="0" w:space="0" w:color="auto"/>
            <w:right w:val="none" w:sz="0" w:space="0" w:color="auto"/>
          </w:divBdr>
        </w:div>
        <w:div w:id="301079901">
          <w:marLeft w:val="0"/>
          <w:marRight w:val="0"/>
          <w:marTop w:val="0"/>
          <w:marBottom w:val="0"/>
          <w:divBdr>
            <w:top w:val="none" w:sz="0" w:space="0" w:color="auto"/>
            <w:left w:val="none" w:sz="0" w:space="0" w:color="auto"/>
            <w:bottom w:val="none" w:sz="0" w:space="0" w:color="auto"/>
            <w:right w:val="none" w:sz="0" w:space="0" w:color="auto"/>
          </w:divBdr>
        </w:div>
      </w:divsChild>
    </w:div>
    <w:div w:id="340358386">
      <w:bodyDiv w:val="1"/>
      <w:marLeft w:val="0"/>
      <w:marRight w:val="0"/>
      <w:marTop w:val="0"/>
      <w:marBottom w:val="0"/>
      <w:divBdr>
        <w:top w:val="none" w:sz="0" w:space="0" w:color="auto"/>
        <w:left w:val="none" w:sz="0" w:space="0" w:color="auto"/>
        <w:bottom w:val="none" w:sz="0" w:space="0" w:color="auto"/>
        <w:right w:val="none" w:sz="0" w:space="0" w:color="auto"/>
      </w:divBdr>
    </w:div>
    <w:div w:id="588344283">
      <w:bodyDiv w:val="1"/>
      <w:marLeft w:val="0"/>
      <w:marRight w:val="0"/>
      <w:marTop w:val="0"/>
      <w:marBottom w:val="0"/>
      <w:divBdr>
        <w:top w:val="none" w:sz="0" w:space="0" w:color="auto"/>
        <w:left w:val="none" w:sz="0" w:space="0" w:color="auto"/>
        <w:bottom w:val="none" w:sz="0" w:space="0" w:color="auto"/>
        <w:right w:val="none" w:sz="0" w:space="0" w:color="auto"/>
      </w:divBdr>
      <w:divsChild>
        <w:div w:id="1821850621">
          <w:marLeft w:val="0"/>
          <w:marRight w:val="0"/>
          <w:marTop w:val="0"/>
          <w:marBottom w:val="0"/>
          <w:divBdr>
            <w:top w:val="none" w:sz="0" w:space="0" w:color="auto"/>
            <w:left w:val="none" w:sz="0" w:space="0" w:color="auto"/>
            <w:bottom w:val="none" w:sz="0" w:space="0" w:color="auto"/>
            <w:right w:val="none" w:sz="0" w:space="0" w:color="auto"/>
          </w:divBdr>
        </w:div>
        <w:div w:id="2068872498">
          <w:marLeft w:val="0"/>
          <w:marRight w:val="0"/>
          <w:marTop w:val="0"/>
          <w:marBottom w:val="0"/>
          <w:divBdr>
            <w:top w:val="none" w:sz="0" w:space="0" w:color="auto"/>
            <w:left w:val="none" w:sz="0" w:space="0" w:color="auto"/>
            <w:bottom w:val="none" w:sz="0" w:space="0" w:color="auto"/>
            <w:right w:val="none" w:sz="0" w:space="0" w:color="auto"/>
          </w:divBdr>
        </w:div>
      </w:divsChild>
    </w:div>
    <w:div w:id="75490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walmart.com/" TargetMode="External"/><Relationship Id="rId13" Type="http://schemas.openxmlformats.org/officeDocument/2006/relationships/hyperlink" Target="https://gecrm.lightning.force.com/lightning/r/Case/5006100000O0guuAAB/view" TargetMode="External"/><Relationship Id="rId18" Type="http://schemas.openxmlformats.org/officeDocument/2006/relationships/hyperlink" Target="https://gecrm.lightning.force.com/lightning/r/Case/5006100000PlecqAAB/view" TargetMode="External"/><Relationship Id="rId3" Type="http://schemas.openxmlformats.org/officeDocument/2006/relationships/settings" Target="settings.xml"/><Relationship Id="rId21" Type="http://schemas.openxmlformats.org/officeDocument/2006/relationships/hyperlink" Target="https://gecrm.lightning.force.com/lightning/r/Case/5006100000PlecqAAB/view" TargetMode="External"/><Relationship Id="rId7" Type="http://schemas.openxmlformats.org/officeDocument/2006/relationships/hyperlink" Target="https://supplierhelp.walmart.com/s/?channel=Owned" TargetMode="External"/><Relationship Id="rId12" Type="http://schemas.openxmlformats.org/officeDocument/2006/relationships/hyperlink" Target="http://prd.iiportal.catdev.walmart.com/" TargetMode="External"/><Relationship Id="rId17" Type="http://schemas.openxmlformats.org/officeDocument/2006/relationships/hyperlink" Target="https://supplierhelp.walmart.com/s/guide?article=000005560" TargetMode="External"/><Relationship Id="rId2" Type="http://schemas.openxmlformats.org/officeDocument/2006/relationships/styles" Target="styles.xml"/><Relationship Id="rId16" Type="http://schemas.openxmlformats.org/officeDocument/2006/relationships/hyperlink" Target="https://gecrm.lightning.force.com/lightning/r/Case/5006100000PktkBAAR/view" TargetMode="External"/><Relationship Id="rId20" Type="http://schemas.openxmlformats.org/officeDocument/2006/relationships/hyperlink" Target="https://gecrm.lightning.force.com/lightning/r/Case/5006100000Pm6WwAAJ/view" TargetMode="External"/><Relationship Id="rId1" Type="http://schemas.openxmlformats.org/officeDocument/2006/relationships/numbering" Target="numbering.xml"/><Relationship Id="rId6" Type="http://schemas.openxmlformats.org/officeDocument/2006/relationships/hyperlink" Target="https://supplierhelp.walmart.com/s/guide?article=000005998" TargetMode="External"/><Relationship Id="rId11" Type="http://schemas.openxmlformats.org/officeDocument/2006/relationships/hyperlink" Target="https://gecrm.lightning.force.com/lightning/r/Case/5006100000O0bPHAAZ/view" TargetMode="External"/><Relationship Id="rId24" Type="http://schemas.openxmlformats.org/officeDocument/2006/relationships/theme" Target="theme/theme1.xml"/><Relationship Id="rId5" Type="http://schemas.openxmlformats.org/officeDocument/2006/relationships/hyperlink" Target="https://gecrm.lightning.force.com/lightning/r/Case/5006100000NcktvAAB/view" TargetMode="External"/><Relationship Id="rId15" Type="http://schemas.openxmlformats.org/officeDocument/2006/relationships/hyperlink" Target="https://gecrm.lightning.force.com/lightning/r/Case/5006100000O1vPrAAJ/view" TargetMode="External"/><Relationship Id="rId23" Type="http://schemas.openxmlformats.org/officeDocument/2006/relationships/fontTable" Target="fontTable.xml"/><Relationship Id="rId10" Type="http://schemas.openxmlformats.org/officeDocument/2006/relationships/hyperlink" Target="https://gecrm.lightning.force.com/lightning/r/Case/5006100000NcsPOAAZ/view" TargetMode="External"/><Relationship Id="rId19" Type="http://schemas.openxmlformats.org/officeDocument/2006/relationships/hyperlink" Target="https://gecrm.lightning.force.com/lightning/r/Case/5006100000PlecqAAB/view" TargetMode="External"/><Relationship Id="rId4" Type="http://schemas.openxmlformats.org/officeDocument/2006/relationships/webSettings" Target="webSettings.xml"/><Relationship Id="rId9" Type="http://schemas.openxmlformats.org/officeDocument/2006/relationships/hyperlink" Target="https://gecrm.lightning.force.com/lightning/r/Case/5006100000NcxcSAAR/view" TargetMode="External"/><Relationship Id="rId14" Type="http://schemas.openxmlformats.org/officeDocument/2006/relationships/hyperlink" Target="https://developer.walmart.com/" TargetMode="External"/><Relationship Id="rId22" Type="http://schemas.openxmlformats.org/officeDocument/2006/relationships/hyperlink" Target="https://jirasupport.walmart.com/servicedesk/agent/RCTSUPPORT/issue/RCTSUPPORT-519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Arbelaez - Vendor</dc:creator>
  <cp:keywords/>
  <dc:description/>
  <cp:lastModifiedBy>Joseph Arbelaez - Vendor</cp:lastModifiedBy>
  <cp:revision>1</cp:revision>
  <dcterms:created xsi:type="dcterms:W3CDTF">2018-10-03T15:58:00Z</dcterms:created>
  <dcterms:modified xsi:type="dcterms:W3CDTF">2018-10-03T18:53:00Z</dcterms:modified>
</cp:coreProperties>
</file>