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0"/>
        <w:gridCol w:w="2520"/>
      </w:tblGrid>
      <w:tr w:rsidR="00C45864" w:rsidRPr="00B600E1" w14:paraId="3376CA4F" w14:textId="77777777" w:rsidTr="00C45864">
        <w:trPr>
          <w:trHeight w:val="368"/>
        </w:trPr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15" w:type="dxa"/>
              <w:right w:w="115" w:type="dxa"/>
            </w:tcMar>
            <w:vAlign w:val="center"/>
          </w:tcPr>
          <w:p w14:paraId="30085A52" w14:textId="43BA963B" w:rsidR="00C45864" w:rsidRPr="00B600E1" w:rsidRDefault="00C45864" w:rsidP="00C45864">
            <w:pPr>
              <w:rPr>
                <w:rFonts w:ascii="Verdana" w:hAnsi="Verdana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Arial Narrow" w:hAnsi="Arial Narrow"/>
                <w:sz w:val="20"/>
                <w:szCs w:val="20"/>
              </w:rPr>
              <w:t xml:space="preserve">Part No. and Rev: </w:t>
            </w:r>
            <w:r w:rsidRPr="00A92946">
              <w:rPr>
                <w:rFonts w:ascii="Arial Narrow" w:hAnsi="Arial Narrow"/>
                <w:b/>
                <w:color w:val="984806" w:themeColor="accent6" w:themeShade="80"/>
                <w:sz w:val="20"/>
                <w:szCs w:val="20"/>
              </w:rPr>
              <w:t>86.0752.00A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7DC837" w14:textId="00CA55A2" w:rsidR="00C45864" w:rsidRPr="00B600E1" w:rsidRDefault="00C45864" w:rsidP="00C45864">
            <w:pPr>
              <w:rPr>
                <w:rFonts w:ascii="Arial Narrow" w:hAnsi="Arial Narrow"/>
                <w:sz w:val="20"/>
                <w:szCs w:val="20"/>
              </w:rPr>
            </w:pPr>
            <w:r w:rsidRPr="00B600E1">
              <w:rPr>
                <w:rFonts w:ascii="Arial Narrow" w:hAnsi="Arial Narrow"/>
                <w:sz w:val="20"/>
                <w:szCs w:val="20"/>
              </w:rPr>
              <w:t xml:space="preserve">Date: </w:t>
            </w:r>
            <w:r w:rsidRPr="00A92946">
              <w:rPr>
                <w:rFonts w:ascii="Arial Narrow" w:hAnsi="Arial Narrow"/>
                <w:b/>
                <w:color w:val="984806" w:themeColor="accent6" w:themeShade="80"/>
                <w:sz w:val="20"/>
                <w:szCs w:val="20"/>
              </w:rPr>
              <w:t>1/20/19</w:t>
            </w:r>
          </w:p>
        </w:tc>
      </w:tr>
      <w:tr w:rsidR="00C45864" w:rsidRPr="00B600E1" w14:paraId="6FDF1B72" w14:textId="77777777" w:rsidTr="00C45864">
        <w:trPr>
          <w:trHeight w:val="386"/>
        </w:trPr>
        <w:tc>
          <w:tcPr>
            <w:tcW w:w="10800" w:type="dxa"/>
            <w:gridSpan w:val="2"/>
            <w:shd w:val="clear" w:color="auto" w:fill="auto"/>
            <w:tcMar>
              <w:top w:w="72" w:type="dxa"/>
              <w:left w:w="115" w:type="dxa"/>
              <w:right w:w="115" w:type="dxa"/>
            </w:tcMar>
            <w:vAlign w:val="center"/>
          </w:tcPr>
          <w:p w14:paraId="6F3C1ADA" w14:textId="60758959" w:rsidR="00C45864" w:rsidRPr="00B600E1" w:rsidRDefault="00C45864" w:rsidP="00C4586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Deliverable Title</w:t>
            </w:r>
            <w:r w:rsidRPr="00B600E1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92946">
              <w:rPr>
                <w:rFonts w:ascii="Arial Narrow" w:hAnsi="Arial Narrow"/>
                <w:b/>
                <w:color w:val="984806" w:themeColor="accent6" w:themeShade="80"/>
                <w:sz w:val="20"/>
                <w:szCs w:val="20"/>
              </w:rPr>
              <w:t>A-dec 500 Sequence Installation Maps</w:t>
            </w:r>
          </w:p>
        </w:tc>
      </w:tr>
      <w:tr w:rsidR="00C45864" w14:paraId="1EAD0EC0" w14:textId="77777777" w:rsidTr="00C45864">
        <w:trPr>
          <w:trHeight w:val="144"/>
        </w:trPr>
        <w:tc>
          <w:tcPr>
            <w:tcW w:w="10800" w:type="dxa"/>
            <w:gridSpan w:val="2"/>
            <w:shd w:val="clear" w:color="auto" w:fill="auto"/>
            <w:tcMar>
              <w:top w:w="72" w:type="dxa"/>
              <w:left w:w="115" w:type="dxa"/>
              <w:right w:w="115" w:type="dxa"/>
            </w:tcMar>
            <w:vAlign w:val="center"/>
          </w:tcPr>
          <w:p w14:paraId="5D2CE72A" w14:textId="14B935E5" w:rsidR="00C45864" w:rsidRDefault="00C45864" w:rsidP="00C4586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Technical Communicator or Media Developer/Illustrator: </w:t>
            </w:r>
            <w:r w:rsidRPr="00A92946">
              <w:rPr>
                <w:rFonts w:ascii="Arial Narrow" w:hAnsi="Arial Narrow"/>
                <w:b/>
                <w:color w:val="984806" w:themeColor="accent6" w:themeShade="80"/>
                <w:sz w:val="20"/>
                <w:szCs w:val="20"/>
              </w:rPr>
              <w:t>Tim Kelly/Tim Ammons</w:t>
            </w:r>
          </w:p>
        </w:tc>
      </w:tr>
      <w:bookmarkEnd w:id="0"/>
      <w:tr w:rsidR="0042786C" w:rsidRPr="0042786C" w14:paraId="72CF266A" w14:textId="77777777" w:rsidTr="00C45864">
        <w:trPr>
          <w:trHeight w:val="179"/>
        </w:trPr>
        <w:tc>
          <w:tcPr>
            <w:tcW w:w="10800" w:type="dxa"/>
            <w:gridSpan w:val="2"/>
            <w:shd w:val="clear" w:color="auto" w:fill="B381D9"/>
            <w:tcMar>
              <w:top w:w="72" w:type="dxa"/>
              <w:left w:w="115" w:type="dxa"/>
              <w:right w:w="115" w:type="dxa"/>
            </w:tcMar>
            <w:vAlign w:val="center"/>
          </w:tcPr>
          <w:p w14:paraId="46D84B57" w14:textId="77777777" w:rsidR="0042786C" w:rsidRPr="0042786C" w:rsidRDefault="0042786C" w:rsidP="0042786C">
            <w:pPr>
              <w:spacing w:after="0"/>
              <w:rPr>
                <w:rFonts w:ascii="Arial Narrow" w:hAnsi="Arial Narrow"/>
                <w:sz w:val="8"/>
                <w:szCs w:val="8"/>
              </w:rPr>
            </w:pPr>
          </w:p>
        </w:tc>
      </w:tr>
    </w:tbl>
    <w:p w14:paraId="19639E1A" w14:textId="77777777" w:rsidR="00B604F3" w:rsidRPr="00873FD7" w:rsidRDefault="00C562DD" w:rsidP="00C562DD">
      <w:pPr>
        <w:spacing w:before="240" w:after="40"/>
        <w:rPr>
          <w:rFonts w:ascii="Arial Narrow" w:hAnsi="Arial Narrow"/>
          <w:sz w:val="30"/>
          <w:szCs w:val="30"/>
        </w:rPr>
      </w:pPr>
      <w:r w:rsidRPr="00873FD7">
        <w:rPr>
          <w:rFonts w:ascii="Arial Narrow" w:hAnsi="Arial Narrow"/>
          <w:sz w:val="30"/>
          <w:szCs w:val="30"/>
        </w:rPr>
        <w:t xml:space="preserve">Complete this checklist after generating the PDF of the final version of the document. </w:t>
      </w:r>
    </w:p>
    <w:p w14:paraId="622B801B" w14:textId="442B8F54" w:rsidR="00C562DD" w:rsidRPr="00873FD7" w:rsidRDefault="00C562DD" w:rsidP="00B604F3">
      <w:pPr>
        <w:spacing w:after="40"/>
        <w:rPr>
          <w:rFonts w:ascii="Arial Narrow" w:hAnsi="Arial Narrow"/>
          <w:sz w:val="30"/>
          <w:szCs w:val="30"/>
        </w:rPr>
      </w:pPr>
      <w:r w:rsidRPr="00873FD7">
        <w:rPr>
          <w:rFonts w:ascii="Arial Narrow" w:hAnsi="Arial Narrow"/>
          <w:sz w:val="30"/>
          <w:szCs w:val="30"/>
        </w:rPr>
        <w:t xml:space="preserve">Refer to the </w:t>
      </w:r>
      <w:hyperlink r:id="rId11" w:history="1">
        <w:r w:rsidR="00FC57D6" w:rsidRPr="00873FD7">
          <w:rPr>
            <w:rStyle w:val="Hyperlink"/>
            <w:rFonts w:ascii="Arial Narrow" w:hAnsi="Arial Narrow"/>
            <w:sz w:val="30"/>
            <w:szCs w:val="30"/>
          </w:rPr>
          <w:t xml:space="preserve">MIP 3.02 Technical </w:t>
        </w:r>
        <w:proofErr w:type="gramStart"/>
        <w:r w:rsidR="00FC57D6" w:rsidRPr="00873FD7">
          <w:rPr>
            <w:rStyle w:val="Hyperlink"/>
            <w:rFonts w:ascii="Arial Narrow" w:hAnsi="Arial Narrow"/>
            <w:sz w:val="30"/>
            <w:szCs w:val="30"/>
          </w:rPr>
          <w:t xml:space="preserve">Communications </w:t>
        </w:r>
        <w:r w:rsidRPr="00873FD7">
          <w:rPr>
            <w:rStyle w:val="Hyperlink"/>
            <w:rFonts w:ascii="Arial Narrow" w:hAnsi="Arial Narrow"/>
            <w:sz w:val="30"/>
            <w:szCs w:val="30"/>
          </w:rPr>
          <w:t xml:space="preserve"> Production</w:t>
        </w:r>
        <w:proofErr w:type="gramEnd"/>
        <w:r w:rsidRPr="00873FD7">
          <w:rPr>
            <w:rStyle w:val="Hyperlink"/>
            <w:rFonts w:ascii="Arial Narrow" w:hAnsi="Arial Narrow"/>
            <w:sz w:val="30"/>
            <w:szCs w:val="30"/>
          </w:rPr>
          <w:t xml:space="preserve"> Procedure</w:t>
        </w:r>
      </w:hyperlink>
      <w:r w:rsidRPr="00873FD7">
        <w:rPr>
          <w:rFonts w:ascii="Arial Narrow" w:hAnsi="Arial Narrow"/>
          <w:sz w:val="30"/>
          <w:szCs w:val="30"/>
        </w:rPr>
        <w:t xml:space="preserve"> </w:t>
      </w:r>
      <w:r w:rsidR="00B604F3" w:rsidRPr="00873FD7">
        <w:rPr>
          <w:rFonts w:ascii="Arial Narrow" w:hAnsi="Arial Narrow"/>
          <w:sz w:val="30"/>
          <w:szCs w:val="30"/>
        </w:rPr>
        <w:t xml:space="preserve">and </w:t>
      </w:r>
      <w:r w:rsidR="00B604F3" w:rsidRPr="00873FD7">
        <w:rPr>
          <w:rFonts w:ascii="Arial Narrow" w:hAnsi="Arial Narrow"/>
          <w:sz w:val="30"/>
          <w:szCs w:val="30"/>
        </w:rPr>
        <w:br/>
      </w:r>
      <w:hyperlink r:id="rId12" w:history="1">
        <w:r w:rsidR="00B604F3" w:rsidRPr="00873FD7">
          <w:rPr>
            <w:rStyle w:val="Hyperlink"/>
            <w:rFonts w:ascii="Arial Narrow" w:hAnsi="Arial Narrow"/>
            <w:sz w:val="30"/>
            <w:szCs w:val="30"/>
          </w:rPr>
          <w:t>MIP 3.19 Deliverable Releases – Coordinating</w:t>
        </w:r>
      </w:hyperlink>
      <w:r w:rsidR="00B604F3" w:rsidRPr="00873FD7">
        <w:rPr>
          <w:rFonts w:ascii="Arial Narrow" w:hAnsi="Arial Narrow"/>
          <w:sz w:val="30"/>
          <w:szCs w:val="30"/>
        </w:rPr>
        <w:t xml:space="preserve"> </w:t>
      </w:r>
      <w:r w:rsidRPr="00873FD7">
        <w:rPr>
          <w:rFonts w:ascii="Arial Narrow" w:hAnsi="Arial Narrow"/>
          <w:sz w:val="30"/>
          <w:szCs w:val="30"/>
        </w:rPr>
        <w:t>documen</w:t>
      </w:r>
      <w:r w:rsidR="00B604F3" w:rsidRPr="00873FD7">
        <w:rPr>
          <w:rFonts w:ascii="Arial Narrow" w:hAnsi="Arial Narrow"/>
          <w:sz w:val="30"/>
          <w:szCs w:val="30"/>
        </w:rPr>
        <w:t>ts</w:t>
      </w:r>
      <w:r w:rsidRPr="00873FD7">
        <w:rPr>
          <w:rFonts w:ascii="Arial Narrow" w:hAnsi="Arial Narrow"/>
          <w:sz w:val="30"/>
          <w:szCs w:val="30"/>
        </w:rPr>
        <w:t xml:space="preserve"> for detailed instructions for each step.</w:t>
      </w:r>
    </w:p>
    <w:p w14:paraId="39DE8651" w14:textId="77777777" w:rsidR="00C562DD" w:rsidRPr="00873FD7" w:rsidRDefault="00C562DD" w:rsidP="00C562DD">
      <w:pPr>
        <w:spacing w:before="240" w:after="240"/>
        <w:rPr>
          <w:rFonts w:ascii="Arial Narrow" w:hAnsi="Arial Narrow"/>
          <w:sz w:val="30"/>
          <w:szCs w:val="30"/>
        </w:rPr>
      </w:pPr>
      <w:r w:rsidRPr="00873FD7">
        <w:rPr>
          <w:rFonts w:ascii="Arial Narrow" w:hAnsi="Arial Narrow"/>
          <w:sz w:val="30"/>
          <w:szCs w:val="30"/>
        </w:rPr>
        <w:t xml:space="preserve">Check the box after completing the task. Write </w:t>
      </w:r>
      <w:r w:rsidRPr="00873FD7">
        <w:rPr>
          <w:rFonts w:ascii="Arial Narrow" w:hAnsi="Arial Narrow"/>
          <w:b/>
          <w:sz w:val="30"/>
          <w:szCs w:val="30"/>
        </w:rPr>
        <w:t>N/A</w:t>
      </w:r>
      <w:r w:rsidRPr="00873FD7">
        <w:rPr>
          <w:rFonts w:ascii="Arial Narrow" w:hAnsi="Arial Narrow"/>
          <w:sz w:val="30"/>
          <w:szCs w:val="30"/>
        </w:rPr>
        <w:t xml:space="preserve"> next to tasks that don’t apply to the document.</w:t>
      </w:r>
    </w:p>
    <w:p w14:paraId="01C816E7" w14:textId="77777777" w:rsidR="00FE1566" w:rsidRPr="00873FD7" w:rsidRDefault="00FE1566" w:rsidP="00FE1566">
      <w:pPr>
        <w:numPr>
          <w:ilvl w:val="0"/>
          <w:numId w:val="1"/>
        </w:numPr>
        <w:tabs>
          <w:tab w:val="clear" w:pos="612"/>
        </w:tabs>
        <w:spacing w:after="360" w:line="240" w:lineRule="auto"/>
        <w:ind w:left="360" w:right="259"/>
        <w:rPr>
          <w:rFonts w:ascii="Arial Narrow" w:hAnsi="Arial Narrow"/>
          <w:sz w:val="30"/>
          <w:szCs w:val="30"/>
        </w:rPr>
      </w:pPr>
      <w:r w:rsidRPr="00873FD7">
        <w:rPr>
          <w:rFonts w:ascii="Arial Narrow" w:hAnsi="Arial Narrow"/>
          <w:sz w:val="30"/>
          <w:szCs w:val="30"/>
        </w:rPr>
        <w:t xml:space="preserve">Complete and post the </w:t>
      </w:r>
      <w:hyperlink r:id="rId13" w:history="1">
        <w:r w:rsidRPr="00873FD7">
          <w:rPr>
            <w:rStyle w:val="Hyperlink"/>
            <w:rFonts w:ascii="Arial Narrow" w:hAnsi="Arial Narrow"/>
            <w:sz w:val="30"/>
            <w:szCs w:val="30"/>
          </w:rPr>
          <w:t>Verification or Verification and Validation form</w:t>
        </w:r>
      </w:hyperlink>
      <w:r w:rsidRPr="00873FD7">
        <w:rPr>
          <w:rFonts w:ascii="Arial Narrow" w:hAnsi="Arial Narrow"/>
          <w:sz w:val="30"/>
          <w:szCs w:val="30"/>
        </w:rPr>
        <w:t>.</w:t>
      </w:r>
    </w:p>
    <w:p w14:paraId="56F70FE2" w14:textId="77777777" w:rsidR="00BE771B" w:rsidRPr="00873FD7" w:rsidRDefault="00BE771B" w:rsidP="00BE771B">
      <w:pPr>
        <w:numPr>
          <w:ilvl w:val="0"/>
          <w:numId w:val="1"/>
        </w:numPr>
        <w:tabs>
          <w:tab w:val="clear" w:pos="612"/>
        </w:tabs>
        <w:spacing w:after="360" w:line="240" w:lineRule="auto"/>
        <w:ind w:left="360" w:right="259"/>
        <w:rPr>
          <w:rFonts w:ascii="Arial Narrow" w:hAnsi="Arial Narrow"/>
          <w:sz w:val="30"/>
          <w:szCs w:val="30"/>
        </w:rPr>
      </w:pPr>
      <w:r w:rsidRPr="00873FD7">
        <w:rPr>
          <w:rFonts w:ascii="Arial Narrow" w:hAnsi="Arial Narrow"/>
          <w:sz w:val="30"/>
          <w:szCs w:val="30"/>
        </w:rPr>
        <w:t xml:space="preserve">Complete the </w:t>
      </w:r>
      <w:hyperlink r:id="rId14" w:history="1">
        <w:r w:rsidRPr="00873FD7">
          <w:rPr>
            <w:rStyle w:val="Hyperlink"/>
            <w:rFonts w:ascii="Arial Narrow" w:hAnsi="Arial Narrow"/>
            <w:sz w:val="30"/>
            <w:szCs w:val="30"/>
          </w:rPr>
          <w:t>MCL 3.03 Final Proof for PDFs Checklist</w:t>
        </w:r>
      </w:hyperlink>
      <w:r w:rsidRPr="00873FD7">
        <w:rPr>
          <w:rFonts w:ascii="Arial Narrow" w:hAnsi="Arial Narrow"/>
          <w:sz w:val="30"/>
          <w:szCs w:val="30"/>
        </w:rPr>
        <w:t>.</w:t>
      </w:r>
    </w:p>
    <w:p w14:paraId="44FE9F05" w14:textId="28FDABCB" w:rsidR="00407C49" w:rsidRPr="00873FD7" w:rsidRDefault="00407C49" w:rsidP="00C562DD">
      <w:pPr>
        <w:numPr>
          <w:ilvl w:val="0"/>
          <w:numId w:val="1"/>
        </w:numPr>
        <w:tabs>
          <w:tab w:val="clear" w:pos="612"/>
        </w:tabs>
        <w:spacing w:after="360" w:line="240" w:lineRule="auto"/>
        <w:ind w:left="360" w:right="259"/>
        <w:rPr>
          <w:rFonts w:ascii="Arial Narrow" w:hAnsi="Arial Narrow"/>
          <w:sz w:val="30"/>
          <w:szCs w:val="30"/>
        </w:rPr>
      </w:pPr>
      <w:r w:rsidRPr="00873FD7">
        <w:rPr>
          <w:rFonts w:ascii="Arial Narrow" w:hAnsi="Arial Narrow"/>
          <w:sz w:val="30"/>
          <w:szCs w:val="30"/>
        </w:rPr>
        <w:t xml:space="preserve">Post the PDF in the </w:t>
      </w:r>
      <w:hyperlink r:id="rId15" w:history="1">
        <w:r w:rsidRPr="00873FD7">
          <w:rPr>
            <w:rStyle w:val="Hyperlink"/>
            <w:rFonts w:ascii="Arial Narrow" w:hAnsi="Arial Narrow"/>
            <w:sz w:val="30"/>
            <w:szCs w:val="30"/>
          </w:rPr>
          <w:t>TechComm Production Docs</w:t>
        </w:r>
      </w:hyperlink>
      <w:r w:rsidRPr="00873FD7">
        <w:rPr>
          <w:rFonts w:ascii="Arial Narrow" w:hAnsi="Arial Narrow"/>
          <w:sz w:val="30"/>
          <w:szCs w:val="30"/>
        </w:rPr>
        <w:t xml:space="preserve"> SharePoint repository.  </w:t>
      </w:r>
    </w:p>
    <w:p w14:paraId="713EF0AF" w14:textId="77777777" w:rsidR="00407C49" w:rsidRPr="00873FD7" w:rsidRDefault="00407C49" w:rsidP="00407C49">
      <w:pPr>
        <w:numPr>
          <w:ilvl w:val="0"/>
          <w:numId w:val="1"/>
        </w:numPr>
        <w:tabs>
          <w:tab w:val="clear" w:pos="612"/>
        </w:tabs>
        <w:spacing w:after="360" w:line="240" w:lineRule="auto"/>
        <w:ind w:left="360" w:right="259"/>
        <w:rPr>
          <w:rFonts w:ascii="Arial Narrow" w:hAnsi="Arial Narrow"/>
          <w:color w:val="000000" w:themeColor="text1"/>
          <w:sz w:val="30"/>
          <w:szCs w:val="30"/>
        </w:rPr>
      </w:pPr>
      <w:r w:rsidRPr="00873FD7">
        <w:rPr>
          <w:rFonts w:ascii="Arial Narrow" w:hAnsi="Arial Narrow"/>
          <w:color w:val="000000" w:themeColor="text1"/>
          <w:sz w:val="30"/>
          <w:szCs w:val="30"/>
        </w:rPr>
        <w:t>Place final source files on the S: drive.</w:t>
      </w:r>
    </w:p>
    <w:p w14:paraId="0EAEBB36" w14:textId="74235BD4" w:rsidR="00407C49" w:rsidRPr="00873FD7" w:rsidRDefault="00407C49" w:rsidP="00407C49">
      <w:pPr>
        <w:numPr>
          <w:ilvl w:val="0"/>
          <w:numId w:val="1"/>
        </w:numPr>
        <w:tabs>
          <w:tab w:val="clear" w:pos="612"/>
        </w:tabs>
        <w:spacing w:after="360" w:line="240" w:lineRule="auto"/>
        <w:ind w:left="360" w:right="259"/>
        <w:rPr>
          <w:rFonts w:ascii="Arial Narrow" w:hAnsi="Arial Narrow"/>
          <w:sz w:val="30"/>
          <w:szCs w:val="30"/>
        </w:rPr>
      </w:pPr>
      <w:r w:rsidRPr="00873FD7">
        <w:rPr>
          <w:rFonts w:ascii="Arial Narrow" w:hAnsi="Arial Narrow"/>
          <w:sz w:val="30"/>
          <w:szCs w:val="30"/>
        </w:rPr>
        <w:t>Send final versions of source files and PDF to</w:t>
      </w:r>
      <w:r w:rsidR="00FE1566">
        <w:rPr>
          <w:rFonts w:ascii="Arial Narrow" w:hAnsi="Arial Narrow"/>
          <w:sz w:val="30"/>
          <w:szCs w:val="30"/>
        </w:rPr>
        <w:t xml:space="preserve"> the</w:t>
      </w:r>
      <w:r w:rsidRPr="00873FD7">
        <w:rPr>
          <w:rFonts w:ascii="Arial Narrow" w:hAnsi="Arial Narrow"/>
          <w:sz w:val="30"/>
          <w:szCs w:val="30"/>
        </w:rPr>
        <w:t xml:space="preserve"> translator.</w:t>
      </w:r>
    </w:p>
    <w:p w14:paraId="3BA76FE0" w14:textId="134244EE" w:rsidR="00407C49" w:rsidRPr="00873FD7" w:rsidRDefault="00407C49" w:rsidP="00C562DD">
      <w:pPr>
        <w:numPr>
          <w:ilvl w:val="0"/>
          <w:numId w:val="1"/>
        </w:numPr>
        <w:tabs>
          <w:tab w:val="clear" w:pos="612"/>
        </w:tabs>
        <w:spacing w:after="360" w:line="240" w:lineRule="auto"/>
        <w:ind w:left="360" w:right="259"/>
        <w:rPr>
          <w:rFonts w:ascii="Arial Narrow" w:hAnsi="Arial Narrow"/>
          <w:sz w:val="30"/>
          <w:szCs w:val="30"/>
        </w:rPr>
      </w:pPr>
      <w:r w:rsidRPr="00873FD7">
        <w:rPr>
          <w:rFonts w:ascii="Arial Narrow" w:hAnsi="Arial Narrow"/>
          <w:sz w:val="30"/>
          <w:szCs w:val="30"/>
        </w:rPr>
        <w:t xml:space="preserve">Post the print spec, if applicable, in the </w:t>
      </w:r>
      <w:hyperlink r:id="rId16" w:history="1">
        <w:r w:rsidRPr="00873FD7">
          <w:rPr>
            <w:rStyle w:val="Hyperlink"/>
            <w:rFonts w:ascii="Arial Narrow" w:hAnsi="Arial Narrow"/>
            <w:sz w:val="30"/>
            <w:szCs w:val="30"/>
          </w:rPr>
          <w:t>TechComm Production Docs</w:t>
        </w:r>
      </w:hyperlink>
      <w:r w:rsidRPr="00873FD7">
        <w:rPr>
          <w:rFonts w:ascii="Arial Narrow" w:hAnsi="Arial Narrow"/>
          <w:sz w:val="30"/>
          <w:szCs w:val="30"/>
        </w:rPr>
        <w:t xml:space="preserve"> SharePoint repository. </w:t>
      </w:r>
    </w:p>
    <w:p w14:paraId="28D14EBF" w14:textId="77777777" w:rsidR="00407C49" w:rsidRPr="00873FD7" w:rsidRDefault="00407C49" w:rsidP="00407C49">
      <w:pPr>
        <w:numPr>
          <w:ilvl w:val="0"/>
          <w:numId w:val="1"/>
        </w:numPr>
        <w:tabs>
          <w:tab w:val="clear" w:pos="612"/>
        </w:tabs>
        <w:spacing w:after="60" w:line="240" w:lineRule="auto"/>
        <w:ind w:left="360" w:right="259"/>
        <w:rPr>
          <w:rFonts w:ascii="Arial Narrow" w:hAnsi="Arial Narrow"/>
          <w:sz w:val="30"/>
          <w:szCs w:val="30"/>
        </w:rPr>
      </w:pPr>
      <w:r w:rsidRPr="00873FD7">
        <w:rPr>
          <w:rFonts w:ascii="Arial Narrow" w:hAnsi="Arial Narrow"/>
          <w:sz w:val="30"/>
          <w:szCs w:val="30"/>
        </w:rPr>
        <w:t xml:space="preserve">Complete one of the following: </w:t>
      </w:r>
    </w:p>
    <w:p w14:paraId="00C6CDCE" w14:textId="77777777" w:rsidR="00407C49" w:rsidRPr="00873FD7" w:rsidRDefault="00407C49" w:rsidP="00407C49">
      <w:pPr>
        <w:numPr>
          <w:ilvl w:val="0"/>
          <w:numId w:val="1"/>
        </w:numPr>
        <w:tabs>
          <w:tab w:val="clear" w:pos="612"/>
        </w:tabs>
        <w:spacing w:after="60" w:line="240" w:lineRule="auto"/>
        <w:ind w:left="720" w:right="259"/>
        <w:rPr>
          <w:rFonts w:ascii="Arial Narrow" w:hAnsi="Arial Narrow"/>
          <w:sz w:val="30"/>
          <w:szCs w:val="30"/>
        </w:rPr>
      </w:pPr>
      <w:r w:rsidRPr="00873FD7">
        <w:rPr>
          <w:rFonts w:ascii="Arial Narrow" w:hAnsi="Arial Narrow"/>
          <w:sz w:val="30"/>
          <w:szCs w:val="30"/>
        </w:rPr>
        <w:t>Engineer who agreed to process the ECO and put the document on the BOM</w:t>
      </w:r>
      <w:proofErr w:type="gramStart"/>
      <w:r w:rsidRPr="00873FD7">
        <w:rPr>
          <w:rFonts w:ascii="Arial Narrow" w:hAnsi="Arial Narrow"/>
          <w:sz w:val="30"/>
          <w:szCs w:val="30"/>
        </w:rPr>
        <w:t>:_</w:t>
      </w:r>
      <w:proofErr w:type="gramEnd"/>
      <w:r w:rsidRPr="00873FD7">
        <w:rPr>
          <w:rFonts w:ascii="Arial Narrow" w:hAnsi="Arial Narrow"/>
          <w:sz w:val="30"/>
          <w:szCs w:val="30"/>
        </w:rPr>
        <w:t>_____________.</w:t>
      </w:r>
    </w:p>
    <w:p w14:paraId="65D21833" w14:textId="77777777" w:rsidR="00407C49" w:rsidRPr="00873FD7" w:rsidRDefault="00407C49" w:rsidP="00407C49">
      <w:pPr>
        <w:numPr>
          <w:ilvl w:val="0"/>
          <w:numId w:val="1"/>
        </w:numPr>
        <w:tabs>
          <w:tab w:val="clear" w:pos="612"/>
        </w:tabs>
        <w:spacing w:after="360" w:line="240" w:lineRule="auto"/>
        <w:ind w:left="720" w:right="259"/>
        <w:rPr>
          <w:rFonts w:ascii="Arial Narrow" w:hAnsi="Arial Narrow"/>
          <w:sz w:val="30"/>
          <w:szCs w:val="30"/>
        </w:rPr>
      </w:pPr>
      <w:r w:rsidRPr="00873FD7">
        <w:rPr>
          <w:rFonts w:ascii="Arial Narrow" w:hAnsi="Arial Narrow"/>
          <w:sz w:val="30"/>
          <w:szCs w:val="30"/>
        </w:rPr>
        <w:t xml:space="preserve">I submitted a PCR to release the document. </w:t>
      </w:r>
    </w:p>
    <w:p w14:paraId="63173B9A" w14:textId="1F3F3D37" w:rsidR="00407C49" w:rsidRPr="00873FD7" w:rsidRDefault="00407C49" w:rsidP="00873FD7">
      <w:pPr>
        <w:keepNext/>
        <w:keepLines/>
        <w:numPr>
          <w:ilvl w:val="0"/>
          <w:numId w:val="1"/>
        </w:numPr>
        <w:tabs>
          <w:tab w:val="clear" w:pos="612"/>
        </w:tabs>
        <w:spacing w:after="360" w:line="240" w:lineRule="auto"/>
        <w:ind w:left="360" w:right="259"/>
        <w:rPr>
          <w:rFonts w:ascii="Arial Narrow" w:hAnsi="Arial Narrow"/>
          <w:sz w:val="30"/>
          <w:szCs w:val="30"/>
        </w:rPr>
      </w:pPr>
      <w:r w:rsidRPr="00873FD7">
        <w:rPr>
          <w:rFonts w:ascii="Arial Narrow" w:hAnsi="Arial Narrow"/>
          <w:sz w:val="30"/>
          <w:szCs w:val="30"/>
        </w:rPr>
        <w:lastRenderedPageBreak/>
        <w:t xml:space="preserve">Notify </w:t>
      </w:r>
      <w:r w:rsidRPr="00873FD7">
        <w:rPr>
          <w:rFonts w:ascii="Arial Narrow" w:hAnsi="Arial Narrow"/>
          <w:color w:val="000000" w:themeColor="text1"/>
          <w:sz w:val="30"/>
          <w:szCs w:val="30"/>
        </w:rPr>
        <w:t>other teams that the deliverable is ready.</w:t>
      </w:r>
    </w:p>
    <w:p w14:paraId="715EF2E1" w14:textId="08061EC6" w:rsidR="0089377C" w:rsidRPr="00873FD7" w:rsidRDefault="0089377C" w:rsidP="00873FD7">
      <w:pPr>
        <w:keepNext/>
        <w:keepLines/>
        <w:numPr>
          <w:ilvl w:val="0"/>
          <w:numId w:val="1"/>
        </w:numPr>
        <w:tabs>
          <w:tab w:val="clear" w:pos="612"/>
        </w:tabs>
        <w:spacing w:after="360" w:line="240" w:lineRule="auto"/>
        <w:ind w:left="360" w:right="259"/>
        <w:rPr>
          <w:rFonts w:ascii="Arial Narrow" w:hAnsi="Arial Narrow"/>
          <w:sz w:val="30"/>
          <w:szCs w:val="30"/>
        </w:rPr>
      </w:pPr>
      <w:r w:rsidRPr="00873FD7">
        <w:rPr>
          <w:rFonts w:ascii="Arial Narrow" w:hAnsi="Arial Narrow"/>
          <w:sz w:val="30"/>
          <w:szCs w:val="30"/>
        </w:rPr>
        <w:t xml:space="preserve">Post </w:t>
      </w:r>
      <w:r w:rsidR="00884DC6" w:rsidRPr="00873FD7">
        <w:rPr>
          <w:rFonts w:ascii="Arial Narrow" w:hAnsi="Arial Narrow"/>
          <w:sz w:val="30"/>
          <w:szCs w:val="30"/>
        </w:rPr>
        <w:t xml:space="preserve">English </w:t>
      </w:r>
      <w:r w:rsidRPr="00873FD7">
        <w:rPr>
          <w:rFonts w:ascii="Arial Narrow" w:hAnsi="Arial Narrow"/>
          <w:sz w:val="30"/>
          <w:szCs w:val="30"/>
        </w:rPr>
        <w:t>files on</w:t>
      </w:r>
      <w:r w:rsidR="00BE771B" w:rsidRPr="00873FD7">
        <w:rPr>
          <w:rFonts w:ascii="Arial Narrow" w:hAnsi="Arial Narrow"/>
          <w:sz w:val="30"/>
          <w:szCs w:val="30"/>
        </w:rPr>
        <w:t xml:space="preserve"> </w:t>
      </w:r>
      <w:r w:rsidRPr="00873FD7">
        <w:rPr>
          <w:rFonts w:ascii="Arial Narrow" w:hAnsi="Arial Narrow"/>
          <w:sz w:val="30"/>
          <w:szCs w:val="30"/>
        </w:rPr>
        <w:t>Sitecore</w:t>
      </w:r>
      <w:r w:rsidR="00E7458B" w:rsidRPr="00873FD7">
        <w:rPr>
          <w:rFonts w:ascii="Arial Narrow" w:hAnsi="Arial Narrow"/>
          <w:sz w:val="30"/>
          <w:szCs w:val="30"/>
        </w:rPr>
        <w:t xml:space="preserve"> for a-dec.com and/or Partner Resources, if applicable</w:t>
      </w:r>
      <w:r w:rsidRPr="00873FD7">
        <w:rPr>
          <w:rFonts w:ascii="Arial Narrow" w:hAnsi="Arial Narrow"/>
          <w:sz w:val="30"/>
          <w:szCs w:val="30"/>
        </w:rPr>
        <w:t>.</w:t>
      </w:r>
      <w:r w:rsidR="00BE771B" w:rsidRPr="00873FD7">
        <w:rPr>
          <w:rFonts w:ascii="Arial Narrow" w:hAnsi="Arial Narrow"/>
          <w:sz w:val="30"/>
          <w:szCs w:val="30"/>
        </w:rPr>
        <w:t xml:space="preserve"> </w:t>
      </w:r>
    </w:p>
    <w:p w14:paraId="7D3C0F24" w14:textId="77777777" w:rsidR="00F80B06" w:rsidRPr="00873FD7" w:rsidRDefault="00F80B06" w:rsidP="00873FD7">
      <w:pPr>
        <w:keepNext/>
        <w:keepLines/>
        <w:numPr>
          <w:ilvl w:val="0"/>
          <w:numId w:val="1"/>
        </w:numPr>
        <w:tabs>
          <w:tab w:val="clear" w:pos="612"/>
        </w:tabs>
        <w:spacing w:after="360" w:line="240" w:lineRule="auto"/>
        <w:ind w:left="360" w:right="259"/>
        <w:rPr>
          <w:rFonts w:ascii="Arial Narrow" w:hAnsi="Arial Narrow"/>
          <w:sz w:val="30"/>
          <w:szCs w:val="30"/>
        </w:rPr>
      </w:pPr>
      <w:r w:rsidRPr="00873FD7">
        <w:rPr>
          <w:rFonts w:ascii="Arial Narrow" w:hAnsi="Arial Narrow"/>
          <w:sz w:val="30"/>
          <w:szCs w:val="30"/>
        </w:rPr>
        <w:t>Post COA forms to SharePoint.</w:t>
      </w:r>
    </w:p>
    <w:p w14:paraId="26491047" w14:textId="5B2FA26C" w:rsidR="00884DC6" w:rsidRPr="00873FD7" w:rsidRDefault="00884DC6" w:rsidP="00873FD7">
      <w:pPr>
        <w:keepNext/>
        <w:keepLines/>
        <w:numPr>
          <w:ilvl w:val="0"/>
          <w:numId w:val="1"/>
        </w:numPr>
        <w:tabs>
          <w:tab w:val="clear" w:pos="612"/>
        </w:tabs>
        <w:spacing w:after="360" w:line="240" w:lineRule="auto"/>
        <w:ind w:left="360" w:right="259"/>
        <w:rPr>
          <w:rFonts w:ascii="Arial Narrow" w:hAnsi="Arial Narrow"/>
          <w:sz w:val="30"/>
          <w:szCs w:val="30"/>
        </w:rPr>
      </w:pPr>
      <w:r w:rsidRPr="00873FD7">
        <w:rPr>
          <w:rFonts w:ascii="Arial Narrow" w:hAnsi="Arial Narrow"/>
          <w:sz w:val="30"/>
          <w:szCs w:val="30"/>
        </w:rPr>
        <w:t>Post Translated files</w:t>
      </w:r>
      <w:r w:rsidR="00F80B06" w:rsidRPr="00873FD7">
        <w:rPr>
          <w:rFonts w:ascii="Arial Narrow" w:hAnsi="Arial Narrow"/>
          <w:sz w:val="30"/>
          <w:szCs w:val="30"/>
        </w:rPr>
        <w:t xml:space="preserve"> </w:t>
      </w:r>
      <w:r w:rsidRPr="00873FD7">
        <w:rPr>
          <w:rFonts w:ascii="Arial Narrow" w:hAnsi="Arial Narrow"/>
          <w:sz w:val="30"/>
          <w:szCs w:val="30"/>
        </w:rPr>
        <w:t>on Sitecore for a-dec.com and/or Partner Resources, if applicable.</w:t>
      </w:r>
    </w:p>
    <w:p w14:paraId="05E20862" w14:textId="0AF04E90" w:rsidR="00077C2C" w:rsidRPr="00873FD7" w:rsidRDefault="00077C2C" w:rsidP="00077C2C">
      <w:pPr>
        <w:numPr>
          <w:ilvl w:val="0"/>
          <w:numId w:val="1"/>
        </w:numPr>
        <w:tabs>
          <w:tab w:val="clear" w:pos="612"/>
        </w:tabs>
        <w:spacing w:after="360" w:line="240" w:lineRule="auto"/>
        <w:ind w:left="360" w:right="259"/>
        <w:rPr>
          <w:rFonts w:ascii="Arial Narrow" w:hAnsi="Arial Narrow"/>
          <w:sz w:val="30"/>
          <w:szCs w:val="30"/>
        </w:rPr>
      </w:pPr>
      <w:r w:rsidRPr="00873FD7">
        <w:rPr>
          <w:rFonts w:ascii="Arial Narrow" w:hAnsi="Arial Narrow"/>
          <w:sz w:val="30"/>
          <w:szCs w:val="30"/>
        </w:rPr>
        <w:t xml:space="preserve">In </w:t>
      </w:r>
      <w:hyperlink r:id="rId17" w:history="1">
        <w:r w:rsidRPr="00873FD7">
          <w:rPr>
            <w:rStyle w:val="Hyperlink"/>
            <w:rFonts w:ascii="Arial Narrow" w:hAnsi="Arial Narrow"/>
            <w:sz w:val="30"/>
            <w:szCs w:val="30"/>
          </w:rPr>
          <w:t>Project Lists on the TechComm SharePoint site</w:t>
        </w:r>
      </w:hyperlink>
      <w:r w:rsidRPr="00873FD7">
        <w:rPr>
          <w:rFonts w:ascii="Arial Narrow" w:hAnsi="Arial Narrow"/>
          <w:sz w:val="30"/>
          <w:szCs w:val="30"/>
        </w:rPr>
        <w:t xml:space="preserve">, update the schedule dates and </w:t>
      </w:r>
      <w:r w:rsidR="00DF463D" w:rsidRPr="00873FD7">
        <w:rPr>
          <w:rFonts w:ascii="Arial Narrow" w:hAnsi="Arial Narrow"/>
          <w:sz w:val="30"/>
          <w:szCs w:val="30"/>
        </w:rPr>
        <w:t xml:space="preserve">verify the </w:t>
      </w:r>
      <w:r w:rsidR="00DF463D" w:rsidRPr="00873FD7">
        <w:rPr>
          <w:rFonts w:ascii="Arial Narrow" w:hAnsi="Arial Narrow"/>
          <w:b/>
          <w:sz w:val="30"/>
          <w:szCs w:val="30"/>
        </w:rPr>
        <w:t>Project State</w:t>
      </w:r>
      <w:r w:rsidR="00DF463D" w:rsidRPr="00873FD7">
        <w:rPr>
          <w:rFonts w:ascii="Arial Narrow" w:hAnsi="Arial Narrow"/>
          <w:sz w:val="30"/>
          <w:szCs w:val="30"/>
        </w:rPr>
        <w:t xml:space="preserve"> is accurate</w:t>
      </w:r>
      <w:r w:rsidRPr="00873FD7">
        <w:rPr>
          <w:rFonts w:ascii="Arial Narrow" w:hAnsi="Arial Narrow"/>
          <w:sz w:val="30"/>
          <w:szCs w:val="30"/>
        </w:rPr>
        <w:t>.</w:t>
      </w:r>
    </w:p>
    <w:p w14:paraId="3BB718CD" w14:textId="17CF1AEA" w:rsidR="00C562DD" w:rsidRDefault="00C562DD" w:rsidP="00D9187D">
      <w:pPr>
        <w:numPr>
          <w:ilvl w:val="0"/>
          <w:numId w:val="1"/>
        </w:numPr>
        <w:tabs>
          <w:tab w:val="clear" w:pos="612"/>
        </w:tabs>
        <w:spacing w:after="360" w:line="240" w:lineRule="auto"/>
        <w:ind w:left="360" w:right="259"/>
        <w:rPr>
          <w:rFonts w:ascii="Arial Narrow" w:hAnsi="Arial Narrow"/>
          <w:sz w:val="30"/>
          <w:szCs w:val="30"/>
        </w:rPr>
      </w:pPr>
      <w:r w:rsidRPr="00873FD7">
        <w:rPr>
          <w:rFonts w:ascii="Arial Narrow" w:hAnsi="Arial Narrow"/>
          <w:sz w:val="30"/>
          <w:szCs w:val="30"/>
        </w:rPr>
        <w:t xml:space="preserve">If the document is a revision, update </w:t>
      </w:r>
      <w:hyperlink r:id="rId18" w:history="1">
        <w:r w:rsidRPr="00873FD7">
          <w:rPr>
            <w:rStyle w:val="Hyperlink"/>
            <w:rFonts w:ascii="Arial Narrow" w:hAnsi="Arial Narrow"/>
            <w:sz w:val="30"/>
            <w:szCs w:val="30"/>
          </w:rPr>
          <w:t>Su</w:t>
        </w:r>
        <w:r w:rsidR="00077C2C" w:rsidRPr="00873FD7">
          <w:rPr>
            <w:rStyle w:val="Hyperlink"/>
            <w:rFonts w:ascii="Arial Narrow" w:hAnsi="Arial Narrow"/>
            <w:sz w:val="30"/>
            <w:szCs w:val="30"/>
          </w:rPr>
          <w:t>staining Projects on the TechComm SharePoint site</w:t>
        </w:r>
      </w:hyperlink>
      <w:r w:rsidRPr="00873FD7">
        <w:rPr>
          <w:rFonts w:ascii="Arial Narrow" w:hAnsi="Arial Narrow"/>
          <w:sz w:val="30"/>
          <w:szCs w:val="30"/>
        </w:rPr>
        <w:t>.</w:t>
      </w:r>
    </w:p>
    <w:p w14:paraId="77C811A3" w14:textId="362E881B" w:rsidR="00D9187D" w:rsidRPr="00873FD7" w:rsidRDefault="00F678DB" w:rsidP="0089377C">
      <w:pPr>
        <w:numPr>
          <w:ilvl w:val="0"/>
          <w:numId w:val="1"/>
        </w:numPr>
        <w:tabs>
          <w:tab w:val="clear" w:pos="612"/>
        </w:tabs>
        <w:spacing w:after="120" w:line="240" w:lineRule="auto"/>
        <w:ind w:left="360" w:right="25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The title in AX</w:t>
      </w:r>
      <w:r w:rsidR="0020746B">
        <w:rPr>
          <w:rFonts w:ascii="Arial Narrow" w:hAnsi="Arial Narrow"/>
          <w:sz w:val="30"/>
          <w:szCs w:val="30"/>
        </w:rPr>
        <w:t xml:space="preserve"> is accurate and conforms to current standards.</w:t>
      </w:r>
    </w:p>
    <w:p w14:paraId="1D153CB4" w14:textId="269A9FD9" w:rsidR="00717638" w:rsidRPr="00873FD7" w:rsidRDefault="00717638" w:rsidP="00F678DB">
      <w:pPr>
        <w:tabs>
          <w:tab w:val="left" w:pos="2430"/>
          <w:tab w:val="left" w:leader="underscore" w:pos="7470"/>
          <w:tab w:val="left" w:pos="7560"/>
          <w:tab w:val="left" w:pos="7830"/>
          <w:tab w:val="left" w:leader="underscore" w:pos="10800"/>
        </w:tabs>
        <w:spacing w:before="4000" w:after="0"/>
        <w:rPr>
          <w:rFonts w:ascii="Arial" w:hAnsi="Arial" w:cs="Arial"/>
          <w:sz w:val="24"/>
          <w:szCs w:val="24"/>
        </w:rPr>
      </w:pPr>
      <w:r w:rsidRPr="00873FD7">
        <w:rPr>
          <w:rFonts w:ascii="Arial" w:hAnsi="Arial" w:cs="Arial"/>
          <w:b/>
          <w:sz w:val="24"/>
          <w:szCs w:val="24"/>
        </w:rPr>
        <w:t>Checklist Completed by</w:t>
      </w:r>
      <w:r w:rsidRPr="00873FD7">
        <w:rPr>
          <w:rFonts w:ascii="Arial" w:hAnsi="Arial" w:cs="Arial"/>
          <w:sz w:val="24"/>
          <w:szCs w:val="24"/>
        </w:rPr>
        <w:t>:</w:t>
      </w:r>
      <w:r w:rsidRPr="00873FD7">
        <w:rPr>
          <w:rFonts w:ascii="Arial" w:hAnsi="Arial" w:cs="Arial"/>
          <w:sz w:val="24"/>
          <w:szCs w:val="24"/>
        </w:rPr>
        <w:tab/>
      </w:r>
      <w:r w:rsidRPr="00873FD7">
        <w:rPr>
          <w:rFonts w:ascii="Arial" w:hAnsi="Arial" w:cs="Arial"/>
          <w:sz w:val="24"/>
          <w:szCs w:val="24"/>
        </w:rPr>
        <w:tab/>
      </w:r>
      <w:r w:rsidRPr="00873FD7">
        <w:rPr>
          <w:rFonts w:ascii="Arial" w:hAnsi="Arial" w:cs="Arial"/>
          <w:sz w:val="24"/>
          <w:szCs w:val="24"/>
        </w:rPr>
        <w:tab/>
        <w:t xml:space="preserve"> </w:t>
      </w:r>
      <w:r w:rsidRPr="00873FD7">
        <w:rPr>
          <w:rFonts w:ascii="Arial" w:hAnsi="Arial" w:cs="Arial"/>
          <w:b/>
          <w:sz w:val="24"/>
          <w:szCs w:val="24"/>
        </w:rPr>
        <w:t>Date:</w:t>
      </w:r>
      <w:r w:rsidRPr="00873FD7">
        <w:rPr>
          <w:rFonts w:ascii="Arial" w:hAnsi="Arial" w:cs="Arial"/>
          <w:sz w:val="24"/>
          <w:szCs w:val="24"/>
        </w:rPr>
        <w:t xml:space="preserve">  </w:t>
      </w:r>
      <w:r w:rsidRPr="00873FD7">
        <w:rPr>
          <w:rFonts w:ascii="Arial" w:hAnsi="Arial" w:cs="Arial"/>
          <w:sz w:val="24"/>
          <w:szCs w:val="24"/>
        </w:rPr>
        <w:tab/>
      </w:r>
    </w:p>
    <w:p w14:paraId="00FE4CAB" w14:textId="77777777" w:rsidR="00884DC6" w:rsidRDefault="00884DC6" w:rsidP="00B604F3">
      <w:pPr>
        <w:tabs>
          <w:tab w:val="left" w:pos="2430"/>
          <w:tab w:val="left" w:leader="underscore" w:pos="6930"/>
          <w:tab w:val="left" w:pos="7290"/>
          <w:tab w:val="left" w:pos="7602"/>
          <w:tab w:val="left" w:leader="underscore" w:pos="10800"/>
        </w:tabs>
        <w:spacing w:before="560" w:after="0"/>
      </w:pPr>
    </w:p>
    <w:sectPr w:rsidR="00884DC6" w:rsidSect="00F97D60">
      <w:headerReference w:type="default" r:id="rId19"/>
      <w:footerReference w:type="default" r:id="rId20"/>
      <w:pgSz w:w="12240" w:h="15840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2A3ED" w14:textId="77777777" w:rsidR="006826F3" w:rsidRDefault="006826F3" w:rsidP="0079087B">
      <w:pPr>
        <w:spacing w:after="0" w:line="240" w:lineRule="auto"/>
      </w:pPr>
      <w:r>
        <w:separator/>
      </w:r>
    </w:p>
  </w:endnote>
  <w:endnote w:type="continuationSeparator" w:id="0">
    <w:p w14:paraId="58B8D02A" w14:textId="77777777" w:rsidR="006826F3" w:rsidRDefault="006826F3" w:rsidP="0079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6F972" w14:textId="77777777" w:rsidR="00DA054D" w:rsidRDefault="00DA054D">
    <w:pPr>
      <w:pStyle w:val="Footer"/>
    </w:pPr>
  </w:p>
  <w:p w14:paraId="6D259D5B" w14:textId="6D0533F4" w:rsidR="00DA054D" w:rsidRPr="009E7F79" w:rsidRDefault="006826F3" w:rsidP="006A1B68">
    <w:pPr>
      <w:pStyle w:val="Footer"/>
      <w:rPr>
        <w:i/>
      </w:rPr>
    </w:pPr>
    <w:hyperlink r:id="rId1" w:history="1">
      <w:r w:rsidR="00DA054D">
        <w:rPr>
          <w:rStyle w:val="Hyperlink"/>
          <w:i/>
        </w:rPr>
        <w:t>https://department.a-dec.com/PD/TechComm/TechCommChecklists/Forms/AllItems.aspx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71825" w14:textId="77777777" w:rsidR="006826F3" w:rsidRDefault="006826F3" w:rsidP="0079087B">
      <w:pPr>
        <w:spacing w:after="0" w:line="240" w:lineRule="auto"/>
      </w:pPr>
      <w:r>
        <w:separator/>
      </w:r>
    </w:p>
  </w:footnote>
  <w:footnote w:type="continuationSeparator" w:id="0">
    <w:p w14:paraId="3947ACA5" w14:textId="77777777" w:rsidR="006826F3" w:rsidRDefault="006826F3" w:rsidP="00790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723"/>
      <w:gridCol w:w="5584"/>
      <w:gridCol w:w="2538"/>
    </w:tblGrid>
    <w:tr w:rsidR="00DA054D" w:rsidRPr="00063585" w14:paraId="61E0EDE1" w14:textId="77777777" w:rsidTr="00D94B11">
      <w:trPr>
        <w:trHeight w:val="720"/>
        <w:jc w:val="center"/>
      </w:trPr>
      <w:tc>
        <w:tcPr>
          <w:tcW w:w="2723" w:type="dxa"/>
          <w:vAlign w:val="center"/>
        </w:tcPr>
        <w:p w14:paraId="0DA79140" w14:textId="77777777" w:rsidR="00DA054D" w:rsidRPr="0021001A" w:rsidRDefault="00DA054D" w:rsidP="00C879F0">
          <w:pPr>
            <w:spacing w:after="0" w:line="240" w:lineRule="auto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drawing>
              <wp:inline distT="0" distB="0" distL="0" distR="0" wp14:anchorId="092BC675" wp14:editId="6F691E83">
                <wp:extent cx="857250" cy="279797"/>
                <wp:effectExtent l="19050" t="0" r="0" b="0"/>
                <wp:docPr id="4" name="Picture 1" descr="M:\TDoc\Marcom_INPROGRESS\ Logotypes\NEWlogofinals\logo_1_5_blac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:\TDoc\Marcom_INPROGRESS\ Logotypes\NEWlogofinals\logo_1_5_blac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623" cy="282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4" w:type="dxa"/>
          <w:vAlign w:val="center"/>
        </w:tcPr>
        <w:p w14:paraId="707BF660" w14:textId="15226761" w:rsidR="00DA054D" w:rsidRPr="00C879F0" w:rsidRDefault="00DA054D" w:rsidP="0063622B">
          <w:pPr>
            <w:spacing w:after="0" w:line="240" w:lineRule="auto"/>
            <w:jc w:val="center"/>
            <w:rPr>
              <w:rFonts w:ascii="Franklin Gothic Book" w:hAnsi="Franklin Gothic Book"/>
              <w:sz w:val="26"/>
              <w:szCs w:val="26"/>
            </w:rPr>
          </w:pPr>
          <w:r>
            <w:rPr>
              <w:rFonts w:ascii="Franklin Gothic Book" w:hAnsi="Franklin Gothic Book"/>
              <w:sz w:val="26"/>
              <w:szCs w:val="26"/>
            </w:rPr>
            <w:t>Marketing Checklist</w:t>
          </w:r>
          <w:r w:rsidRPr="00C879F0">
            <w:rPr>
              <w:rFonts w:ascii="Franklin Gothic Book" w:hAnsi="Franklin Gothic Book"/>
              <w:sz w:val="26"/>
              <w:szCs w:val="26"/>
            </w:rPr>
            <w:t xml:space="preserve"> 3</w:t>
          </w:r>
          <w:r>
            <w:rPr>
              <w:rFonts w:ascii="Franklin Gothic Book" w:hAnsi="Franklin Gothic Book"/>
              <w:sz w:val="26"/>
              <w:szCs w:val="26"/>
            </w:rPr>
            <w:t>.06</w:t>
          </w:r>
        </w:p>
      </w:tc>
      <w:tc>
        <w:tcPr>
          <w:tcW w:w="2538" w:type="dxa"/>
          <w:vAlign w:val="center"/>
        </w:tcPr>
        <w:p w14:paraId="5EA7AE92" w14:textId="77777777" w:rsidR="00DA054D" w:rsidRPr="00D03F04" w:rsidRDefault="00DA054D" w:rsidP="00044B6F">
          <w:pPr>
            <w:spacing w:after="0" w:line="240" w:lineRule="auto"/>
            <w:rPr>
              <w:rFonts w:ascii="Franklin Gothic Book" w:hAnsi="Franklin Gothic Book" w:cs="Arial"/>
              <w:sz w:val="20"/>
            </w:rPr>
          </w:pPr>
          <w:r>
            <w:rPr>
              <w:rStyle w:val="PageNumber"/>
              <w:rFonts w:ascii="Franklin Gothic Book" w:hAnsi="Franklin Gothic Book" w:cs="Arial"/>
              <w:sz w:val="20"/>
            </w:rPr>
            <w:t>Department:</w:t>
          </w:r>
          <w:r>
            <w:rPr>
              <w:rStyle w:val="PageNumber"/>
              <w:rFonts w:ascii="Franklin Gothic Book" w:hAnsi="Franklin Gothic Book" w:cs="Arial"/>
              <w:sz w:val="20"/>
            </w:rPr>
            <w:br/>
            <w:t>Tech Comm 3.0</w:t>
          </w:r>
        </w:p>
      </w:tc>
    </w:tr>
    <w:tr w:rsidR="00DA054D" w14:paraId="3428580A" w14:textId="77777777" w:rsidTr="00D94B11">
      <w:trPr>
        <w:trHeight w:val="633"/>
        <w:jc w:val="center"/>
      </w:trPr>
      <w:tc>
        <w:tcPr>
          <w:tcW w:w="2723" w:type="dxa"/>
          <w:vAlign w:val="center"/>
        </w:tcPr>
        <w:p w14:paraId="48812E6F" w14:textId="4D6E2F52" w:rsidR="00DA054D" w:rsidRDefault="00DA054D" w:rsidP="00044B6F">
          <w:pPr>
            <w:spacing w:after="0" w:line="240" w:lineRule="auto"/>
            <w:rPr>
              <w:rFonts w:ascii="Franklin Gothic Book" w:hAnsi="Franklin Gothic Book"/>
              <w:sz w:val="20"/>
            </w:rPr>
          </w:pPr>
          <w:r>
            <w:rPr>
              <w:rFonts w:ascii="Franklin Gothic Book" w:hAnsi="Franklin Gothic Book"/>
              <w:sz w:val="20"/>
            </w:rPr>
            <w:t>Originator: Tim Kelly</w:t>
          </w:r>
        </w:p>
        <w:p w14:paraId="51AC1C70" w14:textId="071764CB" w:rsidR="00DA054D" w:rsidRDefault="00DA054D" w:rsidP="00F97D60">
          <w:pPr>
            <w:spacing w:after="0" w:line="240" w:lineRule="auto"/>
            <w:rPr>
              <w:rFonts w:ascii="Franklin Gothic Book" w:hAnsi="Franklin Gothic Book"/>
              <w:sz w:val="20"/>
            </w:rPr>
          </w:pPr>
          <w:r>
            <w:rPr>
              <w:rFonts w:ascii="Franklin Gothic Book" w:hAnsi="Franklin Gothic Book"/>
              <w:sz w:val="20"/>
            </w:rPr>
            <w:t xml:space="preserve">Approvers: </w:t>
          </w:r>
          <w:r w:rsidR="00F678DB">
            <w:rPr>
              <w:rFonts w:ascii="Franklin Gothic Book" w:hAnsi="Franklin Gothic Book"/>
              <w:sz w:val="20"/>
            </w:rPr>
            <w:t>Patrick Kirk</w:t>
          </w:r>
          <w:r>
            <w:rPr>
              <w:rFonts w:ascii="Franklin Gothic Book" w:hAnsi="Franklin Gothic Book"/>
              <w:sz w:val="20"/>
            </w:rPr>
            <w:t xml:space="preserve"> </w:t>
          </w:r>
        </w:p>
        <w:p w14:paraId="0D12BE96" w14:textId="73343AE1" w:rsidR="00DA054D" w:rsidRPr="0021001A" w:rsidRDefault="00DA054D" w:rsidP="00F97D60">
          <w:pPr>
            <w:spacing w:after="0" w:line="240" w:lineRule="auto"/>
            <w:ind w:left="905"/>
            <w:rPr>
              <w:rFonts w:ascii="Franklin Gothic Book" w:hAnsi="Franklin Gothic Book"/>
              <w:sz w:val="20"/>
            </w:rPr>
          </w:pPr>
          <w:r>
            <w:rPr>
              <w:rFonts w:ascii="Franklin Gothic Book" w:hAnsi="Franklin Gothic Book"/>
              <w:sz w:val="20"/>
            </w:rPr>
            <w:t xml:space="preserve"> John Stark</w:t>
          </w:r>
        </w:p>
      </w:tc>
      <w:tc>
        <w:tcPr>
          <w:tcW w:w="5584" w:type="dxa"/>
          <w:vAlign w:val="center"/>
        </w:tcPr>
        <w:p w14:paraId="23263EE9" w14:textId="7047C21C" w:rsidR="00DA054D" w:rsidRPr="00C879F0" w:rsidRDefault="00DA054D" w:rsidP="00C879F0">
          <w:pPr>
            <w:spacing w:after="0" w:line="240" w:lineRule="auto"/>
            <w:jc w:val="center"/>
            <w:rPr>
              <w:rFonts w:ascii="Franklin Gothic Book" w:hAnsi="Franklin Gothic Book"/>
              <w:b/>
              <w:sz w:val="26"/>
              <w:szCs w:val="26"/>
            </w:rPr>
          </w:pPr>
          <w:r>
            <w:rPr>
              <w:rFonts w:ascii="Franklin Gothic Book" w:hAnsi="Franklin Gothic Book"/>
              <w:sz w:val="26"/>
              <w:szCs w:val="26"/>
            </w:rPr>
            <w:t>Document Production Procedure Checklist</w:t>
          </w:r>
        </w:p>
      </w:tc>
      <w:tc>
        <w:tcPr>
          <w:tcW w:w="2538" w:type="dxa"/>
          <w:vAlign w:val="center"/>
        </w:tcPr>
        <w:p w14:paraId="0D482FE3" w14:textId="4E2F351A" w:rsidR="00DA054D" w:rsidRDefault="00DA054D" w:rsidP="00C879F0">
          <w:pPr>
            <w:spacing w:after="0" w:line="240" w:lineRule="auto"/>
            <w:rPr>
              <w:rFonts w:ascii="Franklin Gothic Book" w:hAnsi="Franklin Gothic Book"/>
              <w:sz w:val="20"/>
            </w:rPr>
          </w:pPr>
          <w:r w:rsidRPr="0021001A">
            <w:rPr>
              <w:rFonts w:ascii="Franklin Gothic Book" w:hAnsi="Franklin Gothic Book"/>
              <w:sz w:val="20"/>
            </w:rPr>
            <w:t xml:space="preserve">Date: </w:t>
          </w:r>
          <w:r w:rsidR="00FE1566">
            <w:rPr>
              <w:rFonts w:ascii="Franklin Gothic Book" w:hAnsi="Franklin Gothic Book"/>
              <w:sz w:val="20"/>
            </w:rPr>
            <w:t>4/24</w:t>
          </w:r>
          <w:r>
            <w:rPr>
              <w:rFonts w:ascii="Franklin Gothic Book" w:hAnsi="Franklin Gothic Book"/>
              <w:sz w:val="20"/>
            </w:rPr>
            <w:t>/18</w:t>
          </w:r>
        </w:p>
        <w:p w14:paraId="2561D6A2" w14:textId="7CB69E0E" w:rsidR="00DA054D" w:rsidRDefault="00DA054D" w:rsidP="00C879F0">
          <w:pPr>
            <w:spacing w:after="0" w:line="240" w:lineRule="auto"/>
            <w:rPr>
              <w:rFonts w:ascii="Franklin Gothic Book" w:hAnsi="Franklin Gothic Book"/>
              <w:sz w:val="20"/>
            </w:rPr>
          </w:pPr>
          <w:r w:rsidRPr="0021001A">
            <w:rPr>
              <w:rFonts w:ascii="Franklin Gothic Book" w:hAnsi="Franklin Gothic Book"/>
              <w:sz w:val="20"/>
            </w:rPr>
            <w:t xml:space="preserve">Rev: </w:t>
          </w:r>
          <w:r w:rsidR="0020746B">
            <w:rPr>
              <w:rFonts w:ascii="Franklin Gothic Book" w:hAnsi="Franklin Gothic Book"/>
              <w:sz w:val="20"/>
            </w:rPr>
            <w:t>K</w:t>
          </w:r>
        </w:p>
        <w:p w14:paraId="3573BD0C" w14:textId="77777777" w:rsidR="00DA054D" w:rsidRPr="00404376" w:rsidRDefault="00DA054D" w:rsidP="00C879F0">
          <w:pPr>
            <w:spacing w:after="0" w:line="240" w:lineRule="auto"/>
            <w:rPr>
              <w:rFonts w:ascii="Franklin Gothic Book" w:hAnsi="Franklin Gothic Book"/>
              <w:sz w:val="20"/>
            </w:rPr>
          </w:pPr>
          <w:r w:rsidRPr="00404376">
            <w:rPr>
              <w:rFonts w:ascii="Franklin Gothic Book" w:hAnsi="Franklin Gothic Book"/>
              <w:sz w:val="20"/>
            </w:rPr>
            <w:t xml:space="preserve">Page </w:t>
          </w:r>
          <w:r w:rsidRPr="00404376">
            <w:rPr>
              <w:rFonts w:ascii="Franklin Gothic Book" w:hAnsi="Franklin Gothic Book"/>
              <w:sz w:val="20"/>
            </w:rPr>
            <w:fldChar w:fldCharType="begin"/>
          </w:r>
          <w:r w:rsidRPr="00404376">
            <w:rPr>
              <w:rFonts w:ascii="Franklin Gothic Book" w:hAnsi="Franklin Gothic Book"/>
              <w:sz w:val="20"/>
            </w:rPr>
            <w:instrText xml:space="preserve"> PAGE </w:instrText>
          </w:r>
          <w:r w:rsidRPr="00404376">
            <w:rPr>
              <w:rFonts w:ascii="Franklin Gothic Book" w:hAnsi="Franklin Gothic Book"/>
              <w:sz w:val="20"/>
            </w:rPr>
            <w:fldChar w:fldCharType="separate"/>
          </w:r>
          <w:r w:rsidR="00C45864">
            <w:rPr>
              <w:rFonts w:ascii="Franklin Gothic Book" w:hAnsi="Franklin Gothic Book"/>
              <w:noProof/>
              <w:sz w:val="20"/>
            </w:rPr>
            <w:t>2</w:t>
          </w:r>
          <w:r w:rsidRPr="00404376">
            <w:rPr>
              <w:rFonts w:ascii="Franklin Gothic Book" w:hAnsi="Franklin Gothic Book"/>
              <w:sz w:val="20"/>
            </w:rPr>
            <w:fldChar w:fldCharType="end"/>
          </w:r>
          <w:r w:rsidRPr="00404376">
            <w:rPr>
              <w:rFonts w:ascii="Franklin Gothic Book" w:hAnsi="Franklin Gothic Book"/>
              <w:sz w:val="20"/>
            </w:rPr>
            <w:t xml:space="preserve"> of </w:t>
          </w:r>
          <w:r w:rsidRPr="00404376">
            <w:rPr>
              <w:rFonts w:ascii="Franklin Gothic Book" w:hAnsi="Franklin Gothic Book"/>
              <w:sz w:val="20"/>
            </w:rPr>
            <w:fldChar w:fldCharType="begin"/>
          </w:r>
          <w:r w:rsidRPr="00404376">
            <w:rPr>
              <w:rFonts w:ascii="Franklin Gothic Book" w:hAnsi="Franklin Gothic Book"/>
              <w:sz w:val="20"/>
            </w:rPr>
            <w:instrText xml:space="preserve"> NUMPAGES </w:instrText>
          </w:r>
          <w:r w:rsidRPr="00404376">
            <w:rPr>
              <w:rFonts w:ascii="Franklin Gothic Book" w:hAnsi="Franklin Gothic Book"/>
              <w:sz w:val="20"/>
            </w:rPr>
            <w:fldChar w:fldCharType="separate"/>
          </w:r>
          <w:r w:rsidR="00C45864">
            <w:rPr>
              <w:rFonts w:ascii="Franklin Gothic Book" w:hAnsi="Franklin Gothic Book"/>
              <w:noProof/>
              <w:sz w:val="20"/>
            </w:rPr>
            <w:t>2</w:t>
          </w:r>
          <w:r w:rsidRPr="00404376">
            <w:rPr>
              <w:rFonts w:ascii="Franklin Gothic Book" w:hAnsi="Franklin Gothic Book"/>
              <w:sz w:val="20"/>
            </w:rPr>
            <w:fldChar w:fldCharType="end"/>
          </w:r>
        </w:p>
      </w:tc>
    </w:tr>
  </w:tbl>
  <w:p w14:paraId="0AC659F1" w14:textId="77777777" w:rsidR="00DA054D" w:rsidRDefault="00DA05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07E3B"/>
    <w:multiLevelType w:val="hybridMultilevel"/>
    <w:tmpl w:val="587C1B6C"/>
    <w:lvl w:ilvl="0" w:tplc="72FEFD62">
      <w:numFmt w:val="bullet"/>
      <w:lvlText w:val=""/>
      <w:lvlJc w:val="left"/>
      <w:pPr>
        <w:tabs>
          <w:tab w:val="num" w:pos="612"/>
        </w:tabs>
        <w:ind w:left="612" w:hanging="360"/>
      </w:pPr>
      <w:rPr>
        <w:rFonts w:ascii="ZapfDingbats" w:eastAsia="Times New Roman" w:hAnsi="ZapfDingbat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7B"/>
    <w:rsid w:val="000166D1"/>
    <w:rsid w:val="00044B6F"/>
    <w:rsid w:val="000476F9"/>
    <w:rsid w:val="00077385"/>
    <w:rsid w:val="00077C2C"/>
    <w:rsid w:val="0011055D"/>
    <w:rsid w:val="00145C04"/>
    <w:rsid w:val="0017339B"/>
    <w:rsid w:val="00173A88"/>
    <w:rsid w:val="00192181"/>
    <w:rsid w:val="001C7836"/>
    <w:rsid w:val="001F6F59"/>
    <w:rsid w:val="0020450C"/>
    <w:rsid w:val="0020746B"/>
    <w:rsid w:val="002E6924"/>
    <w:rsid w:val="002E6AC6"/>
    <w:rsid w:val="002F419F"/>
    <w:rsid w:val="00355F4D"/>
    <w:rsid w:val="003C63CC"/>
    <w:rsid w:val="003D2D85"/>
    <w:rsid w:val="003D3506"/>
    <w:rsid w:val="00403BD3"/>
    <w:rsid w:val="00405E4F"/>
    <w:rsid w:val="00407C49"/>
    <w:rsid w:val="004171CE"/>
    <w:rsid w:val="00422C80"/>
    <w:rsid w:val="00422C9D"/>
    <w:rsid w:val="0042786C"/>
    <w:rsid w:val="00432F9E"/>
    <w:rsid w:val="005349D4"/>
    <w:rsid w:val="00565F45"/>
    <w:rsid w:val="005D4C08"/>
    <w:rsid w:val="006260CA"/>
    <w:rsid w:val="0063622B"/>
    <w:rsid w:val="006826F3"/>
    <w:rsid w:val="00687FC0"/>
    <w:rsid w:val="006A1B68"/>
    <w:rsid w:val="007108AC"/>
    <w:rsid w:val="00715090"/>
    <w:rsid w:val="00717638"/>
    <w:rsid w:val="0076527E"/>
    <w:rsid w:val="007860E9"/>
    <w:rsid w:val="0079087B"/>
    <w:rsid w:val="007B1B12"/>
    <w:rsid w:val="007C0832"/>
    <w:rsid w:val="00873FD7"/>
    <w:rsid w:val="00884DC6"/>
    <w:rsid w:val="0089377C"/>
    <w:rsid w:val="008D3A35"/>
    <w:rsid w:val="008F6533"/>
    <w:rsid w:val="00926DAF"/>
    <w:rsid w:val="00960A1F"/>
    <w:rsid w:val="0096782D"/>
    <w:rsid w:val="009E0F61"/>
    <w:rsid w:val="009E3C24"/>
    <w:rsid w:val="009E7F79"/>
    <w:rsid w:val="00A506E6"/>
    <w:rsid w:val="00AD48EF"/>
    <w:rsid w:val="00B604F3"/>
    <w:rsid w:val="00BE771B"/>
    <w:rsid w:val="00C0495B"/>
    <w:rsid w:val="00C211C3"/>
    <w:rsid w:val="00C45864"/>
    <w:rsid w:val="00C562DD"/>
    <w:rsid w:val="00C5683D"/>
    <w:rsid w:val="00C77F84"/>
    <w:rsid w:val="00C879F0"/>
    <w:rsid w:val="00D04DA3"/>
    <w:rsid w:val="00D9187D"/>
    <w:rsid w:val="00D94B11"/>
    <w:rsid w:val="00DA054D"/>
    <w:rsid w:val="00DA28F0"/>
    <w:rsid w:val="00DF463D"/>
    <w:rsid w:val="00E12359"/>
    <w:rsid w:val="00E709C5"/>
    <w:rsid w:val="00E7458B"/>
    <w:rsid w:val="00F1098C"/>
    <w:rsid w:val="00F2449A"/>
    <w:rsid w:val="00F31BD4"/>
    <w:rsid w:val="00F41B61"/>
    <w:rsid w:val="00F45078"/>
    <w:rsid w:val="00F678DB"/>
    <w:rsid w:val="00F80B06"/>
    <w:rsid w:val="00F97D60"/>
    <w:rsid w:val="00FA3A92"/>
    <w:rsid w:val="00FC57D6"/>
    <w:rsid w:val="00FD670D"/>
    <w:rsid w:val="00FE1566"/>
    <w:rsid w:val="00FE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488C0"/>
  <w15:docId w15:val="{83CDD36E-4C5A-4A26-85A6-1021E054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87B"/>
  </w:style>
  <w:style w:type="paragraph" w:styleId="Footer">
    <w:name w:val="footer"/>
    <w:basedOn w:val="Normal"/>
    <w:link w:val="FooterChar"/>
    <w:uiPriority w:val="99"/>
    <w:unhideWhenUsed/>
    <w:rsid w:val="00790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87B"/>
  </w:style>
  <w:style w:type="character" w:styleId="PageNumber">
    <w:name w:val="page number"/>
    <w:basedOn w:val="DefaultParagraphFont"/>
    <w:rsid w:val="0079087B"/>
  </w:style>
  <w:style w:type="paragraph" w:styleId="BalloonText">
    <w:name w:val="Balloon Text"/>
    <w:basedOn w:val="Normal"/>
    <w:link w:val="BalloonTextChar"/>
    <w:uiPriority w:val="99"/>
    <w:semiHidden/>
    <w:unhideWhenUsed/>
    <w:rsid w:val="0079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8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55F4D"/>
    <w:rPr>
      <w:color w:val="808080"/>
    </w:rPr>
  </w:style>
  <w:style w:type="table" w:styleId="TableGrid">
    <w:name w:val="Table Grid"/>
    <w:basedOn w:val="TableNormal"/>
    <w:uiPriority w:val="59"/>
    <w:rsid w:val="00636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278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62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epartment.a-dec.com/PD/TechComm/Verification%20%20Validation/Forms/AllItems.aspx" TargetMode="External"/><Relationship Id="rId18" Type="http://schemas.openxmlformats.org/officeDocument/2006/relationships/hyperlink" Target="http://department.a-dec.com/PD/TechComm/Lists/SustainingProjects/To%20Be%20Completed.aspx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department.a-dec.com/PD/TechComm/Procedure%20Documents/Forms/AllItems.aspx" TargetMode="External"/><Relationship Id="rId17" Type="http://schemas.openxmlformats.org/officeDocument/2006/relationships/hyperlink" Target="http://department.a-dec.com/PD/TechComm/Lists/SmallProject/All%20Items%201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epartment.a-dec.com/PD/TechDocs/default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epartment.a-dec.com/PD/TechComm/Procedure%20Documents/Forms/AllItems.asp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department.a-dec.com/PD/TechDocs/default.aspx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epartment.a-dec.com/PD/TechComm/Checklists/Forms/AllItems.aspx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epartment.a-dec.com/PD/TechComm/TechCommChecklists/Forms/AllItem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F74419DD95E4DBAEA44430F31FABB" ma:contentTypeVersion="2" ma:contentTypeDescription="Create a new document." ma:contentTypeScope="" ma:versionID="770e54948b5280362826f0220beb436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23c47db26f6ad94b416d6ff2434cd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185B0-CD4A-4FE4-B893-628745D7D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30F394-18F3-43B1-80A3-56CC56F67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5C9462-8097-410F-B24C-B463B56FD60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2EDA651-4E51-4280-9671-26EDA3D9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A-dec, Inc.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Travis Morgan</dc:creator>
  <cp:lastModifiedBy>Tim Kelly</cp:lastModifiedBy>
  <cp:revision>3</cp:revision>
  <cp:lastPrinted>2018-01-10T20:38:00Z</cp:lastPrinted>
  <dcterms:created xsi:type="dcterms:W3CDTF">2019-01-20T21:03:00Z</dcterms:created>
  <dcterms:modified xsi:type="dcterms:W3CDTF">2019-01-20T21:16:00Z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0x010100808F74419DD95E4DBAEA44430F31FABB</vt:lpwstr>
  </property>
</Properties>
</file>