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2563EB" w:sz="48"/>
              <w:bottom w:val="none" w:color="auto" w:sz="0"/>
              <w:right w:val="none" w:color="auto" w:sz="0"/>
            </w:tcBorders>
            <w:shd w:fill="0B1426" w:val="clear"/>
            <w:tcMar>
              <w:top w:type="dxa" w:w="540"/>
              <w:left w:type="dxa" w:w="720"/>
              <w:bottom w:type="dxa" w:w="540"/>
              <w:right w:type="dxa" w:w="720"/>
            </w:tcMar>
          </w:tcPr>
          <w:p>
            <w:pPr>
              <w:tabs>
                <w:tab w:val="right" w:pos="8460"/>
              </w:tabs>
              <w:spacing w:after="480"/>
            </w:pPr>
            <w:r>
              <w:rPr>
                <w:rFonts w:ascii="Inter" w:cs="Inter" w:eastAsia="Inter" w:hAnsi="Inter"/>
                <w:b/>
                <w:bCs/>
                <w:color w:val="DBEAFE"/>
                <w:spacing w:val="80"/>
                <w:sz w:val="13"/>
                <w:szCs w:val="13"/>
              </w:rPr>
              <w:t xml:space="preserve">REPORT NO.</w:t>
            </w:r>
            <w:r>
              <w:rPr>
                <w:rFonts w:ascii="Inter" w:cs="Inter" w:eastAsia="Inter" w:hAnsi="Inter"/>
                <w:sz w:val="13"/>
                <w:szCs w:val="13"/>
              </w:rPr>
              <w:t xml:space="preserve">  </w:t>
            </w:r>
            <w:r>
              <w:rPr>
                <w:rFonts w:ascii="Inter" w:cs="Inter" w:eastAsia="Inter" w:hAnsi="Inter"/>
                <w:color w:val="FFFFFF"/>
                <w:sz w:val="13"/>
                <w:szCs w:val="13"/>
              </w:rPr>
              <w:t xml:space="preserve">[0001]</w:t>
            </w:r>
            <w:r>
              <w:rPr>
                <w:rFonts w:ascii="Inter" w:cs="Inter" w:eastAsia="Inter" w:hAnsi="Inter"/>
                <w:sz w:val="13"/>
                <w:szCs w:val="13"/>
              </w:rPr>
              <w:t xml:space="preserve">	</w:t>
            </w:r>
            <w:r>
              <w:rPr>
                <w:rFonts w:ascii="Inter" w:cs="Inter" w:eastAsia="Inter" w:hAnsi="Inter"/>
                <w:color w:val="94A3B8"/>
                <w:spacing w:val="80"/>
                <w:sz w:val="13"/>
                <w:szCs w:val="13"/>
              </w:rPr>
              <w:t xml:space="preserve">CONFIDENTIAL  ·  BETA AUDIT</w:t>
            </w:r>
          </w:p>
          <w:p>
            <w:pPr>
              <w:spacing w:after="400"/>
              <w:jc w:val="center"/>
            </w:pPr>
            <w:r>
              <w:drawing>
                <wp:inline distT="0" distB="0" distL="0" distR="0">
                  <wp:extent cx="5143500" cy="2895600"/>
                  <wp:effectExtent t="0" r="0" b="0" l="0"/>
                  <wp:docPr id="1" name="BroGradeLockup" descr="BroGrade horizontal lockup" title="Bro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95600"/>
                          </a:xfrm>
                          <a:prstGeom prst="rect">
                            <a:avLst/>
                          </a:prstGeom>
                        </pic:spPr>
                      </pic:pic>
                    </a:graphicData>
                  </a:graphic>
                </wp:inline>
              </w:drawing>
            </w:r>
          </w:p>
          <w:p>
            <w:pPr>
              <w:pBdr>
                <w:bottom w:val="single" w:color="2563EB" w:sz="6" w:space="1"/>
              </w:pBdr>
              <w:spacing w:after="240"/>
            </w:pPr>
            <w:r>
              <w:rPr>
                <w:rFonts w:ascii="Inter" w:cs="Inter" w:eastAsia="Inter" w:hAnsi="Inter"/>
                <w:sz w:val="2"/>
                <w:szCs w:val="2"/>
              </w:rPr>
              <w:t xml:space="preserve"/>
            </w:r>
          </w:p>
          <w:p>
            <w:pPr>
              <w:tabs>
                <w:tab w:val="right" w:pos="8460"/>
              </w:tabs>
            </w:pPr>
            <w:r>
              <w:rPr>
                <w:rFonts w:ascii="Inter" w:cs="Inter" w:eastAsia="Inter" w:hAnsi="Inter"/>
                <w:b/>
                <w:bCs/>
                <w:color w:val="FFFFFF"/>
                <w:spacing w:val="60"/>
                <w:sz w:val="13"/>
                <w:szCs w:val="13"/>
              </w:rPr>
              <w:t xml:space="preserve">STYLE</w:t>
            </w:r>
            <w:r>
              <w:rPr>
                <w:rFonts w:ascii="Inter" w:cs="Inter" w:eastAsia="Inter" w:hAnsi="Inter"/>
                <w:b/>
                <w:bCs/>
                <w:color w:val="FFFFFF"/>
                <w:spacing w:val="60"/>
                <w:sz w:val="13"/>
                <w:szCs w:val="13"/>
              </w:rPr>
              <w:t xml:space="preserve">     HAIR</w:t>
            </w:r>
            <w:r>
              <w:rPr>
                <w:rFonts w:ascii="Inter" w:cs="Inter" w:eastAsia="Inter" w:hAnsi="Inter"/>
                <w:b/>
                <w:bCs/>
                <w:color w:val="FFFFFF"/>
                <w:spacing w:val="60"/>
                <w:sz w:val="13"/>
                <w:szCs w:val="13"/>
              </w:rPr>
              <w:t xml:space="preserve">     PHYSIQUE</w:t>
            </w:r>
            <w:r>
              <w:rPr>
                <w:rFonts w:ascii="Inter" w:cs="Inter" w:eastAsia="Inter" w:hAnsi="Inter"/>
                <w:b/>
                <w:bCs/>
                <w:color w:val="FFFFFF"/>
                <w:spacing w:val="60"/>
                <w:sz w:val="13"/>
                <w:szCs w:val="13"/>
              </w:rPr>
              <w:t xml:space="preserve">     GROOMING</w:t>
            </w:r>
            <w:r>
              <w:rPr>
                <w:rFonts w:ascii="Inter" w:cs="Inter" w:eastAsia="Inter" w:hAnsi="Inter"/>
                <w:b/>
                <w:bCs/>
                <w:color w:val="FFFFFF"/>
                <w:spacing w:val="60"/>
                <w:sz w:val="13"/>
                <w:szCs w:val="13"/>
              </w:rPr>
              <w:t xml:space="preserve">     PHOTOS</w:t>
            </w:r>
            <w:r>
              <w:rPr>
                <w:rFonts w:ascii="Inter" w:cs="Inter" w:eastAsia="Inter" w:hAnsi="Inter"/>
                <w:sz w:val="13"/>
                <w:szCs w:val="13"/>
              </w:rPr>
              <w:t xml:space="preserve">	</w:t>
            </w:r>
            <w:r>
              <w:rPr>
                <w:rFonts w:ascii="Inter" w:cs="Inter" w:eastAsia="Inter" w:hAnsi="Inter"/>
                <w:color w:val="94A3B8"/>
                <w:spacing w:val="80"/>
                <w:sz w:val="12"/>
                <w:szCs w:val="12"/>
              </w:rPr>
              <w:t xml:space="preserve">PREPARED FOR</w:t>
            </w:r>
          </w:p>
          <w:p>
            <w:pPr>
              <w:spacing w:before="40"/>
              <w:jc w:val="right"/>
            </w:pPr>
            <w:r>
              <w:rPr>
                <w:rFonts w:ascii="Inter" w:cs="Inter" w:eastAsia="Inter" w:hAnsi="Inter"/>
                <w:color w:val="FFFFFF"/>
                <w:sz w:val="20"/>
                <w:szCs w:val="20"/>
              </w:rPr>
              <w:t xml:space="preserve">[Client First Name]</w:t>
            </w:r>
          </w:p>
        </w:tc>
      </w:tr>
    </w:tbl>
    <w:p>
      <w:pPr>
        <w:spacing w:before="420"/>
      </w:pPr>
      <w:r>
        <w:rPr>
          <w:rFonts w:ascii="Inter" w:cs="Inter" w:eastAsia="Inter" w:hAnsi="Inter"/>
          <w:color w:val="0F172A"/>
          <w:sz w:val="21"/>
          <w:szCs w:val="21"/>
        </w:rPr>
        <w:t xml:space="preserve"/>
      </w:r>
    </w:p>
    <w:p>
      <w:pPr>
        <w:spacing w:after="200" w:before="0"/>
      </w:pPr>
      <w:r>
        <w:rPr>
          <w:rFonts w:ascii="Inter" w:cs="Inter" w:eastAsia="Inter" w:hAnsi="Inter"/>
          <w:b/>
          <w:bCs/>
          <w:color w:val="0B1426"/>
          <w:spacing w:val="80"/>
          <w:sz w:val="16"/>
          <w:szCs w:val="16"/>
        </w:rPr>
        <w:t xml:space="preserve">CLIENT DOSSIER</w:t>
      </w:r>
    </w:p>
    <w:tbl>
      <w:tblPr>
        <w:tblW w:type="dxa" w:w="9900"/>
        <w:tblBorders>
          <w:top w:val="single" w:color="E5E7EB" w:sz="4"/>
          <w:left w:val="none" w:color="auto" w:sz="0"/>
          <w:bottom w:val="single" w:color="E5E7EB" w:sz="4"/>
          <w:right w:val="none" w:color="auto" w:sz="0"/>
          <w:insideH w:val="single" w:color="E5E7EB" w:sz="4"/>
          <w:insideV w:val="none" w:color="auto" w:sz="0"/>
        </w:tblBorders>
      </w:tblPr>
      <w:tblGrid>
        <w:gridCol w:w="3300"/>
        <w:gridCol w:w="6600"/>
      </w:tblGrid>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NAME</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[Client First Name]</w:t>
            </w:r>
          </w:p>
        </w:tc>
      </w:tr>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DATE</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[YYYY-MM-DD]</w:t>
            </w:r>
          </w:p>
        </w:tc>
      </w:tr>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AUDIT GOAL</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[Client’s Primary Objective]</w:t>
            </w:r>
          </w:p>
        </w:tc>
      </w:tr>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CURRENT PRESENTATION</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[Client’s self-described current style]</w:t>
            </w:r>
          </w:p>
        </w:tc>
      </w:tr>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TARGET AESTHETIC</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[Target aesthetic, in the client’s exact words]</w:t>
            </w:r>
          </w:p>
        </w:tc>
      </w:tr>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PRIMARY ENVIRONMENT</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[School  /  Professional  /  Dating  /  Casual  /  Nightlife]</w:t>
            </w:r>
          </w:p>
        </w:tc>
      </w:tr>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PROCUREMENT BUDGET</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[Client Budget]</w:t>
            </w:r>
          </w:p>
        </w:tc>
      </w:tr>
    </w:tbl>
    <w:p>
      <w:pPr>
        <w:spacing w:before="380"/>
      </w:pPr>
      <w:r>
        <w:rPr>
          <w:rFonts w:ascii="Inter" w:cs="Inter" w:eastAsia="Inter" w:hAnsi="Inter"/>
          <w:color w:val="0F172A"/>
          <w:sz w:val="21"/>
          <w:szCs w:val="21"/>
        </w:rPr>
        <w:t xml:space="preserve"/>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475569" w:sz="28"/>
              <w:bottom w:val="none" w:color="auto" w:sz="0"/>
              <w:right w:val="none" w:color="auto" w:sz="0"/>
            </w:tcBorders>
            <w:shd w:fill="FAFAF9" w:val="clear"/>
            <w:tcMar>
              <w:top w:type="dxa" w:w="280"/>
              <w:left w:type="dxa" w:w="340"/>
              <w:bottom w:type="dxa" w:w="280"/>
              <w:right w:type="dxa" w:w="280"/>
            </w:tcMar>
          </w:tcPr>
          <w:p>
            <w:pPr>
              <w:spacing w:after="80"/>
            </w:pPr>
            <w:r>
              <w:rPr>
                <w:rFonts w:ascii="Inter" w:cs="Inter" w:eastAsia="Inter" w:hAnsi="Inter"/>
                <w:b/>
                <w:bCs/>
                <w:color w:val="64748B"/>
                <w:spacing w:val="100"/>
                <w:sz w:val="13"/>
                <w:szCs w:val="13"/>
              </w:rPr>
              <w:t xml:space="preserve">ADVISORY</w:t>
            </w:r>
          </w:p>
          <w:p>
            <w:pPr>
              <w:spacing w:line="320"/>
            </w:pPr>
            <w:r>
              <w:rPr>
                <w:rFonts w:ascii="Inter" w:cs="Inter" w:eastAsia="Inter" w:hAnsi="Inter"/>
                <w:color w:val="475569"/>
                <w:sz w:val="18"/>
                <w:szCs w:val="18"/>
              </w:rPr>
              <w:t xml:space="preserve">This audit provides objective, practical feedback on style, grooming, physique direction, posture, and visual presentation based on submitted materials. It does not constitute medical, dermatological, mental health, or certified fitness advice. All recommendations are general self-improvement directives.</w:t>
            </w:r>
          </w:p>
        </w:tc>
      </w:tr>
    </w:tbl>
    <w:p>
      <w:r>
        <w:br w:type="page"/>
      </w:r>
    </w:p>
    <w:p>
      <w:pPr>
        <w:spacing w:after="60" w:before="560"/>
      </w:pPr>
      <w:r>
        <w:rPr>
          <w:rFonts w:ascii="Inter" w:cs="Inter" w:eastAsia="Inter" w:hAnsi="Inter"/>
          <w:b/>
          <w:bCs/>
          <w:color w:val="0B1426"/>
          <w:sz w:val="60"/>
          <w:szCs w:val="60"/>
        </w:rPr>
        <w:t xml:space="preserve">01</w:t>
      </w:r>
    </w:p>
    <w:p>
      <w:pPr>
        <w:spacing w:after="120" w:before="0"/>
      </w:pPr>
      <w:r>
        <w:rPr>
          <w:rFonts w:ascii="Inter" w:cs="Inter" w:eastAsia="Inter" w:hAnsi="Inter"/>
          <w:b/>
          <w:bCs/>
          <w:color w:val="0B1426"/>
          <w:spacing w:val="30"/>
          <w:sz w:val="22"/>
          <w:szCs w:val="22"/>
        </w:rPr>
        <w:t xml:space="preserve">EXECUTIVE SUMMARY</w:t>
      </w:r>
    </w:p>
    <w:p>
      <w:pPr>
        <w:pBdr>
          <w:bottom w:val="single" w:color="0B1426" w:sz="12" w:space="6"/>
        </w:pBdr>
        <w:spacing w:after="320" w:before="0"/>
      </w:pPr>
      <w:r>
        <w:rPr>
          <w:rFonts w:ascii="Inter" w:cs="Inter" w:eastAsia="Inter" w:hAnsi="Inter"/>
          <w:sz w:val="4"/>
          <w:szCs w:val="4"/>
        </w:rPr>
        <w:t xml:space="preserve"/>
      </w:r>
    </w:p>
    <w:p>
      <w:pPr>
        <w:spacing w:after="140" w:before="300"/>
      </w:pPr>
      <w:r>
        <w:rPr>
          <w:rFonts w:ascii="Inter" w:cs="Inter" w:eastAsia="Inter" w:hAnsi="Inter"/>
          <w:b/>
          <w:bCs/>
          <w:color w:val="0B1426"/>
          <w:spacing w:val="60"/>
          <w:sz w:val="16"/>
          <w:szCs w:val="16"/>
        </w:rPr>
        <w:t xml:space="preserve">THE BROGRADE METRICS</w:t>
      </w:r>
    </w:p>
    <w:tbl>
      <w:tblPr>
        <w:tblW w:type="dxa" w:w="9900"/>
        <w:tblBorders>
          <w:top w:val="single" w:color="E5E7EB" w:sz="4"/>
          <w:left w:val="single" w:color="E5E7EB" w:sz="4"/>
          <w:bottom w:val="single" w:color="E5E7EB" w:sz="4"/>
          <w:right w:val="single" w:color="E5E7EB" w:sz="4"/>
          <w:insideH w:val="single" w:color="E5E7EB" w:sz="4"/>
          <w:insideV w:val="single" w:color="E5E7EB" w:sz="4"/>
        </w:tblBorders>
      </w:tblPr>
      <w:tblGrid>
        <w:gridCol w:w="4950"/>
        <w:gridCol w:w="4950"/>
      </w:tblGrid>
      <w:tr>
        <w:tc>
          <w:tcPr>
            <w:tcW w:type="dxa" w:w="4950"/>
            <w:tcBorders>
              <w:top w:val="single" w:color="E5E7EB" w:sz="4"/>
              <w:left w:val="single" w:color="E5E7EB" w:sz="4"/>
              <w:bottom w:val="single" w:color="E5E7EB" w:sz="4"/>
              <w:right w:val="single" w:color="E5E7EB" w:sz="4"/>
            </w:tcBorders>
            <w:shd w:fill="FFFFFF" w:val="clear"/>
            <w:tcMar>
              <w:top w:type="dxa" w:w="300"/>
              <w:left w:type="dxa" w:w="320"/>
              <w:bottom w:type="dxa" w:w="300"/>
              <w:right w:type="dxa" w:w="280"/>
            </w:tcMar>
          </w:tcPr>
          <w:p>
            <w:pPr>
              <w:spacing w:after="100"/>
            </w:pPr>
            <w:r>
              <w:rPr>
                <w:rFonts w:ascii="Inter" w:cs="Inter" w:eastAsia="Inter" w:hAnsi="Inter"/>
                <w:b/>
                <w:bCs/>
                <w:color w:val="64748B"/>
                <w:spacing w:val="100"/>
                <w:sz w:val="12"/>
                <w:szCs w:val="12"/>
              </w:rPr>
              <w:t xml:space="preserve">CURRENT BASELINE</w:t>
            </w:r>
          </w:p>
          <w:p>
            <w:r>
              <w:rPr>
                <w:rFonts w:ascii="Inter" w:cs="Inter" w:eastAsia="Inter" w:hAnsi="Inter"/>
                <w:b/>
                <w:bCs/>
                <w:color w:val="0B1426"/>
                <w:sz w:val="36"/>
                <w:szCs w:val="36"/>
              </w:rPr>
              <w:t xml:space="preserve">[X.X] / 10</w:t>
            </w:r>
          </w:p>
          <w:p>
            <w:pPr>
              <w:spacing w:before="60"/>
            </w:pPr>
            <w:r>
              <w:rPr>
                <w:rFonts w:ascii="Inter" w:cs="Inter" w:eastAsia="Inter" w:hAnsi="Inter"/>
                <w:i/>
                <w:iCs/>
                <w:color w:val="64748B"/>
                <w:sz w:val="17"/>
                <w:szCs w:val="17"/>
              </w:rPr>
              <w:t xml:space="preserve">Where you stand today.</w:t>
            </w:r>
          </w:p>
        </w:tc>
        <w:tc>
          <w:tcPr>
            <w:tcW w:type="dxa" w:w="4950"/>
            <w:tcBorders>
              <w:top w:val="single" w:color="E5E7EB" w:sz="4"/>
              <w:left w:val="single" w:color="E5E7EB" w:sz="4"/>
              <w:bottom w:val="single" w:color="E5E7EB" w:sz="4"/>
              <w:right w:val="single" w:color="E5E7EB" w:sz="4"/>
            </w:tcBorders>
            <w:shd w:fill="FFFFFF" w:val="clear"/>
            <w:tcMar>
              <w:top w:type="dxa" w:w="300"/>
              <w:left w:type="dxa" w:w="320"/>
              <w:bottom w:type="dxa" w:w="300"/>
              <w:right w:type="dxa" w:w="280"/>
            </w:tcMar>
          </w:tcPr>
          <w:p>
            <w:pPr>
              <w:spacing w:after="100"/>
            </w:pPr>
            <w:r>
              <w:rPr>
                <w:rFonts w:ascii="Inter" w:cs="Inter" w:eastAsia="Inter" w:hAnsi="Inter"/>
                <w:b/>
                <w:bCs/>
                <w:color w:val="64748B"/>
                <w:spacing w:val="100"/>
                <w:sz w:val="12"/>
                <w:szCs w:val="12"/>
              </w:rPr>
              <w:t xml:space="preserve">UPGRADE POTENTIAL</w:t>
            </w:r>
          </w:p>
          <w:p>
            <w:r>
              <w:rPr>
                <w:rFonts w:ascii="Inter" w:cs="Inter" w:eastAsia="Inter" w:hAnsi="Inter"/>
                <w:b/>
                <w:bCs/>
                <w:color w:val="0B1426"/>
                <w:sz w:val="36"/>
                <w:szCs w:val="36"/>
              </w:rPr>
              <w:t xml:space="preserve">[X.X] / 10</w:t>
            </w:r>
          </w:p>
          <w:p>
            <w:pPr>
              <w:spacing w:before="60"/>
            </w:pPr>
            <w:r>
              <w:rPr>
                <w:rFonts w:ascii="Inter" w:cs="Inter" w:eastAsia="Inter" w:hAnsi="Inter"/>
                <w:i/>
                <w:iCs/>
                <w:color w:val="64748B"/>
                <w:sz w:val="17"/>
                <w:szCs w:val="17"/>
              </w:rPr>
              <w:t xml:space="preserve">Where you can be in 90 days.</w:t>
            </w:r>
          </w:p>
        </w:tc>
      </w:tr>
      <w:tr>
        <w:tc>
          <w:tcPr>
            <w:tcW w:type="dxa" w:w="4950"/>
            <w:tcBorders>
              <w:top w:val="single" w:color="E5E7EB" w:sz="4"/>
              <w:left w:val="single" w:color="E5E7EB" w:sz="4"/>
              <w:bottom w:val="single" w:color="E5E7EB" w:sz="4"/>
              <w:right w:val="single" w:color="E5E7EB" w:sz="4"/>
            </w:tcBorders>
            <w:shd w:fill="FFFFFF" w:val="clear"/>
            <w:tcMar>
              <w:top w:type="dxa" w:w="300"/>
              <w:left w:type="dxa" w:w="320"/>
              <w:bottom w:type="dxa" w:w="300"/>
              <w:right w:type="dxa" w:w="280"/>
            </w:tcMar>
          </w:tcPr>
          <w:p>
            <w:pPr>
              <w:spacing w:after="100"/>
            </w:pPr>
            <w:r>
              <w:rPr>
                <w:rFonts w:ascii="Inter" w:cs="Inter" w:eastAsia="Inter" w:hAnsi="Inter"/>
                <w:b/>
                <w:bCs/>
                <w:color w:val="64748B"/>
                <w:spacing w:val="100"/>
                <w:sz w:val="12"/>
                <w:szCs w:val="12"/>
              </w:rPr>
              <w:t xml:space="preserve">PRIMARY LIABILITY</w:t>
            </w:r>
          </w:p>
          <w:p>
            <w:r>
              <w:rPr>
                <w:rFonts w:ascii="Inter" w:cs="Inter" w:eastAsia="Inter" w:hAnsi="Inter"/>
                <w:b/>
                <w:bCs/>
                <w:color w:val="0B1426"/>
                <w:sz w:val="36"/>
                <w:szCs w:val="36"/>
              </w:rPr>
              <w:t xml:space="preserve">[Inconsistent fit, sub-optimal grooming, posture]</w:t>
            </w:r>
          </w:p>
        </w:tc>
        <w:tc>
          <w:tcPr>
            <w:tcW w:type="dxa" w:w="4950"/>
            <w:tcBorders>
              <w:top w:val="single" w:color="E5E7EB" w:sz="4"/>
              <w:left w:val="single" w:color="E5E7EB" w:sz="4"/>
              <w:bottom w:val="single" w:color="E5E7EB" w:sz="4"/>
              <w:right w:val="single" w:color="E5E7EB" w:sz="4"/>
            </w:tcBorders>
            <w:shd w:fill="FFFFFF" w:val="clear"/>
            <w:tcMar>
              <w:top w:type="dxa" w:w="300"/>
              <w:left w:type="dxa" w:w="320"/>
              <w:bottom w:type="dxa" w:w="300"/>
              <w:right w:type="dxa" w:w="280"/>
            </w:tcMar>
          </w:tcPr>
          <w:p>
            <w:pPr>
              <w:spacing w:after="100"/>
            </w:pPr>
            <w:r>
              <w:rPr>
                <w:rFonts w:ascii="Inter" w:cs="Inter" w:eastAsia="Inter" w:hAnsi="Inter"/>
                <w:b/>
                <w:bCs/>
                <w:color w:val="64748B"/>
                <w:spacing w:val="100"/>
                <w:sz w:val="12"/>
                <w:szCs w:val="12"/>
              </w:rPr>
              <w:t xml:space="preserve">IMMEDIATE ROI</w:t>
            </w:r>
          </w:p>
          <w:p>
            <w:r>
              <w:rPr>
                <w:rFonts w:ascii="Inter" w:cs="Inter" w:eastAsia="Inter" w:hAnsi="Inter"/>
                <w:b/>
                <w:bCs/>
                <w:color w:val="0B1426"/>
                <w:sz w:val="36"/>
                <w:szCs w:val="36"/>
              </w:rPr>
              <w:t xml:space="preserve">[Tailored pant break, structured layering]</w:t>
            </w:r>
          </w:p>
        </w:tc>
      </w:tr>
      <w:tr>
        <w:tc>
          <w:tcPr>
            <w:tcW w:type="dxa" w:w="9900"/>
            <w:gridSpan w:val="2"/>
            <w:tcBorders>
              <w:top w:val="single" w:color="0B1426" w:sz="4"/>
              <w:left w:val="single" w:color="0B1426" w:sz="4"/>
              <w:bottom w:val="single" w:color="0B1426" w:sz="4"/>
              <w:right w:val="single" w:color="0B1426" w:sz="4"/>
            </w:tcBorders>
            <w:shd w:fill="0B1426" w:val="clear"/>
            <w:tcMar>
              <w:top w:type="dxa" w:w="320"/>
              <w:left w:type="dxa" w:w="320"/>
              <w:bottom w:type="dxa" w:w="320"/>
              <w:right w:type="dxa" w:w="320"/>
            </w:tcMar>
          </w:tcPr>
          <w:p>
            <w:pPr>
              <w:spacing w:after="100"/>
            </w:pPr>
            <w:r>
              <w:rPr>
                <w:rFonts w:ascii="Inter" w:cs="Inter" w:eastAsia="Inter" w:hAnsi="Inter"/>
                <w:b/>
                <w:bCs/>
                <w:color w:val="DBEAFE"/>
                <w:spacing w:val="100"/>
                <w:sz w:val="12"/>
                <w:szCs w:val="12"/>
              </w:rPr>
              <w:t xml:space="preserve">LONG-TERM OBJECTIVE</w:t>
            </w:r>
          </w:p>
          <w:p>
            <w:r>
              <w:rPr>
                <w:rFonts w:ascii="Inter" w:cs="Inter" w:eastAsia="Inter" w:hAnsi="Inter"/>
                <w:color w:val="FFFFFF"/>
                <w:sz w:val="24"/>
                <w:szCs w:val="24"/>
              </w:rPr>
              <w:t xml:space="preserve">[Upper chest hypertrophy over a 6 to 12 month macrocycle]</w:t>
            </w:r>
          </w:p>
        </w:tc>
      </w:tr>
    </w:tbl>
    <w:p>
      <w:pPr>
        <w:spacing w:before="300"/>
      </w:pPr>
      <w:r>
        <w:rPr>
          <w:rFonts w:ascii="Inter" w:cs="Inter" w:eastAsia="Inter" w:hAnsi="Inter"/>
          <w:color w:val="0F172A"/>
          <w:sz w:val="21"/>
          <w:szCs w:val="21"/>
        </w:rPr>
        <w:t xml:space="preserve"/>
      </w:r>
    </w:p>
    <w:p>
      <w:pPr>
        <w:spacing w:after="140" w:before="300"/>
      </w:pPr>
      <w:r>
        <w:rPr>
          <w:rFonts w:ascii="Inter" w:cs="Inter" w:eastAsia="Inter" w:hAnsi="Inter"/>
          <w:b/>
          <w:bCs/>
          <w:color w:val="0B1426"/>
          <w:spacing w:val="60"/>
          <w:sz w:val="16"/>
          <w:szCs w:val="16"/>
        </w:rPr>
        <w:t xml:space="preserve">THE VERDICT</w:t>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2563EB" w:sz="28"/>
              <w:bottom w:val="none" w:color="auto" w:sz="0"/>
              <w:right w:val="none" w:color="auto" w:sz="0"/>
            </w:tcBorders>
            <w:shd w:fill="F4F8FF" w:val="clear"/>
            <w:tcMar>
              <w:top w:type="dxa" w:w="320"/>
              <w:left w:type="dxa" w:w="380"/>
              <w:bottom w:type="dxa" w:w="320"/>
              <w:right w:type="dxa" w:w="320"/>
            </w:tcMar>
          </w:tcPr>
          <w:p>
            <w:pPr>
              <w:spacing w:line="360"/>
            </w:pPr>
            <w:r>
              <w:rPr>
                <w:rFonts w:ascii="Inter" w:cs="Inter" w:eastAsia="Inter" w:hAnsi="Inter"/>
                <w:b/>
                <w:bCs/>
                <w:color w:val="2563EB"/>
                <w:sz w:val="44"/>
                <w:szCs w:val="44"/>
              </w:rPr>
              <w:t xml:space="preserve">“</w:t>
            </w:r>
            <w:r>
              <w:rPr>
                <w:rFonts w:ascii="Inter" w:cs="Inter" w:eastAsia="Inter" w:hAnsi="Inter"/>
                <w:i/>
                <w:iCs/>
                <w:color w:val="0B1426"/>
                <w:sz w:val="24"/>
                <w:szCs w:val="24"/>
              </w:rPr>
              <w:t xml:space="preserve"> Your foundational traits are strong. The overall presentation is currently compromised by unstructured garments and a lack of visual cohesion. </w:t>
            </w:r>
            <w:r>
              <w:rPr>
                <w:rFonts w:ascii="Inter" w:cs="Inter" w:eastAsia="Inter" w:hAnsi="Inter"/>
                <w:b/>
                <w:bCs/>
                <w:color w:val="2563EB"/>
                <w:sz w:val="44"/>
                <w:szCs w:val="44"/>
              </w:rPr>
              <w:t xml:space="preserve">”</w:t>
            </w:r>
          </w:p>
        </w:tc>
      </w:tr>
    </w:tbl>
    <w:p>
      <w:pPr>
        <w:spacing w:after="60" w:before="560"/>
      </w:pPr>
      <w:r>
        <w:rPr>
          <w:rFonts w:ascii="Inter" w:cs="Inter" w:eastAsia="Inter" w:hAnsi="Inter"/>
          <w:b/>
          <w:bCs/>
          <w:color w:val="0B1426"/>
          <w:sz w:val="60"/>
          <w:szCs w:val="60"/>
        </w:rPr>
        <w:t xml:space="preserve">02</w:t>
      </w:r>
    </w:p>
    <w:p>
      <w:pPr>
        <w:spacing w:after="120" w:before="0"/>
      </w:pPr>
      <w:r>
        <w:rPr>
          <w:rFonts w:ascii="Inter" w:cs="Inter" w:eastAsia="Inter" w:hAnsi="Inter"/>
          <w:b/>
          <w:bCs/>
          <w:color w:val="0B1426"/>
          <w:spacing w:val="30"/>
          <w:sz w:val="22"/>
          <w:szCs w:val="22"/>
        </w:rPr>
        <w:t xml:space="preserve">THE BRUTAL TRUTH</w:t>
      </w:r>
    </w:p>
    <w:p>
      <w:pPr>
        <w:pBdr>
          <w:bottom w:val="single" w:color="0B1426" w:sz="12" w:space="6"/>
        </w:pBdr>
        <w:spacing w:after="320" w:before="0"/>
      </w:pPr>
      <w:r>
        <w:rPr>
          <w:rFonts w:ascii="Inter" w:cs="Inter" w:eastAsia="Inter" w:hAnsi="Inter"/>
          <w:sz w:val="4"/>
          <w:szCs w:val="4"/>
        </w:rPr>
        <w:t xml:space="preserve"/>
      </w:r>
    </w:p>
    <w:p>
      <w:pPr>
        <w:spacing w:after="160" w:line="340"/>
      </w:pPr>
      <w:r>
        <w:rPr>
          <w:rFonts w:ascii="Inter" w:cs="Inter" w:eastAsia="Inter" w:hAnsi="Inter"/>
          <w:color w:val="475569"/>
          <w:sz w:val="21"/>
          <w:szCs w:val="21"/>
        </w:rPr>
        <w:t xml:space="preserve">Based on your visual data, your current baseline reads as [basic, decent, inconsistent, under-optimized].</w:t>
      </w:r>
    </w:p>
    <w:p>
      <w:pPr>
        <w:spacing w:after="160" w:line="340"/>
      </w:pPr>
      <w:r>
        <w:rPr>
          <w:rFonts w:ascii="Inter" w:cs="Inter" w:eastAsia="Inter" w:hAnsi="Inter"/>
          <w:color w:val="475569"/>
          <w:sz w:val="21"/>
          <w:szCs w:val="21"/>
        </w:rPr>
        <w:t xml:space="preserve">The primary friction point holding back your presentation is [specific issue]. Currently, your visual footprint signals a [current impression] aesthetic, which directly conflicts with the [desired impression] you are aiming for.</w:t>
      </w:r>
    </w:p>
    <w:p>
      <w:pPr>
        <w:spacing w:after="160" w:line="340"/>
      </w:pPr>
      <w:r>
        <w:rPr>
          <w:rFonts w:ascii="Inter" w:cs="Inter" w:eastAsia="Inter" w:hAnsi="Inter"/>
          <w:color w:val="475569"/>
          <w:sz w:val="21"/>
          <w:szCs w:val="21"/>
        </w:rPr>
        <w:t xml:space="preserve">The advantage here is that your required upgrades are entirely logistical. You do not require a full reinvention. By correcting [issue 1], [issue 2], and [issue 3], your presentation will transition to a highly [masculine, polished, athletic, intentional] standard.</w:t>
      </w:r>
    </w:p>
    <w:p>
      <w:r>
        <w:br w:type="page"/>
      </w:r>
    </w:p>
    <w:p>
      <w:pPr>
        <w:spacing w:after="60" w:before="560"/>
      </w:pPr>
      <w:r>
        <w:rPr>
          <w:rFonts w:ascii="Inter" w:cs="Inter" w:eastAsia="Inter" w:hAnsi="Inter"/>
          <w:b/>
          <w:bCs/>
          <w:color w:val="0B1426"/>
          <w:sz w:val="60"/>
          <w:szCs w:val="60"/>
        </w:rPr>
        <w:t xml:space="preserve">03</w:t>
      </w:r>
    </w:p>
    <w:p>
      <w:pPr>
        <w:spacing w:after="120" w:before="0"/>
      </w:pPr>
      <w:r>
        <w:rPr>
          <w:rFonts w:ascii="Inter" w:cs="Inter" w:eastAsia="Inter" w:hAnsi="Inter"/>
          <w:b/>
          <w:bCs/>
          <w:color w:val="0B1426"/>
          <w:spacing w:val="30"/>
          <w:sz w:val="22"/>
          <w:szCs w:val="22"/>
        </w:rPr>
        <w:t xml:space="preserve">THE SCORECARD</w:t>
      </w:r>
    </w:p>
    <w:p>
      <w:pPr>
        <w:pBdr>
          <w:bottom w:val="single" w:color="0B1426" w:sz="12" w:space="6"/>
        </w:pBdr>
        <w:spacing w:after="320" w:before="0"/>
      </w:pPr>
      <w:r>
        <w:rPr>
          <w:rFonts w:ascii="Inter" w:cs="Inter" w:eastAsia="Inter" w:hAnsi="Inter"/>
          <w:sz w:val="4"/>
          <w:szCs w:val="4"/>
        </w:rPr>
        <w:t xml:space="preserve"/>
      </w:r>
    </w:p>
    <w:tbl>
      <w:tblPr>
        <w:tblW w:type="dxa" w:w="9900"/>
        <w:tblBorders>
          <w:top w:val="single" w:color="E5E7EB" w:sz="4"/>
          <w:left w:val="single" w:color="E5E7EB" w:sz="4"/>
          <w:bottom w:val="single" w:color="E5E7EB" w:sz="4"/>
          <w:right w:val="single" w:color="E5E7EB" w:sz="4"/>
          <w:insideH w:val="single" w:color="E5E7EB" w:sz="4"/>
          <w:insideV w:val="single" w:color="E5E7EB" w:sz="4"/>
        </w:tblBorders>
      </w:tblPr>
      <w:tblGrid>
        <w:gridCol w:w="3000"/>
        <w:gridCol w:w="1100"/>
        <w:gridCol w:w="5800"/>
      </w:tblGrid>
      <w:tr>
        <w:trPr>
          <w:tblHeader/>
        </w:trPr>
        <w:tc>
          <w:tcPr>
            <w:tcW w:type="dxa" w:w="3000"/>
            <w:tcBorders>
              <w:top w:val="single" w:color="0B1426" w:sz="4"/>
              <w:left w:val="single" w:color="0B1426" w:sz="4"/>
              <w:bottom w:val="single" w:color="0B1426" w:sz="4"/>
              <w:right w:val="single" w:color="0B1426" w:sz="4"/>
            </w:tcBorders>
            <w:shd w:fill="0B1426" w:val="clear"/>
            <w:tcMar>
              <w:top w:type="dxa" w:w="180"/>
              <w:left w:type="dxa" w:w="220"/>
              <w:bottom w:type="dxa" w:w="180"/>
              <w:right w:type="dxa" w:w="200"/>
            </w:tcMar>
          </w:tcPr>
          <w:p>
            <w:pPr>
              <w:jc w:val="left"/>
            </w:pPr>
            <w:r>
              <w:rPr>
                <w:rFonts w:ascii="Inter" w:cs="Inter" w:eastAsia="Inter" w:hAnsi="Inter"/>
                <w:b/>
                <w:bCs/>
                <w:color w:val="FFFFFF"/>
                <w:spacing w:val="100"/>
                <w:sz w:val="12"/>
                <w:szCs w:val="12"/>
              </w:rPr>
              <w:t xml:space="preserve">CATEGORY</w:t>
            </w:r>
          </w:p>
        </w:tc>
        <w:tc>
          <w:tcPr>
            <w:tcW w:type="dxa" w:w="1100"/>
            <w:tcBorders>
              <w:top w:val="single" w:color="0B1426" w:sz="4"/>
              <w:left w:val="single" w:color="0B1426" w:sz="4"/>
              <w:bottom w:val="single" w:color="0B1426" w:sz="4"/>
              <w:right w:val="single" w:color="0B1426" w:sz="4"/>
            </w:tcBorders>
            <w:shd w:fill="0B1426" w:val="clear"/>
            <w:tcMar>
              <w:top w:type="dxa" w:w="180"/>
              <w:left w:type="dxa" w:w="220"/>
              <w:bottom w:type="dxa" w:w="180"/>
              <w:right w:type="dxa" w:w="200"/>
            </w:tcMar>
          </w:tcPr>
          <w:p>
            <w:pPr>
              <w:jc w:val="center"/>
            </w:pPr>
            <w:r>
              <w:rPr>
                <w:rFonts w:ascii="Inter" w:cs="Inter" w:eastAsia="Inter" w:hAnsi="Inter"/>
                <w:b/>
                <w:bCs/>
                <w:color w:val="FFFFFF"/>
                <w:spacing w:val="100"/>
                <w:sz w:val="12"/>
                <w:szCs w:val="12"/>
              </w:rPr>
              <w:t xml:space="preserve">SCORE</w:t>
            </w:r>
          </w:p>
        </w:tc>
        <w:tc>
          <w:tcPr>
            <w:tcW w:type="dxa" w:w="5800"/>
            <w:tcBorders>
              <w:top w:val="single" w:color="0B1426" w:sz="4"/>
              <w:left w:val="single" w:color="0B1426" w:sz="4"/>
              <w:bottom w:val="single" w:color="0B1426" w:sz="4"/>
              <w:right w:val="single" w:color="0B1426" w:sz="4"/>
            </w:tcBorders>
            <w:shd w:fill="0B1426" w:val="clear"/>
            <w:tcMar>
              <w:top w:type="dxa" w:w="180"/>
              <w:left w:type="dxa" w:w="220"/>
              <w:bottom w:type="dxa" w:w="180"/>
              <w:right w:type="dxa" w:w="200"/>
            </w:tcMar>
          </w:tcPr>
          <w:p>
            <w:pPr>
              <w:jc w:val="left"/>
            </w:pPr>
            <w:r>
              <w:rPr>
                <w:rFonts w:ascii="Inter" w:cs="Inter" w:eastAsia="Inter" w:hAnsi="Inter"/>
                <w:b/>
                <w:bCs/>
                <w:color w:val="FFFFFF"/>
                <w:spacing w:val="100"/>
                <w:sz w:val="12"/>
                <w:szCs w:val="12"/>
              </w:rPr>
              <w:t xml:space="preserve">METRIC DEFINITION</w:t>
            </w:r>
          </w:p>
        </w:tc>
      </w:tr>
      <w:tr>
        <w:tc>
          <w:tcPr>
            <w:tcW w:type="dxa" w:w="3000"/>
            <w:tcBorders>
              <w:top w:val="single" w:color="E5E7EB" w:sz="4"/>
              <w:left w:val="single" w:color="E5E7EB" w:sz="4"/>
              <w:bottom w:val="single" w:color="E5E7EB" w:sz="4"/>
              <w:right w:val="single" w:color="E5E7EB" w:sz="4"/>
            </w:tcBorders>
            <w:shd w:fill="FFFFFF" w:val="clear"/>
            <w:tcMar>
              <w:top w:type="dxa" w:w="200"/>
              <w:left w:type="dxa" w:w="220"/>
              <w:bottom w:type="dxa" w:w="200"/>
              <w:right w:type="dxa" w:w="200"/>
            </w:tcMar>
            <w:vAlign w:val="center"/>
          </w:tcPr>
          <w:p>
            <w:r>
              <w:rPr>
                <w:rFonts w:ascii="Inter" w:cs="Inter" w:eastAsia="Inter" w:hAnsi="Inter"/>
                <w:b w:val="false"/>
                <w:bCs w:val="false"/>
                <w:color w:val="0F172A"/>
                <w:sz w:val="20"/>
                <w:szCs w:val="20"/>
              </w:rPr>
              <w:t xml:space="preserve">Style &amp; Outfit Fit</w:t>
            </w:r>
          </w:p>
        </w:tc>
        <w:tc>
          <w:tcPr>
            <w:tcW w:type="dxa" w:w="1100"/>
            <w:tcBorders>
              <w:top w:val="single" w:color="E5E7EB" w:sz="4"/>
              <w:left w:val="single" w:color="E5E7EB" w:sz="4"/>
              <w:bottom w:val="single" w:color="E5E7EB" w:sz="4"/>
              <w:right w:val="single" w:color="E5E7EB" w:sz="4"/>
            </w:tcBorders>
            <w:shd w:fill="F4F8FF" w:val="clear"/>
            <w:tcMar>
              <w:top w:type="dxa" w:w="200"/>
              <w:left w:type="dxa" w:w="100"/>
              <w:bottom w:type="dxa" w:w="200"/>
              <w:right w:type="dxa" w:w="100"/>
            </w:tcMar>
            <w:vAlign w:val="center"/>
          </w:tcPr>
          <w:p>
            <w:pPr>
              <w:jc w:val="center"/>
            </w:pPr>
            <w:r>
              <w:rPr>
                <w:rFonts w:ascii="Inter" w:cs="Inter" w:eastAsia="Inter" w:hAnsi="Inter"/>
                <w:b/>
                <w:bCs/>
                <w:color w:val="2563EB"/>
                <w:sz w:val="24"/>
                <w:szCs w:val="24"/>
              </w:rPr>
              <w:t xml:space="preserve">[X]/10</w:t>
            </w:r>
          </w:p>
        </w:tc>
        <w:tc>
          <w:tcPr>
            <w:tcW w:type="dxa" w:w="5800"/>
            <w:tcBorders>
              <w:top w:val="single" w:color="E5E7EB" w:sz="4"/>
              <w:left w:val="single" w:color="E5E7EB" w:sz="4"/>
              <w:bottom w:val="single" w:color="E5E7EB" w:sz="4"/>
              <w:right w:val="single" w:color="E5E7EB" w:sz="4"/>
            </w:tcBorders>
            <w:shd w:fill="FFFFFF" w:val="clear"/>
            <w:tcMar>
              <w:top w:type="dxa" w:w="200"/>
              <w:left w:type="dxa" w:w="220"/>
              <w:bottom w:type="dxa" w:w="200"/>
              <w:right w:type="dxa" w:w="240"/>
            </w:tcMar>
            <w:vAlign w:val="center"/>
          </w:tcPr>
          <w:p>
            <w:r>
              <w:rPr>
                <w:rFonts w:ascii="Inter" w:cs="Inter" w:eastAsia="Inter" w:hAnsi="Inter"/>
                <w:i/>
                <w:iCs/>
                <w:color w:val="64748B"/>
                <w:sz w:val="18"/>
                <w:szCs w:val="18"/>
              </w:rPr>
              <w:t xml:space="preserve">Garment drape, silhouette alignment with frame, aesthetic cohesion.</w:t>
            </w:r>
          </w:p>
        </w:tc>
      </w:tr>
      <w:tr>
        <w:tc>
          <w:tcPr>
            <w:tcW w:type="dxa" w:w="3000"/>
            <w:tcBorders>
              <w:top w:val="single" w:color="E5E7EB" w:sz="4"/>
              <w:left w:val="single" w:color="E5E7EB" w:sz="4"/>
              <w:bottom w:val="single" w:color="E5E7EB" w:sz="4"/>
              <w:right w:val="single" w:color="E5E7EB" w:sz="4"/>
            </w:tcBorders>
            <w:shd w:fill="FFFFFF" w:val="clear"/>
            <w:tcMar>
              <w:top w:type="dxa" w:w="200"/>
              <w:left w:type="dxa" w:w="220"/>
              <w:bottom w:type="dxa" w:w="200"/>
              <w:right w:type="dxa" w:w="200"/>
            </w:tcMar>
            <w:vAlign w:val="center"/>
          </w:tcPr>
          <w:p>
            <w:r>
              <w:rPr>
                <w:rFonts w:ascii="Inter" w:cs="Inter" w:eastAsia="Inter" w:hAnsi="Inter"/>
                <w:b w:val="false"/>
                <w:bCs w:val="false"/>
                <w:color w:val="0F172A"/>
                <w:sz w:val="20"/>
                <w:szCs w:val="20"/>
              </w:rPr>
              <w:t xml:space="preserve">Hair Architecture</w:t>
            </w:r>
          </w:p>
        </w:tc>
        <w:tc>
          <w:tcPr>
            <w:tcW w:type="dxa" w:w="1100"/>
            <w:tcBorders>
              <w:top w:val="single" w:color="E5E7EB" w:sz="4"/>
              <w:left w:val="single" w:color="E5E7EB" w:sz="4"/>
              <w:bottom w:val="single" w:color="E5E7EB" w:sz="4"/>
              <w:right w:val="single" w:color="E5E7EB" w:sz="4"/>
            </w:tcBorders>
            <w:shd w:fill="F4F8FF" w:val="clear"/>
            <w:tcMar>
              <w:top w:type="dxa" w:w="200"/>
              <w:left w:type="dxa" w:w="100"/>
              <w:bottom w:type="dxa" w:w="200"/>
              <w:right w:type="dxa" w:w="100"/>
            </w:tcMar>
            <w:vAlign w:val="center"/>
          </w:tcPr>
          <w:p>
            <w:pPr>
              <w:jc w:val="center"/>
            </w:pPr>
            <w:r>
              <w:rPr>
                <w:rFonts w:ascii="Inter" w:cs="Inter" w:eastAsia="Inter" w:hAnsi="Inter"/>
                <w:b/>
                <w:bCs/>
                <w:color w:val="2563EB"/>
                <w:sz w:val="24"/>
                <w:szCs w:val="24"/>
              </w:rPr>
              <w:t xml:space="preserve">[X]/10</w:t>
            </w:r>
          </w:p>
        </w:tc>
        <w:tc>
          <w:tcPr>
            <w:tcW w:type="dxa" w:w="5800"/>
            <w:tcBorders>
              <w:top w:val="single" w:color="E5E7EB" w:sz="4"/>
              <w:left w:val="single" w:color="E5E7EB" w:sz="4"/>
              <w:bottom w:val="single" w:color="E5E7EB" w:sz="4"/>
              <w:right w:val="single" w:color="E5E7EB" w:sz="4"/>
            </w:tcBorders>
            <w:shd w:fill="FFFFFF" w:val="clear"/>
            <w:tcMar>
              <w:top w:type="dxa" w:w="200"/>
              <w:left w:type="dxa" w:w="220"/>
              <w:bottom w:type="dxa" w:w="200"/>
              <w:right w:type="dxa" w:w="240"/>
            </w:tcMar>
            <w:vAlign w:val="center"/>
          </w:tcPr>
          <w:p>
            <w:r>
              <w:rPr>
                <w:rFonts w:ascii="Inter" w:cs="Inter" w:eastAsia="Inter" w:hAnsi="Inter"/>
                <w:i/>
                <w:iCs/>
                <w:color w:val="64748B"/>
                <w:sz w:val="18"/>
                <w:szCs w:val="18"/>
              </w:rPr>
              <w:t xml:space="preserve">Cut, shape, texture, volume, facial framing execution.</w:t>
            </w:r>
          </w:p>
        </w:tc>
      </w:tr>
      <w:tr>
        <w:tc>
          <w:tcPr>
            <w:tcW w:type="dxa" w:w="3000"/>
            <w:tcBorders>
              <w:top w:val="single" w:color="E5E7EB" w:sz="4"/>
              <w:left w:val="single" w:color="E5E7EB" w:sz="4"/>
              <w:bottom w:val="single" w:color="E5E7EB" w:sz="4"/>
              <w:right w:val="single" w:color="E5E7EB" w:sz="4"/>
            </w:tcBorders>
            <w:shd w:fill="FFFFFF" w:val="clear"/>
            <w:tcMar>
              <w:top w:type="dxa" w:w="200"/>
              <w:left w:type="dxa" w:w="220"/>
              <w:bottom w:type="dxa" w:w="200"/>
              <w:right w:type="dxa" w:w="200"/>
            </w:tcMar>
            <w:vAlign w:val="center"/>
          </w:tcPr>
          <w:p>
            <w:r>
              <w:rPr>
                <w:rFonts w:ascii="Inter" w:cs="Inter" w:eastAsia="Inter" w:hAnsi="Inter"/>
                <w:b w:val="false"/>
                <w:bCs w:val="false"/>
                <w:color w:val="0F172A"/>
                <w:sz w:val="20"/>
                <w:szCs w:val="20"/>
              </w:rPr>
              <w:t xml:space="preserve">Grooming Polish</w:t>
            </w:r>
          </w:p>
        </w:tc>
        <w:tc>
          <w:tcPr>
            <w:tcW w:type="dxa" w:w="1100"/>
            <w:tcBorders>
              <w:top w:val="single" w:color="E5E7EB" w:sz="4"/>
              <w:left w:val="single" w:color="E5E7EB" w:sz="4"/>
              <w:bottom w:val="single" w:color="E5E7EB" w:sz="4"/>
              <w:right w:val="single" w:color="E5E7EB" w:sz="4"/>
            </w:tcBorders>
            <w:shd w:fill="F4F8FF" w:val="clear"/>
            <w:tcMar>
              <w:top w:type="dxa" w:w="200"/>
              <w:left w:type="dxa" w:w="100"/>
              <w:bottom w:type="dxa" w:w="200"/>
              <w:right w:type="dxa" w:w="100"/>
            </w:tcMar>
            <w:vAlign w:val="center"/>
          </w:tcPr>
          <w:p>
            <w:pPr>
              <w:jc w:val="center"/>
            </w:pPr>
            <w:r>
              <w:rPr>
                <w:rFonts w:ascii="Inter" w:cs="Inter" w:eastAsia="Inter" w:hAnsi="Inter"/>
                <w:b/>
                <w:bCs/>
                <w:color w:val="2563EB"/>
                <w:sz w:val="24"/>
                <w:szCs w:val="24"/>
              </w:rPr>
              <w:t xml:space="preserve">[X]/10</w:t>
            </w:r>
          </w:p>
        </w:tc>
        <w:tc>
          <w:tcPr>
            <w:tcW w:type="dxa" w:w="5800"/>
            <w:tcBorders>
              <w:top w:val="single" w:color="E5E7EB" w:sz="4"/>
              <w:left w:val="single" w:color="E5E7EB" w:sz="4"/>
              <w:bottom w:val="single" w:color="E5E7EB" w:sz="4"/>
              <w:right w:val="single" w:color="E5E7EB" w:sz="4"/>
            </w:tcBorders>
            <w:shd w:fill="FFFFFF" w:val="clear"/>
            <w:tcMar>
              <w:top w:type="dxa" w:w="200"/>
              <w:left w:type="dxa" w:w="220"/>
              <w:bottom w:type="dxa" w:w="200"/>
              <w:right w:type="dxa" w:w="240"/>
            </w:tcMar>
            <w:vAlign w:val="center"/>
          </w:tcPr>
          <w:p>
            <w:r>
              <w:rPr>
                <w:rFonts w:ascii="Inter" w:cs="Inter" w:eastAsia="Inter" w:hAnsi="Inter"/>
                <w:i/>
                <w:iCs/>
                <w:color w:val="64748B"/>
                <w:sz w:val="18"/>
                <w:szCs w:val="18"/>
              </w:rPr>
              <w:t xml:space="preserve">Facial hair precision, skin presentation, overall maintenance.</w:t>
            </w:r>
          </w:p>
        </w:tc>
      </w:tr>
      <w:tr>
        <w:tc>
          <w:tcPr>
            <w:tcW w:type="dxa" w:w="3000"/>
            <w:tcBorders>
              <w:top w:val="single" w:color="E5E7EB" w:sz="4"/>
              <w:left w:val="single" w:color="E5E7EB" w:sz="4"/>
              <w:bottom w:val="single" w:color="E5E7EB" w:sz="4"/>
              <w:right w:val="single" w:color="E5E7EB" w:sz="4"/>
            </w:tcBorders>
            <w:shd w:fill="FFFFFF" w:val="clear"/>
            <w:tcMar>
              <w:top w:type="dxa" w:w="200"/>
              <w:left w:type="dxa" w:w="220"/>
              <w:bottom w:type="dxa" w:w="200"/>
              <w:right w:type="dxa" w:w="200"/>
            </w:tcMar>
            <w:vAlign w:val="center"/>
          </w:tcPr>
          <w:p>
            <w:r>
              <w:rPr>
                <w:rFonts w:ascii="Inter" w:cs="Inter" w:eastAsia="Inter" w:hAnsi="Inter"/>
                <w:b w:val="false"/>
                <w:bCs w:val="false"/>
                <w:color w:val="0F172A"/>
                <w:sz w:val="20"/>
                <w:szCs w:val="20"/>
              </w:rPr>
              <w:t xml:space="preserve">Physique &amp; Proportion</w:t>
            </w:r>
          </w:p>
        </w:tc>
        <w:tc>
          <w:tcPr>
            <w:tcW w:type="dxa" w:w="1100"/>
            <w:tcBorders>
              <w:top w:val="single" w:color="E5E7EB" w:sz="4"/>
              <w:left w:val="single" w:color="E5E7EB" w:sz="4"/>
              <w:bottom w:val="single" w:color="E5E7EB" w:sz="4"/>
              <w:right w:val="single" w:color="E5E7EB" w:sz="4"/>
            </w:tcBorders>
            <w:shd w:fill="F4F8FF" w:val="clear"/>
            <w:tcMar>
              <w:top w:type="dxa" w:w="200"/>
              <w:left w:type="dxa" w:w="100"/>
              <w:bottom w:type="dxa" w:w="200"/>
              <w:right w:type="dxa" w:w="100"/>
            </w:tcMar>
            <w:vAlign w:val="center"/>
          </w:tcPr>
          <w:p>
            <w:pPr>
              <w:jc w:val="center"/>
            </w:pPr>
            <w:r>
              <w:rPr>
                <w:rFonts w:ascii="Inter" w:cs="Inter" w:eastAsia="Inter" w:hAnsi="Inter"/>
                <w:b/>
                <w:bCs/>
                <w:color w:val="2563EB"/>
                <w:sz w:val="24"/>
                <w:szCs w:val="24"/>
              </w:rPr>
              <w:t xml:space="preserve">[X]/10</w:t>
            </w:r>
          </w:p>
        </w:tc>
        <w:tc>
          <w:tcPr>
            <w:tcW w:type="dxa" w:w="5800"/>
            <w:tcBorders>
              <w:top w:val="single" w:color="E5E7EB" w:sz="4"/>
              <w:left w:val="single" w:color="E5E7EB" w:sz="4"/>
              <w:bottom w:val="single" w:color="E5E7EB" w:sz="4"/>
              <w:right w:val="single" w:color="E5E7EB" w:sz="4"/>
            </w:tcBorders>
            <w:shd w:fill="FFFFFF" w:val="clear"/>
            <w:tcMar>
              <w:top w:type="dxa" w:w="200"/>
              <w:left w:type="dxa" w:w="220"/>
              <w:bottom w:type="dxa" w:w="200"/>
              <w:right w:type="dxa" w:w="240"/>
            </w:tcMar>
            <w:vAlign w:val="center"/>
          </w:tcPr>
          <w:p>
            <w:r>
              <w:rPr>
                <w:rFonts w:ascii="Inter" w:cs="Inter" w:eastAsia="Inter" w:hAnsi="Inter"/>
                <w:i/>
                <w:iCs/>
                <w:color w:val="64748B"/>
                <w:sz w:val="18"/>
                <w:szCs w:val="18"/>
              </w:rPr>
              <w:t xml:space="preserve">Visual structure, posture, localized muscular development needs.</w:t>
            </w:r>
          </w:p>
        </w:tc>
      </w:tr>
      <w:tr>
        <w:tc>
          <w:tcPr>
            <w:tcW w:type="dxa" w:w="3000"/>
            <w:tcBorders>
              <w:top w:val="single" w:color="E5E7EB" w:sz="4"/>
              <w:left w:val="single" w:color="E5E7EB" w:sz="4"/>
              <w:bottom w:val="single" w:color="E5E7EB" w:sz="4"/>
              <w:right w:val="single" w:color="E5E7EB" w:sz="4"/>
            </w:tcBorders>
            <w:shd w:fill="FFFFFF" w:val="clear"/>
            <w:tcMar>
              <w:top w:type="dxa" w:w="200"/>
              <w:left w:type="dxa" w:w="220"/>
              <w:bottom w:type="dxa" w:w="200"/>
              <w:right w:type="dxa" w:w="200"/>
            </w:tcMar>
            <w:vAlign w:val="center"/>
          </w:tcPr>
          <w:p>
            <w:r>
              <w:rPr>
                <w:rFonts w:ascii="Inter" w:cs="Inter" w:eastAsia="Inter" w:hAnsi="Inter"/>
                <w:b w:val="false"/>
                <w:bCs w:val="false"/>
                <w:color w:val="0F172A"/>
                <w:sz w:val="20"/>
                <w:szCs w:val="20"/>
              </w:rPr>
              <w:t xml:space="preserve">Digital Presence</w:t>
            </w:r>
          </w:p>
        </w:tc>
        <w:tc>
          <w:tcPr>
            <w:tcW w:type="dxa" w:w="1100"/>
            <w:tcBorders>
              <w:top w:val="single" w:color="E5E7EB" w:sz="4"/>
              <w:left w:val="single" w:color="E5E7EB" w:sz="4"/>
              <w:bottom w:val="single" w:color="E5E7EB" w:sz="4"/>
              <w:right w:val="single" w:color="E5E7EB" w:sz="4"/>
            </w:tcBorders>
            <w:shd w:fill="F4F8FF" w:val="clear"/>
            <w:tcMar>
              <w:top w:type="dxa" w:w="200"/>
              <w:left w:type="dxa" w:w="100"/>
              <w:bottom w:type="dxa" w:w="200"/>
              <w:right w:type="dxa" w:w="100"/>
            </w:tcMar>
            <w:vAlign w:val="center"/>
          </w:tcPr>
          <w:p>
            <w:pPr>
              <w:jc w:val="center"/>
            </w:pPr>
            <w:r>
              <w:rPr>
                <w:rFonts w:ascii="Inter" w:cs="Inter" w:eastAsia="Inter" w:hAnsi="Inter"/>
                <w:b/>
                <w:bCs/>
                <w:color w:val="2563EB"/>
                <w:sz w:val="24"/>
                <w:szCs w:val="24"/>
              </w:rPr>
              <w:t xml:space="preserve">[X]/10</w:t>
            </w:r>
          </w:p>
        </w:tc>
        <w:tc>
          <w:tcPr>
            <w:tcW w:type="dxa" w:w="5800"/>
            <w:tcBorders>
              <w:top w:val="single" w:color="E5E7EB" w:sz="4"/>
              <w:left w:val="single" w:color="E5E7EB" w:sz="4"/>
              <w:bottom w:val="single" w:color="E5E7EB" w:sz="4"/>
              <w:right w:val="single" w:color="E5E7EB" w:sz="4"/>
            </w:tcBorders>
            <w:shd w:fill="FFFFFF" w:val="clear"/>
            <w:tcMar>
              <w:top w:type="dxa" w:w="200"/>
              <w:left w:type="dxa" w:w="220"/>
              <w:bottom w:type="dxa" w:w="200"/>
              <w:right w:type="dxa" w:w="240"/>
            </w:tcMar>
            <w:vAlign w:val="center"/>
          </w:tcPr>
          <w:p>
            <w:r>
              <w:rPr>
                <w:rFonts w:ascii="Inter" w:cs="Inter" w:eastAsia="Inter" w:hAnsi="Inter"/>
                <w:i/>
                <w:iCs/>
                <w:color w:val="64748B"/>
                <w:sz w:val="18"/>
                <w:szCs w:val="18"/>
              </w:rPr>
              <w:t xml:space="preserve">Lighting, angle mastery, confidence, digital translation of the look.</w:t>
            </w:r>
          </w:p>
        </w:tc>
      </w:tr>
      <w:tr>
        <w:tc>
          <w:tcPr>
            <w:tcW w:type="dxa" w:w="3000"/>
            <w:tcBorders>
              <w:top w:val="single" w:color="E5E7EB" w:sz="4"/>
              <w:left w:val="single" w:color="E5E7EB" w:sz="4"/>
              <w:bottom w:val="single" w:color="E5E7EB" w:sz="4"/>
              <w:right w:val="single" w:color="E5E7EB" w:sz="4"/>
            </w:tcBorders>
            <w:shd w:fill="FFFFFF" w:val="clear"/>
            <w:tcMar>
              <w:top w:type="dxa" w:w="200"/>
              <w:left w:type="dxa" w:w="220"/>
              <w:bottom w:type="dxa" w:w="200"/>
              <w:right w:type="dxa" w:w="200"/>
            </w:tcMar>
            <w:vAlign w:val="center"/>
          </w:tcPr>
          <w:p>
            <w:r>
              <w:rPr>
                <w:rFonts w:ascii="Inter" w:cs="Inter" w:eastAsia="Inter" w:hAnsi="Inter"/>
                <w:b w:val="false"/>
                <w:bCs w:val="false"/>
                <w:color w:val="0F172A"/>
                <w:sz w:val="20"/>
                <w:szCs w:val="20"/>
              </w:rPr>
              <w:t xml:space="preserve">Wardrobe Utility</w:t>
            </w:r>
          </w:p>
        </w:tc>
        <w:tc>
          <w:tcPr>
            <w:tcW w:type="dxa" w:w="1100"/>
            <w:tcBorders>
              <w:top w:val="single" w:color="E5E7EB" w:sz="4"/>
              <w:left w:val="single" w:color="E5E7EB" w:sz="4"/>
              <w:bottom w:val="single" w:color="E5E7EB" w:sz="4"/>
              <w:right w:val="single" w:color="E5E7EB" w:sz="4"/>
            </w:tcBorders>
            <w:shd w:fill="F4F8FF" w:val="clear"/>
            <w:tcMar>
              <w:top w:type="dxa" w:w="200"/>
              <w:left w:type="dxa" w:w="100"/>
              <w:bottom w:type="dxa" w:w="200"/>
              <w:right w:type="dxa" w:w="100"/>
            </w:tcMar>
            <w:vAlign w:val="center"/>
          </w:tcPr>
          <w:p>
            <w:pPr>
              <w:jc w:val="center"/>
            </w:pPr>
            <w:r>
              <w:rPr>
                <w:rFonts w:ascii="Inter" w:cs="Inter" w:eastAsia="Inter" w:hAnsi="Inter"/>
                <w:b/>
                <w:bCs/>
                <w:color w:val="2563EB"/>
                <w:sz w:val="24"/>
                <w:szCs w:val="24"/>
              </w:rPr>
              <w:t xml:space="preserve">[X]/10</w:t>
            </w:r>
          </w:p>
        </w:tc>
        <w:tc>
          <w:tcPr>
            <w:tcW w:type="dxa" w:w="5800"/>
            <w:tcBorders>
              <w:top w:val="single" w:color="E5E7EB" w:sz="4"/>
              <w:left w:val="single" w:color="E5E7EB" w:sz="4"/>
              <w:bottom w:val="single" w:color="E5E7EB" w:sz="4"/>
              <w:right w:val="single" w:color="E5E7EB" w:sz="4"/>
            </w:tcBorders>
            <w:shd w:fill="FFFFFF" w:val="clear"/>
            <w:tcMar>
              <w:top w:type="dxa" w:w="200"/>
              <w:left w:type="dxa" w:w="220"/>
              <w:bottom w:type="dxa" w:w="200"/>
              <w:right w:type="dxa" w:w="240"/>
            </w:tcMar>
            <w:vAlign w:val="center"/>
          </w:tcPr>
          <w:p>
            <w:r>
              <w:rPr>
                <w:rFonts w:ascii="Inter" w:cs="Inter" w:eastAsia="Inter" w:hAnsi="Inter"/>
                <w:i/>
                <w:iCs/>
                <w:color w:val="64748B"/>
                <w:sz w:val="18"/>
                <w:szCs w:val="18"/>
              </w:rPr>
              <w:t xml:space="preserve">How efficiently your current inventory serves your target aesthetic.</w:t>
            </w:r>
          </w:p>
        </w:tc>
      </w:tr>
      <w:tr>
        <w:tc>
          <w:tcPr>
            <w:tcW w:type="dxa" w:w="3000"/>
            <w:tcBorders>
              <w:top w:val="single" w:color="E5E7EB" w:sz="4"/>
              <w:left w:val="single" w:color="E5E7EB" w:sz="4"/>
              <w:bottom w:val="single" w:color="E5E7EB" w:sz="4"/>
              <w:right w:val="single" w:color="E5E7EB" w:sz="4"/>
            </w:tcBorders>
            <w:shd w:fill="14233B" w:val="clear"/>
            <w:tcMar>
              <w:top w:type="dxa" w:w="200"/>
              <w:left w:type="dxa" w:w="220"/>
              <w:bottom w:type="dxa" w:w="200"/>
              <w:right w:type="dxa" w:w="200"/>
            </w:tcMar>
            <w:vAlign w:val="center"/>
          </w:tcPr>
          <w:p>
            <w:r>
              <w:rPr>
                <w:rFonts w:ascii="Inter" w:cs="Inter" w:eastAsia="Inter" w:hAnsi="Inter"/>
                <w:b/>
                <w:bCs/>
                <w:color w:val="FFFFFF"/>
                <w:sz w:val="20"/>
                <w:szCs w:val="20"/>
              </w:rPr>
              <w:t xml:space="preserve">OVERALL BROGRADE</w:t>
            </w:r>
          </w:p>
        </w:tc>
        <w:tc>
          <w:tcPr>
            <w:tcW w:type="dxa" w:w="1100"/>
            <w:tcBorders>
              <w:top w:val="single" w:color="E5E7EB" w:sz="4"/>
              <w:left w:val="single" w:color="E5E7EB" w:sz="4"/>
              <w:bottom w:val="single" w:color="E5E7EB" w:sz="4"/>
              <w:right w:val="single" w:color="E5E7EB" w:sz="4"/>
            </w:tcBorders>
            <w:shd w:fill="2563EB" w:val="clear"/>
            <w:tcMar>
              <w:top w:type="dxa" w:w="200"/>
              <w:left w:type="dxa" w:w="100"/>
              <w:bottom w:type="dxa" w:w="200"/>
              <w:right w:type="dxa" w:w="100"/>
            </w:tcMar>
            <w:vAlign w:val="center"/>
          </w:tcPr>
          <w:p>
            <w:pPr>
              <w:jc w:val="center"/>
            </w:pPr>
            <w:r>
              <w:rPr>
                <w:rFonts w:ascii="Inter" w:cs="Inter" w:eastAsia="Inter" w:hAnsi="Inter"/>
                <w:b/>
                <w:bCs/>
                <w:color w:val="FFFFFF"/>
                <w:sz w:val="24"/>
                <w:szCs w:val="24"/>
              </w:rPr>
              <w:t xml:space="preserve">[X]/10</w:t>
            </w:r>
          </w:p>
        </w:tc>
        <w:tc>
          <w:tcPr>
            <w:tcW w:type="dxa" w:w="5800"/>
            <w:tcBorders>
              <w:top w:val="single" w:color="E5E7EB" w:sz="4"/>
              <w:left w:val="single" w:color="E5E7EB" w:sz="4"/>
              <w:bottom w:val="single" w:color="E5E7EB" w:sz="4"/>
              <w:right w:val="single" w:color="E5E7EB" w:sz="4"/>
            </w:tcBorders>
            <w:shd w:fill="14233B" w:val="clear"/>
            <w:tcMar>
              <w:top w:type="dxa" w:w="200"/>
              <w:left w:type="dxa" w:w="220"/>
              <w:bottom w:type="dxa" w:w="200"/>
              <w:right w:type="dxa" w:w="240"/>
            </w:tcMar>
            <w:vAlign w:val="center"/>
          </w:tcPr>
          <w:p>
            <w:r>
              <w:rPr>
                <w:rFonts w:ascii="Inter" w:cs="Inter" w:eastAsia="Inter" w:hAnsi="Inter"/>
                <w:i w:val="false"/>
                <w:iCs w:val="false"/>
                <w:color w:val="DBEAFE"/>
                <w:sz w:val="18"/>
                <w:szCs w:val="18"/>
              </w:rPr>
              <w:t xml:space="preserve">Cumulative visual presentation.</w:t>
            </w:r>
          </w:p>
        </w:tc>
      </w:tr>
    </w:tbl>
    <w:p>
      <w:pPr>
        <w:spacing w:before="200"/>
      </w:pPr>
      <w:r>
        <w:rPr>
          <w:rFonts w:ascii="Inter" w:cs="Inter" w:eastAsia="Inter" w:hAnsi="Inter"/>
          <w:color w:val="0F172A"/>
          <w:sz w:val="21"/>
          <w:szCs w:val="21"/>
        </w:rPr>
        <w:t xml:space="preserve"/>
      </w:r>
    </w:p>
    <w:p>
      <w:pPr>
        <w:spacing w:after="40" w:before="60"/>
      </w:pPr>
      <w:r>
        <w:rPr>
          <w:rFonts w:ascii="Inter" w:cs="Inter" w:eastAsia="Inter" w:hAnsi="Inter"/>
          <w:b/>
          <w:bCs/>
          <w:color w:val="64748B"/>
          <w:spacing w:val="80"/>
          <w:sz w:val="13"/>
          <w:szCs w:val="13"/>
        </w:rPr>
        <w:t xml:space="preserve">SCORING LEGEND</w:t>
      </w:r>
    </w:p>
    <w:tbl>
      <w:tblPr>
        <w:tblW w:type="dxa" w:w="9900"/>
        <w:tblBorders>
          <w:top w:val="single" w:color="E5E7EB" w:sz="4"/>
          <w:left w:val="none" w:color="auto" w:sz="0"/>
          <w:bottom w:val="single" w:color="E5E7EB" w:sz="4"/>
          <w:right w:val="none" w:color="auto" w:sz="0"/>
          <w:insideH w:val="single" w:color="E5E7EB" w:sz="4"/>
          <w:insideV w:val="none" w:color="auto" w:sz="0"/>
        </w:tblBorders>
      </w:tblPr>
      <w:tblGrid>
        <w:gridCol w:w="1650"/>
        <w:gridCol w:w="1650"/>
        <w:gridCol w:w="1650"/>
        <w:gridCol w:w="1650"/>
        <w:gridCol w:w="1650"/>
        <w:gridCol w:w="1650"/>
      </w:tblGrid>
      <w:tr>
        <w:tc>
          <w:tcPr>
            <w:tcW w:type="dxa" w:w="1650"/>
            <w:tcBorders>
              <w:top w:val="single" w:color="E5E7EB" w:sz="4"/>
              <w:left w:val="none" w:color="auto" w:sz="0"/>
              <w:bottom w:val="single" w:color="E5E7EB" w:sz="4"/>
              <w:right w:val="none" w:color="auto" w:sz="0"/>
            </w:tcBorders>
            <w:tcMar>
              <w:top w:type="dxa" w:w="180"/>
              <w:left w:type="dxa" w:w="200"/>
              <w:bottom w:type="dxa" w:w="180"/>
              <w:right w:type="dxa" w:w="180"/>
            </w:tcMar>
          </w:tcPr>
          <w:p>
            <w:pPr>
              <w:spacing w:after="40"/>
            </w:pPr>
            <w:r>
              <w:rPr>
                <w:rFonts w:ascii="Inter" w:cs="Inter" w:eastAsia="Inter" w:hAnsi="Inter"/>
                <w:b/>
                <w:bCs/>
                <w:color w:val="0B1426"/>
                <w:sz w:val="20"/>
                <w:szCs w:val="20"/>
              </w:rPr>
              <w:t xml:space="preserve">9–10</w:t>
            </w:r>
          </w:p>
          <w:p>
            <w:r>
              <w:rPr>
                <w:rFonts w:ascii="Inter" w:cs="Inter" w:eastAsia="Inter" w:hAnsi="Inter"/>
                <w:i/>
                <w:iCs/>
                <w:color w:val="64748B"/>
                <w:sz w:val="14"/>
                <w:szCs w:val="14"/>
              </w:rPr>
              <w:t xml:space="preserve">Elite, intentional</w:t>
            </w:r>
          </w:p>
        </w:tc>
        <w:tc>
          <w:tcPr>
            <w:tcW w:type="dxa" w:w="1650"/>
            <w:tcBorders>
              <w:top w:val="single" w:color="E5E7EB" w:sz="4"/>
              <w:left w:val="none" w:color="auto" w:sz="0"/>
              <w:bottom w:val="single" w:color="E5E7EB" w:sz="4"/>
              <w:right w:val="none" w:color="auto" w:sz="0"/>
            </w:tcBorders>
            <w:tcMar>
              <w:top w:type="dxa" w:w="180"/>
              <w:left w:type="dxa" w:w="200"/>
              <w:bottom w:type="dxa" w:w="180"/>
              <w:right w:type="dxa" w:w="180"/>
            </w:tcMar>
          </w:tcPr>
          <w:p>
            <w:pPr>
              <w:spacing w:after="40"/>
            </w:pPr>
            <w:r>
              <w:rPr>
                <w:rFonts w:ascii="Inter" w:cs="Inter" w:eastAsia="Inter" w:hAnsi="Inter"/>
                <w:b/>
                <w:bCs/>
                <w:color w:val="0B1426"/>
                <w:sz w:val="20"/>
                <w:szCs w:val="20"/>
              </w:rPr>
              <w:t xml:space="preserve">8–8.9</w:t>
            </w:r>
          </w:p>
          <w:p>
            <w:r>
              <w:rPr>
                <w:rFonts w:ascii="Inter" w:cs="Inter" w:eastAsia="Inter" w:hAnsi="Inter"/>
                <w:i/>
                <w:iCs/>
                <w:color w:val="64748B"/>
                <w:sz w:val="14"/>
                <w:szCs w:val="14"/>
              </w:rPr>
              <w:t xml:space="preserve">Strong, minor tweaks</w:t>
            </w:r>
          </w:p>
        </w:tc>
        <w:tc>
          <w:tcPr>
            <w:tcW w:type="dxa" w:w="1650"/>
            <w:tcBorders>
              <w:top w:val="single" w:color="E5E7EB" w:sz="4"/>
              <w:left w:val="none" w:color="auto" w:sz="0"/>
              <w:bottom w:val="single" w:color="E5E7EB" w:sz="4"/>
              <w:right w:val="none" w:color="auto" w:sz="0"/>
            </w:tcBorders>
            <w:tcMar>
              <w:top w:type="dxa" w:w="180"/>
              <w:left w:type="dxa" w:w="200"/>
              <w:bottom w:type="dxa" w:w="180"/>
              <w:right w:type="dxa" w:w="180"/>
            </w:tcMar>
          </w:tcPr>
          <w:p>
            <w:pPr>
              <w:spacing w:after="40"/>
            </w:pPr>
            <w:r>
              <w:rPr>
                <w:rFonts w:ascii="Inter" w:cs="Inter" w:eastAsia="Inter" w:hAnsi="Inter"/>
                <w:b/>
                <w:bCs/>
                <w:color w:val="0B1426"/>
                <w:sz w:val="20"/>
                <w:szCs w:val="20"/>
              </w:rPr>
              <w:t xml:space="preserve">7–7.9</w:t>
            </w:r>
          </w:p>
          <w:p>
            <w:r>
              <w:rPr>
                <w:rFonts w:ascii="Inter" w:cs="Inter" w:eastAsia="Inter" w:hAnsi="Inter"/>
                <w:i/>
                <w:iCs/>
                <w:color w:val="64748B"/>
                <w:sz w:val="14"/>
                <w:szCs w:val="14"/>
              </w:rPr>
              <w:t xml:space="preserve">Solid foundation</w:t>
            </w:r>
          </w:p>
        </w:tc>
        <w:tc>
          <w:tcPr>
            <w:tcW w:type="dxa" w:w="1650"/>
            <w:tcBorders>
              <w:top w:val="single" w:color="E5E7EB" w:sz="4"/>
              <w:left w:val="none" w:color="auto" w:sz="0"/>
              <w:bottom w:val="single" w:color="E5E7EB" w:sz="4"/>
              <w:right w:val="none" w:color="auto" w:sz="0"/>
            </w:tcBorders>
            <w:tcMar>
              <w:top w:type="dxa" w:w="180"/>
              <w:left w:type="dxa" w:w="200"/>
              <w:bottom w:type="dxa" w:w="180"/>
              <w:right w:type="dxa" w:w="180"/>
            </w:tcMar>
          </w:tcPr>
          <w:p>
            <w:pPr>
              <w:spacing w:after="40"/>
            </w:pPr>
            <w:r>
              <w:rPr>
                <w:rFonts w:ascii="Inter" w:cs="Inter" w:eastAsia="Inter" w:hAnsi="Inter"/>
                <w:b/>
                <w:bCs/>
                <w:color w:val="0B1426"/>
                <w:sz w:val="20"/>
                <w:szCs w:val="20"/>
              </w:rPr>
              <w:t xml:space="preserve">6–6.9</w:t>
            </w:r>
          </w:p>
          <w:p>
            <w:r>
              <w:rPr>
                <w:rFonts w:ascii="Inter" w:cs="Inter" w:eastAsia="Inter" w:hAnsi="Inter"/>
                <w:i/>
                <w:iCs/>
                <w:color w:val="64748B"/>
                <w:sz w:val="14"/>
                <w:szCs w:val="14"/>
              </w:rPr>
              <w:t xml:space="preserve">Under-optimized</w:t>
            </w:r>
          </w:p>
        </w:tc>
        <w:tc>
          <w:tcPr>
            <w:tcW w:type="dxa" w:w="1650"/>
            <w:tcBorders>
              <w:top w:val="single" w:color="E5E7EB" w:sz="4"/>
              <w:left w:val="none" w:color="auto" w:sz="0"/>
              <w:bottom w:val="single" w:color="E5E7EB" w:sz="4"/>
              <w:right w:val="none" w:color="auto" w:sz="0"/>
            </w:tcBorders>
            <w:tcMar>
              <w:top w:type="dxa" w:w="180"/>
              <w:left w:type="dxa" w:w="200"/>
              <w:bottom w:type="dxa" w:w="180"/>
              <w:right w:type="dxa" w:w="180"/>
            </w:tcMar>
          </w:tcPr>
          <w:p>
            <w:pPr>
              <w:spacing w:after="40"/>
            </w:pPr>
            <w:r>
              <w:rPr>
                <w:rFonts w:ascii="Inter" w:cs="Inter" w:eastAsia="Inter" w:hAnsi="Inter"/>
                <w:b/>
                <w:bCs/>
                <w:color w:val="0B1426"/>
                <w:sz w:val="20"/>
                <w:szCs w:val="20"/>
              </w:rPr>
              <w:t xml:space="preserve">5–5.9</w:t>
            </w:r>
          </w:p>
          <w:p>
            <w:r>
              <w:rPr>
                <w:rFonts w:ascii="Inter" w:cs="Inter" w:eastAsia="Inter" w:hAnsi="Inter"/>
                <w:i/>
                <w:iCs/>
                <w:color w:val="64748B"/>
                <w:sz w:val="14"/>
                <w:szCs w:val="14"/>
              </w:rPr>
              <w:t xml:space="preserve">Inconsistent</w:t>
            </w:r>
          </w:p>
        </w:tc>
        <w:tc>
          <w:tcPr>
            <w:tcW w:type="dxa" w:w="1650"/>
            <w:tcBorders>
              <w:top w:val="single" w:color="E5E7EB" w:sz="4"/>
              <w:left w:val="none" w:color="auto" w:sz="0"/>
              <w:bottom w:val="single" w:color="E5E7EB" w:sz="4"/>
              <w:right w:val="none" w:color="auto" w:sz="0"/>
            </w:tcBorders>
            <w:tcMar>
              <w:top w:type="dxa" w:w="180"/>
              <w:left w:type="dxa" w:w="200"/>
              <w:bottom w:type="dxa" w:w="180"/>
              <w:right w:type="dxa" w:w="180"/>
            </w:tcMar>
          </w:tcPr>
          <w:p>
            <w:pPr>
              <w:spacing w:after="40"/>
            </w:pPr>
            <w:r>
              <w:rPr>
                <w:rFonts w:ascii="Inter" w:cs="Inter" w:eastAsia="Inter" w:hAnsi="Inter"/>
                <w:b/>
                <w:bCs/>
                <w:color w:val="0B1426"/>
                <w:sz w:val="20"/>
                <w:szCs w:val="20"/>
              </w:rPr>
              <w:t xml:space="preserve">&lt; 5</w:t>
            </w:r>
          </w:p>
          <w:p>
            <w:r>
              <w:rPr>
                <w:rFonts w:ascii="Inter" w:cs="Inter" w:eastAsia="Inter" w:hAnsi="Inter"/>
                <w:i/>
                <w:iCs/>
                <w:color w:val="64748B"/>
                <w:sz w:val="14"/>
                <w:szCs w:val="14"/>
              </w:rPr>
              <w:t xml:space="preserve">Full reset required</w:t>
            </w:r>
          </w:p>
        </w:tc>
      </w:tr>
    </w:tbl>
    <w:p>
      <w:r>
        <w:br w:type="page"/>
      </w:r>
    </w:p>
    <w:p>
      <w:pPr>
        <w:spacing w:after="60" w:before="560"/>
      </w:pPr>
      <w:r>
        <w:rPr>
          <w:rFonts w:ascii="Inter" w:cs="Inter" w:eastAsia="Inter" w:hAnsi="Inter"/>
          <w:b/>
          <w:bCs/>
          <w:color w:val="0B1426"/>
          <w:sz w:val="60"/>
          <w:szCs w:val="60"/>
        </w:rPr>
        <w:t xml:space="preserve">04</w:t>
      </w:r>
    </w:p>
    <w:p>
      <w:pPr>
        <w:spacing w:after="120" w:before="0"/>
      </w:pPr>
      <w:r>
        <w:rPr>
          <w:rFonts w:ascii="Inter" w:cs="Inter" w:eastAsia="Inter" w:hAnsi="Inter"/>
          <w:b/>
          <w:bCs/>
          <w:color w:val="0B1426"/>
          <w:spacing w:val="30"/>
          <w:sz w:val="22"/>
          <w:szCs w:val="22"/>
        </w:rPr>
        <w:t xml:space="preserve">VISUAL ASSETS &amp; LIABILITIES</w:t>
      </w:r>
    </w:p>
    <w:p>
      <w:pPr>
        <w:pBdr>
          <w:bottom w:val="single" w:color="0B1426" w:sz="12" w:space="6"/>
        </w:pBdr>
        <w:spacing w:after="320" w:before="0"/>
      </w:pPr>
      <w:r>
        <w:rPr>
          <w:rFonts w:ascii="Inter" w:cs="Inter" w:eastAsia="Inter" w:hAnsi="Inter"/>
          <w:sz w:val="4"/>
          <w:szCs w:val="4"/>
        </w:rPr>
        <w:t xml:space="preserve"/>
      </w:r>
    </w:p>
    <w:p>
      <w:pPr>
        <w:spacing w:after="140" w:before="300"/>
      </w:pPr>
      <w:r>
        <w:rPr>
          <w:rFonts w:ascii="Inter" w:cs="Inter" w:eastAsia="Inter" w:hAnsi="Inter"/>
          <w:b/>
          <w:bCs/>
          <w:color w:val="0B1426"/>
          <w:spacing w:val="60"/>
          <w:sz w:val="16"/>
          <w:szCs w:val="16"/>
        </w:rPr>
        <w:t xml:space="preserve">ASSETS THAT DRIVE YOUR LOOK</w:t>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047857" w:sz="28"/>
              <w:bottom w:val="none" w:color="auto" w:sz="0"/>
              <w:right w:val="none" w:color="auto" w:sz="0"/>
            </w:tcBorders>
            <w:shd w:fill="F0FDF4" w:val="clear"/>
            <w:tcMar>
              <w:top w:type="dxa" w:w="280"/>
              <w:left w:type="dxa" w:w="360"/>
              <w:bottom w:type="dxa" w:w="280"/>
              <w:right w:type="dxa" w:w="320"/>
            </w:tcMar>
          </w:tcPr>
          <w:p>
            <w:pPr>
              <w:spacing w:after="60"/>
            </w:pPr>
            <w:r>
              <w:rPr>
                <w:rFonts w:ascii="Inter" w:cs="Inter" w:eastAsia="Inter" w:hAnsi="Inter"/>
                <w:b/>
                <w:bCs/>
                <w:color w:val="047857"/>
                <w:spacing w:val="80"/>
                <w:sz w:val="13"/>
                <w:szCs w:val="13"/>
              </w:rPr>
              <w:t xml:space="preserve">ASSET 01</w:t>
            </w:r>
          </w:p>
          <w:p>
            <w:pPr>
              <w:spacing w:after="80"/>
            </w:pPr>
            <w:r>
              <w:rPr>
                <w:rFonts w:ascii="Inter" w:cs="Inter" w:eastAsia="Inter" w:hAnsi="Inter"/>
                <w:b/>
                <w:bCs/>
                <w:color w:val="0B1426"/>
                <w:sz w:val="22"/>
                <w:szCs w:val="22"/>
              </w:rPr>
              <w:t xml:space="preserve">[Solid Frame Foundation]</w:t>
            </w:r>
          </w:p>
          <w:p>
            <w:pPr>
              <w:spacing w:line="320"/>
            </w:pPr>
            <w:r>
              <w:rPr>
                <w:rFonts w:ascii="Inter" w:cs="Inter" w:eastAsia="Inter" w:hAnsi="Inter"/>
                <w:color w:val="475569"/>
                <w:sz w:val="20"/>
                <w:szCs w:val="20"/>
              </w:rPr>
              <w:t xml:space="preserve">You have a naturally broad clavicle structure that easily supports tailored outerwear.</w:t>
            </w:r>
          </w:p>
        </w:tc>
      </w:tr>
    </w:tbl>
    <w:p>
      <w:pPr>
        <w:spacing w:before="140"/>
      </w:pPr>
      <w:r>
        <w:rPr>
          <w:rFonts w:ascii="Inter" w:cs="Inter" w:eastAsia="Inter" w:hAnsi="Inter"/>
          <w:color w:val="0F172A"/>
          <w:sz w:val="21"/>
          <w:szCs w:val="21"/>
        </w:rPr>
        <w:t xml:space="preserve"/>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047857" w:sz="28"/>
              <w:bottom w:val="none" w:color="auto" w:sz="0"/>
              <w:right w:val="none" w:color="auto" w:sz="0"/>
            </w:tcBorders>
            <w:shd w:fill="F0FDF4" w:val="clear"/>
            <w:tcMar>
              <w:top w:type="dxa" w:w="280"/>
              <w:left w:type="dxa" w:w="360"/>
              <w:bottom w:type="dxa" w:w="280"/>
              <w:right w:type="dxa" w:w="320"/>
            </w:tcMar>
          </w:tcPr>
          <w:p>
            <w:pPr>
              <w:spacing w:after="60"/>
            </w:pPr>
            <w:r>
              <w:rPr>
                <w:rFonts w:ascii="Inter" w:cs="Inter" w:eastAsia="Inter" w:hAnsi="Inter"/>
                <w:b/>
                <w:bCs/>
                <w:color w:val="047857"/>
                <w:spacing w:val="80"/>
                <w:sz w:val="13"/>
                <w:szCs w:val="13"/>
              </w:rPr>
              <w:t xml:space="preserve">ASSET 02</w:t>
            </w:r>
          </w:p>
          <w:p>
            <w:pPr>
              <w:spacing w:after="80"/>
            </w:pPr>
            <w:r>
              <w:rPr>
                <w:rFonts w:ascii="Inter" w:cs="Inter" w:eastAsia="Inter" w:hAnsi="Inter"/>
                <w:b/>
                <w:bCs/>
                <w:color w:val="0B1426"/>
                <w:sz w:val="22"/>
                <w:szCs w:val="22"/>
              </w:rPr>
              <w:t xml:space="preserve">[Title]</w:t>
            </w:r>
          </w:p>
          <w:p>
            <w:pPr>
              <w:spacing w:line="320"/>
            </w:pPr>
            <w:r>
              <w:rPr>
                <w:rFonts w:ascii="Inter" w:cs="Inter" w:eastAsia="Inter" w:hAnsi="Inter"/>
                <w:color w:val="475569"/>
                <w:sz w:val="20"/>
                <w:szCs w:val="20"/>
              </w:rPr>
              <w:t xml:space="preserve">[Explanation of objective advantage.]</w:t>
            </w:r>
          </w:p>
        </w:tc>
      </w:tr>
    </w:tbl>
    <w:p>
      <w:pPr>
        <w:spacing w:before="140"/>
      </w:pPr>
      <w:r>
        <w:rPr>
          <w:rFonts w:ascii="Inter" w:cs="Inter" w:eastAsia="Inter" w:hAnsi="Inter"/>
          <w:color w:val="0F172A"/>
          <w:sz w:val="21"/>
          <w:szCs w:val="21"/>
        </w:rPr>
        <w:t xml:space="preserve"/>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047857" w:sz="28"/>
              <w:bottom w:val="none" w:color="auto" w:sz="0"/>
              <w:right w:val="none" w:color="auto" w:sz="0"/>
            </w:tcBorders>
            <w:shd w:fill="F0FDF4" w:val="clear"/>
            <w:tcMar>
              <w:top w:type="dxa" w:w="280"/>
              <w:left w:type="dxa" w:w="360"/>
              <w:bottom w:type="dxa" w:w="280"/>
              <w:right w:type="dxa" w:w="320"/>
            </w:tcMar>
          </w:tcPr>
          <w:p>
            <w:pPr>
              <w:spacing w:after="60"/>
            </w:pPr>
            <w:r>
              <w:rPr>
                <w:rFonts w:ascii="Inter" w:cs="Inter" w:eastAsia="Inter" w:hAnsi="Inter"/>
                <w:b/>
                <w:bCs/>
                <w:color w:val="047857"/>
                <w:spacing w:val="80"/>
                <w:sz w:val="13"/>
                <w:szCs w:val="13"/>
              </w:rPr>
              <w:t xml:space="preserve">ASSET 03</w:t>
            </w:r>
          </w:p>
          <w:p>
            <w:pPr>
              <w:spacing w:after="80"/>
            </w:pPr>
            <w:r>
              <w:rPr>
                <w:rFonts w:ascii="Inter" w:cs="Inter" w:eastAsia="Inter" w:hAnsi="Inter"/>
                <w:b/>
                <w:bCs/>
                <w:color w:val="0B1426"/>
                <w:sz w:val="22"/>
                <w:szCs w:val="22"/>
              </w:rPr>
              <w:t xml:space="preserve">[Title]</w:t>
            </w:r>
          </w:p>
          <w:p>
            <w:pPr>
              <w:spacing w:line="320"/>
            </w:pPr>
            <w:r>
              <w:rPr>
                <w:rFonts w:ascii="Inter" w:cs="Inter" w:eastAsia="Inter" w:hAnsi="Inter"/>
                <w:color w:val="475569"/>
                <w:sz w:val="20"/>
                <w:szCs w:val="20"/>
              </w:rPr>
              <w:t xml:space="preserve">[Explanation of objective advantage.]</w:t>
            </w:r>
          </w:p>
        </w:tc>
      </w:tr>
    </w:tbl>
    <w:p>
      <w:pPr>
        <w:spacing w:before="140"/>
      </w:pPr>
      <w:r>
        <w:rPr>
          <w:rFonts w:ascii="Inter" w:cs="Inter" w:eastAsia="Inter" w:hAnsi="Inter"/>
          <w:color w:val="0F172A"/>
          <w:sz w:val="21"/>
          <w:szCs w:val="21"/>
        </w:rPr>
        <w:t xml:space="preserve"/>
      </w:r>
    </w:p>
    <w:p>
      <w:pPr>
        <w:spacing w:before="120"/>
      </w:pPr>
      <w:r>
        <w:rPr>
          <w:rFonts w:ascii="Inter" w:cs="Inter" w:eastAsia="Inter" w:hAnsi="Inter"/>
          <w:color w:val="0F172A"/>
          <w:sz w:val="21"/>
          <w:szCs w:val="21"/>
        </w:rPr>
        <w:t xml:space="preserve"/>
      </w:r>
    </w:p>
    <w:p>
      <w:pPr>
        <w:spacing w:after="140" w:before="300"/>
      </w:pPr>
      <w:r>
        <w:rPr>
          <w:rFonts w:ascii="Inter" w:cs="Inter" w:eastAsia="Inter" w:hAnsi="Inter"/>
          <w:b/>
          <w:bCs/>
          <w:color w:val="0B1426"/>
          <w:spacing w:val="60"/>
          <w:sz w:val="16"/>
          <w:szCs w:val="16"/>
        </w:rPr>
        <w:t xml:space="preserve">LIABILITIES COMPROMISING YOUR LOOK</w:t>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9F1239" w:sz="28"/>
              <w:bottom w:val="none" w:color="auto" w:sz="0"/>
              <w:right w:val="none" w:color="auto" w:sz="0"/>
            </w:tcBorders>
            <w:shd w:fill="FEF2F2" w:val="clear"/>
            <w:tcMar>
              <w:top w:type="dxa" w:w="280"/>
              <w:left w:type="dxa" w:w="360"/>
              <w:bottom w:type="dxa" w:w="280"/>
              <w:right w:type="dxa" w:w="320"/>
            </w:tcMar>
          </w:tcPr>
          <w:p>
            <w:pPr>
              <w:spacing w:after="60"/>
            </w:pPr>
            <w:r>
              <w:rPr>
                <w:rFonts w:ascii="Inter" w:cs="Inter" w:eastAsia="Inter" w:hAnsi="Inter"/>
                <w:b/>
                <w:bCs/>
                <w:color w:val="9F1239"/>
                <w:spacing w:val="80"/>
                <w:sz w:val="13"/>
                <w:szCs w:val="13"/>
              </w:rPr>
              <w:t xml:space="preserve">LIABILITY 01</w:t>
            </w:r>
          </w:p>
          <w:p>
            <w:pPr>
              <w:spacing w:after="80"/>
            </w:pPr>
            <w:r>
              <w:rPr>
                <w:rFonts w:ascii="Inter" w:cs="Inter" w:eastAsia="Inter" w:hAnsi="Inter"/>
                <w:b/>
                <w:bCs/>
                <w:color w:val="0B1426"/>
                <w:sz w:val="22"/>
                <w:szCs w:val="22"/>
              </w:rPr>
              <w:t xml:space="preserve">[Shoulder Collapse in Shirts]</w:t>
            </w:r>
          </w:p>
          <w:p>
            <w:pPr>
              <w:spacing w:line="320"/>
            </w:pPr>
            <w:r>
              <w:rPr>
                <w:rFonts w:ascii="Inter" w:cs="Inter" w:eastAsia="Inter" w:hAnsi="Inter"/>
                <w:color w:val="475569"/>
                <w:sz w:val="20"/>
                <w:szCs w:val="20"/>
              </w:rPr>
              <w:t xml:space="preserve">The lack of structure in your tops creates an artificial narrowing of the shoulders, hiding your actual frame.</w:t>
            </w:r>
          </w:p>
        </w:tc>
      </w:tr>
    </w:tbl>
    <w:p>
      <w:pPr>
        <w:spacing w:before="140"/>
      </w:pPr>
      <w:r>
        <w:rPr>
          <w:rFonts w:ascii="Inter" w:cs="Inter" w:eastAsia="Inter" w:hAnsi="Inter"/>
          <w:color w:val="0F172A"/>
          <w:sz w:val="21"/>
          <w:szCs w:val="21"/>
        </w:rPr>
        <w:t xml:space="preserve"/>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9F1239" w:sz="28"/>
              <w:bottom w:val="none" w:color="auto" w:sz="0"/>
              <w:right w:val="none" w:color="auto" w:sz="0"/>
            </w:tcBorders>
            <w:shd w:fill="FEF2F2" w:val="clear"/>
            <w:tcMar>
              <w:top w:type="dxa" w:w="280"/>
              <w:left w:type="dxa" w:w="360"/>
              <w:bottom w:type="dxa" w:w="280"/>
              <w:right w:type="dxa" w:w="320"/>
            </w:tcMar>
          </w:tcPr>
          <w:p>
            <w:pPr>
              <w:spacing w:after="60"/>
            </w:pPr>
            <w:r>
              <w:rPr>
                <w:rFonts w:ascii="Inter" w:cs="Inter" w:eastAsia="Inter" w:hAnsi="Inter"/>
                <w:b/>
                <w:bCs/>
                <w:color w:val="9F1239"/>
                <w:spacing w:val="80"/>
                <w:sz w:val="13"/>
                <w:szCs w:val="13"/>
              </w:rPr>
              <w:t xml:space="preserve">LIABILITY 02</w:t>
            </w:r>
          </w:p>
          <w:p>
            <w:pPr>
              <w:spacing w:after="80"/>
            </w:pPr>
            <w:r>
              <w:rPr>
                <w:rFonts w:ascii="Inter" w:cs="Inter" w:eastAsia="Inter" w:hAnsi="Inter"/>
                <w:b/>
                <w:bCs/>
                <w:color w:val="0B1426"/>
                <w:sz w:val="22"/>
                <w:szCs w:val="22"/>
              </w:rPr>
              <w:t xml:space="preserve">[Title]</w:t>
            </w:r>
          </w:p>
          <w:p>
            <w:pPr>
              <w:spacing w:line="320"/>
            </w:pPr>
            <w:r>
              <w:rPr>
                <w:rFonts w:ascii="Inter" w:cs="Inter" w:eastAsia="Inter" w:hAnsi="Inter"/>
                <w:color w:val="475569"/>
                <w:sz w:val="20"/>
                <w:szCs w:val="20"/>
              </w:rPr>
              <w:t xml:space="preserve">[Explanation of visual detriment.]</w:t>
            </w:r>
          </w:p>
        </w:tc>
      </w:tr>
    </w:tbl>
    <w:p>
      <w:pPr>
        <w:spacing w:before="140"/>
      </w:pPr>
      <w:r>
        <w:rPr>
          <w:rFonts w:ascii="Inter" w:cs="Inter" w:eastAsia="Inter" w:hAnsi="Inter"/>
          <w:color w:val="0F172A"/>
          <w:sz w:val="21"/>
          <w:szCs w:val="21"/>
        </w:rPr>
        <w:t xml:space="preserve"/>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9F1239" w:sz="28"/>
              <w:bottom w:val="none" w:color="auto" w:sz="0"/>
              <w:right w:val="none" w:color="auto" w:sz="0"/>
            </w:tcBorders>
            <w:shd w:fill="FEF2F2" w:val="clear"/>
            <w:tcMar>
              <w:top w:type="dxa" w:w="280"/>
              <w:left w:type="dxa" w:w="360"/>
              <w:bottom w:type="dxa" w:w="280"/>
              <w:right w:type="dxa" w:w="320"/>
            </w:tcMar>
          </w:tcPr>
          <w:p>
            <w:pPr>
              <w:spacing w:after="60"/>
            </w:pPr>
            <w:r>
              <w:rPr>
                <w:rFonts w:ascii="Inter" w:cs="Inter" w:eastAsia="Inter" w:hAnsi="Inter"/>
                <w:b/>
                <w:bCs/>
                <w:color w:val="9F1239"/>
                <w:spacing w:val="80"/>
                <w:sz w:val="13"/>
                <w:szCs w:val="13"/>
              </w:rPr>
              <w:t xml:space="preserve">LIABILITY 03</w:t>
            </w:r>
          </w:p>
          <w:p>
            <w:pPr>
              <w:spacing w:after="80"/>
            </w:pPr>
            <w:r>
              <w:rPr>
                <w:rFonts w:ascii="Inter" w:cs="Inter" w:eastAsia="Inter" w:hAnsi="Inter"/>
                <w:b/>
                <w:bCs/>
                <w:color w:val="0B1426"/>
                <w:sz w:val="22"/>
                <w:szCs w:val="22"/>
              </w:rPr>
              <w:t xml:space="preserve">[Title]</w:t>
            </w:r>
          </w:p>
          <w:p>
            <w:pPr>
              <w:spacing w:line="320"/>
            </w:pPr>
            <w:r>
              <w:rPr>
                <w:rFonts w:ascii="Inter" w:cs="Inter" w:eastAsia="Inter" w:hAnsi="Inter"/>
                <w:color w:val="475569"/>
                <w:sz w:val="20"/>
                <w:szCs w:val="20"/>
              </w:rPr>
              <w:t xml:space="preserve">[Explanation of visual detriment.]</w:t>
            </w:r>
          </w:p>
        </w:tc>
      </w:tr>
    </w:tbl>
    <w:p>
      <w:pPr>
        <w:spacing w:before="140"/>
      </w:pPr>
      <w:r>
        <w:rPr>
          <w:rFonts w:ascii="Inter" w:cs="Inter" w:eastAsia="Inter" w:hAnsi="Inter"/>
          <w:color w:val="0F172A"/>
          <w:sz w:val="21"/>
          <w:szCs w:val="21"/>
        </w:rPr>
        <w:t xml:space="preserve"/>
      </w:r>
    </w:p>
    <w:p>
      <w:r>
        <w:br w:type="page"/>
      </w:r>
    </w:p>
    <w:p>
      <w:pPr>
        <w:spacing w:after="60" w:before="560"/>
      </w:pPr>
      <w:r>
        <w:rPr>
          <w:rFonts w:ascii="Inter" w:cs="Inter" w:eastAsia="Inter" w:hAnsi="Inter"/>
          <w:b/>
          <w:bCs/>
          <w:color w:val="0B1426"/>
          <w:sz w:val="60"/>
          <w:szCs w:val="60"/>
        </w:rPr>
        <w:t xml:space="preserve">05</w:t>
      </w:r>
    </w:p>
    <w:p>
      <w:pPr>
        <w:spacing w:after="120" w:before="0"/>
      </w:pPr>
      <w:r>
        <w:rPr>
          <w:rFonts w:ascii="Inter" w:cs="Inter" w:eastAsia="Inter" w:hAnsi="Inter"/>
          <w:b/>
          <w:bCs/>
          <w:color w:val="0B1426"/>
          <w:spacing w:val="30"/>
          <w:sz w:val="22"/>
          <w:szCs w:val="22"/>
        </w:rPr>
        <w:t xml:space="preserve">STYLE &amp; FIT ARCHITECTURE</w:t>
      </w:r>
    </w:p>
    <w:p>
      <w:pPr>
        <w:pBdr>
          <w:bottom w:val="single" w:color="0B1426" w:sz="12" w:space="6"/>
        </w:pBdr>
        <w:spacing w:after="320" w:before="0"/>
      </w:pPr>
      <w:r>
        <w:rPr>
          <w:rFonts w:ascii="Inter" w:cs="Inter" w:eastAsia="Inter" w:hAnsi="Inter"/>
          <w:sz w:val="4"/>
          <w:szCs w:val="4"/>
        </w:rPr>
        <w:t xml:space="preserve"/>
      </w:r>
    </w:p>
    <w:p>
      <w:pPr>
        <w:spacing w:after="140" w:before="300"/>
      </w:pPr>
      <w:r>
        <w:rPr>
          <w:rFonts w:ascii="Inter" w:cs="Inter" w:eastAsia="Inter" w:hAnsi="Inter"/>
          <w:b/>
          <w:bCs/>
          <w:color w:val="0B1426"/>
          <w:spacing w:val="60"/>
          <w:sz w:val="16"/>
          <w:szCs w:val="16"/>
        </w:rPr>
        <w:t xml:space="preserve">AESTHETIC GAP ANALYSIS</w:t>
      </w:r>
    </w:p>
    <w:tbl>
      <w:tblPr>
        <w:tblW w:type="dxa" w:w="9900"/>
        <w:tblBorders>
          <w:top w:val="single" w:color="E5E7EB" w:sz="4"/>
          <w:left w:val="none" w:color="auto" w:sz="0"/>
          <w:bottom w:val="single" w:color="E5E7EB" w:sz="4"/>
          <w:right w:val="none" w:color="auto" w:sz="0"/>
          <w:insideH w:val="single" w:color="E5E7EB" w:sz="4"/>
          <w:insideV w:val="none" w:color="auto" w:sz="0"/>
        </w:tblBorders>
      </w:tblPr>
      <w:tblGrid>
        <w:gridCol w:w="3300"/>
        <w:gridCol w:w="6600"/>
      </w:tblGrid>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CURRENT READ</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[basic, sporty, random, streetwear, business casual]</w:t>
            </w:r>
          </w:p>
        </w:tc>
      </w:tr>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CURRENT IMPRESSION</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[immature, underdressed, inconsistent]</w:t>
            </w:r>
          </w:p>
        </w:tc>
      </w:tr>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TARGET READ</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[old money, clean mature, athletic, mafia sleek]</w:t>
            </w:r>
          </w:p>
        </w:tc>
      </w:tr>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THE GAP</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[Small, Medium, Large]. [Precise disconnect between current and target state.]</w:t>
            </w:r>
          </w:p>
        </w:tc>
      </w:tr>
    </w:tbl>
    <w:p>
      <w:pPr>
        <w:spacing w:after="140" w:before="300"/>
      </w:pPr>
      <w:r>
        <w:rPr>
          <w:rFonts w:ascii="Inter" w:cs="Inter" w:eastAsia="Inter" w:hAnsi="Inter"/>
          <w:b/>
          <w:bCs/>
          <w:color w:val="0B1426"/>
          <w:spacing w:val="60"/>
          <w:sz w:val="16"/>
          <w:szCs w:val="16"/>
        </w:rPr>
        <w:t xml:space="preserve">FIT DIAGNOSTICS</w:t>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0B1426" w:sz="28"/>
              <w:bottom w:val="none" w:color="auto" w:sz="0"/>
              <w:right w:val="none" w:color="auto" w:sz="0"/>
            </w:tcBorders>
            <w:shd w:fill="F5F6F8" w:val="clear"/>
            <w:tcMar>
              <w:top w:type="dxa" w:w="280"/>
              <w:left w:type="dxa" w:w="340"/>
              <w:bottom w:type="dxa" w:w="280"/>
              <w:right w:type="dxa" w:w="280"/>
            </w:tcMar>
          </w:tcPr>
          <w:p>
            <w:pPr>
              <w:spacing w:after="120"/>
            </w:pPr>
            <w:r>
              <w:rPr>
                <w:rFonts w:ascii="Inter" w:cs="Inter" w:eastAsia="Inter" w:hAnsi="Inter"/>
                <w:b/>
                <w:bCs/>
                <w:color w:val="0B1426"/>
                <w:spacing w:val="100"/>
                <w:sz w:val="12"/>
                <w:szCs w:val="12"/>
              </w:rPr>
              <w:t xml:space="preserve">TOPS</w:t>
            </w:r>
          </w:p>
          <w:p>
            <w:pPr>
              <w:spacing w:after="100" w:line="320"/>
            </w:pPr>
            <w:r>
              <w:rPr>
                <w:rFonts w:ascii="Inter" w:cs="Inter" w:eastAsia="Inter" w:hAnsi="Inter"/>
                <w:b/>
                <w:bCs/>
                <w:color w:val="9F1239"/>
                <w:spacing w:val="80"/>
                <w:sz w:val="12"/>
                <w:szCs w:val="12"/>
              </w:rPr>
              <w:t xml:space="preserve">PROBLEM   </w:t>
            </w:r>
            <w:r>
              <w:rPr>
                <w:rFonts w:ascii="Inter" w:cs="Inter" w:eastAsia="Inter" w:hAnsi="Inter"/>
                <w:color w:val="475569"/>
                <w:sz w:val="20"/>
                <w:szCs w:val="20"/>
              </w:rPr>
              <w:t xml:space="preserve">Currently [too tight, lacks structure, poor neckline], which visually [narrows shoulders, makes torso boxy].</w:t>
            </w:r>
          </w:p>
          <w:p>
            <w:pPr>
              <w:spacing w:line="320"/>
            </w:pPr>
            <w:r>
              <w:rPr>
                <w:rFonts w:ascii="Inter" w:cs="Inter" w:eastAsia="Inter" w:hAnsi="Inter"/>
                <w:b/>
                <w:bCs/>
                <w:color w:val="047857"/>
                <w:spacing w:val="80"/>
                <w:sz w:val="12"/>
                <w:szCs w:val="12"/>
              </w:rPr>
              <w:t xml:space="preserve">THE FIX   </w:t>
            </w:r>
            <w:r>
              <w:rPr>
                <w:rFonts w:ascii="Inter" w:cs="Inter" w:eastAsia="Inter" w:hAnsi="Inter"/>
                <w:color w:val="475569"/>
                <w:sz w:val="20"/>
                <w:szCs w:val="20"/>
              </w:rPr>
              <w:t xml:space="preserve">Transition to heavyweight cotton tees and structured overshirts.</w:t>
            </w:r>
          </w:p>
        </w:tc>
      </w:tr>
    </w:tbl>
    <w:p>
      <w:pPr>
        <w:spacing w:before="160"/>
      </w:pPr>
      <w:r>
        <w:rPr>
          <w:rFonts w:ascii="Inter" w:cs="Inter" w:eastAsia="Inter" w:hAnsi="Inter"/>
          <w:color w:val="0F172A"/>
          <w:sz w:val="21"/>
          <w:szCs w:val="21"/>
        </w:rPr>
        <w:t xml:space="preserve"/>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0B1426" w:sz="28"/>
              <w:bottom w:val="none" w:color="auto" w:sz="0"/>
              <w:right w:val="none" w:color="auto" w:sz="0"/>
            </w:tcBorders>
            <w:shd w:fill="F5F6F8" w:val="clear"/>
            <w:tcMar>
              <w:top w:type="dxa" w:w="280"/>
              <w:left w:type="dxa" w:w="340"/>
              <w:bottom w:type="dxa" w:w="280"/>
              <w:right w:type="dxa" w:w="280"/>
            </w:tcMar>
          </w:tcPr>
          <w:p>
            <w:pPr>
              <w:spacing w:after="120"/>
            </w:pPr>
            <w:r>
              <w:rPr>
                <w:rFonts w:ascii="Inter" w:cs="Inter" w:eastAsia="Inter" w:hAnsi="Inter"/>
                <w:b/>
                <w:bCs/>
                <w:color w:val="0B1426"/>
                <w:spacing w:val="100"/>
                <w:sz w:val="12"/>
                <w:szCs w:val="12"/>
              </w:rPr>
              <w:t xml:space="preserve">TROUSERS &amp; DENIM</w:t>
            </w:r>
          </w:p>
          <w:p>
            <w:pPr>
              <w:spacing w:after="100" w:line="320"/>
            </w:pPr>
            <w:r>
              <w:rPr>
                <w:rFonts w:ascii="Inter" w:cs="Inter" w:eastAsia="Inter" w:hAnsi="Inter"/>
                <w:b/>
                <w:bCs/>
                <w:color w:val="9F1239"/>
                <w:spacing w:val="80"/>
                <w:sz w:val="12"/>
                <w:szCs w:val="12"/>
              </w:rPr>
              <w:t xml:space="preserve">PROBLEM   </w:t>
            </w:r>
            <w:r>
              <w:rPr>
                <w:rFonts w:ascii="Inter" w:cs="Inter" w:eastAsia="Inter" w:hAnsi="Inter"/>
                <w:color w:val="475569"/>
                <w:sz w:val="20"/>
                <w:szCs w:val="20"/>
              </w:rPr>
              <w:t xml:space="preserve">Current pants suffer from [too skinny, wrong rise, heavy ankle stacking], which [shortens legs, ruins silhouette].</w:t>
            </w:r>
          </w:p>
          <w:p>
            <w:pPr>
              <w:spacing w:line="320"/>
            </w:pPr>
            <w:r>
              <w:rPr>
                <w:rFonts w:ascii="Inter" w:cs="Inter" w:eastAsia="Inter" w:hAnsi="Inter"/>
                <w:b/>
                <w:bCs/>
                <w:color w:val="047857"/>
                <w:spacing w:val="80"/>
                <w:sz w:val="12"/>
                <w:szCs w:val="12"/>
              </w:rPr>
              <w:t xml:space="preserve">THE FIX   </w:t>
            </w:r>
            <w:r>
              <w:rPr>
                <w:rFonts w:ascii="Inter" w:cs="Inter" w:eastAsia="Inter" w:hAnsi="Inter"/>
                <w:color w:val="475569"/>
                <w:sz w:val="20"/>
                <w:szCs w:val="20"/>
              </w:rPr>
              <w:t xml:space="preserve">Move to a slim-straight fit with no break at the shoe.</w:t>
            </w:r>
          </w:p>
        </w:tc>
      </w:tr>
    </w:tbl>
    <w:p>
      <w:pPr>
        <w:spacing w:before="160"/>
      </w:pPr>
      <w:r>
        <w:rPr>
          <w:rFonts w:ascii="Inter" w:cs="Inter" w:eastAsia="Inter" w:hAnsi="Inter"/>
          <w:color w:val="0F172A"/>
          <w:sz w:val="21"/>
          <w:szCs w:val="21"/>
        </w:rPr>
        <w:t xml:space="preserve"/>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0B1426" w:sz="28"/>
              <w:bottom w:val="none" w:color="auto" w:sz="0"/>
              <w:right w:val="none" w:color="auto" w:sz="0"/>
            </w:tcBorders>
            <w:shd w:fill="F5F6F8" w:val="clear"/>
            <w:tcMar>
              <w:top w:type="dxa" w:w="280"/>
              <w:left w:type="dxa" w:w="340"/>
              <w:bottom w:type="dxa" w:w="280"/>
              <w:right w:type="dxa" w:w="280"/>
            </w:tcMar>
          </w:tcPr>
          <w:p>
            <w:pPr>
              <w:spacing w:after="120"/>
            </w:pPr>
            <w:r>
              <w:rPr>
                <w:rFonts w:ascii="Inter" w:cs="Inter" w:eastAsia="Inter" w:hAnsi="Inter"/>
                <w:b/>
                <w:bCs/>
                <w:color w:val="0B1426"/>
                <w:spacing w:val="100"/>
                <w:sz w:val="12"/>
                <w:szCs w:val="12"/>
              </w:rPr>
              <w:t xml:space="preserve">FOOTWEAR</w:t>
            </w:r>
          </w:p>
          <w:p>
            <w:pPr>
              <w:spacing w:after="100" w:line="320"/>
            </w:pPr>
            <w:r>
              <w:rPr>
                <w:rFonts w:ascii="Inter" w:cs="Inter" w:eastAsia="Inter" w:hAnsi="Inter"/>
                <w:b/>
                <w:bCs/>
                <w:color w:val="9F1239"/>
                <w:spacing w:val="80"/>
                <w:sz w:val="12"/>
                <w:szCs w:val="12"/>
              </w:rPr>
              <w:t xml:space="preserve">PROBLEM   </w:t>
            </w:r>
            <w:r>
              <w:rPr>
                <w:rFonts w:ascii="Inter" w:cs="Inter" w:eastAsia="Inter" w:hAnsi="Inter"/>
                <w:color w:val="475569"/>
                <w:sz w:val="20"/>
                <w:szCs w:val="20"/>
              </w:rPr>
              <w:t xml:space="preserve">Current shoes read as [too casual, bulky, worn down], which [ruins polish, breaks formality].</w:t>
            </w:r>
          </w:p>
          <w:p>
            <w:pPr>
              <w:spacing w:line="320"/>
            </w:pPr>
            <w:r>
              <w:rPr>
                <w:rFonts w:ascii="Inter" w:cs="Inter" w:eastAsia="Inter" w:hAnsi="Inter"/>
                <w:b/>
                <w:bCs/>
                <w:color w:val="047857"/>
                <w:spacing w:val="80"/>
                <w:sz w:val="12"/>
                <w:szCs w:val="12"/>
              </w:rPr>
              <w:t xml:space="preserve">THE FIX   </w:t>
            </w:r>
            <w:r>
              <w:rPr>
                <w:rFonts w:ascii="Inter" w:cs="Inter" w:eastAsia="Inter" w:hAnsi="Inter"/>
                <w:color w:val="475569"/>
                <w:sz w:val="20"/>
                <w:szCs w:val="20"/>
              </w:rPr>
              <w:t xml:space="preserve">Implement clean white leather minimalism.</w:t>
            </w:r>
          </w:p>
        </w:tc>
      </w:tr>
    </w:tbl>
    <w:p>
      <w:pPr>
        <w:spacing w:before="160"/>
      </w:pPr>
      <w:r>
        <w:rPr>
          <w:rFonts w:ascii="Inter" w:cs="Inter" w:eastAsia="Inter" w:hAnsi="Inter"/>
          <w:color w:val="0F172A"/>
          <w:sz w:val="21"/>
          <w:szCs w:val="21"/>
        </w:rPr>
        <w:t xml:space="preserve"/>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0B1426" w:sz="28"/>
              <w:bottom w:val="none" w:color="auto" w:sz="0"/>
              <w:right w:val="none" w:color="auto" w:sz="0"/>
            </w:tcBorders>
            <w:shd w:fill="F5F6F8" w:val="clear"/>
            <w:tcMar>
              <w:top w:type="dxa" w:w="280"/>
              <w:left w:type="dxa" w:w="340"/>
              <w:bottom w:type="dxa" w:w="280"/>
              <w:right w:type="dxa" w:w="280"/>
            </w:tcMar>
          </w:tcPr>
          <w:p>
            <w:pPr>
              <w:spacing w:after="120"/>
            </w:pPr>
            <w:r>
              <w:rPr>
                <w:rFonts w:ascii="Inter" w:cs="Inter" w:eastAsia="Inter" w:hAnsi="Inter"/>
                <w:b/>
                <w:bCs/>
                <w:color w:val="0B1426"/>
                <w:spacing w:val="100"/>
                <w:sz w:val="12"/>
                <w:szCs w:val="12"/>
              </w:rPr>
              <w:t xml:space="preserve">OUTERWEAR &amp; LAYERING</w:t>
            </w:r>
          </w:p>
          <w:p>
            <w:pPr>
              <w:spacing w:after="100" w:line="320"/>
            </w:pPr>
            <w:r>
              <w:rPr>
                <w:rFonts w:ascii="Inter" w:cs="Inter" w:eastAsia="Inter" w:hAnsi="Inter"/>
                <w:b/>
                <w:bCs/>
                <w:color w:val="9F1239"/>
                <w:spacing w:val="80"/>
                <w:sz w:val="12"/>
                <w:szCs w:val="12"/>
              </w:rPr>
              <w:t xml:space="preserve">PROBLEM   </w:t>
            </w:r>
            <w:r>
              <w:rPr>
                <w:rFonts w:ascii="Inter" w:cs="Inter" w:eastAsia="Inter" w:hAnsi="Inter"/>
                <w:color w:val="475569"/>
                <w:sz w:val="20"/>
                <w:szCs w:val="20"/>
              </w:rPr>
              <w:t xml:space="preserve">Currently suffering from [no layering, cheap fabric, poor length].</w:t>
            </w:r>
          </w:p>
          <w:p>
            <w:pPr>
              <w:spacing w:line="320"/>
            </w:pPr>
            <w:r>
              <w:rPr>
                <w:rFonts w:ascii="Inter" w:cs="Inter" w:eastAsia="Inter" w:hAnsi="Inter"/>
                <w:b/>
                <w:bCs/>
                <w:color w:val="047857"/>
                <w:spacing w:val="80"/>
                <w:sz w:val="12"/>
                <w:szCs w:val="12"/>
              </w:rPr>
              <w:t xml:space="preserve">THE FIX   </w:t>
            </w:r>
            <w:r>
              <w:rPr>
                <w:rFonts w:ascii="Inter" w:cs="Inter" w:eastAsia="Inter" w:hAnsi="Inter"/>
                <w:color w:val="475569"/>
                <w:sz w:val="20"/>
                <w:szCs w:val="20"/>
              </w:rPr>
              <w:t xml:space="preserve">Source a minimal leather jacket or suede bomber.</w:t>
            </w:r>
          </w:p>
        </w:tc>
      </w:tr>
    </w:tbl>
    <w:p>
      <w:pPr>
        <w:spacing w:after="140" w:before="300"/>
      </w:pPr>
      <w:r>
        <w:rPr>
          <w:rFonts w:ascii="Inter" w:cs="Inter" w:eastAsia="Inter" w:hAnsi="Inter"/>
          <w:b/>
          <w:bCs/>
          <w:color w:val="0B1426"/>
          <w:spacing w:val="60"/>
          <w:sz w:val="16"/>
          <w:szCs w:val="16"/>
        </w:rPr>
        <w:t xml:space="preserve">COLOR &amp; TEXTURE DIRECTIVES</w:t>
      </w:r>
    </w:p>
    <w:tbl>
      <w:tblPr>
        <w:tblW w:type="dxa" w:w="9900"/>
        <w:tblBorders>
          <w:top w:val="single" w:color="E5E7EB" w:sz="4"/>
          <w:left w:val="none" w:color="auto" w:sz="0"/>
          <w:bottom w:val="single" w:color="E5E7EB" w:sz="4"/>
          <w:right w:val="none" w:color="auto" w:sz="0"/>
          <w:insideH w:val="single" w:color="E5E7EB" w:sz="4"/>
          <w:insideV w:val="none" w:color="auto" w:sz="0"/>
        </w:tblBorders>
      </w:tblPr>
      <w:tblGrid>
        <w:gridCol w:w="3300"/>
        <w:gridCol w:w="6600"/>
      </w:tblGrid>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CORE PALETTE</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[Navy, Charcoal, Black, Cream]</w:t>
            </w:r>
          </w:p>
        </w:tc>
      </w:tr>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ACCENT PALETTE</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[Olive, Burgundy, Brown]</w:t>
            </w:r>
          </w:p>
        </w:tc>
      </w:tr>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STRICT AVOIDANCE</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[Neons, loud graphics, washed-out tones]</w:t>
            </w:r>
          </w:p>
        </w:tc>
      </w:tr>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TEXTURE PRIORITY</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Implement more [heavy cotton, suede, leather, knitwear]. Eliminate [thin polyester, shiny fabrics].</w:t>
            </w:r>
          </w:p>
        </w:tc>
      </w:tr>
    </w:tbl>
    <w:p>
      <w:pPr>
        <w:spacing w:before="280"/>
      </w:pPr>
      <w:r>
        <w:rPr>
          <w:rFonts w:ascii="Inter" w:cs="Inter" w:eastAsia="Inter" w:hAnsi="Inter"/>
          <w:color w:val="0F172A"/>
          <w:sz w:val="21"/>
          <w:szCs w:val="21"/>
        </w:rPr>
        <w:t xml:space="preserve"/>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2563EB" w:sz="28"/>
              <w:bottom w:val="none" w:color="auto" w:sz="0"/>
              <w:right w:val="none" w:color="auto" w:sz="0"/>
            </w:tcBorders>
            <w:shd w:fill="0B1426" w:val="clear"/>
            <w:tcMar>
              <w:top w:type="dxa" w:w="360"/>
              <w:left w:type="dxa" w:w="420"/>
              <w:bottom w:type="dxa" w:w="360"/>
              <w:right w:type="dxa" w:w="360"/>
            </w:tcMar>
          </w:tcPr>
          <w:p>
            <w:pPr>
              <w:spacing w:after="120"/>
            </w:pPr>
            <w:r>
              <w:rPr>
                <w:rFonts w:ascii="Inter" w:cs="Inter" w:eastAsia="Inter" w:hAnsi="Inter"/>
                <w:b/>
                <w:bCs/>
                <w:color w:val="2563EB"/>
                <w:spacing w:val="120"/>
                <w:sz w:val="12"/>
                <w:szCs w:val="12"/>
              </w:rPr>
              <w:t xml:space="preserve">THE GOLDEN RULE</w:t>
            </w:r>
          </w:p>
          <w:p>
            <w:r>
              <w:rPr>
                <w:rFonts w:ascii="Inter" w:cs="Inter" w:eastAsia="Inter" w:hAnsi="Inter"/>
                <w:i/>
                <w:iCs/>
                <w:color w:val="FFFFFF"/>
                <w:sz w:val="26"/>
                <w:szCs w:val="26"/>
              </w:rPr>
              <w:t xml:space="preserve">“Less ‘I just got dressed.’ More ‘I know exactly what I am doing.’”</w:t>
            </w:r>
          </w:p>
        </w:tc>
      </w:tr>
    </w:tbl>
    <w:p>
      <w:r>
        <w:br w:type="page"/>
      </w:r>
    </w:p>
    <w:p>
      <w:pPr>
        <w:spacing w:after="60" w:before="560"/>
      </w:pPr>
      <w:r>
        <w:rPr>
          <w:rFonts w:ascii="Inter" w:cs="Inter" w:eastAsia="Inter" w:hAnsi="Inter"/>
          <w:b/>
          <w:bCs/>
          <w:color w:val="0B1426"/>
          <w:sz w:val="60"/>
          <w:szCs w:val="60"/>
        </w:rPr>
        <w:t xml:space="preserve">06</w:t>
      </w:r>
    </w:p>
    <w:p>
      <w:pPr>
        <w:spacing w:after="120" w:before="0"/>
      </w:pPr>
      <w:r>
        <w:rPr>
          <w:rFonts w:ascii="Inter" w:cs="Inter" w:eastAsia="Inter" w:hAnsi="Inter"/>
          <w:b/>
          <w:bCs/>
          <w:color w:val="0B1426"/>
          <w:spacing w:val="30"/>
          <w:sz w:val="22"/>
          <w:szCs w:val="22"/>
        </w:rPr>
        <w:t xml:space="preserve">GROOMING &amp; FACIAL FRAMING</w:t>
      </w:r>
    </w:p>
    <w:p>
      <w:pPr>
        <w:pBdr>
          <w:bottom w:val="single" w:color="0B1426" w:sz="12" w:space="6"/>
        </w:pBdr>
        <w:spacing w:after="320" w:before="0"/>
      </w:pPr>
      <w:r>
        <w:rPr>
          <w:rFonts w:ascii="Inter" w:cs="Inter" w:eastAsia="Inter" w:hAnsi="Inter"/>
          <w:sz w:val="4"/>
          <w:szCs w:val="4"/>
        </w:rPr>
        <w:t xml:space="preserve"/>
      </w:r>
    </w:p>
    <w:p>
      <w:pPr>
        <w:spacing w:after="140" w:before="300"/>
      </w:pPr>
      <w:r>
        <w:rPr>
          <w:rFonts w:ascii="Inter" w:cs="Inter" w:eastAsia="Inter" w:hAnsi="Inter"/>
          <w:b/>
          <w:bCs/>
          <w:color w:val="0B1426"/>
          <w:spacing w:val="60"/>
          <w:sz w:val="16"/>
          <w:szCs w:val="16"/>
        </w:rPr>
        <w:t xml:space="preserve">HAIR OPTIMIZATION</w:t>
      </w:r>
    </w:p>
    <w:p>
      <w:pPr>
        <w:spacing w:after="160" w:line="340"/>
      </w:pPr>
      <w:r>
        <w:rPr>
          <w:rFonts w:ascii="Inter" w:cs="Inter" w:eastAsia="Inter" w:hAnsi="Inter"/>
          <w:color w:val="475569"/>
          <w:sz w:val="21"/>
          <w:szCs w:val="21"/>
        </w:rPr>
        <w:t xml:space="preserve">Your current hair reads as [flat, overgrown, un-styled]. While the [current strength, e.g. length] works in your favor, the [current weakness, e.g. lack of intentional styling] creates an accidental look.</w:t>
      </w:r>
    </w:p>
    <w:tbl>
      <w:tblPr>
        <w:tblW w:type="dxa" w:w="9900"/>
        <w:tblBorders>
          <w:top w:val="single" w:color="E5E7EB" w:sz="4"/>
          <w:left w:val="none" w:color="auto" w:sz="0"/>
          <w:bottom w:val="single" w:color="E5E7EB" w:sz="4"/>
          <w:right w:val="none" w:color="auto" w:sz="0"/>
          <w:insideH w:val="single" w:color="E5E7EB" w:sz="4"/>
          <w:insideV w:val="none" w:color="auto" w:sz="0"/>
        </w:tblBorders>
      </w:tblPr>
      <w:tblGrid>
        <w:gridCol w:w="3300"/>
        <w:gridCol w:w="6600"/>
      </w:tblGrid>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RECOMMENDED CUT</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[Low taper textured fringe]</w:t>
            </w:r>
          </w:p>
        </w:tc>
      </w:tr>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LENGTH &amp; STYLING</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[Matte paste, keep length on top]</w:t>
            </w:r>
          </w:p>
        </w:tc>
      </w:tr>
    </w:tbl>
    <w:p>
      <w:pPr>
        <w:spacing w:after="140" w:before="300"/>
      </w:pPr>
      <w:r>
        <w:rPr>
          <w:rFonts w:ascii="Inter" w:cs="Inter" w:eastAsia="Inter" w:hAnsi="Inter"/>
          <w:b/>
          <w:bCs/>
          <w:color w:val="0B1426"/>
          <w:spacing w:val="60"/>
          <w:sz w:val="16"/>
          <w:szCs w:val="16"/>
        </w:rPr>
        <w:t xml:space="preserve">BARBER INSTRUCTIONS</w:t>
      </w:r>
    </w:p>
    <w:p>
      <w:pPr>
        <w:spacing w:after="160" w:line="340"/>
      </w:pPr>
      <w:r>
        <w:rPr>
          <w:rFonts w:ascii="Inter" w:cs="Inter" w:eastAsia="Inter" w:hAnsi="Inter"/>
          <w:color w:val="475569"/>
          <w:sz w:val="21"/>
          <w:szCs w:val="21"/>
        </w:rPr>
        <w:t xml:space="preserve">Show your barber this exact text:</w:t>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2563EB" w:sz="28"/>
              <w:bottom w:val="none" w:color="auto" w:sz="0"/>
              <w:right w:val="none" w:color="auto" w:sz="0"/>
            </w:tcBorders>
            <w:shd w:fill="0B1426" w:val="clear"/>
            <w:tcMar>
              <w:top w:type="dxa" w:w="320"/>
              <w:left w:type="dxa" w:w="380"/>
              <w:bottom w:type="dxa" w:w="320"/>
              <w:right w:type="dxa" w:w="320"/>
            </w:tcMar>
          </w:tcPr>
          <w:p>
            <w:pPr>
              <w:spacing w:after="100"/>
            </w:pPr>
            <w:r>
              <w:rPr>
                <w:rFonts w:ascii="Inter" w:cs="Inter" w:eastAsia="Inter" w:hAnsi="Inter"/>
                <w:b/>
                <w:bCs/>
                <w:color w:val="2563EB"/>
                <w:spacing w:val="100"/>
                <w:sz w:val="12"/>
                <w:szCs w:val="12"/>
              </w:rPr>
              <w:t xml:space="preserve">COPY VERBATIM</w:t>
            </w:r>
          </w:p>
          <w:p>
            <w:pPr>
              <w:spacing w:line="360"/>
            </w:pPr>
            <w:r>
              <w:rPr>
                <w:rFonts w:ascii="Consolas" w:cs="Consolas" w:eastAsia="Consolas" w:hAnsi="Consolas"/>
                <w:color w:val="FFFFFF"/>
                <w:sz w:val="21"/>
                <w:szCs w:val="21"/>
              </w:rPr>
              <w:t xml:space="preserve">“I want a [cut type]. Keep [specific area or length], clean up the [sides or neckline], and ensure the top can be styled [direction]. Do not take too much off [area].”</w:t>
            </w:r>
          </w:p>
        </w:tc>
      </w:tr>
    </w:tbl>
    <w:p>
      <w:pPr>
        <w:spacing w:after="140" w:before="300"/>
      </w:pPr>
      <w:r>
        <w:rPr>
          <w:rFonts w:ascii="Inter" w:cs="Inter" w:eastAsia="Inter" w:hAnsi="Inter"/>
          <w:b/>
          <w:bCs/>
          <w:color w:val="0B1426"/>
          <w:spacing w:val="60"/>
          <w:sz w:val="16"/>
          <w:szCs w:val="16"/>
        </w:rPr>
        <w:t xml:space="preserve">FACIAL HAIR &amp; SKIN</w:t>
      </w:r>
    </w:p>
    <w:p>
      <w:pPr>
        <w:spacing w:after="160" w:line="340"/>
      </w:pPr>
      <w:r>
        <w:rPr>
          <w:rFonts w:ascii="Inter" w:cs="Inter" w:eastAsia="Inter" w:hAnsi="Inter"/>
          <w:color w:val="475569"/>
          <w:sz w:val="21"/>
          <w:szCs w:val="21"/>
        </w:rPr>
        <w:t xml:space="preserve">Facial hair. Currently [patchy, messy, weak neckline]. Transition to [sharp goatee, short stubble, clean shave] to properly frame your jawline.</w:t>
      </w:r>
    </w:p>
    <w:p>
      <w:pPr>
        <w:spacing w:after="160" w:line="340"/>
      </w:pPr>
      <w:r>
        <w:rPr>
          <w:rFonts w:ascii="Inter" w:cs="Inter" w:eastAsia="Inter" w:hAnsi="Inter"/>
          <w:color w:val="475569"/>
          <w:sz w:val="21"/>
          <w:szCs w:val="21"/>
        </w:rPr>
        <w:t xml:space="preserve">Skin presentation. Based on visual data, focus on managing apparent [oiliness, texture, dark circles].</w:t>
      </w:r>
    </w:p>
    <w:p>
      <w:pPr>
        <w:spacing w:after="40" w:before="60"/>
      </w:pPr>
      <w:r>
        <w:rPr>
          <w:rFonts w:ascii="Inter" w:cs="Inter" w:eastAsia="Inter" w:hAnsi="Inter"/>
          <w:b/>
          <w:bCs/>
          <w:color w:val="64748B"/>
          <w:spacing w:val="80"/>
          <w:sz w:val="13"/>
          <w:szCs w:val="13"/>
        </w:rPr>
        <w:t xml:space="preserve">BASELINE SKINCARE PROTOCOL</w:t>
      </w:r>
    </w:p>
    <w:tbl>
      <w:tblPr>
        <w:tblW w:type="dxa" w:w="9900"/>
        <w:tblBorders>
          <w:top w:val="single" w:color="E5E7EB" w:sz="4"/>
          <w:left w:val="single" w:color="E5E7EB" w:sz="4"/>
          <w:bottom w:val="single" w:color="E5E7EB" w:sz="4"/>
          <w:right w:val="single" w:color="E5E7EB" w:sz="4"/>
          <w:insideH w:val="single" w:color="E5E7EB" w:sz="4"/>
          <w:insideV w:val="single" w:color="E5E7EB" w:sz="4"/>
        </w:tblBorders>
      </w:tblPr>
      <w:tblGrid>
        <w:gridCol w:w="4950"/>
        <w:gridCol w:w="4950"/>
      </w:tblGrid>
      <w:tr>
        <w:tc>
          <w:tcPr>
            <w:tcW w:type="dxa" w:w="4950"/>
            <w:tcBorders>
              <w:top w:val="single" w:color="E5E7EB" w:sz="4"/>
              <w:left w:val="single" w:color="E5E7EB" w:sz="4"/>
              <w:bottom w:val="single" w:color="E5E7EB" w:sz="4"/>
              <w:right w:val="single" w:color="E5E7EB" w:sz="4"/>
            </w:tcBorders>
            <w:shd w:fill="FFFFFF" w:val="clear"/>
            <w:tcMar>
              <w:top w:type="dxa" w:w="280"/>
              <w:left w:type="dxa" w:w="320"/>
              <w:bottom w:type="dxa" w:w="280"/>
              <w:right w:type="dxa" w:w="280"/>
            </w:tcMar>
          </w:tcPr>
          <w:p>
            <w:pPr>
              <w:spacing w:after="100"/>
            </w:pPr>
            <w:r>
              <w:rPr>
                <w:rFonts w:ascii="Inter" w:cs="Inter" w:eastAsia="Inter" w:hAnsi="Inter"/>
                <w:b/>
                <w:bCs/>
                <w:color w:val="2563EB"/>
                <w:spacing w:val="100"/>
                <w:sz w:val="12"/>
                <w:szCs w:val="12"/>
              </w:rPr>
              <w:t xml:space="preserve">MORNING</w:t>
            </w:r>
          </w:p>
          <w:p>
            <w:r>
              <w:rPr>
                <w:rFonts w:ascii="Inter" w:cs="Inter" w:eastAsia="Inter" w:hAnsi="Inter"/>
                <w:color w:val="0F172A"/>
                <w:sz w:val="20"/>
                <w:szCs w:val="20"/>
              </w:rPr>
              <w:t xml:space="preserve">Gentle cleanser. Moisturizer. SPF.</w:t>
            </w:r>
          </w:p>
        </w:tc>
        <w:tc>
          <w:tcPr>
            <w:tcW w:type="dxa" w:w="4950"/>
            <w:tcBorders>
              <w:top w:val="single" w:color="E5E7EB" w:sz="4"/>
              <w:left w:val="single" w:color="E5E7EB" w:sz="4"/>
              <w:bottom w:val="single" w:color="E5E7EB" w:sz="4"/>
              <w:right w:val="single" w:color="E5E7EB" w:sz="4"/>
            </w:tcBorders>
            <w:shd w:fill="FFFFFF" w:val="clear"/>
            <w:tcMar>
              <w:top w:type="dxa" w:w="280"/>
              <w:left w:type="dxa" w:w="320"/>
              <w:bottom w:type="dxa" w:w="280"/>
              <w:right w:type="dxa" w:w="280"/>
            </w:tcMar>
          </w:tcPr>
          <w:p>
            <w:pPr>
              <w:spacing w:after="100"/>
            </w:pPr>
            <w:r>
              <w:rPr>
                <w:rFonts w:ascii="Inter" w:cs="Inter" w:eastAsia="Inter" w:hAnsi="Inter"/>
                <w:b/>
                <w:bCs/>
                <w:color w:val="2563EB"/>
                <w:spacing w:val="100"/>
                <w:sz w:val="12"/>
                <w:szCs w:val="12"/>
              </w:rPr>
              <w:t xml:space="preserve">NIGHT</w:t>
            </w:r>
          </w:p>
          <w:p>
            <w:r>
              <w:rPr>
                <w:rFonts w:ascii="Inter" w:cs="Inter" w:eastAsia="Inter" w:hAnsi="Inter"/>
                <w:color w:val="0F172A"/>
                <w:sz w:val="20"/>
                <w:szCs w:val="20"/>
              </w:rPr>
              <w:t xml:space="preserve">Cleanser. Moisturizer.</w:t>
            </w:r>
          </w:p>
        </w:tc>
      </w:tr>
    </w:tbl>
    <w:p>
      <w:r>
        <w:br w:type="page"/>
      </w:r>
    </w:p>
    <w:p>
      <w:pPr>
        <w:spacing w:after="60" w:before="560"/>
      </w:pPr>
      <w:r>
        <w:rPr>
          <w:rFonts w:ascii="Inter" w:cs="Inter" w:eastAsia="Inter" w:hAnsi="Inter"/>
          <w:b/>
          <w:bCs/>
          <w:color w:val="0B1426"/>
          <w:sz w:val="60"/>
          <w:szCs w:val="60"/>
        </w:rPr>
        <w:t xml:space="preserve">07</w:t>
      </w:r>
    </w:p>
    <w:p>
      <w:pPr>
        <w:spacing w:after="120" w:before="0"/>
      </w:pPr>
      <w:r>
        <w:rPr>
          <w:rFonts w:ascii="Inter" w:cs="Inter" w:eastAsia="Inter" w:hAnsi="Inter"/>
          <w:b/>
          <w:bCs/>
          <w:color w:val="0B1426"/>
          <w:spacing w:val="30"/>
          <w:sz w:val="22"/>
          <w:szCs w:val="22"/>
        </w:rPr>
        <w:t xml:space="preserve">PHYSIQUE &amp; PROPORTION STRATEGY</w:t>
      </w:r>
    </w:p>
    <w:p>
      <w:pPr>
        <w:pBdr>
          <w:bottom w:val="single" w:color="0B1426" w:sz="12" w:space="6"/>
        </w:pBdr>
        <w:spacing w:after="320" w:before="0"/>
      </w:pPr>
      <w:r>
        <w:rPr>
          <w:rFonts w:ascii="Inter" w:cs="Inter" w:eastAsia="Inter" w:hAnsi="Inter"/>
          <w:sz w:val="4"/>
          <w:szCs w:val="4"/>
        </w:rPr>
        <w:t xml:space="preserve"/>
      </w:r>
    </w:p>
    <w:tbl>
      <w:tblPr>
        <w:tblW w:type="dxa" w:w="9900"/>
        <w:tblBorders>
          <w:top w:val="single" w:color="E5E7EB" w:sz="4"/>
          <w:left w:val="none" w:color="auto" w:sz="0"/>
          <w:bottom w:val="single" w:color="E5E7EB" w:sz="4"/>
          <w:right w:val="none" w:color="auto" w:sz="0"/>
          <w:insideH w:val="single" w:color="E5E7EB" w:sz="4"/>
          <w:insideV w:val="none" w:color="auto" w:sz="0"/>
        </w:tblBorders>
      </w:tblPr>
      <w:tblGrid>
        <w:gridCol w:w="3300"/>
        <w:gridCol w:w="6600"/>
      </w:tblGrid>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VISUAL BASELINE</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[skinny-fat, average, athletic, bigger build]</w:t>
            </w:r>
          </w:p>
        </w:tc>
      </w:tr>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HIGHEST ROI OPPORTUNITY</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[Build upper chest, reduce waist emphasis, correct posture]</w:t>
            </w:r>
          </w:p>
        </w:tc>
      </w:tr>
    </w:tbl>
    <w:p>
      <w:pPr>
        <w:spacing w:after="140" w:before="300"/>
      </w:pPr>
      <w:r>
        <w:rPr>
          <w:rFonts w:ascii="Inter" w:cs="Inter" w:eastAsia="Inter" w:hAnsi="Inter"/>
          <w:b/>
          <w:bCs/>
          <w:color w:val="0B1426"/>
          <w:spacing w:val="60"/>
          <w:sz w:val="16"/>
          <w:szCs w:val="16"/>
        </w:rPr>
        <w:t xml:space="preserve">DIAGNOSTICS</w:t>
      </w:r>
    </w:p>
    <w:p>
      <w:pPr>
        <w:spacing w:after="160" w:line="340"/>
      </w:pPr>
      <w:r>
        <w:rPr>
          <w:rFonts w:ascii="Inter" w:cs="Inter" w:eastAsia="Inter" w:hAnsi="Inter"/>
          <w:color w:val="475569"/>
          <w:sz w:val="21"/>
          <w:szCs w:val="21"/>
        </w:rPr>
        <w:t xml:space="preserve">Shoulders &amp; chest. Upper body requires more shoulder and upper chest density to force a V-taper and improve garment drape.</w:t>
      </w:r>
    </w:p>
    <w:p>
      <w:pPr>
        <w:spacing w:after="160" w:line="340"/>
      </w:pPr>
      <w:r>
        <w:rPr>
          <w:rFonts w:ascii="Inter" w:cs="Inter" w:eastAsia="Inter" w:hAnsi="Inter"/>
          <w:color w:val="475569"/>
          <w:sz w:val="21"/>
          <w:szCs w:val="21"/>
        </w:rPr>
        <w:t xml:space="preserve">Midsection. Avoid drawing visual weight to the waist. Utilize structured tops and dark denim.</w:t>
      </w:r>
    </w:p>
    <w:p>
      <w:pPr>
        <w:spacing w:after="160" w:line="340"/>
      </w:pPr>
      <w:r>
        <w:rPr>
          <w:rFonts w:ascii="Inter" w:cs="Inter" w:eastAsia="Inter" w:hAnsi="Inter"/>
          <w:color w:val="475569"/>
          <w:sz w:val="21"/>
          <w:szCs w:val="21"/>
        </w:rPr>
        <w:t xml:space="preserve">Lower body. If glutes and legs are dominant, avoid aggressive tapers. Utilize straight fits.</w:t>
      </w:r>
    </w:p>
    <w:p>
      <w:pPr>
        <w:spacing w:after="160" w:line="340"/>
      </w:pPr>
      <w:r>
        <w:rPr>
          <w:rFonts w:ascii="Inter" w:cs="Inter" w:eastAsia="Inter" w:hAnsi="Inter"/>
          <w:color w:val="475569"/>
          <w:sz w:val="21"/>
          <w:szCs w:val="21"/>
        </w:rPr>
        <w:t xml:space="preserve">Posture. Rounded shoulders currently project low confidence. Fix this for an instant visual upgrade.</w:t>
      </w:r>
    </w:p>
    <w:p>
      <w:pPr>
        <w:spacing w:after="140" w:before="300"/>
      </w:pPr>
      <w:r>
        <w:rPr>
          <w:rFonts w:ascii="Inter" w:cs="Inter" w:eastAsia="Inter" w:hAnsi="Inter"/>
          <w:b/>
          <w:bCs/>
          <w:color w:val="0B1426"/>
          <w:spacing w:val="60"/>
          <w:sz w:val="16"/>
          <w:szCs w:val="16"/>
        </w:rPr>
        <w:t xml:space="preserve">TRAINING PROTOCOL (AESTHETICS FOCUS)</w:t>
      </w:r>
    </w:p>
    <w:p>
      <w:pPr>
        <w:spacing w:after="160" w:line="340"/>
      </w:pPr>
      <w:r>
        <w:rPr>
          <w:rFonts w:ascii="Inter" w:cs="Inter" w:eastAsia="Inter" w:hAnsi="Inter"/>
          <w:color w:val="475569"/>
          <w:sz w:val="21"/>
          <w:szCs w:val="21"/>
        </w:rPr>
        <w:t xml:space="preserve">Assuming a [frequency] training split, prioritize:</w:t>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3300"/>
        <w:gridCol w:w="3300"/>
        <w:gridCol w:w="3300"/>
      </w:tblGrid>
      <w:tr>
        <w:tc>
          <w:tcPr>
            <w:tcW w:type="dxa" w:w="3300"/>
            <w:tcBorders>
              <w:top w:val="single" w:color="2563EB" w:sz="22"/>
              <w:left w:val="single" w:color="E5E7EB" w:sz="4"/>
              <w:bottom w:val="single" w:color="E5E7EB" w:sz="4"/>
              <w:right w:val="single" w:color="E5E7EB" w:sz="4"/>
            </w:tcBorders>
            <w:shd w:fill="FFFFFF" w:val="clear"/>
            <w:tcMar>
              <w:top w:type="dxa" w:w="300"/>
              <w:left w:type="dxa" w:w="280"/>
              <w:bottom w:type="dxa" w:w="300"/>
              <w:right w:type="dxa" w:w="240"/>
            </w:tcMar>
          </w:tcPr>
          <w:p>
            <w:pPr>
              <w:spacing w:after="60"/>
            </w:pPr>
            <w:r>
              <w:rPr>
                <w:rFonts w:ascii="Inter" w:cs="Inter" w:eastAsia="Inter" w:hAnsi="Inter"/>
                <w:b/>
                <w:bCs/>
                <w:color w:val="2563EB"/>
                <w:spacing w:val="100"/>
                <w:sz w:val="12"/>
                <w:szCs w:val="12"/>
              </w:rPr>
              <w:t xml:space="preserve">PRIORITY 01</w:t>
            </w:r>
          </w:p>
          <w:p>
            <w:pPr>
              <w:spacing w:after="100"/>
            </w:pPr>
            <w:r>
              <w:rPr>
                <w:rFonts w:ascii="Inter" w:cs="Inter" w:eastAsia="Inter" w:hAnsi="Inter"/>
                <w:b/>
                <w:bCs/>
                <w:color w:val="0B1426"/>
                <w:sz w:val="22"/>
                <w:szCs w:val="22"/>
              </w:rPr>
              <w:t xml:space="preserve">Upper Chest</w:t>
            </w:r>
          </w:p>
          <w:p>
            <w:r>
              <w:rPr>
                <w:rFonts w:ascii="Inter" w:cs="Inter" w:eastAsia="Inter" w:hAnsi="Inter"/>
                <w:i/>
                <w:iCs/>
                <w:color w:val="475569"/>
                <w:sz w:val="18"/>
                <w:szCs w:val="18"/>
              </w:rPr>
              <w:t xml:space="preserve">Incline movements.</w:t>
            </w:r>
          </w:p>
        </w:tc>
        <w:tc>
          <w:tcPr>
            <w:tcW w:type="dxa" w:w="3300"/>
            <w:tcBorders>
              <w:top w:val="single" w:color="2563EB" w:sz="22"/>
              <w:left w:val="single" w:color="E5E7EB" w:sz="4"/>
              <w:bottom w:val="single" w:color="E5E7EB" w:sz="4"/>
              <w:right w:val="single" w:color="E5E7EB" w:sz="4"/>
            </w:tcBorders>
            <w:shd w:fill="FFFFFF" w:val="clear"/>
            <w:tcMar>
              <w:top w:type="dxa" w:w="300"/>
              <w:left w:type="dxa" w:w="280"/>
              <w:bottom w:type="dxa" w:w="300"/>
              <w:right w:type="dxa" w:w="240"/>
            </w:tcMar>
          </w:tcPr>
          <w:p>
            <w:pPr>
              <w:spacing w:after="60"/>
            </w:pPr>
            <w:r>
              <w:rPr>
                <w:rFonts w:ascii="Inter" w:cs="Inter" w:eastAsia="Inter" w:hAnsi="Inter"/>
                <w:b/>
                <w:bCs/>
                <w:color w:val="2563EB"/>
                <w:spacing w:val="100"/>
                <w:sz w:val="12"/>
                <w:szCs w:val="12"/>
              </w:rPr>
              <w:t xml:space="preserve">PRIORITY 02</w:t>
            </w:r>
          </w:p>
          <w:p>
            <w:pPr>
              <w:spacing w:after="100"/>
            </w:pPr>
            <w:r>
              <w:rPr>
                <w:rFonts w:ascii="Inter" w:cs="Inter" w:eastAsia="Inter" w:hAnsi="Inter"/>
                <w:b/>
                <w:bCs/>
                <w:color w:val="0B1426"/>
                <w:sz w:val="22"/>
                <w:szCs w:val="22"/>
              </w:rPr>
              <w:t xml:space="preserve">Side Delts</w:t>
            </w:r>
          </w:p>
          <w:p>
            <w:r>
              <w:rPr>
                <w:rFonts w:ascii="Inter" w:cs="Inter" w:eastAsia="Inter" w:hAnsi="Inter"/>
                <w:i/>
                <w:iCs/>
                <w:color w:val="475569"/>
                <w:sz w:val="18"/>
                <w:szCs w:val="18"/>
              </w:rPr>
              <w:t xml:space="preserve">Lateral raises.</w:t>
            </w:r>
          </w:p>
        </w:tc>
        <w:tc>
          <w:tcPr>
            <w:tcW w:type="dxa" w:w="3300"/>
            <w:tcBorders>
              <w:top w:val="single" w:color="2563EB" w:sz="22"/>
              <w:left w:val="single" w:color="E5E7EB" w:sz="4"/>
              <w:bottom w:val="single" w:color="E5E7EB" w:sz="4"/>
              <w:right w:val="single" w:color="E5E7EB" w:sz="4"/>
            </w:tcBorders>
            <w:shd w:fill="FFFFFF" w:val="clear"/>
            <w:tcMar>
              <w:top w:type="dxa" w:w="300"/>
              <w:left w:type="dxa" w:w="280"/>
              <w:bottom w:type="dxa" w:w="300"/>
              <w:right w:type="dxa" w:w="240"/>
            </w:tcMar>
          </w:tcPr>
          <w:p>
            <w:pPr>
              <w:spacing w:after="60"/>
            </w:pPr>
            <w:r>
              <w:rPr>
                <w:rFonts w:ascii="Inter" w:cs="Inter" w:eastAsia="Inter" w:hAnsi="Inter"/>
                <w:b/>
                <w:bCs/>
                <w:color w:val="2563EB"/>
                <w:spacing w:val="100"/>
                <w:sz w:val="12"/>
                <w:szCs w:val="12"/>
              </w:rPr>
              <w:t xml:space="preserve">PRIORITY 03</w:t>
            </w:r>
          </w:p>
          <w:p>
            <w:pPr>
              <w:spacing w:after="100"/>
            </w:pPr>
            <w:r>
              <w:rPr>
                <w:rFonts w:ascii="Inter" w:cs="Inter" w:eastAsia="Inter" w:hAnsi="Inter"/>
                <w:b/>
                <w:bCs/>
                <w:color w:val="0B1426"/>
                <w:sz w:val="22"/>
                <w:szCs w:val="22"/>
              </w:rPr>
              <w:t xml:space="preserve">Posture Control</w:t>
            </w:r>
          </w:p>
          <w:p>
            <w:r>
              <w:rPr>
                <w:rFonts w:ascii="Inter" w:cs="Inter" w:eastAsia="Inter" w:hAnsi="Inter"/>
                <w:i/>
                <w:iCs/>
                <w:color w:val="475569"/>
                <w:sz w:val="18"/>
                <w:szCs w:val="18"/>
              </w:rPr>
              <w:t xml:space="preserve">Face pulls. Rear delts.</w:t>
            </w:r>
          </w:p>
        </w:tc>
      </w:tr>
    </w:tbl>
    <w:p>
      <w:r>
        <w:br w:type="page"/>
      </w:r>
    </w:p>
    <w:p>
      <w:pPr>
        <w:spacing w:after="60" w:before="560"/>
      </w:pPr>
      <w:r>
        <w:rPr>
          <w:rFonts w:ascii="Inter" w:cs="Inter" w:eastAsia="Inter" w:hAnsi="Inter"/>
          <w:b/>
          <w:bCs/>
          <w:color w:val="0B1426"/>
          <w:sz w:val="60"/>
          <w:szCs w:val="60"/>
        </w:rPr>
        <w:t xml:space="preserve">08</w:t>
      </w:r>
    </w:p>
    <w:p>
      <w:pPr>
        <w:spacing w:after="120" w:before="0"/>
      </w:pPr>
      <w:r>
        <w:rPr>
          <w:rFonts w:ascii="Inter" w:cs="Inter" w:eastAsia="Inter" w:hAnsi="Inter"/>
          <w:b/>
          <w:bCs/>
          <w:color w:val="0B1426"/>
          <w:spacing w:val="30"/>
          <w:sz w:val="22"/>
          <w:szCs w:val="22"/>
        </w:rPr>
        <w:t xml:space="preserve">DIGITAL PRESENCE  ·  PHOTO AUDIT</w:t>
      </w:r>
    </w:p>
    <w:p>
      <w:pPr>
        <w:pBdr>
          <w:bottom w:val="single" w:color="0B1426" w:sz="12" w:space="6"/>
        </w:pBdr>
        <w:spacing w:after="320" w:before="0"/>
      </w:pPr>
      <w:r>
        <w:rPr>
          <w:rFonts w:ascii="Inter" w:cs="Inter" w:eastAsia="Inter" w:hAnsi="Inter"/>
          <w:sz w:val="4"/>
          <w:szCs w:val="4"/>
        </w:rPr>
        <w:t xml:space="preserve"/>
      </w:r>
    </w:p>
    <w:p>
      <w:pPr>
        <w:spacing w:after="160" w:line="340"/>
      </w:pPr>
      <w:r>
        <w:rPr>
          <w:rFonts w:ascii="Inter" w:cs="Inter" w:eastAsia="Inter" w:hAnsi="Inter"/>
          <w:color w:val="475569"/>
          <w:sz w:val="21"/>
          <w:szCs w:val="21"/>
        </w:rPr>
        <w:t xml:space="preserve">Currently, your photos project a [awkward, stiff, low-effort, decent but unoptimized] presence.</w:t>
      </w:r>
    </w:p>
    <w:p>
      <w:pPr>
        <w:spacing w:after="140" w:before="300"/>
      </w:pPr>
      <w:r>
        <w:rPr>
          <w:rFonts w:ascii="Inter" w:cs="Inter" w:eastAsia="Inter" w:hAnsi="Inter"/>
          <w:b/>
          <w:bCs/>
          <w:color w:val="0B1426"/>
          <w:spacing w:val="60"/>
          <w:sz w:val="16"/>
          <w:szCs w:val="16"/>
        </w:rPr>
        <w:t xml:space="preserve">CURRENT LIABILITIES</w:t>
      </w:r>
    </w:p>
    <w:p>
      <w:pPr>
        <w:pStyle w:val="ListParagraph"/>
        <w:numPr>
          <w:ilvl w:val="0"/>
          <w:numId w:val="2"/>
        </w:numPr>
        <w:spacing w:after="100" w:line="320"/>
      </w:pPr>
      <w:r>
        <w:rPr>
          <w:rFonts w:ascii="Inter" w:cs="Inter" w:eastAsia="Inter" w:hAnsi="Inter"/>
          <w:color w:val="475569"/>
          <w:sz w:val="21"/>
          <w:szCs w:val="21"/>
        </w:rPr>
        <w:t xml:space="preserve">[Identify issue with lighting, angle, pose, expression, or background.]</w:t>
      </w:r>
    </w:p>
    <w:p>
      <w:pPr>
        <w:pStyle w:val="ListParagraph"/>
        <w:numPr>
          <w:ilvl w:val="0"/>
          <w:numId w:val="2"/>
        </w:numPr>
        <w:spacing w:after="100" w:line="320"/>
      </w:pPr>
      <w:r>
        <w:rPr>
          <w:rFonts w:ascii="Inter" w:cs="Inter" w:eastAsia="Inter" w:hAnsi="Inter"/>
          <w:color w:val="475569"/>
          <w:sz w:val="21"/>
          <w:szCs w:val="21"/>
        </w:rPr>
        <w:t xml:space="preserve">[Identify a second visible issue.]</w:t>
      </w:r>
    </w:p>
    <w:p>
      <w:pPr>
        <w:pStyle w:val="ListParagraph"/>
        <w:numPr>
          <w:ilvl w:val="0"/>
          <w:numId w:val="2"/>
        </w:numPr>
        <w:spacing w:after="100" w:line="320"/>
      </w:pPr>
      <w:r>
        <w:rPr>
          <w:rFonts w:ascii="Inter" w:cs="Inter" w:eastAsia="Inter" w:hAnsi="Inter"/>
          <w:color w:val="475569"/>
          <w:sz w:val="21"/>
          <w:szCs w:val="21"/>
        </w:rPr>
        <w:t xml:space="preserve">[Identify a third visible issue.]</w:t>
      </w:r>
    </w:p>
    <w:p>
      <w:pPr>
        <w:spacing w:after="140" w:before="300"/>
      </w:pPr>
      <w:r>
        <w:rPr>
          <w:rFonts w:ascii="Inter" w:cs="Inter" w:eastAsia="Inter" w:hAnsi="Inter"/>
          <w:b/>
          <w:bCs/>
          <w:color w:val="0B1426"/>
          <w:spacing w:val="60"/>
          <w:sz w:val="16"/>
          <w:szCs w:val="16"/>
        </w:rPr>
        <w:t xml:space="preserve">CORRECTIVE ACTION</w:t>
      </w:r>
    </w:p>
    <w:tbl>
      <w:tblPr>
        <w:tblW w:type="dxa" w:w="9900"/>
        <w:tblBorders>
          <w:top w:val="single" w:color="E5E7EB" w:sz="4"/>
          <w:left w:val="none" w:color="auto" w:sz="0"/>
          <w:bottom w:val="single" w:color="E5E7EB" w:sz="4"/>
          <w:right w:val="none" w:color="auto" w:sz="0"/>
          <w:insideH w:val="single" w:color="E5E7EB" w:sz="4"/>
          <w:insideV w:val="none" w:color="auto" w:sz="0"/>
        </w:tblBorders>
      </w:tblPr>
      <w:tblGrid>
        <w:gridCol w:w="3300"/>
        <w:gridCol w:w="6600"/>
      </w:tblGrid>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LIGHTING</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Utilize natural window or shade light. Cease overhead lighting use.</w:t>
            </w:r>
          </w:p>
        </w:tc>
      </w:tr>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ANGLE</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Chest-height camera placement. Eliminate extreme high or low angles.</w:t>
            </w:r>
          </w:p>
        </w:tc>
      </w:tr>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POSE</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Stand tall. Relax shoulders. Angle slightly to the lens.</w:t>
            </w:r>
          </w:p>
        </w:tc>
      </w:tr>
      <w:tr>
        <w:tc>
          <w:tcPr>
            <w:tcW w:type="dxa" w:w="3300"/>
            <w:tcBorders>
              <w:top w:val="single" w:color="E5E7EB" w:sz="4"/>
              <w:left w:val="none" w:color="auto" w:sz="0"/>
              <w:bottom w:val="single" w:color="E5E7EB" w:sz="4"/>
              <w:right w:val="none" w:color="auto" w:sz="0"/>
            </w:tcBorders>
            <w:tcMar>
              <w:top w:type="dxa" w:w="160"/>
              <w:left w:type="dxa" w:w="0"/>
              <w:bottom w:type="dxa" w:w="160"/>
              <w:right w:type="dxa" w:w="200"/>
            </w:tcMar>
            <w:vAlign w:val="center"/>
          </w:tcPr>
          <w:p>
            <w:r>
              <w:rPr>
                <w:rFonts w:ascii="Inter" w:cs="Inter" w:eastAsia="Inter" w:hAnsi="Inter"/>
                <w:b/>
                <w:bCs/>
                <w:color w:val="64748B"/>
                <w:spacing w:val="80"/>
                <w:sz w:val="14"/>
                <w:szCs w:val="14"/>
              </w:rPr>
              <w:t xml:space="preserve">ENVIRONMENT</w:t>
            </w:r>
          </w:p>
        </w:tc>
        <w:tc>
          <w:tcPr>
            <w:tcW w:type="dxa" w:w="6600"/>
            <w:tcBorders>
              <w:top w:val="single" w:color="E5E7EB" w:sz="4"/>
              <w:left w:val="none" w:color="auto" w:sz="0"/>
              <w:bottom w:val="single" w:color="E5E7EB" w:sz="4"/>
              <w:right w:val="none" w:color="auto" w:sz="0"/>
            </w:tcBorders>
            <w:tcMar>
              <w:top w:type="dxa" w:w="160"/>
              <w:left w:type="dxa" w:w="0"/>
              <w:bottom w:type="dxa" w:w="160"/>
              <w:right w:type="dxa" w:w="0"/>
            </w:tcMar>
            <w:vAlign w:val="center"/>
          </w:tcPr>
          <w:p>
            <w:r>
              <w:rPr>
                <w:rFonts w:ascii="Inter" w:cs="Inter" w:eastAsia="Inter" w:hAnsi="Inter"/>
                <w:color w:val="0F172A"/>
                <w:sz w:val="21"/>
                <w:szCs w:val="21"/>
              </w:rPr>
              <w:t xml:space="preserve">Clean the background. Clutter ruins the frame.</w:t>
            </w:r>
          </w:p>
        </w:tc>
      </w:tr>
    </w:tbl>
    <w:p>
      <w:pPr>
        <w:spacing w:before="280"/>
      </w:pPr>
      <w:r>
        <w:rPr>
          <w:rFonts w:ascii="Inter" w:cs="Inter" w:eastAsia="Inter" w:hAnsi="Inter"/>
          <w:color w:val="0F172A"/>
          <w:sz w:val="21"/>
          <w:szCs w:val="21"/>
        </w:rPr>
        <w:t xml:space="preserve"/>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2563EB" w:sz="28"/>
              <w:bottom w:val="none" w:color="auto" w:sz="0"/>
              <w:right w:val="none" w:color="auto" w:sz="0"/>
            </w:tcBorders>
            <w:shd w:fill="F4F8FF" w:val="clear"/>
            <w:tcMar>
              <w:top w:type="dxa" w:w="280"/>
              <w:left w:type="dxa" w:w="340"/>
              <w:bottom w:type="dxa" w:w="280"/>
              <w:right w:type="dxa" w:w="280"/>
            </w:tcMar>
          </w:tcPr>
          <w:p>
            <w:pPr>
              <w:spacing w:after="100"/>
            </w:pPr>
            <w:r>
              <w:rPr>
                <w:rFonts w:ascii="Inter" w:cs="Inter" w:eastAsia="Inter" w:hAnsi="Inter"/>
                <w:b/>
                <w:bCs/>
                <w:color w:val="2563EB"/>
                <w:spacing w:val="100"/>
                <w:sz w:val="12"/>
                <w:szCs w:val="12"/>
              </w:rPr>
              <w:t xml:space="preserve">SOCIAL &amp; DATING NOTE</w:t>
            </w:r>
          </w:p>
          <w:p>
            <w:pPr>
              <w:spacing w:line="340"/>
            </w:pPr>
            <w:r>
              <w:rPr>
                <w:rFonts w:ascii="Inter" w:cs="Inter" w:eastAsia="Inter" w:hAnsi="Inter"/>
                <w:color w:val="0B1426"/>
                <w:sz w:val="21"/>
                <w:szCs w:val="21"/>
              </w:rPr>
              <w:t xml:space="preserve">The objective is not to look like a model. It is to look clear, intentional, and socially competent. Minimum required stack: one clear face, one full-body, one activity, one polished casual.</w:t>
            </w:r>
          </w:p>
        </w:tc>
      </w:tr>
    </w:tbl>
    <w:p>
      <w:r>
        <w:br w:type="page"/>
      </w:r>
    </w:p>
    <w:p>
      <w:pPr>
        <w:spacing w:after="60" w:before="560"/>
      </w:pPr>
      <w:r>
        <w:rPr>
          <w:rFonts w:ascii="Inter" w:cs="Inter" w:eastAsia="Inter" w:hAnsi="Inter"/>
          <w:b/>
          <w:bCs/>
          <w:color w:val="0B1426"/>
          <w:sz w:val="60"/>
          <w:szCs w:val="60"/>
        </w:rPr>
        <w:t xml:space="preserve">09</w:t>
      </w:r>
    </w:p>
    <w:p>
      <w:pPr>
        <w:spacing w:after="120" w:before="0"/>
      </w:pPr>
      <w:r>
        <w:rPr>
          <w:rFonts w:ascii="Inter" w:cs="Inter" w:eastAsia="Inter" w:hAnsi="Inter"/>
          <w:b/>
          <w:bCs/>
          <w:color w:val="0B1426"/>
          <w:spacing w:val="30"/>
          <w:sz w:val="22"/>
          <w:szCs w:val="22"/>
        </w:rPr>
        <w:t xml:space="preserve">WARDROBE PROCUREMENT &amp; GAP ANALYSIS</w:t>
      </w:r>
    </w:p>
    <w:p>
      <w:pPr>
        <w:pBdr>
          <w:bottom w:val="single" w:color="0B1426" w:sz="12" w:space="6"/>
        </w:pBdr>
        <w:spacing w:after="320" w:before="0"/>
      </w:pPr>
      <w:r>
        <w:rPr>
          <w:rFonts w:ascii="Inter" w:cs="Inter" w:eastAsia="Inter" w:hAnsi="Inter"/>
          <w:sz w:val="4"/>
          <w:szCs w:val="4"/>
        </w:rPr>
        <w:t xml:space="preserve"/>
      </w:r>
    </w:p>
    <w:p>
      <w:pPr>
        <w:spacing w:after="140" w:before="300"/>
      </w:pPr>
      <w:r>
        <w:rPr>
          <w:rFonts w:ascii="Inter" w:cs="Inter" w:eastAsia="Inter" w:hAnsi="Inter"/>
          <w:b/>
          <w:bCs/>
          <w:color w:val="0B1426"/>
          <w:spacing w:val="60"/>
          <w:sz w:val="16"/>
          <w:szCs w:val="16"/>
        </w:rPr>
        <w:t xml:space="preserve">OPERATIONAL ASSETS  ·  KEEP</w:t>
      </w:r>
    </w:p>
    <w:p>
      <w:pPr>
        <w:pStyle w:val="ListParagraph"/>
        <w:numPr>
          <w:ilvl w:val="0"/>
          <w:numId w:val="2"/>
        </w:numPr>
        <w:spacing w:after="100" w:line="320"/>
      </w:pPr>
      <w:r>
        <w:rPr>
          <w:rFonts w:ascii="Inter" w:cs="Inter" w:eastAsia="Inter" w:hAnsi="Inter"/>
          <w:color w:val="475569"/>
          <w:sz w:val="21"/>
          <w:szCs w:val="21"/>
        </w:rPr>
        <w:t xml:space="preserve">[Current functional item 1]</w:t>
      </w:r>
    </w:p>
    <w:p>
      <w:pPr>
        <w:pStyle w:val="ListParagraph"/>
        <w:numPr>
          <w:ilvl w:val="0"/>
          <w:numId w:val="2"/>
        </w:numPr>
        <w:spacing w:after="100" w:line="320"/>
      </w:pPr>
      <w:r>
        <w:rPr>
          <w:rFonts w:ascii="Inter" w:cs="Inter" w:eastAsia="Inter" w:hAnsi="Inter"/>
          <w:color w:val="475569"/>
          <w:sz w:val="21"/>
          <w:szCs w:val="21"/>
        </w:rPr>
        <w:t xml:space="preserve">[Current functional item 2]</w:t>
      </w:r>
    </w:p>
    <w:p>
      <w:pPr>
        <w:spacing w:after="140" w:before="300"/>
      </w:pPr>
      <w:r>
        <w:rPr>
          <w:rFonts w:ascii="Inter" w:cs="Inter" w:eastAsia="Inter" w:hAnsi="Inter"/>
          <w:b/>
          <w:bCs/>
          <w:color w:val="0B1426"/>
          <w:spacing w:val="60"/>
          <w:sz w:val="16"/>
          <w:szCs w:val="16"/>
        </w:rPr>
        <w:t xml:space="preserve">SYSTEM LIABILITIES  ·  STOP BUYING</w:t>
      </w:r>
    </w:p>
    <w:p>
      <w:pPr>
        <w:pStyle w:val="ListParagraph"/>
        <w:numPr>
          <w:ilvl w:val="0"/>
          <w:numId w:val="2"/>
        </w:numPr>
        <w:spacing w:after="100" w:line="320"/>
      </w:pPr>
      <w:r>
        <w:rPr>
          <w:rFonts w:ascii="Inter" w:cs="Inter" w:eastAsia="Inter" w:hAnsi="Inter"/>
          <w:color w:val="475569"/>
          <w:sz w:val="21"/>
          <w:szCs w:val="21"/>
        </w:rPr>
        <w:t xml:space="preserve">[Loud graphic tees]</w:t>
      </w:r>
    </w:p>
    <w:p>
      <w:pPr>
        <w:pStyle w:val="ListParagraph"/>
        <w:numPr>
          <w:ilvl w:val="0"/>
          <w:numId w:val="2"/>
        </w:numPr>
        <w:spacing w:after="100" w:line="320"/>
      </w:pPr>
      <w:r>
        <w:rPr>
          <w:rFonts w:ascii="Inter" w:cs="Inter" w:eastAsia="Inter" w:hAnsi="Inter"/>
          <w:color w:val="475569"/>
          <w:sz w:val="21"/>
          <w:szCs w:val="21"/>
        </w:rPr>
        <w:t xml:space="preserve">[Overly skinny jeans]</w:t>
      </w:r>
    </w:p>
    <w:p>
      <w:pPr>
        <w:pStyle w:val="ListParagraph"/>
        <w:numPr>
          <w:ilvl w:val="0"/>
          <w:numId w:val="2"/>
        </w:numPr>
        <w:spacing w:after="100" w:line="320"/>
      </w:pPr>
      <w:r>
        <w:rPr>
          <w:rFonts w:ascii="Inter" w:cs="Inter" w:eastAsia="Inter" w:hAnsi="Inter"/>
          <w:color w:val="475569"/>
          <w:sz w:val="21"/>
          <w:szCs w:val="21"/>
        </w:rPr>
        <w:t xml:space="preserve">[Random hoodies]</w:t>
      </w:r>
    </w:p>
    <w:p>
      <w:pPr>
        <w:spacing w:after="140" w:before="300"/>
      </w:pPr>
      <w:r>
        <w:rPr>
          <w:rFonts w:ascii="Inter" w:cs="Inter" w:eastAsia="Inter" w:hAnsi="Inter"/>
          <w:b/>
          <w:bCs/>
          <w:color w:val="0B1426"/>
          <w:spacing w:val="60"/>
          <w:sz w:val="16"/>
          <w:szCs w:val="16"/>
        </w:rPr>
        <w:t xml:space="preserve">PROCUREMENT LIST</w:t>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2563EB" w:sz="28"/>
              <w:bottom w:val="none" w:color="auto" w:sz="0"/>
              <w:right w:val="none" w:color="auto" w:sz="0"/>
            </w:tcBorders>
            <w:shd w:fill="F4F8FF" w:val="clear"/>
            <w:tcMar>
              <w:top w:type="dxa" w:w="280"/>
              <w:left w:type="dxa" w:w="340"/>
              <w:bottom w:type="dxa" w:w="280"/>
              <w:right w:type="dxa" w:w="280"/>
            </w:tcMar>
          </w:tcPr>
          <w:p>
            <w:pPr>
              <w:spacing w:line="320"/>
            </w:pPr>
            <w:r>
              <w:rPr>
                <w:rFonts w:ascii="Inter" w:cs="Inter" w:eastAsia="Inter" w:hAnsi="Inter"/>
                <w:color w:val="0F172A"/>
                <w:sz w:val="20"/>
                <w:szCs w:val="20"/>
              </w:rPr>
              <w:t xml:space="preserve">If you procure only one item, acquire </w:t>
            </w:r>
            <w:r>
              <w:rPr>
                <w:rFonts w:ascii="Inter" w:cs="Inter" w:eastAsia="Inter" w:hAnsi="Inter"/>
                <w:b/>
                <w:bCs/>
                <w:color w:val="0B1426"/>
                <w:sz w:val="20"/>
                <w:szCs w:val="20"/>
              </w:rPr>
              <w:t xml:space="preserve">[Priority 01 Item]</w:t>
            </w:r>
            <w:r>
              <w:rPr>
                <w:rFonts w:ascii="Inter" w:cs="Inter" w:eastAsia="Inter" w:hAnsi="Inter"/>
                <w:color w:val="0F172A"/>
                <w:sz w:val="20"/>
                <w:szCs w:val="20"/>
              </w:rPr>
              <w:t xml:space="preserve">. Reason: </w:t>
            </w:r>
            <w:r>
              <w:rPr>
                <w:rFonts w:ascii="Inter" w:cs="Inter" w:eastAsia="Inter" w:hAnsi="Inter"/>
                <w:i/>
                <w:iCs/>
                <w:color w:val="475569"/>
                <w:sz w:val="20"/>
                <w:szCs w:val="20"/>
              </w:rPr>
              <w:t xml:space="preserve">[Why this single item changes the silhouette most.]</w:t>
            </w:r>
          </w:p>
        </w:tc>
      </w:tr>
    </w:tbl>
    <w:p>
      <w:pPr>
        <w:spacing w:before="220"/>
      </w:pPr>
      <w:r>
        <w:rPr>
          <w:rFonts w:ascii="Inter" w:cs="Inter" w:eastAsia="Inter" w:hAnsi="Inter"/>
          <w:color w:val="0F172A"/>
          <w:sz w:val="21"/>
          <w:szCs w:val="21"/>
        </w:rPr>
        <w:t xml:space="preserve"/>
      </w:r>
    </w:p>
    <w:tbl>
      <w:tblPr>
        <w:tblW w:type="dxa" w:w="9900"/>
        <w:tblBorders>
          <w:top w:val="single" w:color="E5E7EB" w:sz="4"/>
          <w:left w:val="single" w:color="E5E7EB" w:sz="4"/>
          <w:bottom w:val="single" w:color="E5E7EB" w:sz="4"/>
          <w:right w:val="single" w:color="E5E7EB" w:sz="4"/>
          <w:insideH w:val="single" w:color="E5E7EB" w:sz="4"/>
          <w:insideV w:val="single" w:color="E5E7EB" w:sz="4"/>
        </w:tblBorders>
      </w:tblPr>
      <w:tblGrid>
        <w:gridCol w:w="700"/>
        <w:gridCol w:w="3800"/>
        <w:gridCol w:w="1600"/>
        <w:gridCol w:w="2100"/>
        <w:gridCol w:w="1700"/>
      </w:tblGrid>
      <w:tr>
        <w:trPr>
          <w:tblHeader/>
        </w:trPr>
        <w:tc>
          <w:tcPr>
            <w:tcW w:type="dxa" w:w="700"/>
            <w:tcBorders>
              <w:top w:val="single" w:color="0B1426" w:sz="4"/>
              <w:left w:val="single" w:color="0B1426" w:sz="4"/>
              <w:bottom w:val="single" w:color="0B1426" w:sz="4"/>
              <w:right w:val="single" w:color="0B1426" w:sz="4"/>
            </w:tcBorders>
            <w:shd w:fill="0B1426" w:val="clear"/>
            <w:tcMar>
              <w:top w:type="dxa" w:w="180"/>
              <w:left w:type="dxa" w:w="180"/>
              <w:bottom w:type="dxa" w:w="180"/>
              <w:right w:type="dxa" w:w="180"/>
            </w:tcMar>
          </w:tcPr>
          <w:p>
            <w:pPr>
              <w:jc w:val="center"/>
            </w:pPr>
            <w:r>
              <w:rPr>
                <w:rFonts w:ascii="Inter" w:cs="Inter" w:eastAsia="Inter" w:hAnsi="Inter"/>
                <w:b/>
                <w:bCs/>
                <w:color w:val="FFFFFF"/>
                <w:spacing w:val="100"/>
                <w:sz w:val="12"/>
                <w:szCs w:val="12"/>
              </w:rPr>
              <w:t xml:space="preserve">#</w:t>
            </w:r>
          </w:p>
        </w:tc>
        <w:tc>
          <w:tcPr>
            <w:tcW w:type="dxa" w:w="3800"/>
            <w:tcBorders>
              <w:top w:val="single" w:color="0B1426" w:sz="4"/>
              <w:left w:val="single" w:color="0B1426" w:sz="4"/>
              <w:bottom w:val="single" w:color="0B1426" w:sz="4"/>
              <w:right w:val="single" w:color="0B1426" w:sz="4"/>
            </w:tcBorders>
            <w:shd w:fill="0B1426" w:val="clear"/>
            <w:tcMar>
              <w:top w:type="dxa" w:w="180"/>
              <w:left w:type="dxa" w:w="180"/>
              <w:bottom w:type="dxa" w:w="180"/>
              <w:right w:type="dxa" w:w="180"/>
            </w:tcMar>
          </w:tcPr>
          <w:p>
            <w:pPr>
              <w:jc w:val="left"/>
            </w:pPr>
            <w:r>
              <w:rPr>
                <w:rFonts w:ascii="Inter" w:cs="Inter" w:eastAsia="Inter" w:hAnsi="Inter"/>
                <w:b/>
                <w:bCs/>
                <w:color w:val="FFFFFF"/>
                <w:spacing w:val="100"/>
                <w:sz w:val="12"/>
                <w:szCs w:val="12"/>
              </w:rPr>
              <w:t xml:space="preserve">ASSET REQUIRED</w:t>
            </w:r>
          </w:p>
        </w:tc>
        <w:tc>
          <w:tcPr>
            <w:tcW w:type="dxa" w:w="1600"/>
            <w:tcBorders>
              <w:top w:val="single" w:color="0B1426" w:sz="4"/>
              <w:left w:val="single" w:color="0B1426" w:sz="4"/>
              <w:bottom w:val="single" w:color="0B1426" w:sz="4"/>
              <w:right w:val="single" w:color="0B1426" w:sz="4"/>
            </w:tcBorders>
            <w:shd w:fill="0B1426" w:val="clear"/>
            <w:tcMar>
              <w:top w:type="dxa" w:w="180"/>
              <w:left w:type="dxa" w:w="180"/>
              <w:bottom w:type="dxa" w:w="180"/>
              <w:right w:type="dxa" w:w="180"/>
            </w:tcMar>
          </w:tcPr>
          <w:p>
            <w:pPr>
              <w:jc w:val="left"/>
            </w:pPr>
            <w:r>
              <w:rPr>
                <w:rFonts w:ascii="Inter" w:cs="Inter" w:eastAsia="Inter" w:hAnsi="Inter"/>
                <w:b/>
                <w:bCs/>
                <w:color w:val="FFFFFF"/>
                <w:spacing w:val="100"/>
                <w:sz w:val="12"/>
                <w:szCs w:val="12"/>
              </w:rPr>
              <w:t xml:space="preserve">COLORWAY</w:t>
            </w:r>
          </w:p>
        </w:tc>
        <w:tc>
          <w:tcPr>
            <w:tcW w:type="dxa" w:w="2100"/>
            <w:tcBorders>
              <w:top w:val="single" w:color="0B1426" w:sz="4"/>
              <w:left w:val="single" w:color="0B1426" w:sz="4"/>
              <w:bottom w:val="single" w:color="0B1426" w:sz="4"/>
              <w:right w:val="single" w:color="0B1426" w:sz="4"/>
            </w:tcBorders>
            <w:shd w:fill="0B1426" w:val="clear"/>
            <w:tcMar>
              <w:top w:type="dxa" w:w="180"/>
              <w:left w:type="dxa" w:w="180"/>
              <w:bottom w:type="dxa" w:w="180"/>
              <w:right w:type="dxa" w:w="180"/>
            </w:tcMar>
          </w:tcPr>
          <w:p>
            <w:pPr>
              <w:jc w:val="left"/>
            </w:pPr>
            <w:r>
              <w:rPr>
                <w:rFonts w:ascii="Inter" w:cs="Inter" w:eastAsia="Inter" w:hAnsi="Inter"/>
                <w:b/>
                <w:bCs/>
                <w:color w:val="FFFFFF"/>
                <w:spacing w:val="100"/>
                <w:sz w:val="12"/>
                <w:szCs w:val="12"/>
              </w:rPr>
              <w:t xml:space="preserve">FIT PARAMETER</w:t>
            </w:r>
          </w:p>
        </w:tc>
        <w:tc>
          <w:tcPr>
            <w:tcW w:type="dxa" w:w="1700"/>
            <w:tcBorders>
              <w:top w:val="single" w:color="0B1426" w:sz="4"/>
              <w:left w:val="single" w:color="0B1426" w:sz="4"/>
              <w:bottom w:val="single" w:color="0B1426" w:sz="4"/>
              <w:right w:val="single" w:color="0B1426" w:sz="4"/>
            </w:tcBorders>
            <w:shd w:fill="0B1426" w:val="clear"/>
            <w:tcMar>
              <w:top w:type="dxa" w:w="180"/>
              <w:left w:type="dxa" w:w="180"/>
              <w:bottom w:type="dxa" w:w="180"/>
              <w:right w:type="dxa" w:w="180"/>
            </w:tcMar>
          </w:tcPr>
          <w:p>
            <w:pPr>
              <w:jc w:val="right"/>
            </w:pPr>
            <w:r>
              <w:rPr>
                <w:rFonts w:ascii="Inter" w:cs="Inter" w:eastAsia="Inter" w:hAnsi="Inter"/>
                <w:b/>
                <w:bCs/>
                <w:color w:val="FFFFFF"/>
                <w:spacing w:val="100"/>
                <w:sz w:val="12"/>
                <w:szCs w:val="12"/>
              </w:rPr>
              <w:t xml:space="preserve">EST. BUDGET</w:t>
            </w:r>
          </w:p>
        </w:tc>
      </w:tr>
      <w:tr>
        <w:tc>
          <w:tcPr>
            <w:tcW w:type="dxa" w:w="700"/>
            <w:tcBorders>
              <w:top w:val="single" w:color="E5E7EB" w:sz="4"/>
              <w:left w:val="single" w:color="E5E7EB" w:sz="4"/>
              <w:bottom w:val="single" w:color="E5E7EB" w:sz="4"/>
              <w:right w:val="single" w:color="E5E7EB" w:sz="4"/>
            </w:tcBorders>
            <w:shd w:fill="2563EB" w:val="clear"/>
            <w:tcMar>
              <w:top w:type="dxa" w:w="200"/>
              <w:left w:type="dxa" w:w="100"/>
              <w:bottom w:type="dxa" w:w="200"/>
              <w:right w:type="dxa" w:w="100"/>
            </w:tcMar>
            <w:vAlign w:val="center"/>
          </w:tcPr>
          <w:p>
            <w:pPr>
              <w:jc w:val="center"/>
            </w:pPr>
            <w:r>
              <w:rPr>
                <w:rFonts w:ascii="Inter" w:cs="Inter" w:eastAsia="Inter" w:hAnsi="Inter"/>
                <w:b/>
                <w:bCs/>
                <w:color w:val="FFFFFF"/>
                <w:sz w:val="22"/>
                <w:szCs w:val="22"/>
              </w:rPr>
              <w:t xml:space="preserve">01</w:t>
            </w:r>
          </w:p>
        </w:tc>
        <w:tc>
          <w:tcPr>
            <w:tcW w:type="dxa" w:w="3800"/>
            <w:tcBorders>
              <w:top w:val="single" w:color="E5E7EB" w:sz="4"/>
              <w:left w:val="single" w:color="E5E7EB" w:sz="4"/>
              <w:bottom w:val="single" w:color="E5E7EB" w:sz="4"/>
              <w:right w:val="single" w:color="E5E7EB" w:sz="4"/>
            </w:tcBorders>
            <w:tcMar>
              <w:top w:type="dxa" w:w="200"/>
              <w:left w:type="dxa" w:w="220"/>
              <w:bottom w:type="dxa" w:w="200"/>
              <w:right w:type="dxa" w:w="180"/>
            </w:tcMar>
            <w:vAlign w:val="center"/>
          </w:tcPr>
          <w:p>
            <w:r>
              <w:rPr>
                <w:rFonts w:ascii="Inter" w:cs="Inter" w:eastAsia="Inter" w:hAnsi="Inter"/>
                <w:color w:val="0F172A"/>
                <w:sz w:val="20"/>
                <w:szCs w:val="20"/>
              </w:rPr>
              <w:t xml:space="preserve">[Item]</w:t>
            </w:r>
          </w:p>
        </w:tc>
        <w:tc>
          <w:tcPr>
            <w:tcW w:type="dxa" w:w="1600"/>
            <w:tcBorders>
              <w:top w:val="single" w:color="E5E7EB" w:sz="4"/>
              <w:left w:val="single" w:color="E5E7EB" w:sz="4"/>
              <w:bottom w:val="single" w:color="E5E7EB" w:sz="4"/>
              <w:right w:val="single" w:color="E5E7EB" w:sz="4"/>
            </w:tcBorders>
            <w:tcMar>
              <w:top w:type="dxa" w:w="200"/>
              <w:left w:type="dxa" w:w="180"/>
              <w:bottom w:type="dxa" w:w="200"/>
              <w:right w:type="dxa" w:w="180"/>
            </w:tcMar>
            <w:vAlign w:val="center"/>
          </w:tcPr>
          <w:p>
            <w:r>
              <w:rPr>
                <w:rFonts w:ascii="Inter" w:cs="Inter" w:eastAsia="Inter" w:hAnsi="Inter"/>
                <w:i/>
                <w:iCs/>
                <w:color w:val="475569"/>
                <w:sz w:val="19"/>
                <w:szCs w:val="19"/>
              </w:rPr>
              <w:t xml:space="preserve">[Color]</w:t>
            </w:r>
          </w:p>
        </w:tc>
        <w:tc>
          <w:tcPr>
            <w:tcW w:type="dxa" w:w="2100"/>
            <w:tcBorders>
              <w:top w:val="single" w:color="E5E7EB" w:sz="4"/>
              <w:left w:val="single" w:color="E5E7EB" w:sz="4"/>
              <w:bottom w:val="single" w:color="E5E7EB" w:sz="4"/>
              <w:right w:val="single" w:color="E5E7EB" w:sz="4"/>
            </w:tcBorders>
            <w:tcMar>
              <w:top w:type="dxa" w:w="200"/>
              <w:left w:type="dxa" w:w="180"/>
              <w:bottom w:type="dxa" w:w="200"/>
              <w:right w:type="dxa" w:w="180"/>
            </w:tcMar>
            <w:vAlign w:val="center"/>
          </w:tcPr>
          <w:p>
            <w:r>
              <w:rPr>
                <w:rFonts w:ascii="Inter" w:cs="Inter" w:eastAsia="Inter" w:hAnsi="Inter"/>
                <w:i/>
                <w:iCs/>
                <w:color w:val="475569"/>
                <w:sz w:val="19"/>
                <w:szCs w:val="19"/>
              </w:rPr>
              <w:t xml:space="preserve">[Fit]</w:t>
            </w:r>
          </w:p>
        </w:tc>
        <w:tc>
          <w:tcPr>
            <w:tcW w:type="dxa" w:w="1700"/>
            <w:tcBorders>
              <w:top w:val="single" w:color="E5E7EB" w:sz="4"/>
              <w:left w:val="single" w:color="E5E7EB" w:sz="4"/>
              <w:bottom w:val="single" w:color="E5E7EB" w:sz="4"/>
              <w:right w:val="single" w:color="E5E7EB" w:sz="4"/>
            </w:tcBorders>
            <w:tcMar>
              <w:top w:type="dxa" w:w="200"/>
              <w:left w:type="dxa" w:w="180"/>
              <w:bottom w:type="dxa" w:w="200"/>
              <w:right w:type="dxa" w:w="220"/>
            </w:tcMar>
            <w:vAlign w:val="center"/>
          </w:tcPr>
          <w:p>
            <w:pPr>
              <w:jc w:val="right"/>
            </w:pPr>
            <w:r>
              <w:rPr>
                <w:rFonts w:ascii="Inter" w:cs="Inter" w:eastAsia="Inter" w:hAnsi="Inter"/>
                <w:b/>
                <w:bCs/>
                <w:color w:val="0B1426"/>
                <w:sz w:val="20"/>
                <w:szCs w:val="20"/>
              </w:rPr>
              <w:t xml:space="preserve">[$]</w:t>
            </w:r>
          </w:p>
        </w:tc>
      </w:tr>
      <w:tr>
        <w:tc>
          <w:tcPr>
            <w:tcW w:type="dxa" w:w="700"/>
            <w:tcBorders>
              <w:top w:val="single" w:color="E5E7EB" w:sz="4"/>
              <w:left w:val="single" w:color="E5E7EB" w:sz="4"/>
              <w:bottom w:val="single" w:color="E5E7EB" w:sz="4"/>
              <w:right w:val="single" w:color="E5E7EB" w:sz="4"/>
            </w:tcBorders>
            <w:shd w:fill="FFFFFF" w:val="clear"/>
            <w:tcMar>
              <w:top w:type="dxa" w:w="200"/>
              <w:left w:type="dxa" w:w="100"/>
              <w:bottom w:type="dxa" w:w="200"/>
              <w:right w:type="dxa" w:w="100"/>
            </w:tcMar>
            <w:vAlign w:val="center"/>
          </w:tcPr>
          <w:p>
            <w:pPr>
              <w:jc w:val="center"/>
            </w:pPr>
            <w:r>
              <w:rPr>
                <w:rFonts w:ascii="Inter" w:cs="Inter" w:eastAsia="Inter" w:hAnsi="Inter"/>
                <w:b/>
                <w:bCs/>
                <w:color w:val="0B1426"/>
                <w:sz w:val="22"/>
                <w:szCs w:val="22"/>
              </w:rPr>
              <w:t xml:space="preserve">02</w:t>
            </w:r>
          </w:p>
        </w:tc>
        <w:tc>
          <w:tcPr>
            <w:tcW w:type="dxa" w:w="3800"/>
            <w:tcBorders>
              <w:top w:val="single" w:color="E5E7EB" w:sz="4"/>
              <w:left w:val="single" w:color="E5E7EB" w:sz="4"/>
              <w:bottom w:val="single" w:color="E5E7EB" w:sz="4"/>
              <w:right w:val="single" w:color="E5E7EB" w:sz="4"/>
            </w:tcBorders>
            <w:tcMar>
              <w:top w:type="dxa" w:w="200"/>
              <w:left w:type="dxa" w:w="220"/>
              <w:bottom w:type="dxa" w:w="200"/>
              <w:right w:type="dxa" w:w="180"/>
            </w:tcMar>
            <w:vAlign w:val="center"/>
          </w:tcPr>
          <w:p>
            <w:r>
              <w:rPr>
                <w:rFonts w:ascii="Inter" w:cs="Inter" w:eastAsia="Inter" w:hAnsi="Inter"/>
                <w:color w:val="0F172A"/>
                <w:sz w:val="20"/>
                <w:szCs w:val="20"/>
              </w:rPr>
              <w:t xml:space="preserve">[Item]</w:t>
            </w:r>
          </w:p>
        </w:tc>
        <w:tc>
          <w:tcPr>
            <w:tcW w:type="dxa" w:w="1600"/>
            <w:tcBorders>
              <w:top w:val="single" w:color="E5E7EB" w:sz="4"/>
              <w:left w:val="single" w:color="E5E7EB" w:sz="4"/>
              <w:bottom w:val="single" w:color="E5E7EB" w:sz="4"/>
              <w:right w:val="single" w:color="E5E7EB" w:sz="4"/>
            </w:tcBorders>
            <w:tcMar>
              <w:top w:type="dxa" w:w="200"/>
              <w:left w:type="dxa" w:w="180"/>
              <w:bottom w:type="dxa" w:w="200"/>
              <w:right w:type="dxa" w:w="180"/>
            </w:tcMar>
            <w:vAlign w:val="center"/>
          </w:tcPr>
          <w:p>
            <w:r>
              <w:rPr>
                <w:rFonts w:ascii="Inter" w:cs="Inter" w:eastAsia="Inter" w:hAnsi="Inter"/>
                <w:i/>
                <w:iCs/>
                <w:color w:val="475569"/>
                <w:sz w:val="19"/>
                <w:szCs w:val="19"/>
              </w:rPr>
              <w:t xml:space="preserve">[Color]</w:t>
            </w:r>
          </w:p>
        </w:tc>
        <w:tc>
          <w:tcPr>
            <w:tcW w:type="dxa" w:w="2100"/>
            <w:tcBorders>
              <w:top w:val="single" w:color="E5E7EB" w:sz="4"/>
              <w:left w:val="single" w:color="E5E7EB" w:sz="4"/>
              <w:bottom w:val="single" w:color="E5E7EB" w:sz="4"/>
              <w:right w:val="single" w:color="E5E7EB" w:sz="4"/>
            </w:tcBorders>
            <w:tcMar>
              <w:top w:type="dxa" w:w="200"/>
              <w:left w:type="dxa" w:w="180"/>
              <w:bottom w:type="dxa" w:w="200"/>
              <w:right w:type="dxa" w:w="180"/>
            </w:tcMar>
            <w:vAlign w:val="center"/>
          </w:tcPr>
          <w:p>
            <w:r>
              <w:rPr>
                <w:rFonts w:ascii="Inter" w:cs="Inter" w:eastAsia="Inter" w:hAnsi="Inter"/>
                <w:i/>
                <w:iCs/>
                <w:color w:val="475569"/>
                <w:sz w:val="19"/>
                <w:szCs w:val="19"/>
              </w:rPr>
              <w:t xml:space="preserve">[Fit]</w:t>
            </w:r>
          </w:p>
        </w:tc>
        <w:tc>
          <w:tcPr>
            <w:tcW w:type="dxa" w:w="1700"/>
            <w:tcBorders>
              <w:top w:val="single" w:color="E5E7EB" w:sz="4"/>
              <w:left w:val="single" w:color="E5E7EB" w:sz="4"/>
              <w:bottom w:val="single" w:color="E5E7EB" w:sz="4"/>
              <w:right w:val="single" w:color="E5E7EB" w:sz="4"/>
            </w:tcBorders>
            <w:tcMar>
              <w:top w:type="dxa" w:w="200"/>
              <w:left w:type="dxa" w:w="180"/>
              <w:bottom w:type="dxa" w:w="200"/>
              <w:right w:type="dxa" w:w="220"/>
            </w:tcMar>
            <w:vAlign w:val="center"/>
          </w:tcPr>
          <w:p>
            <w:pPr>
              <w:jc w:val="right"/>
            </w:pPr>
            <w:r>
              <w:rPr>
                <w:rFonts w:ascii="Inter" w:cs="Inter" w:eastAsia="Inter" w:hAnsi="Inter"/>
                <w:b/>
                <w:bCs/>
                <w:color w:val="0B1426"/>
                <w:sz w:val="20"/>
                <w:szCs w:val="20"/>
              </w:rPr>
              <w:t xml:space="preserve">[$]</w:t>
            </w:r>
          </w:p>
        </w:tc>
      </w:tr>
      <w:tr>
        <w:tc>
          <w:tcPr>
            <w:tcW w:type="dxa" w:w="700"/>
            <w:tcBorders>
              <w:top w:val="single" w:color="E5E7EB" w:sz="4"/>
              <w:left w:val="single" w:color="E5E7EB" w:sz="4"/>
              <w:bottom w:val="single" w:color="E5E7EB" w:sz="4"/>
              <w:right w:val="single" w:color="E5E7EB" w:sz="4"/>
            </w:tcBorders>
            <w:shd w:fill="FFFFFF" w:val="clear"/>
            <w:tcMar>
              <w:top w:type="dxa" w:w="200"/>
              <w:left w:type="dxa" w:w="100"/>
              <w:bottom w:type="dxa" w:w="200"/>
              <w:right w:type="dxa" w:w="100"/>
            </w:tcMar>
            <w:vAlign w:val="center"/>
          </w:tcPr>
          <w:p>
            <w:pPr>
              <w:jc w:val="center"/>
            </w:pPr>
            <w:r>
              <w:rPr>
                <w:rFonts w:ascii="Inter" w:cs="Inter" w:eastAsia="Inter" w:hAnsi="Inter"/>
                <w:b/>
                <w:bCs/>
                <w:color w:val="0B1426"/>
                <w:sz w:val="22"/>
                <w:szCs w:val="22"/>
              </w:rPr>
              <w:t xml:space="preserve">03</w:t>
            </w:r>
          </w:p>
        </w:tc>
        <w:tc>
          <w:tcPr>
            <w:tcW w:type="dxa" w:w="3800"/>
            <w:tcBorders>
              <w:top w:val="single" w:color="E5E7EB" w:sz="4"/>
              <w:left w:val="single" w:color="E5E7EB" w:sz="4"/>
              <w:bottom w:val="single" w:color="E5E7EB" w:sz="4"/>
              <w:right w:val="single" w:color="E5E7EB" w:sz="4"/>
            </w:tcBorders>
            <w:tcMar>
              <w:top w:type="dxa" w:w="200"/>
              <w:left w:type="dxa" w:w="220"/>
              <w:bottom w:type="dxa" w:w="200"/>
              <w:right w:type="dxa" w:w="180"/>
            </w:tcMar>
            <w:vAlign w:val="center"/>
          </w:tcPr>
          <w:p>
            <w:r>
              <w:rPr>
                <w:rFonts w:ascii="Inter" w:cs="Inter" w:eastAsia="Inter" w:hAnsi="Inter"/>
                <w:color w:val="0F172A"/>
                <w:sz w:val="20"/>
                <w:szCs w:val="20"/>
              </w:rPr>
              <w:t xml:space="preserve">[Item]</w:t>
            </w:r>
          </w:p>
        </w:tc>
        <w:tc>
          <w:tcPr>
            <w:tcW w:type="dxa" w:w="1600"/>
            <w:tcBorders>
              <w:top w:val="single" w:color="E5E7EB" w:sz="4"/>
              <w:left w:val="single" w:color="E5E7EB" w:sz="4"/>
              <w:bottom w:val="single" w:color="E5E7EB" w:sz="4"/>
              <w:right w:val="single" w:color="E5E7EB" w:sz="4"/>
            </w:tcBorders>
            <w:tcMar>
              <w:top w:type="dxa" w:w="200"/>
              <w:left w:type="dxa" w:w="180"/>
              <w:bottom w:type="dxa" w:w="200"/>
              <w:right w:type="dxa" w:w="180"/>
            </w:tcMar>
            <w:vAlign w:val="center"/>
          </w:tcPr>
          <w:p>
            <w:r>
              <w:rPr>
                <w:rFonts w:ascii="Inter" w:cs="Inter" w:eastAsia="Inter" w:hAnsi="Inter"/>
                <w:i/>
                <w:iCs/>
                <w:color w:val="475569"/>
                <w:sz w:val="19"/>
                <w:szCs w:val="19"/>
              </w:rPr>
              <w:t xml:space="preserve">[Color]</w:t>
            </w:r>
          </w:p>
        </w:tc>
        <w:tc>
          <w:tcPr>
            <w:tcW w:type="dxa" w:w="2100"/>
            <w:tcBorders>
              <w:top w:val="single" w:color="E5E7EB" w:sz="4"/>
              <w:left w:val="single" w:color="E5E7EB" w:sz="4"/>
              <w:bottom w:val="single" w:color="E5E7EB" w:sz="4"/>
              <w:right w:val="single" w:color="E5E7EB" w:sz="4"/>
            </w:tcBorders>
            <w:tcMar>
              <w:top w:type="dxa" w:w="200"/>
              <w:left w:type="dxa" w:w="180"/>
              <w:bottom w:type="dxa" w:w="200"/>
              <w:right w:type="dxa" w:w="180"/>
            </w:tcMar>
            <w:vAlign w:val="center"/>
          </w:tcPr>
          <w:p>
            <w:r>
              <w:rPr>
                <w:rFonts w:ascii="Inter" w:cs="Inter" w:eastAsia="Inter" w:hAnsi="Inter"/>
                <w:i/>
                <w:iCs/>
                <w:color w:val="475569"/>
                <w:sz w:val="19"/>
                <w:szCs w:val="19"/>
              </w:rPr>
              <w:t xml:space="preserve">[Fit]</w:t>
            </w:r>
          </w:p>
        </w:tc>
        <w:tc>
          <w:tcPr>
            <w:tcW w:type="dxa" w:w="1700"/>
            <w:tcBorders>
              <w:top w:val="single" w:color="E5E7EB" w:sz="4"/>
              <w:left w:val="single" w:color="E5E7EB" w:sz="4"/>
              <w:bottom w:val="single" w:color="E5E7EB" w:sz="4"/>
              <w:right w:val="single" w:color="E5E7EB" w:sz="4"/>
            </w:tcBorders>
            <w:tcMar>
              <w:top w:type="dxa" w:w="200"/>
              <w:left w:type="dxa" w:w="180"/>
              <w:bottom w:type="dxa" w:w="200"/>
              <w:right w:type="dxa" w:w="220"/>
            </w:tcMar>
            <w:vAlign w:val="center"/>
          </w:tcPr>
          <w:p>
            <w:pPr>
              <w:jc w:val="right"/>
            </w:pPr>
            <w:r>
              <w:rPr>
                <w:rFonts w:ascii="Inter" w:cs="Inter" w:eastAsia="Inter" w:hAnsi="Inter"/>
                <w:b/>
                <w:bCs/>
                <w:color w:val="0B1426"/>
                <w:sz w:val="20"/>
                <w:szCs w:val="20"/>
              </w:rPr>
              <w:t xml:space="preserve">[$]</w:t>
            </w:r>
          </w:p>
        </w:tc>
      </w:tr>
      <w:tr>
        <w:tc>
          <w:tcPr>
            <w:tcW w:type="dxa" w:w="700"/>
            <w:tcBorders>
              <w:top w:val="single" w:color="E5E7EB" w:sz="4"/>
              <w:left w:val="single" w:color="E5E7EB" w:sz="4"/>
              <w:bottom w:val="single" w:color="E5E7EB" w:sz="4"/>
              <w:right w:val="single" w:color="E5E7EB" w:sz="4"/>
            </w:tcBorders>
            <w:shd w:fill="FFFFFF" w:val="clear"/>
            <w:tcMar>
              <w:top w:type="dxa" w:w="200"/>
              <w:left w:type="dxa" w:w="100"/>
              <w:bottom w:type="dxa" w:w="200"/>
              <w:right w:type="dxa" w:w="100"/>
            </w:tcMar>
            <w:vAlign w:val="center"/>
          </w:tcPr>
          <w:p>
            <w:pPr>
              <w:jc w:val="center"/>
            </w:pPr>
            <w:r>
              <w:rPr>
                <w:rFonts w:ascii="Inter" w:cs="Inter" w:eastAsia="Inter" w:hAnsi="Inter"/>
                <w:b/>
                <w:bCs/>
                <w:color w:val="0B1426"/>
                <w:sz w:val="22"/>
                <w:szCs w:val="22"/>
              </w:rPr>
              <w:t xml:space="preserve">04</w:t>
            </w:r>
          </w:p>
        </w:tc>
        <w:tc>
          <w:tcPr>
            <w:tcW w:type="dxa" w:w="3800"/>
            <w:tcBorders>
              <w:top w:val="single" w:color="E5E7EB" w:sz="4"/>
              <w:left w:val="single" w:color="E5E7EB" w:sz="4"/>
              <w:bottom w:val="single" w:color="E5E7EB" w:sz="4"/>
              <w:right w:val="single" w:color="E5E7EB" w:sz="4"/>
            </w:tcBorders>
            <w:tcMar>
              <w:top w:type="dxa" w:w="200"/>
              <w:left w:type="dxa" w:w="220"/>
              <w:bottom w:type="dxa" w:w="200"/>
              <w:right w:type="dxa" w:w="180"/>
            </w:tcMar>
            <w:vAlign w:val="center"/>
          </w:tcPr>
          <w:p>
            <w:r>
              <w:rPr>
                <w:rFonts w:ascii="Inter" w:cs="Inter" w:eastAsia="Inter" w:hAnsi="Inter"/>
                <w:color w:val="0F172A"/>
                <w:sz w:val="20"/>
                <w:szCs w:val="20"/>
              </w:rPr>
              <w:t xml:space="preserve">[Item]</w:t>
            </w:r>
          </w:p>
        </w:tc>
        <w:tc>
          <w:tcPr>
            <w:tcW w:type="dxa" w:w="1600"/>
            <w:tcBorders>
              <w:top w:val="single" w:color="E5E7EB" w:sz="4"/>
              <w:left w:val="single" w:color="E5E7EB" w:sz="4"/>
              <w:bottom w:val="single" w:color="E5E7EB" w:sz="4"/>
              <w:right w:val="single" w:color="E5E7EB" w:sz="4"/>
            </w:tcBorders>
            <w:tcMar>
              <w:top w:type="dxa" w:w="200"/>
              <w:left w:type="dxa" w:w="180"/>
              <w:bottom w:type="dxa" w:w="200"/>
              <w:right w:type="dxa" w:w="180"/>
            </w:tcMar>
            <w:vAlign w:val="center"/>
          </w:tcPr>
          <w:p>
            <w:r>
              <w:rPr>
                <w:rFonts w:ascii="Inter" w:cs="Inter" w:eastAsia="Inter" w:hAnsi="Inter"/>
                <w:i/>
                <w:iCs/>
                <w:color w:val="475569"/>
                <w:sz w:val="19"/>
                <w:szCs w:val="19"/>
              </w:rPr>
              <w:t xml:space="preserve">[Color]</w:t>
            </w:r>
          </w:p>
        </w:tc>
        <w:tc>
          <w:tcPr>
            <w:tcW w:type="dxa" w:w="2100"/>
            <w:tcBorders>
              <w:top w:val="single" w:color="E5E7EB" w:sz="4"/>
              <w:left w:val="single" w:color="E5E7EB" w:sz="4"/>
              <w:bottom w:val="single" w:color="E5E7EB" w:sz="4"/>
              <w:right w:val="single" w:color="E5E7EB" w:sz="4"/>
            </w:tcBorders>
            <w:tcMar>
              <w:top w:type="dxa" w:w="200"/>
              <w:left w:type="dxa" w:w="180"/>
              <w:bottom w:type="dxa" w:w="200"/>
              <w:right w:type="dxa" w:w="180"/>
            </w:tcMar>
            <w:vAlign w:val="center"/>
          </w:tcPr>
          <w:p>
            <w:r>
              <w:rPr>
                <w:rFonts w:ascii="Inter" w:cs="Inter" w:eastAsia="Inter" w:hAnsi="Inter"/>
                <w:i/>
                <w:iCs/>
                <w:color w:val="475569"/>
                <w:sz w:val="19"/>
                <w:szCs w:val="19"/>
              </w:rPr>
              <w:t xml:space="preserve">[Fit]</w:t>
            </w:r>
          </w:p>
        </w:tc>
        <w:tc>
          <w:tcPr>
            <w:tcW w:type="dxa" w:w="1700"/>
            <w:tcBorders>
              <w:top w:val="single" w:color="E5E7EB" w:sz="4"/>
              <w:left w:val="single" w:color="E5E7EB" w:sz="4"/>
              <w:bottom w:val="single" w:color="E5E7EB" w:sz="4"/>
              <w:right w:val="single" w:color="E5E7EB" w:sz="4"/>
            </w:tcBorders>
            <w:tcMar>
              <w:top w:type="dxa" w:w="200"/>
              <w:left w:type="dxa" w:w="180"/>
              <w:bottom w:type="dxa" w:w="200"/>
              <w:right w:type="dxa" w:w="220"/>
            </w:tcMar>
            <w:vAlign w:val="center"/>
          </w:tcPr>
          <w:p>
            <w:pPr>
              <w:jc w:val="right"/>
            </w:pPr>
            <w:r>
              <w:rPr>
                <w:rFonts w:ascii="Inter" w:cs="Inter" w:eastAsia="Inter" w:hAnsi="Inter"/>
                <w:b/>
                <w:bCs/>
                <w:color w:val="0B1426"/>
                <w:sz w:val="20"/>
                <w:szCs w:val="20"/>
              </w:rPr>
              <w:t xml:space="preserve">[$]</w:t>
            </w:r>
          </w:p>
        </w:tc>
      </w:tr>
      <w:tr>
        <w:tc>
          <w:tcPr>
            <w:tcW w:type="dxa" w:w="700"/>
            <w:tcBorders>
              <w:top w:val="single" w:color="E5E7EB" w:sz="4"/>
              <w:left w:val="single" w:color="E5E7EB" w:sz="4"/>
              <w:bottom w:val="single" w:color="E5E7EB" w:sz="4"/>
              <w:right w:val="single" w:color="E5E7EB" w:sz="4"/>
            </w:tcBorders>
            <w:shd w:fill="FFFFFF" w:val="clear"/>
            <w:tcMar>
              <w:top w:type="dxa" w:w="200"/>
              <w:left w:type="dxa" w:w="100"/>
              <w:bottom w:type="dxa" w:w="200"/>
              <w:right w:type="dxa" w:w="100"/>
            </w:tcMar>
            <w:vAlign w:val="center"/>
          </w:tcPr>
          <w:p>
            <w:pPr>
              <w:jc w:val="center"/>
            </w:pPr>
            <w:r>
              <w:rPr>
                <w:rFonts w:ascii="Inter" w:cs="Inter" w:eastAsia="Inter" w:hAnsi="Inter"/>
                <w:b/>
                <w:bCs/>
                <w:color w:val="0B1426"/>
                <w:sz w:val="22"/>
                <w:szCs w:val="22"/>
              </w:rPr>
              <w:t xml:space="preserve">05</w:t>
            </w:r>
          </w:p>
        </w:tc>
        <w:tc>
          <w:tcPr>
            <w:tcW w:type="dxa" w:w="3800"/>
            <w:tcBorders>
              <w:top w:val="single" w:color="E5E7EB" w:sz="4"/>
              <w:left w:val="single" w:color="E5E7EB" w:sz="4"/>
              <w:bottom w:val="single" w:color="E5E7EB" w:sz="4"/>
              <w:right w:val="single" w:color="E5E7EB" w:sz="4"/>
            </w:tcBorders>
            <w:tcMar>
              <w:top w:type="dxa" w:w="200"/>
              <w:left w:type="dxa" w:w="220"/>
              <w:bottom w:type="dxa" w:w="200"/>
              <w:right w:type="dxa" w:w="180"/>
            </w:tcMar>
            <w:vAlign w:val="center"/>
          </w:tcPr>
          <w:p>
            <w:r>
              <w:rPr>
                <w:rFonts w:ascii="Inter" w:cs="Inter" w:eastAsia="Inter" w:hAnsi="Inter"/>
                <w:color w:val="0F172A"/>
                <w:sz w:val="20"/>
                <w:szCs w:val="20"/>
              </w:rPr>
              <w:t xml:space="preserve">[Item]</w:t>
            </w:r>
          </w:p>
        </w:tc>
        <w:tc>
          <w:tcPr>
            <w:tcW w:type="dxa" w:w="1600"/>
            <w:tcBorders>
              <w:top w:val="single" w:color="E5E7EB" w:sz="4"/>
              <w:left w:val="single" w:color="E5E7EB" w:sz="4"/>
              <w:bottom w:val="single" w:color="E5E7EB" w:sz="4"/>
              <w:right w:val="single" w:color="E5E7EB" w:sz="4"/>
            </w:tcBorders>
            <w:tcMar>
              <w:top w:type="dxa" w:w="200"/>
              <w:left w:type="dxa" w:w="180"/>
              <w:bottom w:type="dxa" w:w="200"/>
              <w:right w:type="dxa" w:w="180"/>
            </w:tcMar>
            <w:vAlign w:val="center"/>
          </w:tcPr>
          <w:p>
            <w:r>
              <w:rPr>
                <w:rFonts w:ascii="Inter" w:cs="Inter" w:eastAsia="Inter" w:hAnsi="Inter"/>
                <w:i/>
                <w:iCs/>
                <w:color w:val="475569"/>
                <w:sz w:val="19"/>
                <w:szCs w:val="19"/>
              </w:rPr>
              <w:t xml:space="preserve">[Color]</w:t>
            </w:r>
          </w:p>
        </w:tc>
        <w:tc>
          <w:tcPr>
            <w:tcW w:type="dxa" w:w="2100"/>
            <w:tcBorders>
              <w:top w:val="single" w:color="E5E7EB" w:sz="4"/>
              <w:left w:val="single" w:color="E5E7EB" w:sz="4"/>
              <w:bottom w:val="single" w:color="E5E7EB" w:sz="4"/>
              <w:right w:val="single" w:color="E5E7EB" w:sz="4"/>
            </w:tcBorders>
            <w:tcMar>
              <w:top w:type="dxa" w:w="200"/>
              <w:left w:type="dxa" w:w="180"/>
              <w:bottom w:type="dxa" w:w="200"/>
              <w:right w:type="dxa" w:w="180"/>
            </w:tcMar>
            <w:vAlign w:val="center"/>
          </w:tcPr>
          <w:p>
            <w:r>
              <w:rPr>
                <w:rFonts w:ascii="Inter" w:cs="Inter" w:eastAsia="Inter" w:hAnsi="Inter"/>
                <w:i/>
                <w:iCs/>
                <w:color w:val="475569"/>
                <w:sz w:val="19"/>
                <w:szCs w:val="19"/>
              </w:rPr>
              <w:t xml:space="preserve">[Fit]</w:t>
            </w:r>
          </w:p>
        </w:tc>
        <w:tc>
          <w:tcPr>
            <w:tcW w:type="dxa" w:w="1700"/>
            <w:tcBorders>
              <w:top w:val="single" w:color="E5E7EB" w:sz="4"/>
              <w:left w:val="single" w:color="E5E7EB" w:sz="4"/>
              <w:bottom w:val="single" w:color="E5E7EB" w:sz="4"/>
              <w:right w:val="single" w:color="E5E7EB" w:sz="4"/>
            </w:tcBorders>
            <w:tcMar>
              <w:top w:type="dxa" w:w="200"/>
              <w:left w:type="dxa" w:w="180"/>
              <w:bottom w:type="dxa" w:w="200"/>
              <w:right w:type="dxa" w:w="220"/>
            </w:tcMar>
            <w:vAlign w:val="center"/>
          </w:tcPr>
          <w:p>
            <w:pPr>
              <w:jc w:val="right"/>
            </w:pPr>
            <w:r>
              <w:rPr>
                <w:rFonts w:ascii="Inter" w:cs="Inter" w:eastAsia="Inter" w:hAnsi="Inter"/>
                <w:b/>
                <w:bCs/>
                <w:color w:val="0B1426"/>
                <w:sz w:val="20"/>
                <w:szCs w:val="20"/>
              </w:rPr>
              <w:t xml:space="preserve">[$]</w:t>
            </w:r>
          </w:p>
        </w:tc>
      </w:tr>
    </w:tbl>
    <w:p>
      <w:r>
        <w:br w:type="page"/>
      </w:r>
    </w:p>
    <w:p>
      <w:pPr>
        <w:spacing w:after="60" w:before="560"/>
      </w:pPr>
      <w:r>
        <w:rPr>
          <w:rFonts w:ascii="Inter" w:cs="Inter" w:eastAsia="Inter" w:hAnsi="Inter"/>
          <w:b/>
          <w:bCs/>
          <w:color w:val="0B1426"/>
          <w:sz w:val="60"/>
          <w:szCs w:val="60"/>
        </w:rPr>
        <w:t xml:space="preserve">10</w:t>
      </w:r>
    </w:p>
    <w:p>
      <w:pPr>
        <w:spacing w:after="120" w:before="0"/>
      </w:pPr>
      <w:r>
        <w:rPr>
          <w:rFonts w:ascii="Inter" w:cs="Inter" w:eastAsia="Inter" w:hAnsi="Inter"/>
          <w:b/>
          <w:bCs/>
          <w:color w:val="0B1426"/>
          <w:spacing w:val="30"/>
          <w:sz w:val="22"/>
          <w:szCs w:val="22"/>
        </w:rPr>
        <w:t xml:space="preserve">EXECUTION PROTOCOLS</w:t>
      </w:r>
    </w:p>
    <w:p>
      <w:pPr>
        <w:pBdr>
          <w:bottom w:val="single" w:color="0B1426" w:sz="12" w:space="6"/>
        </w:pBdr>
        <w:spacing w:after="320" w:before="0"/>
      </w:pPr>
      <w:r>
        <w:rPr>
          <w:rFonts w:ascii="Inter" w:cs="Inter" w:eastAsia="Inter" w:hAnsi="Inter"/>
          <w:sz w:val="4"/>
          <w:szCs w:val="4"/>
        </w:rPr>
        <w:t xml:space="preserve"/>
      </w:r>
    </w:p>
    <w:p>
      <w:pPr>
        <w:spacing w:after="140" w:before="300"/>
      </w:pPr>
      <w:r>
        <w:rPr>
          <w:rFonts w:ascii="Inter" w:cs="Inter" w:eastAsia="Inter" w:hAnsi="Inter"/>
          <w:b/>
          <w:bCs/>
          <w:color w:val="0B1426"/>
          <w:spacing w:val="60"/>
          <w:sz w:val="16"/>
          <w:szCs w:val="16"/>
        </w:rPr>
        <w:t xml:space="preserve">THE 7-DAY SPRINT</w:t>
      </w:r>
    </w:p>
    <w:tbl>
      <w:tblPr>
        <w:tblW w:type="dxa" w:w="9900"/>
        <w:tblBorders>
          <w:top w:val="single" w:color="E5E7EB" w:sz="4"/>
          <w:left w:val="none" w:color="auto" w:sz="0"/>
          <w:bottom w:val="single" w:color="E5E7EB" w:sz="4"/>
          <w:right w:val="none" w:color="auto" w:sz="0"/>
          <w:insideH w:val="single" w:color="E5E7EB" w:sz="4"/>
          <w:insideV w:val="none" w:color="auto" w:sz="0"/>
        </w:tblBorders>
      </w:tblPr>
      <w:tblGrid>
        <w:gridCol w:w="1500"/>
        <w:gridCol w:w="8400"/>
      </w:tblGrid>
      <w:tr>
        <w:tc>
          <w:tcPr>
            <w:tcW w:type="dxa" w:w="1500"/>
            <w:tcBorders>
              <w:top w:val="single" w:color="0B1426" w:sz="4"/>
              <w:left w:val="single" w:color="0B1426" w:sz="4"/>
              <w:bottom w:val="single" w:color="0B1426" w:sz="4"/>
              <w:right w:val="single" w:color="0B1426" w:sz="4"/>
            </w:tcBorders>
            <w:shd w:fill="0B1426" w:val="clear"/>
            <w:tcMar>
              <w:top w:type="dxa" w:w="220"/>
              <w:left w:type="dxa" w:w="220"/>
              <w:bottom w:type="dxa" w:w="220"/>
              <w:right w:type="dxa" w:w="180"/>
            </w:tcMar>
            <w:vAlign w:val="center"/>
          </w:tcPr>
          <w:p>
            <w:pPr>
              <w:jc w:val="center"/>
            </w:pPr>
            <w:r>
              <w:rPr>
                <w:rFonts w:ascii="Inter" w:cs="Inter" w:eastAsia="Inter" w:hAnsi="Inter"/>
                <w:b/>
                <w:bCs/>
                <w:color w:val="DBEAFE"/>
                <w:spacing w:val="100"/>
                <w:sz w:val="12"/>
                <w:szCs w:val="12"/>
              </w:rPr>
              <w:t xml:space="preserve">DAY</w:t>
            </w:r>
          </w:p>
          <w:p>
            <w:pPr>
              <w:jc w:val="center"/>
            </w:pPr>
            <w:r>
              <w:rPr>
                <w:rFonts w:ascii="Inter" w:cs="Inter" w:eastAsia="Inter" w:hAnsi="Inter"/>
                <w:b/>
                <w:bCs/>
                <w:color w:val="FFFFFF"/>
                <w:sz w:val="40"/>
                <w:szCs w:val="40"/>
              </w:rPr>
              <w:t xml:space="preserve">1</w:t>
            </w:r>
          </w:p>
        </w:tc>
        <w:tc>
          <w:tcPr>
            <w:tcW w:type="dxa" w:w="8400"/>
            <w:tcBorders>
              <w:top w:val="single" w:color="E5E7EB" w:sz="4"/>
              <w:left w:val="none" w:color="auto" w:sz="0"/>
              <w:bottom w:val="single" w:color="E5E7EB" w:sz="4"/>
              <w:right w:val="none" w:color="auto" w:sz="0"/>
            </w:tcBorders>
            <w:tcMar>
              <w:top w:type="dxa" w:w="220"/>
              <w:left w:type="dxa" w:w="320"/>
              <w:bottom w:type="dxa" w:w="220"/>
              <w:right w:type="dxa" w:w="240"/>
            </w:tcMar>
            <w:vAlign w:val="center"/>
          </w:tcPr>
          <w:p>
            <w:pPr>
              <w:spacing w:after="60"/>
            </w:pPr>
            <w:r>
              <w:rPr>
                <w:rFonts w:ascii="Inter" w:cs="Inter" w:eastAsia="Inter" w:hAnsi="Inter"/>
                <w:b/>
                <w:bCs/>
                <w:color w:val="2563EB"/>
                <w:spacing w:val="100"/>
                <w:sz w:val="13"/>
                <w:szCs w:val="13"/>
              </w:rPr>
              <w:t xml:space="preserve">BASELINE</w:t>
            </w:r>
          </w:p>
          <w:p>
            <w:r>
              <w:rPr>
                <w:rFonts w:ascii="Inter" w:cs="Inter" w:eastAsia="Inter" w:hAnsi="Inter"/>
                <w:color w:val="475569"/>
                <w:sz w:val="20"/>
                <w:szCs w:val="20"/>
              </w:rPr>
              <w:t xml:space="preserve">Capture unposed reference photos: front, side, face, best and worst outfit.</w:t>
            </w:r>
          </w:p>
        </w:tc>
      </w:tr>
      <w:tr>
        <w:tc>
          <w:tcPr>
            <w:tcW w:type="dxa" w:w="1500"/>
            <w:tcBorders>
              <w:top w:val="single" w:color="0B1426" w:sz="4"/>
              <w:left w:val="single" w:color="0B1426" w:sz="4"/>
              <w:bottom w:val="single" w:color="0B1426" w:sz="4"/>
              <w:right w:val="single" w:color="0B1426" w:sz="4"/>
            </w:tcBorders>
            <w:shd w:fill="0B1426" w:val="clear"/>
            <w:tcMar>
              <w:top w:type="dxa" w:w="220"/>
              <w:left w:type="dxa" w:w="220"/>
              <w:bottom w:type="dxa" w:w="220"/>
              <w:right w:type="dxa" w:w="180"/>
            </w:tcMar>
            <w:vAlign w:val="center"/>
          </w:tcPr>
          <w:p>
            <w:pPr>
              <w:jc w:val="center"/>
            </w:pPr>
            <w:r>
              <w:rPr>
                <w:rFonts w:ascii="Inter" w:cs="Inter" w:eastAsia="Inter" w:hAnsi="Inter"/>
                <w:b/>
                <w:bCs/>
                <w:color w:val="DBEAFE"/>
                <w:spacing w:val="100"/>
                <w:sz w:val="12"/>
                <w:szCs w:val="12"/>
              </w:rPr>
              <w:t xml:space="preserve">DAY</w:t>
            </w:r>
          </w:p>
          <w:p>
            <w:pPr>
              <w:jc w:val="center"/>
            </w:pPr>
            <w:r>
              <w:rPr>
                <w:rFonts w:ascii="Inter" w:cs="Inter" w:eastAsia="Inter" w:hAnsi="Inter"/>
                <w:b/>
                <w:bCs/>
                <w:color w:val="FFFFFF"/>
                <w:sz w:val="40"/>
                <w:szCs w:val="40"/>
              </w:rPr>
              <w:t xml:space="preserve">2</w:t>
            </w:r>
          </w:p>
        </w:tc>
        <w:tc>
          <w:tcPr>
            <w:tcW w:type="dxa" w:w="8400"/>
            <w:tcBorders>
              <w:top w:val="single" w:color="E5E7EB" w:sz="4"/>
              <w:left w:val="none" w:color="auto" w:sz="0"/>
              <w:bottom w:val="single" w:color="E5E7EB" w:sz="4"/>
              <w:right w:val="none" w:color="auto" w:sz="0"/>
            </w:tcBorders>
            <w:tcMar>
              <w:top w:type="dxa" w:w="220"/>
              <w:left w:type="dxa" w:w="320"/>
              <w:bottom w:type="dxa" w:w="220"/>
              <w:right w:type="dxa" w:w="240"/>
            </w:tcMar>
            <w:vAlign w:val="center"/>
          </w:tcPr>
          <w:p>
            <w:pPr>
              <w:spacing w:after="60"/>
            </w:pPr>
            <w:r>
              <w:rPr>
                <w:rFonts w:ascii="Inter" w:cs="Inter" w:eastAsia="Inter" w:hAnsi="Inter"/>
                <w:b/>
                <w:bCs/>
                <w:color w:val="2563EB"/>
                <w:spacing w:val="100"/>
                <w:sz w:val="13"/>
                <w:szCs w:val="13"/>
              </w:rPr>
              <w:t xml:space="preserve">GROOMING RESET</w:t>
            </w:r>
          </w:p>
          <w:p>
            <w:r>
              <w:rPr>
                <w:rFonts w:ascii="Inter" w:cs="Inter" w:eastAsia="Inter" w:hAnsi="Inter"/>
                <w:color w:val="475569"/>
                <w:sz w:val="20"/>
                <w:szCs w:val="20"/>
              </w:rPr>
              <w:t xml:space="preserve">Execute [haircut, beard trim, eyebrow cleanup].</w:t>
            </w:r>
          </w:p>
        </w:tc>
      </w:tr>
      <w:tr>
        <w:tc>
          <w:tcPr>
            <w:tcW w:type="dxa" w:w="1500"/>
            <w:tcBorders>
              <w:top w:val="single" w:color="0B1426" w:sz="4"/>
              <w:left w:val="single" w:color="0B1426" w:sz="4"/>
              <w:bottom w:val="single" w:color="0B1426" w:sz="4"/>
              <w:right w:val="single" w:color="0B1426" w:sz="4"/>
            </w:tcBorders>
            <w:shd w:fill="0B1426" w:val="clear"/>
            <w:tcMar>
              <w:top w:type="dxa" w:w="220"/>
              <w:left w:type="dxa" w:w="220"/>
              <w:bottom w:type="dxa" w:w="220"/>
              <w:right w:type="dxa" w:w="180"/>
            </w:tcMar>
            <w:vAlign w:val="center"/>
          </w:tcPr>
          <w:p>
            <w:pPr>
              <w:jc w:val="center"/>
            </w:pPr>
            <w:r>
              <w:rPr>
                <w:rFonts w:ascii="Inter" w:cs="Inter" w:eastAsia="Inter" w:hAnsi="Inter"/>
                <w:b/>
                <w:bCs/>
                <w:color w:val="DBEAFE"/>
                <w:spacing w:val="100"/>
                <w:sz w:val="12"/>
                <w:szCs w:val="12"/>
              </w:rPr>
              <w:t xml:space="preserve">DAY</w:t>
            </w:r>
          </w:p>
          <w:p>
            <w:pPr>
              <w:jc w:val="center"/>
            </w:pPr>
            <w:r>
              <w:rPr>
                <w:rFonts w:ascii="Inter" w:cs="Inter" w:eastAsia="Inter" w:hAnsi="Inter"/>
                <w:b/>
                <w:bCs/>
                <w:color w:val="FFFFFF"/>
                <w:sz w:val="40"/>
                <w:szCs w:val="40"/>
              </w:rPr>
              <w:t xml:space="preserve">3</w:t>
            </w:r>
          </w:p>
        </w:tc>
        <w:tc>
          <w:tcPr>
            <w:tcW w:type="dxa" w:w="8400"/>
            <w:tcBorders>
              <w:top w:val="single" w:color="E5E7EB" w:sz="4"/>
              <w:left w:val="none" w:color="auto" w:sz="0"/>
              <w:bottom w:val="single" w:color="E5E7EB" w:sz="4"/>
              <w:right w:val="none" w:color="auto" w:sz="0"/>
            </w:tcBorders>
            <w:tcMar>
              <w:top w:type="dxa" w:w="220"/>
              <w:left w:type="dxa" w:w="320"/>
              <w:bottom w:type="dxa" w:w="220"/>
              <w:right w:type="dxa" w:w="240"/>
            </w:tcMar>
            <w:vAlign w:val="center"/>
          </w:tcPr>
          <w:p>
            <w:pPr>
              <w:spacing w:after="60"/>
            </w:pPr>
            <w:r>
              <w:rPr>
                <w:rFonts w:ascii="Inter" w:cs="Inter" w:eastAsia="Inter" w:hAnsi="Inter"/>
                <w:b/>
                <w:bCs/>
                <w:color w:val="2563EB"/>
                <w:spacing w:val="100"/>
                <w:sz w:val="13"/>
                <w:szCs w:val="13"/>
              </w:rPr>
              <w:t xml:space="preserve">OUTFIT ARCHITECTURE</w:t>
            </w:r>
          </w:p>
          <w:p>
            <w:r>
              <w:rPr>
                <w:rFonts w:ascii="Inter" w:cs="Inter" w:eastAsia="Inter" w:hAnsi="Inter"/>
                <w:color w:val="475569"/>
                <w:sz w:val="20"/>
                <w:szCs w:val="20"/>
              </w:rPr>
              <w:t xml:space="preserve">Assemble one flawless outfit using existing assets: top, pants, shoes, accessory.</w:t>
            </w:r>
          </w:p>
        </w:tc>
      </w:tr>
      <w:tr>
        <w:tc>
          <w:tcPr>
            <w:tcW w:type="dxa" w:w="1500"/>
            <w:tcBorders>
              <w:top w:val="single" w:color="0B1426" w:sz="4"/>
              <w:left w:val="single" w:color="0B1426" w:sz="4"/>
              <w:bottom w:val="single" w:color="0B1426" w:sz="4"/>
              <w:right w:val="single" w:color="0B1426" w:sz="4"/>
            </w:tcBorders>
            <w:shd w:fill="0B1426" w:val="clear"/>
            <w:tcMar>
              <w:top w:type="dxa" w:w="220"/>
              <w:left w:type="dxa" w:w="220"/>
              <w:bottom w:type="dxa" w:w="220"/>
              <w:right w:type="dxa" w:w="180"/>
            </w:tcMar>
            <w:vAlign w:val="center"/>
          </w:tcPr>
          <w:p>
            <w:pPr>
              <w:jc w:val="center"/>
            </w:pPr>
            <w:r>
              <w:rPr>
                <w:rFonts w:ascii="Inter" w:cs="Inter" w:eastAsia="Inter" w:hAnsi="Inter"/>
                <w:b/>
                <w:bCs/>
                <w:color w:val="DBEAFE"/>
                <w:spacing w:val="100"/>
                <w:sz w:val="12"/>
                <w:szCs w:val="12"/>
              </w:rPr>
              <w:t xml:space="preserve">DAY</w:t>
            </w:r>
          </w:p>
          <w:p>
            <w:pPr>
              <w:jc w:val="center"/>
            </w:pPr>
            <w:r>
              <w:rPr>
                <w:rFonts w:ascii="Inter" w:cs="Inter" w:eastAsia="Inter" w:hAnsi="Inter"/>
                <w:b/>
                <w:bCs/>
                <w:color w:val="FFFFFF"/>
                <w:sz w:val="40"/>
                <w:szCs w:val="40"/>
              </w:rPr>
              <w:t xml:space="preserve">4</w:t>
            </w:r>
          </w:p>
        </w:tc>
        <w:tc>
          <w:tcPr>
            <w:tcW w:type="dxa" w:w="8400"/>
            <w:tcBorders>
              <w:top w:val="single" w:color="E5E7EB" w:sz="4"/>
              <w:left w:val="none" w:color="auto" w:sz="0"/>
              <w:bottom w:val="single" w:color="E5E7EB" w:sz="4"/>
              <w:right w:val="none" w:color="auto" w:sz="0"/>
            </w:tcBorders>
            <w:tcMar>
              <w:top w:type="dxa" w:w="220"/>
              <w:left w:type="dxa" w:w="320"/>
              <w:bottom w:type="dxa" w:w="220"/>
              <w:right w:type="dxa" w:w="240"/>
            </w:tcMar>
            <w:vAlign w:val="center"/>
          </w:tcPr>
          <w:p>
            <w:pPr>
              <w:spacing w:after="60"/>
            </w:pPr>
            <w:r>
              <w:rPr>
                <w:rFonts w:ascii="Inter" w:cs="Inter" w:eastAsia="Inter" w:hAnsi="Inter"/>
                <w:b/>
                <w:bCs/>
                <w:color w:val="2563EB"/>
                <w:spacing w:val="100"/>
                <w:sz w:val="13"/>
                <w:szCs w:val="13"/>
              </w:rPr>
              <w:t xml:space="preserve">PHYSIQUE CALIBRATION</w:t>
            </w:r>
          </w:p>
          <w:p>
            <w:r>
              <w:rPr>
                <w:rFonts w:ascii="Inter" w:cs="Inter" w:eastAsia="Inter" w:hAnsi="Inter"/>
                <w:color w:val="475569"/>
                <w:sz w:val="20"/>
                <w:szCs w:val="20"/>
              </w:rPr>
              <w:t xml:space="preserve">Execute one targeted session on priority weak points: incline press, lateral raises, face pulls.</w:t>
            </w:r>
          </w:p>
        </w:tc>
      </w:tr>
      <w:tr>
        <w:tc>
          <w:tcPr>
            <w:tcW w:type="dxa" w:w="1500"/>
            <w:tcBorders>
              <w:top w:val="single" w:color="0B1426" w:sz="4"/>
              <w:left w:val="single" w:color="0B1426" w:sz="4"/>
              <w:bottom w:val="single" w:color="0B1426" w:sz="4"/>
              <w:right w:val="single" w:color="0B1426" w:sz="4"/>
            </w:tcBorders>
            <w:shd w:fill="0B1426" w:val="clear"/>
            <w:tcMar>
              <w:top w:type="dxa" w:w="220"/>
              <w:left w:type="dxa" w:w="220"/>
              <w:bottom w:type="dxa" w:w="220"/>
              <w:right w:type="dxa" w:w="180"/>
            </w:tcMar>
            <w:vAlign w:val="center"/>
          </w:tcPr>
          <w:p>
            <w:pPr>
              <w:jc w:val="center"/>
            </w:pPr>
            <w:r>
              <w:rPr>
                <w:rFonts w:ascii="Inter" w:cs="Inter" w:eastAsia="Inter" w:hAnsi="Inter"/>
                <w:b/>
                <w:bCs/>
                <w:color w:val="DBEAFE"/>
                <w:spacing w:val="100"/>
                <w:sz w:val="12"/>
                <w:szCs w:val="12"/>
              </w:rPr>
              <w:t xml:space="preserve">DAY</w:t>
            </w:r>
          </w:p>
          <w:p>
            <w:pPr>
              <w:jc w:val="center"/>
            </w:pPr>
            <w:r>
              <w:rPr>
                <w:rFonts w:ascii="Inter" w:cs="Inter" w:eastAsia="Inter" w:hAnsi="Inter"/>
                <w:b/>
                <w:bCs/>
                <w:color w:val="FFFFFF"/>
                <w:sz w:val="40"/>
                <w:szCs w:val="40"/>
              </w:rPr>
              <w:t xml:space="preserve">5</w:t>
            </w:r>
          </w:p>
        </w:tc>
        <w:tc>
          <w:tcPr>
            <w:tcW w:type="dxa" w:w="8400"/>
            <w:tcBorders>
              <w:top w:val="single" w:color="E5E7EB" w:sz="4"/>
              <w:left w:val="none" w:color="auto" w:sz="0"/>
              <w:bottom w:val="single" w:color="E5E7EB" w:sz="4"/>
              <w:right w:val="none" w:color="auto" w:sz="0"/>
            </w:tcBorders>
            <w:tcMar>
              <w:top w:type="dxa" w:w="220"/>
              <w:left w:type="dxa" w:w="320"/>
              <w:bottom w:type="dxa" w:w="220"/>
              <w:right w:type="dxa" w:w="240"/>
            </w:tcMar>
            <w:vAlign w:val="center"/>
          </w:tcPr>
          <w:p>
            <w:pPr>
              <w:spacing w:after="60"/>
            </w:pPr>
            <w:r>
              <w:rPr>
                <w:rFonts w:ascii="Inter" w:cs="Inter" w:eastAsia="Inter" w:hAnsi="Inter"/>
                <w:b/>
                <w:bCs/>
                <w:color w:val="2563EB"/>
                <w:spacing w:val="100"/>
                <w:sz w:val="13"/>
                <w:szCs w:val="13"/>
              </w:rPr>
              <w:t xml:space="preserve">PROCUREMENT</w:t>
            </w:r>
          </w:p>
          <w:p>
            <w:r>
              <w:rPr>
                <w:rFonts w:ascii="Inter" w:cs="Inter" w:eastAsia="Inter" w:hAnsi="Inter"/>
                <w:color w:val="475569"/>
                <w:sz w:val="20"/>
                <w:szCs w:val="20"/>
              </w:rPr>
              <w:t xml:space="preserve">Source one to three priority items. Strict fit over brand name.</w:t>
            </w:r>
          </w:p>
        </w:tc>
      </w:tr>
      <w:tr>
        <w:tc>
          <w:tcPr>
            <w:tcW w:type="dxa" w:w="1500"/>
            <w:tcBorders>
              <w:top w:val="single" w:color="0B1426" w:sz="4"/>
              <w:left w:val="single" w:color="0B1426" w:sz="4"/>
              <w:bottom w:val="single" w:color="0B1426" w:sz="4"/>
              <w:right w:val="single" w:color="0B1426" w:sz="4"/>
            </w:tcBorders>
            <w:shd w:fill="0B1426" w:val="clear"/>
            <w:tcMar>
              <w:top w:type="dxa" w:w="220"/>
              <w:left w:type="dxa" w:w="220"/>
              <w:bottom w:type="dxa" w:w="220"/>
              <w:right w:type="dxa" w:w="180"/>
            </w:tcMar>
            <w:vAlign w:val="center"/>
          </w:tcPr>
          <w:p>
            <w:pPr>
              <w:jc w:val="center"/>
            </w:pPr>
            <w:r>
              <w:rPr>
                <w:rFonts w:ascii="Inter" w:cs="Inter" w:eastAsia="Inter" w:hAnsi="Inter"/>
                <w:b/>
                <w:bCs/>
                <w:color w:val="DBEAFE"/>
                <w:spacing w:val="100"/>
                <w:sz w:val="12"/>
                <w:szCs w:val="12"/>
              </w:rPr>
              <w:t xml:space="preserve">DAY</w:t>
            </w:r>
          </w:p>
          <w:p>
            <w:pPr>
              <w:jc w:val="center"/>
            </w:pPr>
            <w:r>
              <w:rPr>
                <w:rFonts w:ascii="Inter" w:cs="Inter" w:eastAsia="Inter" w:hAnsi="Inter"/>
                <w:b/>
                <w:bCs/>
                <w:color w:val="FFFFFF"/>
                <w:sz w:val="40"/>
                <w:szCs w:val="40"/>
              </w:rPr>
              <w:t xml:space="preserve">6</w:t>
            </w:r>
          </w:p>
        </w:tc>
        <w:tc>
          <w:tcPr>
            <w:tcW w:type="dxa" w:w="8400"/>
            <w:tcBorders>
              <w:top w:val="single" w:color="E5E7EB" w:sz="4"/>
              <w:left w:val="none" w:color="auto" w:sz="0"/>
              <w:bottom w:val="single" w:color="E5E7EB" w:sz="4"/>
              <w:right w:val="none" w:color="auto" w:sz="0"/>
            </w:tcBorders>
            <w:tcMar>
              <w:top w:type="dxa" w:w="220"/>
              <w:left w:type="dxa" w:w="320"/>
              <w:bottom w:type="dxa" w:w="220"/>
              <w:right w:type="dxa" w:w="240"/>
            </w:tcMar>
            <w:vAlign w:val="center"/>
          </w:tcPr>
          <w:p>
            <w:pPr>
              <w:spacing w:after="60"/>
            </w:pPr>
            <w:r>
              <w:rPr>
                <w:rFonts w:ascii="Inter" w:cs="Inter" w:eastAsia="Inter" w:hAnsi="Inter"/>
                <w:b/>
                <w:bCs/>
                <w:color w:val="2563EB"/>
                <w:spacing w:val="100"/>
                <w:sz w:val="13"/>
                <w:szCs w:val="13"/>
              </w:rPr>
              <w:t xml:space="preserve">DIGITAL TRANSLATION</w:t>
            </w:r>
          </w:p>
          <w:p>
            <w:r>
              <w:rPr>
                <w:rFonts w:ascii="Inter" w:cs="Inter" w:eastAsia="Inter" w:hAnsi="Inter"/>
                <w:color w:val="475569"/>
                <w:sz w:val="20"/>
                <w:szCs w:val="20"/>
              </w:rPr>
              <w:t xml:space="preserve">Retake reference photos using the new lighting and angle rules.</w:t>
            </w:r>
          </w:p>
        </w:tc>
      </w:tr>
      <w:tr>
        <w:tc>
          <w:tcPr>
            <w:tcW w:type="dxa" w:w="1500"/>
            <w:tcBorders>
              <w:top w:val="single" w:color="0B1426" w:sz="4"/>
              <w:left w:val="single" w:color="0B1426" w:sz="4"/>
              <w:bottom w:val="single" w:color="0B1426" w:sz="4"/>
              <w:right w:val="single" w:color="0B1426" w:sz="4"/>
            </w:tcBorders>
            <w:shd w:fill="0B1426" w:val="clear"/>
            <w:tcMar>
              <w:top w:type="dxa" w:w="220"/>
              <w:left w:type="dxa" w:w="220"/>
              <w:bottom w:type="dxa" w:w="220"/>
              <w:right w:type="dxa" w:w="180"/>
            </w:tcMar>
            <w:vAlign w:val="center"/>
          </w:tcPr>
          <w:p>
            <w:pPr>
              <w:jc w:val="center"/>
            </w:pPr>
            <w:r>
              <w:rPr>
                <w:rFonts w:ascii="Inter" w:cs="Inter" w:eastAsia="Inter" w:hAnsi="Inter"/>
                <w:b/>
                <w:bCs/>
                <w:color w:val="DBEAFE"/>
                <w:spacing w:val="100"/>
                <w:sz w:val="12"/>
                <w:szCs w:val="12"/>
              </w:rPr>
              <w:t xml:space="preserve">DAY</w:t>
            </w:r>
          </w:p>
          <w:p>
            <w:pPr>
              <w:jc w:val="center"/>
            </w:pPr>
            <w:r>
              <w:rPr>
                <w:rFonts w:ascii="Inter" w:cs="Inter" w:eastAsia="Inter" w:hAnsi="Inter"/>
                <w:b/>
                <w:bCs/>
                <w:color w:val="FFFFFF"/>
                <w:sz w:val="40"/>
                <w:szCs w:val="40"/>
              </w:rPr>
              <w:t xml:space="preserve">7</w:t>
            </w:r>
          </w:p>
        </w:tc>
        <w:tc>
          <w:tcPr>
            <w:tcW w:type="dxa" w:w="8400"/>
            <w:tcBorders>
              <w:top w:val="single" w:color="E5E7EB" w:sz="4"/>
              <w:left w:val="none" w:color="auto" w:sz="0"/>
              <w:bottom w:val="single" w:color="E5E7EB" w:sz="4"/>
              <w:right w:val="none" w:color="auto" w:sz="0"/>
            </w:tcBorders>
            <w:tcMar>
              <w:top w:type="dxa" w:w="220"/>
              <w:left w:type="dxa" w:w="320"/>
              <w:bottom w:type="dxa" w:w="220"/>
              <w:right w:type="dxa" w:w="240"/>
            </w:tcMar>
            <w:vAlign w:val="center"/>
          </w:tcPr>
          <w:p>
            <w:pPr>
              <w:spacing w:after="60"/>
            </w:pPr>
            <w:r>
              <w:rPr>
                <w:rFonts w:ascii="Inter" w:cs="Inter" w:eastAsia="Inter" w:hAnsi="Inter"/>
                <w:b/>
                <w:bCs/>
                <w:color w:val="2563EB"/>
                <w:spacing w:val="100"/>
                <w:sz w:val="13"/>
                <w:szCs w:val="13"/>
              </w:rPr>
              <w:t xml:space="preserve">DELTA REVIEW</w:t>
            </w:r>
          </w:p>
          <w:p>
            <w:r>
              <w:rPr>
                <w:rFonts w:ascii="Inter" w:cs="Inter" w:eastAsia="Inter" w:hAnsi="Inter"/>
                <w:color w:val="475569"/>
                <w:sz w:val="20"/>
                <w:szCs w:val="20"/>
              </w:rPr>
              <w:t xml:space="preserve">Compare Day 1 against Day 6. Identify what is still soft.</w:t>
            </w:r>
          </w:p>
        </w:tc>
      </w:tr>
    </w:tbl>
    <w:p>
      <w:pPr>
        <w:spacing w:before="360"/>
      </w:pPr>
      <w:r>
        <w:rPr>
          <w:rFonts w:ascii="Inter" w:cs="Inter" w:eastAsia="Inter" w:hAnsi="Inter"/>
          <w:color w:val="0F172A"/>
          <w:sz w:val="21"/>
          <w:szCs w:val="21"/>
        </w:rPr>
        <w:t xml:space="preserve"/>
      </w:r>
    </w:p>
    <w:p>
      <w:pPr>
        <w:spacing w:after="140" w:before="300"/>
      </w:pPr>
      <w:r>
        <w:rPr>
          <w:rFonts w:ascii="Inter" w:cs="Inter" w:eastAsia="Inter" w:hAnsi="Inter"/>
          <w:b/>
          <w:bCs/>
          <w:color w:val="0B1426"/>
          <w:spacing w:val="60"/>
          <w:sz w:val="16"/>
          <w:szCs w:val="16"/>
        </w:rPr>
        <w:t xml:space="preserve">THE 30-DAY TRAJECTORY</w:t>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2475"/>
        <w:gridCol w:w="2475"/>
        <w:gridCol w:w="2475"/>
        <w:gridCol w:w="2475"/>
      </w:tblGrid>
      <w:tr>
        <w:tc>
          <w:tcPr>
            <w:tcW w:type="dxa" w:w="2475"/>
            <w:tcBorders>
              <w:top w:val="single" w:color="2563EB" w:sz="22"/>
              <w:left w:val="single" w:color="E5E7EB" w:sz="4"/>
              <w:bottom w:val="single" w:color="E5E7EB" w:sz="4"/>
              <w:right w:val="single" w:color="E5E7EB" w:sz="4"/>
            </w:tcBorders>
            <w:shd w:fill="FFFFFF" w:val="clear"/>
            <w:tcMar>
              <w:top w:type="dxa" w:w="280"/>
              <w:left w:type="dxa" w:w="260"/>
              <w:bottom w:type="dxa" w:w="280"/>
              <w:right w:type="dxa" w:w="240"/>
            </w:tcMar>
          </w:tcPr>
          <w:p>
            <w:pPr>
              <w:spacing w:after="40"/>
            </w:pPr>
            <w:r>
              <w:rPr>
                <w:rFonts w:ascii="Inter" w:cs="Inter" w:eastAsia="Inter" w:hAnsi="Inter"/>
                <w:b/>
                <w:bCs/>
                <w:color w:val="2563EB"/>
                <w:spacing w:val="100"/>
                <w:sz w:val="12"/>
                <w:szCs w:val="12"/>
              </w:rPr>
              <w:t xml:space="preserve">WEEK 1</w:t>
            </w:r>
          </w:p>
          <w:p>
            <w:pPr>
              <w:spacing w:after="120"/>
            </w:pPr>
            <w:r>
              <w:rPr>
                <w:rFonts w:ascii="Inter" w:cs="Inter" w:eastAsia="Inter" w:hAnsi="Inter"/>
                <w:b/>
                <w:bCs/>
                <w:color w:val="0B1426"/>
                <w:sz w:val="20"/>
                <w:szCs w:val="20"/>
              </w:rPr>
              <w:t xml:space="preserve">Correct Liabilities</w:t>
            </w:r>
          </w:p>
          <w:p>
            <w:pPr>
              <w:spacing w:line="300"/>
            </w:pPr>
            <w:r>
              <w:rPr>
                <w:rFonts w:ascii="Inter" w:cs="Inter" w:eastAsia="Inter" w:hAnsi="Inter"/>
                <w:color w:val="475569"/>
                <w:sz w:val="17"/>
                <w:szCs w:val="17"/>
              </w:rPr>
              <w:t xml:space="preserve">Grooming, baseline outfit, one strong photo.</w:t>
            </w:r>
          </w:p>
        </w:tc>
        <w:tc>
          <w:tcPr>
            <w:tcW w:type="dxa" w:w="2475"/>
            <w:tcBorders>
              <w:top w:val="single" w:color="2563EB" w:sz="22"/>
              <w:left w:val="single" w:color="E5E7EB" w:sz="4"/>
              <w:bottom w:val="single" w:color="E5E7EB" w:sz="4"/>
              <w:right w:val="single" w:color="E5E7EB" w:sz="4"/>
            </w:tcBorders>
            <w:shd w:fill="FFFFFF" w:val="clear"/>
            <w:tcMar>
              <w:top w:type="dxa" w:w="280"/>
              <w:left w:type="dxa" w:w="260"/>
              <w:bottom w:type="dxa" w:w="280"/>
              <w:right w:type="dxa" w:w="240"/>
            </w:tcMar>
          </w:tcPr>
          <w:p>
            <w:pPr>
              <w:spacing w:after="40"/>
            </w:pPr>
            <w:r>
              <w:rPr>
                <w:rFonts w:ascii="Inter" w:cs="Inter" w:eastAsia="Inter" w:hAnsi="Inter"/>
                <w:b/>
                <w:bCs/>
                <w:color w:val="2563EB"/>
                <w:spacing w:val="100"/>
                <w:sz w:val="12"/>
                <w:szCs w:val="12"/>
              </w:rPr>
              <w:t xml:space="preserve">WEEK 2</w:t>
            </w:r>
          </w:p>
          <w:p>
            <w:pPr>
              <w:spacing w:after="120"/>
            </w:pPr>
            <w:r>
              <w:rPr>
                <w:rFonts w:ascii="Inter" w:cs="Inter" w:eastAsia="Inter" w:hAnsi="Inter"/>
                <w:b/>
                <w:bCs/>
                <w:color w:val="0B1426"/>
                <w:sz w:val="20"/>
                <w:szCs w:val="20"/>
              </w:rPr>
              <w:t xml:space="preserve">Fix the Fit</w:t>
            </w:r>
          </w:p>
          <w:p>
            <w:pPr>
              <w:spacing w:line="300"/>
            </w:pPr>
            <w:r>
              <w:rPr>
                <w:rFonts w:ascii="Inter" w:cs="Inter" w:eastAsia="Inter" w:hAnsi="Inter"/>
                <w:color w:val="475569"/>
                <w:sz w:val="17"/>
                <w:szCs w:val="17"/>
              </w:rPr>
              <w:t xml:space="preserve">Pants, tops, footwear. Purge anything wrong.</w:t>
            </w:r>
          </w:p>
        </w:tc>
        <w:tc>
          <w:tcPr>
            <w:tcW w:type="dxa" w:w="2475"/>
            <w:tcBorders>
              <w:top w:val="single" w:color="2563EB" w:sz="22"/>
              <w:left w:val="single" w:color="E5E7EB" w:sz="4"/>
              <w:bottom w:val="single" w:color="E5E7EB" w:sz="4"/>
              <w:right w:val="single" w:color="E5E7EB" w:sz="4"/>
            </w:tcBorders>
            <w:shd w:fill="FFFFFF" w:val="clear"/>
            <w:tcMar>
              <w:top w:type="dxa" w:w="280"/>
              <w:left w:type="dxa" w:w="260"/>
              <w:bottom w:type="dxa" w:w="280"/>
              <w:right w:type="dxa" w:w="240"/>
            </w:tcMar>
          </w:tcPr>
          <w:p>
            <w:pPr>
              <w:spacing w:after="40"/>
            </w:pPr>
            <w:r>
              <w:rPr>
                <w:rFonts w:ascii="Inter" w:cs="Inter" w:eastAsia="Inter" w:hAnsi="Inter"/>
                <w:b/>
                <w:bCs/>
                <w:color w:val="2563EB"/>
                <w:spacing w:val="100"/>
                <w:sz w:val="12"/>
                <w:szCs w:val="12"/>
              </w:rPr>
              <w:t xml:space="preserve">WEEK 3</w:t>
            </w:r>
          </w:p>
          <w:p>
            <w:pPr>
              <w:spacing w:after="120"/>
            </w:pPr>
            <w:r>
              <w:rPr>
                <w:rFonts w:ascii="Inter" w:cs="Inter" w:eastAsia="Inter" w:hAnsi="Inter"/>
                <w:b/>
                <w:bCs/>
                <w:color w:val="0B1426"/>
                <w:sz w:val="20"/>
                <w:szCs w:val="20"/>
              </w:rPr>
              <w:t xml:space="preserve">Build Proportions</w:t>
            </w:r>
          </w:p>
          <w:p>
            <w:pPr>
              <w:spacing w:line="300"/>
            </w:pPr>
            <w:r>
              <w:rPr>
                <w:rFonts w:ascii="Inter" w:cs="Inter" w:eastAsia="Inter" w:hAnsi="Inter"/>
                <w:color w:val="475569"/>
                <w:sz w:val="17"/>
                <w:szCs w:val="17"/>
              </w:rPr>
              <w:t xml:space="preserve">Consistency in targeted training and posture.</w:t>
            </w:r>
          </w:p>
        </w:tc>
        <w:tc>
          <w:tcPr>
            <w:tcW w:type="dxa" w:w="2475"/>
            <w:tcBorders>
              <w:top w:val="single" w:color="2563EB" w:sz="22"/>
              <w:left w:val="single" w:color="E5E7EB" w:sz="4"/>
              <w:bottom w:val="single" w:color="E5E7EB" w:sz="4"/>
              <w:right w:val="single" w:color="E5E7EB" w:sz="4"/>
            </w:tcBorders>
            <w:shd w:fill="FFFFFF" w:val="clear"/>
            <w:tcMar>
              <w:top w:type="dxa" w:w="280"/>
              <w:left w:type="dxa" w:w="260"/>
              <w:bottom w:type="dxa" w:w="280"/>
              <w:right w:type="dxa" w:w="240"/>
            </w:tcMar>
          </w:tcPr>
          <w:p>
            <w:pPr>
              <w:spacing w:after="40"/>
            </w:pPr>
            <w:r>
              <w:rPr>
                <w:rFonts w:ascii="Inter" w:cs="Inter" w:eastAsia="Inter" w:hAnsi="Inter"/>
                <w:b/>
                <w:bCs/>
                <w:color w:val="2563EB"/>
                <w:spacing w:val="100"/>
                <w:sz w:val="12"/>
                <w:szCs w:val="12"/>
              </w:rPr>
              <w:t xml:space="preserve">WEEK 4</w:t>
            </w:r>
          </w:p>
          <w:p>
            <w:pPr>
              <w:spacing w:after="120"/>
            </w:pPr>
            <w:r>
              <w:rPr>
                <w:rFonts w:ascii="Inter" w:cs="Inter" w:eastAsia="Inter" w:hAnsi="Inter"/>
                <w:b/>
                <w:bCs/>
                <w:color w:val="0B1426"/>
                <w:sz w:val="20"/>
                <w:szCs w:val="20"/>
              </w:rPr>
              <w:t xml:space="preserve">Lock the System</w:t>
            </w:r>
          </w:p>
          <w:p>
            <w:pPr>
              <w:spacing w:line="300"/>
            </w:pPr>
            <w:r>
              <w:rPr>
                <w:rFonts w:ascii="Inter" w:cs="Inter" w:eastAsia="Inter" w:hAnsi="Inter"/>
                <w:color w:val="475569"/>
                <w:sz w:val="17"/>
                <w:szCs w:val="17"/>
              </w:rPr>
              <w:t xml:space="preserve">Establish two to three repeatable uniforms: Work, Dating, Casual.</w:t>
            </w:r>
          </w:p>
        </w:tc>
      </w:tr>
    </w:tbl>
    <w:p>
      <w:r>
        <w:br w:type="page"/>
      </w:r>
    </w:p>
    <w:p>
      <w:pPr>
        <w:spacing w:after="60" w:before="560"/>
      </w:pPr>
      <w:r>
        <w:rPr>
          <w:rFonts w:ascii="Inter" w:cs="Inter" w:eastAsia="Inter" w:hAnsi="Inter"/>
          <w:b/>
          <w:bCs/>
          <w:color w:val="0B1426"/>
          <w:sz w:val="60"/>
          <w:szCs w:val="60"/>
        </w:rPr>
        <w:t xml:space="preserve">11</w:t>
      </w:r>
    </w:p>
    <w:p>
      <w:pPr>
        <w:spacing w:after="120" w:before="0"/>
      </w:pPr>
      <w:r>
        <w:rPr>
          <w:rFonts w:ascii="Inter" w:cs="Inter" w:eastAsia="Inter" w:hAnsi="Inter"/>
          <w:b/>
          <w:bCs/>
          <w:color w:val="0B1426"/>
          <w:spacing w:val="30"/>
          <w:sz w:val="22"/>
          <w:szCs w:val="22"/>
        </w:rPr>
        <w:t xml:space="preserve">FINAL DIRECTIVES</w:t>
      </w:r>
    </w:p>
    <w:p>
      <w:pPr>
        <w:pBdr>
          <w:bottom w:val="single" w:color="0B1426" w:sz="12" w:space="6"/>
        </w:pBdr>
        <w:spacing w:after="320" w:before="0"/>
      </w:pPr>
      <w:r>
        <w:rPr>
          <w:rFonts w:ascii="Inter" w:cs="Inter" w:eastAsia="Inter" w:hAnsi="Inter"/>
          <w:sz w:val="4"/>
          <w:szCs w:val="4"/>
        </w:rPr>
        <w:t xml:space="preserve"/>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2563EB" w:sz="28"/>
              <w:bottom w:val="none" w:color="auto" w:sz="0"/>
              <w:right w:val="none" w:color="auto" w:sz="0"/>
            </w:tcBorders>
            <w:shd w:fill="0B1426" w:val="clear"/>
            <w:tcMar>
              <w:top w:type="dxa" w:w="360"/>
              <w:left w:type="dxa" w:w="420"/>
              <w:bottom w:type="dxa" w:w="360"/>
              <w:right w:type="dxa" w:w="360"/>
            </w:tcMar>
          </w:tcPr>
          <w:p>
            <w:pPr>
              <w:spacing w:line="360"/>
            </w:pPr>
            <w:r>
              <w:rPr>
                <w:rFonts w:ascii="Inter" w:cs="Inter" w:eastAsia="Inter" w:hAnsi="Inter"/>
                <w:color w:val="FFFFFF"/>
                <w:sz w:val="22"/>
                <w:szCs w:val="22"/>
              </w:rPr>
              <w:t xml:space="preserve">Your baseline is intact. The presentation simply lacks ruthless intentionality. The primary objective is to align your styling, grooming, and physical presence into one unified signal: </w:t>
            </w:r>
            <w:r>
              <w:rPr>
                <w:rFonts w:ascii="Inter" w:cs="Inter" w:eastAsia="Inter" w:hAnsi="Inter"/>
                <w:b/>
                <w:bCs/>
                <w:color w:val="DBEAFE"/>
                <w:sz w:val="22"/>
                <w:szCs w:val="22"/>
              </w:rPr>
              <w:t xml:space="preserve">[Desired Image].</w:t>
            </w:r>
          </w:p>
        </w:tc>
      </w:tr>
    </w:tbl>
    <w:p>
      <w:pPr>
        <w:spacing w:before="320"/>
      </w:pPr>
      <w:r>
        <w:rPr>
          <w:rFonts w:ascii="Inter" w:cs="Inter" w:eastAsia="Inter" w:hAnsi="Inter"/>
          <w:color w:val="0F172A"/>
          <w:sz w:val="21"/>
          <w:szCs w:val="21"/>
        </w:rPr>
        <w:t xml:space="preserve"/>
      </w:r>
    </w:p>
    <w:p>
      <w:pPr>
        <w:spacing w:after="140" w:before="300"/>
      </w:pPr>
      <w:r>
        <w:rPr>
          <w:rFonts w:ascii="Inter" w:cs="Inter" w:eastAsia="Inter" w:hAnsi="Inter"/>
          <w:b/>
          <w:bCs/>
          <w:color w:val="0B1426"/>
          <w:spacing w:val="60"/>
          <w:sz w:val="16"/>
          <w:szCs w:val="16"/>
        </w:rPr>
        <w:t xml:space="preserve">EXECUTE THESE FIRST</w:t>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1000"/>
        <w:gridCol w:w="8900"/>
      </w:tblGrid>
      <w:tr>
        <w:tc>
          <w:tcPr>
            <w:tcW w:type="dxa" w:w="1000"/>
            <w:tcBorders>
              <w:top w:val="single" w:color="0B1426" w:sz="4"/>
              <w:left w:val="single" w:color="0B1426" w:sz="4"/>
              <w:bottom w:val="single" w:color="0B1426" w:sz="4"/>
              <w:right w:val="single" w:color="0B1426" w:sz="4"/>
            </w:tcBorders>
            <w:shd w:fill="0B1426" w:val="clear"/>
            <w:tcMar>
              <w:top w:type="dxa" w:w="260"/>
              <w:left w:type="dxa" w:w="100"/>
              <w:bottom w:type="dxa" w:w="260"/>
              <w:right w:type="dxa" w:w="100"/>
            </w:tcMar>
            <w:vAlign w:val="center"/>
          </w:tcPr>
          <w:p>
            <w:pPr>
              <w:jc w:val="center"/>
            </w:pPr>
            <w:r>
              <w:rPr>
                <w:rFonts w:ascii="Inter" w:cs="Inter" w:eastAsia="Inter" w:hAnsi="Inter"/>
                <w:b/>
                <w:bCs/>
                <w:color w:val="FFFFFF"/>
                <w:sz w:val="36"/>
                <w:szCs w:val="36"/>
              </w:rPr>
              <w:t xml:space="preserve">01</w:t>
            </w:r>
          </w:p>
        </w:tc>
        <w:tc>
          <w:tcPr>
            <w:tcW w:type="dxa" w:w="8900"/>
            <w:tcBorders>
              <w:top w:val="single" w:color="E5E7EB" w:sz="4"/>
              <w:left w:val="none" w:color="auto" w:sz="0"/>
              <w:bottom w:val="single" w:color="E5E7EB" w:sz="4"/>
              <w:right w:val="single" w:color="E5E7EB" w:sz="4"/>
            </w:tcBorders>
            <w:shd w:fill="FFFFFF" w:val="clear"/>
            <w:tcMar>
              <w:top w:type="dxa" w:w="260"/>
              <w:left w:type="dxa" w:w="360"/>
              <w:bottom w:type="dxa" w:w="260"/>
              <w:right w:type="dxa" w:w="280"/>
            </w:tcMar>
          </w:tcPr>
          <w:p>
            <w:pPr>
              <w:spacing w:after="100"/>
            </w:pPr>
            <w:r>
              <w:rPr>
                <w:rFonts w:ascii="Inter" w:cs="Inter" w:eastAsia="Inter" w:hAnsi="Inter"/>
                <w:b/>
                <w:bCs/>
                <w:color w:val="0B1426"/>
                <w:sz w:val="22"/>
                <w:szCs w:val="22"/>
              </w:rPr>
              <w:t xml:space="preserve">[Priority 01 Fix]</w:t>
            </w:r>
          </w:p>
          <w:p>
            <w:pPr>
              <w:spacing w:after="60" w:line="320"/>
            </w:pPr>
            <w:r>
              <w:rPr>
                <w:rFonts w:ascii="Inter" w:cs="Inter" w:eastAsia="Inter" w:hAnsi="Inter"/>
                <w:b/>
                <w:bCs/>
                <w:color w:val="2563EB"/>
                <w:spacing w:val="100"/>
                <w:sz w:val="12"/>
                <w:szCs w:val="12"/>
              </w:rPr>
              <w:t xml:space="preserve">WHY   </w:t>
            </w:r>
            <w:r>
              <w:rPr>
                <w:rFonts w:ascii="Inter" w:cs="Inter" w:eastAsia="Inter" w:hAnsi="Inter"/>
                <w:color w:val="475569"/>
                <w:sz w:val="19"/>
                <w:szCs w:val="19"/>
              </w:rPr>
              <w:t xml:space="preserve">[Explanation of why this matters most.]</w:t>
            </w:r>
          </w:p>
          <w:p>
            <w:pPr>
              <w:spacing w:line="320"/>
            </w:pPr>
            <w:r>
              <w:rPr>
                <w:rFonts w:ascii="Inter" w:cs="Inter" w:eastAsia="Inter" w:hAnsi="Inter"/>
                <w:b/>
                <w:bCs/>
                <w:color w:val="047857"/>
                <w:spacing w:val="100"/>
                <w:sz w:val="12"/>
                <w:szCs w:val="12"/>
              </w:rPr>
              <w:t xml:space="preserve">ACTION   </w:t>
            </w:r>
            <w:r>
              <w:rPr>
                <w:rFonts w:ascii="Inter" w:cs="Inter" w:eastAsia="Inter" w:hAnsi="Inter"/>
                <w:color w:val="475569"/>
                <w:sz w:val="19"/>
                <w:szCs w:val="19"/>
              </w:rPr>
              <w:t xml:space="preserve">[Exact step the client must take this week.]</w:t>
            </w:r>
          </w:p>
        </w:tc>
      </w:tr>
    </w:tbl>
    <w:p>
      <w:pPr>
        <w:spacing w:before="140"/>
      </w:pPr>
      <w:r>
        <w:rPr>
          <w:rFonts w:ascii="Inter" w:cs="Inter" w:eastAsia="Inter" w:hAnsi="Inter"/>
          <w:color w:val="0F172A"/>
          <w:sz w:val="21"/>
          <w:szCs w:val="21"/>
        </w:rPr>
        <w:t xml:space="preserve"/>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1000"/>
        <w:gridCol w:w="8900"/>
      </w:tblGrid>
      <w:tr>
        <w:tc>
          <w:tcPr>
            <w:tcW w:type="dxa" w:w="1000"/>
            <w:tcBorders>
              <w:top w:val="single" w:color="0B1426" w:sz="4"/>
              <w:left w:val="single" w:color="0B1426" w:sz="4"/>
              <w:bottom w:val="single" w:color="0B1426" w:sz="4"/>
              <w:right w:val="single" w:color="0B1426" w:sz="4"/>
            </w:tcBorders>
            <w:shd w:fill="0B1426" w:val="clear"/>
            <w:tcMar>
              <w:top w:type="dxa" w:w="260"/>
              <w:left w:type="dxa" w:w="100"/>
              <w:bottom w:type="dxa" w:w="260"/>
              <w:right w:type="dxa" w:w="100"/>
            </w:tcMar>
            <w:vAlign w:val="center"/>
          </w:tcPr>
          <w:p>
            <w:pPr>
              <w:jc w:val="center"/>
            </w:pPr>
            <w:r>
              <w:rPr>
                <w:rFonts w:ascii="Inter" w:cs="Inter" w:eastAsia="Inter" w:hAnsi="Inter"/>
                <w:b/>
                <w:bCs/>
                <w:color w:val="FFFFFF"/>
                <w:sz w:val="36"/>
                <w:szCs w:val="36"/>
              </w:rPr>
              <w:t xml:space="preserve">02</w:t>
            </w:r>
          </w:p>
        </w:tc>
        <w:tc>
          <w:tcPr>
            <w:tcW w:type="dxa" w:w="8900"/>
            <w:tcBorders>
              <w:top w:val="single" w:color="E5E7EB" w:sz="4"/>
              <w:left w:val="none" w:color="auto" w:sz="0"/>
              <w:bottom w:val="single" w:color="E5E7EB" w:sz="4"/>
              <w:right w:val="single" w:color="E5E7EB" w:sz="4"/>
            </w:tcBorders>
            <w:shd w:fill="FFFFFF" w:val="clear"/>
            <w:tcMar>
              <w:top w:type="dxa" w:w="260"/>
              <w:left w:type="dxa" w:w="360"/>
              <w:bottom w:type="dxa" w:w="260"/>
              <w:right w:type="dxa" w:w="280"/>
            </w:tcMar>
          </w:tcPr>
          <w:p>
            <w:pPr>
              <w:spacing w:after="100"/>
            </w:pPr>
            <w:r>
              <w:rPr>
                <w:rFonts w:ascii="Inter" w:cs="Inter" w:eastAsia="Inter" w:hAnsi="Inter"/>
                <w:b/>
                <w:bCs/>
                <w:color w:val="0B1426"/>
                <w:sz w:val="22"/>
                <w:szCs w:val="22"/>
              </w:rPr>
              <w:t xml:space="preserve">[Priority 02 Fix]</w:t>
            </w:r>
          </w:p>
          <w:p>
            <w:pPr>
              <w:spacing w:after="60" w:line="320"/>
            </w:pPr>
            <w:r>
              <w:rPr>
                <w:rFonts w:ascii="Inter" w:cs="Inter" w:eastAsia="Inter" w:hAnsi="Inter"/>
                <w:b/>
                <w:bCs/>
                <w:color w:val="2563EB"/>
                <w:spacing w:val="100"/>
                <w:sz w:val="12"/>
                <w:szCs w:val="12"/>
              </w:rPr>
              <w:t xml:space="preserve">WHY   </w:t>
            </w:r>
            <w:r>
              <w:rPr>
                <w:rFonts w:ascii="Inter" w:cs="Inter" w:eastAsia="Inter" w:hAnsi="Inter"/>
                <w:color w:val="475569"/>
                <w:sz w:val="19"/>
                <w:szCs w:val="19"/>
              </w:rPr>
              <w:t xml:space="preserve">[Explanation of why this matters most.]</w:t>
            </w:r>
          </w:p>
          <w:p>
            <w:pPr>
              <w:spacing w:line="320"/>
            </w:pPr>
            <w:r>
              <w:rPr>
                <w:rFonts w:ascii="Inter" w:cs="Inter" w:eastAsia="Inter" w:hAnsi="Inter"/>
                <w:b/>
                <w:bCs/>
                <w:color w:val="047857"/>
                <w:spacing w:val="100"/>
                <w:sz w:val="12"/>
                <w:szCs w:val="12"/>
              </w:rPr>
              <w:t xml:space="preserve">ACTION   </w:t>
            </w:r>
            <w:r>
              <w:rPr>
                <w:rFonts w:ascii="Inter" w:cs="Inter" w:eastAsia="Inter" w:hAnsi="Inter"/>
                <w:color w:val="475569"/>
                <w:sz w:val="19"/>
                <w:szCs w:val="19"/>
              </w:rPr>
              <w:t xml:space="preserve">[Exact step the client must take this week.]</w:t>
            </w:r>
          </w:p>
        </w:tc>
      </w:tr>
    </w:tbl>
    <w:p>
      <w:pPr>
        <w:spacing w:before="140"/>
      </w:pPr>
      <w:r>
        <w:rPr>
          <w:rFonts w:ascii="Inter" w:cs="Inter" w:eastAsia="Inter" w:hAnsi="Inter"/>
          <w:color w:val="0F172A"/>
          <w:sz w:val="21"/>
          <w:szCs w:val="21"/>
        </w:rPr>
        <w:t xml:space="preserve"/>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1000"/>
        <w:gridCol w:w="8900"/>
      </w:tblGrid>
      <w:tr>
        <w:tc>
          <w:tcPr>
            <w:tcW w:type="dxa" w:w="1000"/>
            <w:tcBorders>
              <w:top w:val="single" w:color="0B1426" w:sz="4"/>
              <w:left w:val="single" w:color="0B1426" w:sz="4"/>
              <w:bottom w:val="single" w:color="0B1426" w:sz="4"/>
              <w:right w:val="single" w:color="0B1426" w:sz="4"/>
            </w:tcBorders>
            <w:shd w:fill="0B1426" w:val="clear"/>
            <w:tcMar>
              <w:top w:type="dxa" w:w="260"/>
              <w:left w:type="dxa" w:w="100"/>
              <w:bottom w:type="dxa" w:w="260"/>
              <w:right w:type="dxa" w:w="100"/>
            </w:tcMar>
            <w:vAlign w:val="center"/>
          </w:tcPr>
          <w:p>
            <w:pPr>
              <w:jc w:val="center"/>
            </w:pPr>
            <w:r>
              <w:rPr>
                <w:rFonts w:ascii="Inter" w:cs="Inter" w:eastAsia="Inter" w:hAnsi="Inter"/>
                <w:b/>
                <w:bCs/>
                <w:color w:val="FFFFFF"/>
                <w:sz w:val="36"/>
                <w:szCs w:val="36"/>
              </w:rPr>
              <w:t xml:space="preserve">03</w:t>
            </w:r>
          </w:p>
        </w:tc>
        <w:tc>
          <w:tcPr>
            <w:tcW w:type="dxa" w:w="8900"/>
            <w:tcBorders>
              <w:top w:val="single" w:color="E5E7EB" w:sz="4"/>
              <w:left w:val="none" w:color="auto" w:sz="0"/>
              <w:bottom w:val="single" w:color="E5E7EB" w:sz="4"/>
              <w:right w:val="single" w:color="E5E7EB" w:sz="4"/>
            </w:tcBorders>
            <w:shd w:fill="FFFFFF" w:val="clear"/>
            <w:tcMar>
              <w:top w:type="dxa" w:w="260"/>
              <w:left w:type="dxa" w:w="360"/>
              <w:bottom w:type="dxa" w:w="260"/>
              <w:right w:type="dxa" w:w="280"/>
            </w:tcMar>
          </w:tcPr>
          <w:p>
            <w:pPr>
              <w:spacing w:after="100"/>
            </w:pPr>
            <w:r>
              <w:rPr>
                <w:rFonts w:ascii="Inter" w:cs="Inter" w:eastAsia="Inter" w:hAnsi="Inter"/>
                <w:b/>
                <w:bCs/>
                <w:color w:val="0B1426"/>
                <w:sz w:val="22"/>
                <w:szCs w:val="22"/>
              </w:rPr>
              <w:t xml:space="preserve">[Priority 03 Fix]</w:t>
            </w:r>
          </w:p>
          <w:p>
            <w:pPr>
              <w:spacing w:after="60" w:line="320"/>
            </w:pPr>
            <w:r>
              <w:rPr>
                <w:rFonts w:ascii="Inter" w:cs="Inter" w:eastAsia="Inter" w:hAnsi="Inter"/>
                <w:b/>
                <w:bCs/>
                <w:color w:val="2563EB"/>
                <w:spacing w:val="100"/>
                <w:sz w:val="12"/>
                <w:szCs w:val="12"/>
              </w:rPr>
              <w:t xml:space="preserve">WHY   </w:t>
            </w:r>
            <w:r>
              <w:rPr>
                <w:rFonts w:ascii="Inter" w:cs="Inter" w:eastAsia="Inter" w:hAnsi="Inter"/>
                <w:color w:val="475569"/>
                <w:sz w:val="19"/>
                <w:szCs w:val="19"/>
              </w:rPr>
              <w:t xml:space="preserve">[Explanation of why this matters most.]</w:t>
            </w:r>
          </w:p>
          <w:p>
            <w:pPr>
              <w:spacing w:line="320"/>
            </w:pPr>
            <w:r>
              <w:rPr>
                <w:rFonts w:ascii="Inter" w:cs="Inter" w:eastAsia="Inter" w:hAnsi="Inter"/>
                <w:b/>
                <w:bCs/>
                <w:color w:val="047857"/>
                <w:spacing w:val="100"/>
                <w:sz w:val="12"/>
                <w:szCs w:val="12"/>
              </w:rPr>
              <w:t xml:space="preserve">ACTION   </w:t>
            </w:r>
            <w:r>
              <w:rPr>
                <w:rFonts w:ascii="Inter" w:cs="Inter" w:eastAsia="Inter" w:hAnsi="Inter"/>
                <w:color w:val="475569"/>
                <w:sz w:val="19"/>
                <w:szCs w:val="19"/>
              </w:rPr>
              <w:t xml:space="preserve">[Exact step the client must take this week.]</w:t>
            </w:r>
          </w:p>
        </w:tc>
      </w:tr>
    </w:tbl>
    <w:p>
      <w:pPr>
        <w:spacing w:before="140"/>
      </w:pPr>
      <w:r>
        <w:rPr>
          <w:rFonts w:ascii="Inter" w:cs="Inter" w:eastAsia="Inter" w:hAnsi="Inter"/>
          <w:color w:val="0F172A"/>
          <w:sz w:val="21"/>
          <w:szCs w:val="21"/>
        </w:rPr>
        <w:t xml:space="preserve"/>
      </w:r>
    </w:p>
    <w:p>
      <w:pPr>
        <w:spacing w:after="160" w:line="340"/>
      </w:pPr>
      <w:r>
        <w:rPr>
          <w:rFonts w:ascii="Inter" w:cs="Inter" w:eastAsia="Inter" w:hAnsi="Inter"/>
          <w:color w:val="475569"/>
          <w:sz w:val="21"/>
          <w:szCs w:val="21"/>
        </w:rPr>
        <w:t xml:space="preserve">Execute these consistently. Your visual presentation will shift in 30 days.</w:t>
      </w:r>
    </w:p>
    <w:p>
      <w:pPr>
        <w:spacing w:before="360"/>
      </w:pPr>
      <w:r>
        <w:rPr>
          <w:rFonts w:ascii="Inter" w:cs="Inter" w:eastAsia="Inter" w:hAnsi="Inter"/>
          <w:color w:val="0F172A"/>
          <w:sz w:val="21"/>
          <w:szCs w:val="21"/>
        </w:rPr>
        <w:t xml:space="preserve"/>
      </w:r>
    </w:p>
    <w:tbl>
      <w:tblPr>
        <w:tblW w:type="dxa" w:w="9900"/>
        <w:tblBorders>
          <w:top w:val="none" w:color="auto" w:sz="0"/>
          <w:left w:val="none" w:color="auto" w:sz="0"/>
          <w:bottom w:val="none" w:color="auto" w:sz="0"/>
          <w:right w:val="none" w:color="auto" w:sz="0"/>
          <w:insideH w:val="none" w:color="auto" w:sz="0"/>
          <w:insideV w:val="none" w:color="auto" w:sz="0"/>
        </w:tblBorders>
      </w:tblPr>
      <w:tblGrid>
        <w:gridCol w:w="9900"/>
      </w:tblGrid>
      <w:tr>
        <w:tc>
          <w:tcPr>
            <w:tcW w:type="dxa" w:w="9900"/>
            <w:tcBorders>
              <w:top w:val="none" w:color="auto" w:sz="0"/>
              <w:left w:val="single" w:color="0B1426" w:sz="28"/>
              <w:bottom w:val="none" w:color="auto" w:sz="0"/>
              <w:right w:val="none" w:color="auto" w:sz="0"/>
            </w:tcBorders>
            <w:shd w:fill="2563EB" w:val="clear"/>
            <w:tcMar>
              <w:top w:type="dxa" w:w="380"/>
              <w:left w:type="dxa" w:w="440"/>
              <w:bottom w:type="dxa" w:w="380"/>
              <w:right w:type="dxa" w:w="380"/>
            </w:tcMar>
          </w:tcPr>
          <w:p>
            <w:pPr>
              <w:spacing w:after="140"/>
            </w:pPr>
            <w:r>
              <w:rPr>
                <w:rFonts w:ascii="Inter" w:cs="Inter" w:eastAsia="Inter" w:hAnsi="Inter"/>
                <w:b/>
                <w:bCs/>
                <w:color w:val="FFFFFF"/>
                <w:spacing w:val="200"/>
                <w:sz w:val="14"/>
                <w:szCs w:val="14"/>
              </w:rPr>
              <w:t xml:space="preserve">WE DEMAND EXCELLENCE</w:t>
            </w:r>
          </w:p>
          <w:p>
            <w:pPr>
              <w:spacing w:line="340"/>
            </w:pPr>
            <w:r>
              <w:rPr>
                <w:rFonts w:ascii="Inter" w:cs="Inter" w:eastAsia="Inter" w:hAnsi="Inter"/>
                <w:color w:val="FFFFFF"/>
                <w:sz w:val="20"/>
                <w:szCs w:val="20"/>
              </w:rPr>
              <w:t xml:space="preserve">Submit feedback on your BroGrade Audit to getbrograde@gmail.com. What was lethal? What missed the mark? Are you executing the protocol?</w:t>
            </w:r>
          </w:p>
        </w:tc>
      </w:tr>
    </w:tbl>
    <w:p>
      <w:pPr>
        <w:spacing w:before="560"/>
      </w:pPr>
      <w:r>
        <w:rPr>
          <w:rFonts w:ascii="Inter" w:cs="Inter" w:eastAsia="Inter" w:hAnsi="Inter"/>
          <w:color w:val="0F172A"/>
          <w:sz w:val="21"/>
          <w:szCs w:val="21"/>
        </w:rPr>
        <w:t xml:space="preserve"/>
      </w:r>
    </w:p>
    <w:p>
      <w:pPr>
        <w:spacing w:after="160"/>
        <w:jc w:val="center"/>
      </w:pPr>
      <w:r>
        <w:drawing>
          <wp:inline distT="0" distB="0" distL="0" distR="0">
            <wp:extent cx="723900" cy="723900"/>
            <wp:effectExtent t="0" r="0" b="0" l="0"/>
            <wp:docPr id="1" name="shield-end" descr="BroGrade shield mark" title="Bro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23900" cy="723900"/>
                    </a:xfrm>
                    <a:prstGeom prst="rect">
                      <a:avLst/>
                    </a:prstGeom>
                  </pic:spPr>
                </pic:pic>
              </a:graphicData>
            </a:graphic>
          </wp:inline>
        </w:drawing>
      </w:r>
    </w:p>
    <w:p>
      <w:pPr>
        <w:spacing w:after="60"/>
        <w:jc w:val="center"/>
      </w:pPr>
      <w:r>
        <w:rPr>
          <w:rFonts w:ascii="Inter" w:cs="Inter" w:eastAsia="Inter" w:hAnsi="Inter"/>
          <w:b/>
          <w:bCs/>
          <w:color w:val="0B1426"/>
          <w:spacing w:val="220"/>
          <w:sz w:val="12"/>
          <w:szCs w:val="12"/>
        </w:rPr>
        <w:t xml:space="preserve">END OF AUDIT</w:t>
      </w:r>
    </w:p>
    <w:p>
      <w:pPr>
        <w:jc w:val="center"/>
      </w:pPr>
      <w:r>
        <w:rPr>
          <w:rFonts w:ascii="Inter" w:cs="Inter" w:eastAsia="Inter" w:hAnsi="Inter"/>
          <w:color w:val="64748B"/>
          <w:spacing w:val="140"/>
          <w:sz w:val="11"/>
          <w:szCs w:val="11"/>
        </w:rPr>
        <w:t xml:space="preserve">BROGRADE  ·  GET GRADED. GET UPGRADED.</w:t>
      </w:r>
    </w:p>
    <w:sectPr>
      <w:headerReference w:type="default" r:id="rId7"/>
      <w:footerReference w:type="default" r:id="rId8"/>
      <w:pgSz w:w="12240" w:h="15840" w:orient="portrait"/>
      <w:pgMar w:top="1440" w:right="1170" w:bottom="1440" w:left="117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tabs>
        <w:tab w:val="right" w:pos="9050"/>
      </w:tabs>
      <w:spacing w:before="80"/>
    </w:pPr>
    <w:r>
      <w:rPr>
        <w:rFonts w:ascii="Inter" w:cs="Inter" w:eastAsia="Inter" w:hAnsi="Inter"/>
        <w:b/>
        <w:bCs/>
        <w:color w:val="0B1426"/>
        <w:sz w:val="12"/>
        <w:szCs w:val="12"/>
      </w:rPr>
      <w:t xml:space="preserve">brograde.com</w:t>
    </w:r>
    <w:r>
      <w:rPr>
        <w:rFonts w:ascii="Inter" w:cs="Inter" w:eastAsia="Inter" w:hAnsi="Inter"/>
        <w:color w:val="64748B"/>
        <w:sz w:val="12"/>
        <w:szCs w:val="12"/>
      </w:rPr>
      <w:t xml:space="preserve">     getbrograde@gmail.com</w:t>
    </w:r>
    <w:r>
      <w:rPr>
        <w:rFonts w:ascii="Inter" w:cs="Inter" w:eastAsia="Inter" w:hAnsi="Inter"/>
        <w:sz w:val="12"/>
        <w:szCs w:val="12"/>
      </w:rPr>
      <w:t xml:space="preserve">	</w:t>
    </w:r>
    <w:r>
      <w:rPr>
        <w:rFonts w:ascii="Inter" w:cs="Inter" w:eastAsia="Inter" w:hAnsi="Inter"/>
        <w:color w:val="64748B"/>
        <w:spacing w:val="100"/>
        <w:sz w:val="11"/>
        <w:szCs w:val="11"/>
      </w:rPr>
      <w:t xml:space="preserve">PAGE </w:t>
    </w:r>
    <w:r>
      <w:rPr>
        <w:rFonts w:ascii="Inter" w:cs="Inter" w:eastAsia="Inter" w:hAnsi="Inter"/>
        <w:b/>
        <w:bCs/>
        <w:color w:val="0B1426"/>
        <w:sz w:val="12"/>
        <w:szCs w:val="12"/>
      </w:rPr>
      <w:fldChar w:fldCharType="begin"/>
      <w:instrText xml:space="preserve">PAGE</w:instrText>
      <w:fldChar w:fldCharType="separate"/>
      <w:fldChar w:fldCharType="end"/>
    </w:r>
    <w:r>
      <w:rPr>
        <w:rFonts w:ascii="Inter" w:cs="Inter" w:eastAsia="Inter" w:hAnsi="Inter"/>
        <w:color w:val="94A3B8"/>
        <w:sz w:val="11"/>
        <w:szCs w:val="11"/>
      </w:rPr>
      <w:t xml:space="preserve">  /  </w:t>
    </w:r>
    <w:r>
      <w:rPr>
        <w:rFonts w:ascii="Inter" w:cs="Inter" w:eastAsia="Inter" w:hAnsi="Inter"/>
        <w:color w:val="64748B"/>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6"/>
      </w:pBdr>
      <w:tabs>
        <w:tab w:val="right" w:pos="9050"/>
      </w:tabs>
      <w:spacing w:after="40"/>
    </w:pPr>
    <w:r>
      <w:drawing>
        <wp:inline distT="0" distB="0" distL="0" distR="0">
          <wp:extent cx="171450" cy="171450"/>
          <wp:effectExtent t="0" r="0" b="0" l="0"/>
          <wp:docPr id="1" name="shield-header" descr="BroGrade shield mark" title="Bro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Inter" w:cs="Inter" w:eastAsia="Inter" w:hAnsi="Inter"/>
        <w:b/>
        <w:bCs/>
        <w:color w:val="0B1426"/>
        <w:spacing w:val="100"/>
        <w:sz w:val="13"/>
        <w:szCs w:val="13"/>
      </w:rPr>
      <w:t xml:space="preserve">   BROGRADE</w:t>
    </w:r>
    <w:r>
      <w:rPr>
        <w:rFonts w:ascii="Inter" w:cs="Inter" w:eastAsia="Inter" w:hAnsi="Inter"/>
        <w:color w:val="64748B"/>
        <w:spacing w:val="100"/>
        <w:sz w:val="13"/>
        <w:szCs w:val="13"/>
      </w:rPr>
      <w:t xml:space="preserve">   BETA AUDIT</w:t>
    </w:r>
    <w:r>
      <w:rPr>
        <w:rFonts w:ascii="Inter" w:cs="Inter" w:eastAsia="Inter" w:hAnsi="Inter"/>
        <w:sz w:val="13"/>
        <w:szCs w:val="13"/>
      </w:rPr>
      <w:t xml:space="preserve">	</w:t>
    </w:r>
    <w:r>
      <w:rPr>
        <w:rFonts w:ascii="Inter" w:cs="Inter" w:eastAsia="Inter" w:hAnsi="Inter"/>
        <w:color w:val="64748B"/>
        <w:spacing w:val="100"/>
        <w:sz w:val="11"/>
        <w:szCs w:val="11"/>
      </w:rPr>
      <w:t xml:space="preserve">CONFIDENTIAL CLIENT DELIVERABLE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Inter" w:cs="Inter" w:eastAsia="Inter" w:hAnsi="Inter"/>
        <w:color w:val="2563EB"/>
      </w:r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Inter" w:cs="Inter" w:eastAsia="Inter" w:hAnsi="Inter"/>
      <w:b/>
      <w:bCs/>
      <w:color w:val="0B1426"/>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7652e8970988111d7827580d08a7712f9814e5.png"/><Relationship Id="rId10" Type="http://schemas.openxmlformats.org/officeDocument/2006/relationships/image" Target="media/0db37f1946335836ef05d4abe4cd42c4abe3565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db37f1946335836ef05d4abe4cd42c4abe3565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BroGrade Beta Audit</dc:title>
  <dc:creator>BroGrade</dc:creator>
  <dc:description>Personalized style, grooming, physique, and appearance audit.</dc:description>
  <cp:lastModifiedBy>Un-named</cp:lastModifiedBy>
  <cp:revision>1</cp:revision>
  <dcterms:created xsi:type="dcterms:W3CDTF">2026-05-23T19:04:55.159Z</dcterms:created>
  <dcterms:modified xsi:type="dcterms:W3CDTF">2026-05-23T19:04:55.160Z</dcterms:modified>
</cp:coreProperties>
</file>

<file path=docProps/custom.xml><?xml version="1.0" encoding="utf-8"?>
<Properties xmlns="http://schemas.openxmlformats.org/officeDocument/2006/custom-properties" xmlns:vt="http://schemas.openxmlformats.org/officeDocument/2006/docPropsVTypes"/>
</file>