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B0D" w:rsidRPr="00915F5C" w:rsidRDefault="00915F5C" w:rsidP="00915F5C">
      <w:pPr>
        <w:jc w:val="center"/>
        <w:rPr>
          <w:rFonts w:ascii="Showcard Gothic" w:hAnsi="Showcard Gothic"/>
          <w:b/>
          <w:bCs/>
          <w:sz w:val="28"/>
          <w:szCs w:val="28"/>
          <w:u w:val="thick" w:color="0070C0"/>
          <w:lang w:val="es-ES"/>
        </w:rPr>
      </w:pPr>
      <w:r w:rsidRPr="00915F5C">
        <w:rPr>
          <w:rFonts w:ascii="Showcard Gothic" w:hAnsi="Showcard Gothic"/>
          <w:b/>
          <w:bCs/>
          <w:sz w:val="28"/>
          <w:szCs w:val="28"/>
          <w:u w:val="thick" w:color="0070C0"/>
          <w:lang w:val="es-ES"/>
        </w:rPr>
        <w:t>Breve descripción de proyecto</w:t>
      </w:r>
    </w:p>
    <w:p w:rsid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 xml:space="preserve">El proyecto consiste en desarrollar un sitio web para una empresa de reparación de computadoras y dispositivos electrónicos, utilizando conocimientos adquiridos en la clase de Programación IV. El sitio web incluirá varias secciones que presentarán información detallada sobre los servicios ofrecidos, precios, horarios de atención al cliente y permitirá a los usuarios interactuar a través de un formulario de contacto. </w:t>
      </w:r>
    </w:p>
    <w:p w:rsidR="00915F5C" w:rsidRPr="00915F5C" w:rsidRDefault="00915F5C" w:rsidP="00915F5C">
      <w:pPr>
        <w:jc w:val="both"/>
        <w:rPr>
          <w:rFonts w:ascii="Showcard Gothic" w:hAnsi="Showcard Gothic"/>
          <w:b/>
          <w:bCs/>
          <w:sz w:val="26"/>
          <w:szCs w:val="26"/>
          <w:lang w:val="es-ES"/>
        </w:rPr>
      </w:pPr>
    </w:p>
    <w:p w:rsidR="00915F5C" w:rsidRPr="00915F5C" w:rsidRDefault="00915F5C" w:rsidP="00915F5C">
      <w:pPr>
        <w:jc w:val="both"/>
        <w:rPr>
          <w:rFonts w:ascii="Showcard Gothic" w:hAnsi="Showcard Gothic"/>
          <w:b/>
          <w:bCs/>
          <w:sz w:val="26"/>
          <w:szCs w:val="26"/>
          <w:u w:val="thick" w:color="0070C0"/>
          <w:lang w:val="es-ES"/>
        </w:rPr>
      </w:pPr>
      <w:r w:rsidRPr="00915F5C">
        <w:rPr>
          <w:rFonts w:ascii="Showcard Gothic" w:hAnsi="Showcard Gothic"/>
          <w:b/>
          <w:bCs/>
          <w:sz w:val="26"/>
          <w:szCs w:val="26"/>
          <w:u w:val="thick" w:color="0070C0"/>
          <w:lang w:val="es-ES"/>
        </w:rPr>
        <w:t>Objetivos principales</w:t>
      </w: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 xml:space="preserve">1. Presentación de </w:t>
      </w:r>
      <w:r w:rsidRPr="00915F5C">
        <w:rPr>
          <w:rFonts w:ascii="Showcard Gothic" w:hAnsi="Showcard Gothic"/>
          <w:b/>
          <w:bCs/>
          <w:sz w:val="26"/>
          <w:szCs w:val="26"/>
          <w:lang w:val="es-ES"/>
        </w:rPr>
        <w:t>Servicios: Mostrar</w:t>
      </w:r>
      <w:r w:rsidRPr="00915F5C">
        <w:rPr>
          <w:rFonts w:ascii="Showcard Gothic" w:hAnsi="Showcard Gothic"/>
          <w:b/>
          <w:bCs/>
          <w:sz w:val="26"/>
          <w:szCs w:val="26"/>
          <w:lang w:val="es-ES"/>
        </w:rPr>
        <w:t xml:space="preserve"> de manera clara y detallada los servicios de reparación y sus precios.</w:t>
      </w: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 xml:space="preserve">2. Menú </w:t>
      </w:r>
      <w:r w:rsidRPr="00915F5C">
        <w:rPr>
          <w:rFonts w:ascii="Showcard Gothic" w:hAnsi="Showcard Gothic"/>
          <w:b/>
          <w:bCs/>
          <w:sz w:val="26"/>
          <w:szCs w:val="26"/>
          <w:lang w:val="es-ES"/>
        </w:rPr>
        <w:t>Interactivo: Crear</w:t>
      </w:r>
      <w:r w:rsidRPr="00915F5C">
        <w:rPr>
          <w:rFonts w:ascii="Showcard Gothic" w:hAnsi="Showcard Gothic"/>
          <w:b/>
          <w:bCs/>
          <w:sz w:val="26"/>
          <w:szCs w:val="26"/>
          <w:lang w:val="es-ES"/>
        </w:rPr>
        <w:t xml:space="preserve"> un menú con imágenes que guíe a los usuarios a diferentes secciones.</w:t>
      </w: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3. Preguntas Frecuentes: Incluir una sección para resolver dudas comunes.</w:t>
      </w: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 xml:space="preserve">4. </w:t>
      </w:r>
      <w:r w:rsidRPr="00915F5C">
        <w:rPr>
          <w:rFonts w:ascii="Showcard Gothic" w:hAnsi="Showcard Gothic"/>
          <w:b/>
          <w:bCs/>
          <w:sz w:val="26"/>
          <w:szCs w:val="26"/>
          <w:lang w:val="es-ES"/>
        </w:rPr>
        <w:t>F</w:t>
      </w:r>
      <w:r w:rsidRPr="00915F5C">
        <w:rPr>
          <w:rFonts w:ascii="Showcard Gothic" w:hAnsi="Showcard Gothic"/>
          <w:b/>
          <w:bCs/>
          <w:sz w:val="26"/>
          <w:szCs w:val="26"/>
          <w:lang w:val="es-ES"/>
        </w:rPr>
        <w:t>ormulario de Contacto: Permitir a los usuarios enviar consultas o solicitar información adicional.</w:t>
      </w:r>
    </w:p>
    <w:p w:rsidR="00915F5C" w:rsidRPr="00915F5C" w:rsidRDefault="00915F5C" w:rsidP="00915F5C">
      <w:pPr>
        <w:jc w:val="both"/>
        <w:rPr>
          <w:rFonts w:ascii="Showcard Gothic" w:hAnsi="Showcard Gothic"/>
          <w:b/>
          <w:bCs/>
          <w:sz w:val="26"/>
          <w:szCs w:val="26"/>
          <w:lang w:val="es-ES"/>
        </w:rPr>
      </w:pPr>
    </w:p>
    <w:p w:rsidR="00915F5C" w:rsidRPr="00915F5C" w:rsidRDefault="00915F5C" w:rsidP="00915F5C">
      <w:pPr>
        <w:jc w:val="both"/>
        <w:rPr>
          <w:rFonts w:ascii="Showcard Gothic" w:hAnsi="Showcard Gothic"/>
          <w:b/>
          <w:bCs/>
          <w:sz w:val="26"/>
          <w:szCs w:val="26"/>
          <w:u w:val="thick" w:color="0070C0"/>
          <w:lang w:val="es-ES"/>
        </w:rPr>
      </w:pPr>
      <w:r w:rsidRPr="00915F5C">
        <w:rPr>
          <w:rFonts w:ascii="Showcard Gothic" w:hAnsi="Showcard Gothic"/>
          <w:b/>
          <w:bCs/>
          <w:sz w:val="26"/>
          <w:szCs w:val="26"/>
          <w:u w:val="thick" w:color="0070C0"/>
          <w:lang w:val="es-ES"/>
        </w:rPr>
        <w:t>Tecnologías y Herramientas</w:t>
      </w: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 Visual Studio y ASP.NET: Para el desarrollo y la lógica del servidor.</w:t>
      </w: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 SQL Server: Para la gestión de la base de datos.</w:t>
      </w: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 HTML y CSS: Para la estructura y estilización del sitio.</w:t>
      </w: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 GridView y ReportViewer: Para la visualización de datos y generación de reportes.</w:t>
      </w:r>
    </w:p>
    <w:p w:rsidR="00915F5C" w:rsidRPr="00915F5C" w:rsidRDefault="00915F5C" w:rsidP="00915F5C">
      <w:pPr>
        <w:jc w:val="both"/>
        <w:rPr>
          <w:rFonts w:ascii="Showcard Gothic" w:hAnsi="Showcard Gothic"/>
          <w:b/>
          <w:bCs/>
          <w:sz w:val="26"/>
          <w:szCs w:val="26"/>
          <w:lang w:val="es-ES"/>
        </w:rPr>
      </w:pPr>
    </w:p>
    <w:p w:rsidR="00915F5C" w:rsidRPr="00915F5C" w:rsidRDefault="00915F5C" w:rsidP="00915F5C">
      <w:pPr>
        <w:jc w:val="both"/>
        <w:rPr>
          <w:rFonts w:ascii="Showcard Gothic" w:hAnsi="Showcard Gothic"/>
          <w:b/>
          <w:bCs/>
          <w:sz w:val="26"/>
          <w:szCs w:val="26"/>
          <w:lang w:val="es-ES"/>
        </w:rPr>
      </w:pPr>
      <w:r w:rsidRPr="00915F5C">
        <w:rPr>
          <w:rFonts w:ascii="Showcard Gothic" w:hAnsi="Showcard Gothic"/>
          <w:b/>
          <w:bCs/>
          <w:sz w:val="26"/>
          <w:szCs w:val="26"/>
          <w:lang w:val="es-ES"/>
        </w:rPr>
        <w:t>El sitio web se diseñará de manera atractiva y funcional, con énfasis en la usabilidad y accesibilidad, asegurando la integridad de la información mediante el uso de transacciones en SQL Server.</w:t>
      </w:r>
    </w:p>
    <w:sectPr w:rsidR="00915F5C" w:rsidRPr="00915F5C" w:rsidSect="00915F5C">
      <w:pgSz w:w="11906" w:h="16838"/>
      <w:pgMar w:top="1417" w:right="1701" w:bottom="1417" w:left="1701" w:header="708" w:footer="708" w:gutter="0"/>
      <w:pgBorders w:offsetFrom="page">
        <w:top w:val="twistedLines1" w:sz="20" w:space="24" w:color="000000" w:themeColor="text1"/>
        <w:left w:val="twistedLines1" w:sz="20" w:space="24" w:color="000000" w:themeColor="text1"/>
        <w:bottom w:val="twistedLines1" w:sz="20" w:space="24" w:color="000000" w:themeColor="text1"/>
        <w:right w:val="twistedLines1" w:sz="20"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5C"/>
    <w:rsid w:val="00915F5C"/>
    <w:rsid w:val="00917B0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BDED"/>
  <w15:chartTrackingRefBased/>
  <w15:docId w15:val="{B773EABE-C242-4846-8E95-A5FB2A4F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207</Words>
  <Characters>1139</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rodriguezdelgadoj2@gmail.com</dc:creator>
  <cp:keywords/>
  <dc:description/>
  <cp:lastModifiedBy>rodriguezdelgadoj2@gmail.com</cp:lastModifiedBy>
  <cp:revision>1</cp:revision>
  <dcterms:created xsi:type="dcterms:W3CDTF">2024-07-25T06:49:00Z</dcterms:created>
  <dcterms:modified xsi:type="dcterms:W3CDTF">2024-07-25T06:55:00Z</dcterms:modified>
</cp:coreProperties>
</file>