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AB57" w14:textId="77777777" w:rsidR="00613C13" w:rsidRDefault="00000000">
      <w:pPr>
        <w:jc w:val="center"/>
      </w:pPr>
      <w:r>
        <w:rPr>
          <w:b/>
          <w:color w:val="1F4E79"/>
          <w:sz w:val="36"/>
        </w:rPr>
        <w:t>JOSEPH C. DILLARD</w:t>
      </w:r>
    </w:p>
    <w:p w14:paraId="1D1DEB4B" w14:textId="77777777" w:rsidR="00613C13" w:rsidRDefault="00000000">
      <w:pPr>
        <w:spacing w:after="20"/>
        <w:jc w:val="center"/>
      </w:pPr>
      <w:r>
        <w:rPr>
          <w:b/>
          <w:color w:val="4B4B4B"/>
          <w:sz w:val="21"/>
        </w:rPr>
        <w:t>Enterprise GIS &amp; Azure Solution Architect</w:t>
      </w:r>
    </w:p>
    <w:p w14:paraId="1FD8690D" w14:textId="77777777" w:rsidR="00613C13" w:rsidRDefault="00000000">
      <w:pPr>
        <w:spacing w:after="60"/>
        <w:jc w:val="center"/>
      </w:pPr>
      <w:r>
        <w:rPr>
          <w:color w:val="373737"/>
          <w:sz w:val="17"/>
        </w:rPr>
        <w:t>Rockwall, TX | 254-266-5410 | joseph.dillard@outlook.com | linkedin.com/in/joe-dillard-gis-architect | github.com/JosephDillard</w:t>
      </w:r>
    </w:p>
    <w:p w14:paraId="4C42D22B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PROFESSIONAL SUMMARY</w:t>
      </w:r>
    </w:p>
    <w:p w14:paraId="3A85892C" w14:textId="52C547A2" w:rsidR="00613C13" w:rsidRDefault="00000000">
      <w:pPr>
        <w:spacing w:after="40"/>
        <w:rPr>
          <w:sz w:val="22"/>
          <w:szCs w:val="28"/>
        </w:rPr>
      </w:pPr>
      <w:r w:rsidRPr="001D54C3">
        <w:rPr>
          <w:sz w:val="22"/>
          <w:szCs w:val="28"/>
        </w:rPr>
        <w:t>Solution Architect with 2</w:t>
      </w:r>
      <w:r w:rsidR="0039353B">
        <w:rPr>
          <w:sz w:val="22"/>
          <w:szCs w:val="28"/>
        </w:rPr>
        <w:t>5</w:t>
      </w:r>
      <w:r w:rsidRPr="001D54C3">
        <w:rPr>
          <w:sz w:val="22"/>
          <w:szCs w:val="28"/>
        </w:rPr>
        <w:t>+ years of GIS experience, including 17+ years designing, building, and maintaining enterprise GIS systems and 9+ years of Java/GIS web development. Experienced in ArcGIS Enterprise, ArcGIS Server, Portal, ArcGIS Pro, enterprise geodatabases, PostgreSQL/PostGIS, Oracle Spatial, data pipelines, and cloud/hybrid infrastructure. Strong record translating customer workflows into scalable architecture, data services, mobile GIS enablement, testing plans, training, and production-ready systems for defense, utility, and enterprise customers. U.S. Army Veteran</w:t>
      </w:r>
      <w:r w:rsidR="0082033B">
        <w:rPr>
          <w:sz w:val="22"/>
          <w:szCs w:val="28"/>
        </w:rPr>
        <w:t>. C</w:t>
      </w:r>
      <w:r w:rsidRPr="001D54C3">
        <w:rPr>
          <w:sz w:val="22"/>
          <w:szCs w:val="28"/>
        </w:rPr>
        <w:t>urrent Security+ CE.</w:t>
      </w:r>
    </w:p>
    <w:p w14:paraId="121589B6" w14:textId="77777777" w:rsidR="0039353B" w:rsidRPr="001D54C3" w:rsidRDefault="0039353B">
      <w:pPr>
        <w:spacing w:after="40"/>
        <w:rPr>
          <w:sz w:val="22"/>
          <w:szCs w:val="28"/>
        </w:rPr>
      </w:pPr>
    </w:p>
    <w:p w14:paraId="2FEC36C0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CERTIFICATIONS &amp; SOLUTION ARCHITECTURE FOCUS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613C13" w:rsidRPr="001D54C3" w14:paraId="29569AD5" w14:textId="77777777">
        <w:trPr>
          <w:jc w:val="center"/>
        </w:trPr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13FD2E75" w14:textId="77777777" w:rsidR="00613C13" w:rsidRPr="002C1499" w:rsidRDefault="00000000">
            <w:pPr>
              <w:rPr>
                <w:szCs w:val="18"/>
              </w:rPr>
            </w:pPr>
            <w:r w:rsidRPr="002C1499">
              <w:rPr>
                <w:b/>
                <w:color w:val="2F5496"/>
                <w:szCs w:val="18"/>
              </w:rPr>
              <w:t>Certifications</w:t>
            </w:r>
          </w:p>
          <w:p w14:paraId="6A1FA7D1" w14:textId="77777777" w:rsidR="002C1499" w:rsidRPr="002C1499" w:rsidRDefault="002C1499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Microsoft Certified: Azure Solutions Architect Expert</w:t>
            </w:r>
          </w:p>
          <w:p w14:paraId="6BBC12BA" w14:textId="7F9469C4" w:rsidR="002C1499" w:rsidRPr="002C1499" w:rsidRDefault="002C1499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AZ-305 – Designing Microsoft Azure Infrastructure Solutions</w:t>
            </w:r>
          </w:p>
          <w:p w14:paraId="6A1E8227" w14:textId="5293DCB7" w:rsidR="002C1499" w:rsidRPr="002C1499" w:rsidRDefault="002C1499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 xml:space="preserve">AZ-104 </w:t>
            </w:r>
            <w:proofErr w:type="gramStart"/>
            <w:r w:rsidRPr="002C1499">
              <w:rPr>
                <w:sz w:val="18"/>
                <w:szCs w:val="18"/>
              </w:rPr>
              <w:t xml:space="preserve">- </w:t>
            </w:r>
            <w:r w:rsidRPr="002C1499">
              <w:rPr>
                <w:sz w:val="18"/>
                <w:szCs w:val="18"/>
              </w:rPr>
              <w:t xml:space="preserve"> Azure</w:t>
            </w:r>
            <w:proofErr w:type="gramEnd"/>
            <w:r w:rsidRPr="002C1499">
              <w:rPr>
                <w:sz w:val="18"/>
                <w:szCs w:val="18"/>
              </w:rPr>
              <w:t xml:space="preserve"> Administrator Associate</w:t>
            </w:r>
          </w:p>
          <w:p w14:paraId="4F7B1EAA" w14:textId="560728FB" w:rsidR="00613C13" w:rsidRPr="002C1499" w:rsidRDefault="00000000" w:rsidP="002C1499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CompTIA Security+ CE - current DoD 8570 certification</w:t>
            </w:r>
          </w:p>
          <w:p w14:paraId="4154474F" w14:textId="52D8EAE4" w:rsidR="00613C13" w:rsidRPr="002C1499" w:rsidRDefault="00613C13">
            <w:pPr>
              <w:pStyle w:val="ResumeBullet"/>
              <w:ind w:left="216" w:hanging="144"/>
              <w:rPr>
                <w:sz w:val="18"/>
                <w:szCs w:val="18"/>
              </w:rPr>
            </w:pP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59407C96" w14:textId="77777777" w:rsidR="00613C13" w:rsidRPr="002C1499" w:rsidRDefault="00000000">
            <w:pPr>
              <w:rPr>
                <w:szCs w:val="18"/>
              </w:rPr>
            </w:pPr>
            <w:r w:rsidRPr="002C1499">
              <w:rPr>
                <w:b/>
                <w:color w:val="2F5496"/>
                <w:szCs w:val="18"/>
              </w:rPr>
              <w:t>Target Role Focus</w:t>
            </w:r>
          </w:p>
          <w:p w14:paraId="19F86CFF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Enterprise GIS / ArcGIS Enterprise solution architecture</w:t>
            </w:r>
          </w:p>
          <w:p w14:paraId="6A7A38B1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Azure cloud and hybrid infrastructure design</w:t>
            </w:r>
          </w:p>
          <w:p w14:paraId="6DDDD822" w14:textId="057D50D0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 xml:space="preserve">Utility GIS, Utility Network, </w:t>
            </w:r>
            <w:proofErr w:type="spellStart"/>
            <w:r w:rsidR="002C1499" w:rsidRPr="002C1499">
              <w:rPr>
                <w:sz w:val="18"/>
                <w:szCs w:val="18"/>
              </w:rPr>
              <w:t>GeoAI</w:t>
            </w:r>
            <w:proofErr w:type="spellEnd"/>
            <w:r w:rsidR="002C1499" w:rsidRPr="002C1499">
              <w:rPr>
                <w:sz w:val="18"/>
                <w:szCs w:val="18"/>
              </w:rPr>
              <w:t>/ML Engineer,</w:t>
            </w:r>
          </w:p>
          <w:p w14:paraId="72B97786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Customer discovery, requirements, training, testing, and rollout</w:t>
            </w:r>
          </w:p>
          <w:p w14:paraId="502B5487" w14:textId="77777777" w:rsidR="00613C13" w:rsidRPr="002C1499" w:rsidRDefault="00000000">
            <w:pPr>
              <w:pStyle w:val="ResumeBullet"/>
              <w:ind w:left="216" w:hanging="144"/>
              <w:rPr>
                <w:sz w:val="18"/>
                <w:szCs w:val="18"/>
              </w:rPr>
            </w:pPr>
            <w:r w:rsidRPr="002C1499">
              <w:rPr>
                <w:sz w:val="18"/>
                <w:szCs w:val="18"/>
              </w:rPr>
              <w:t>Geospatial data integration, ETL, and service performance</w:t>
            </w:r>
          </w:p>
        </w:tc>
      </w:tr>
      <w:tr w:rsidR="0039353B" w:rsidRPr="001D54C3" w14:paraId="5EEC7FAB" w14:textId="77777777">
        <w:trPr>
          <w:jc w:val="center"/>
        </w:trPr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5E25986D" w14:textId="77777777" w:rsidR="0039353B" w:rsidRPr="001D54C3" w:rsidRDefault="0039353B">
            <w:pPr>
              <w:rPr>
                <w:b/>
                <w:color w:val="2F5496"/>
                <w:sz w:val="20"/>
                <w:szCs w:val="28"/>
              </w:rPr>
            </w:pPr>
          </w:p>
        </w:tc>
        <w:tc>
          <w:tcPr>
            <w:tcW w:w="5472" w:type="dxa"/>
            <w:tcBorders>
              <w:top w:val="single" w:sz="3" w:space="0" w:color="D9E2F3"/>
              <w:left w:val="single" w:sz="3" w:space="0" w:color="D9E2F3"/>
              <w:bottom w:val="single" w:sz="3" w:space="0" w:color="D9E2F3"/>
              <w:right w:val="single" w:sz="3" w:space="0" w:color="D9E2F3"/>
            </w:tcBorders>
            <w:shd w:val="clear" w:color="auto" w:fill="F2F6FC"/>
          </w:tcPr>
          <w:p w14:paraId="63556ABB" w14:textId="77777777" w:rsidR="0039353B" w:rsidRPr="001D54C3" w:rsidRDefault="0039353B">
            <w:pPr>
              <w:rPr>
                <w:b/>
                <w:color w:val="2F5496"/>
                <w:sz w:val="20"/>
                <w:szCs w:val="28"/>
              </w:rPr>
            </w:pPr>
          </w:p>
        </w:tc>
      </w:tr>
    </w:tbl>
    <w:p w14:paraId="7A7EA468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568"/>
      </w:tblGrid>
      <w:tr w:rsidR="00613C13" w:rsidRPr="001D54C3" w14:paraId="2122CCAC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67763179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GIS / Esri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3C54ED5D" w14:textId="3F812281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 xml:space="preserve">ArcGIS Pro, ArcGIS Enterprise, ArcGIS Server, Portal for ArcGIS, ArcSDE, ArcGIS JS API, Utility Network, </w:t>
            </w:r>
            <w:r w:rsidR="00267C7F">
              <w:rPr>
                <w:sz w:val="20"/>
                <w:szCs w:val="28"/>
              </w:rPr>
              <w:t xml:space="preserve">QGIS, </w:t>
            </w:r>
            <w:proofErr w:type="spellStart"/>
            <w:r w:rsidR="00267C7F">
              <w:rPr>
                <w:sz w:val="20"/>
                <w:szCs w:val="28"/>
              </w:rPr>
              <w:t>GeoServer</w:t>
            </w:r>
            <w:proofErr w:type="spellEnd"/>
            <w:r w:rsidRPr="001D54C3">
              <w:rPr>
                <w:sz w:val="20"/>
                <w:szCs w:val="28"/>
              </w:rPr>
              <w:t xml:space="preserve">, </w:t>
            </w:r>
            <w:proofErr w:type="spellStart"/>
            <w:r w:rsidRPr="001D54C3">
              <w:rPr>
                <w:sz w:val="20"/>
                <w:szCs w:val="28"/>
              </w:rPr>
              <w:t>GeoPandas</w:t>
            </w:r>
            <w:proofErr w:type="spellEnd"/>
          </w:p>
        </w:tc>
      </w:tr>
      <w:tr w:rsidR="00613C13" w:rsidRPr="001D54C3" w14:paraId="4070DD51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4F12ABB0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Cloud / Infra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1A516A8A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>Microsoft Azure, Docker, Windows Server, Linux/Unix, VMware vSphere, Hyper-V, Apache Tomcat, enterprise hosting and capacity planning</w:t>
            </w:r>
          </w:p>
        </w:tc>
      </w:tr>
      <w:tr w:rsidR="00613C13" w:rsidRPr="001D54C3" w14:paraId="1EBD3C9E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44E73435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Data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74CAAF8A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>PostgreSQL/PostGIS, Oracle Database 11g/12c, Oracle Spatial, MySQL, SQL, PL/SQL, GeoJSON, geospatial ETL and automation</w:t>
            </w:r>
          </w:p>
        </w:tc>
      </w:tr>
      <w:tr w:rsidR="00613C13" w:rsidRPr="001D54C3" w14:paraId="5D04F581" w14:textId="77777777">
        <w:trPr>
          <w:jc w:val="center"/>
        </w:trPr>
        <w:tc>
          <w:tcPr>
            <w:tcW w:w="1944" w:type="dxa"/>
            <w:tcBorders>
              <w:bottom w:val="single" w:sz="2" w:space="0" w:color="D9E2F3"/>
            </w:tcBorders>
          </w:tcPr>
          <w:p w14:paraId="5CCB3A0F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Development</w:t>
            </w:r>
          </w:p>
        </w:tc>
        <w:tc>
          <w:tcPr>
            <w:tcW w:w="8568" w:type="dxa"/>
            <w:tcBorders>
              <w:bottom w:val="single" w:sz="2" w:space="0" w:color="D9E2F3"/>
            </w:tcBorders>
          </w:tcPr>
          <w:p w14:paraId="7B7F4848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>Java, JavaScript, Python, C#, Angular, Node.js, Spring Boot, Grails, REST/SOAP APIs, Maven/Gradle, Git/GitHub</w:t>
            </w:r>
          </w:p>
        </w:tc>
      </w:tr>
      <w:tr w:rsidR="00613C13" w:rsidRPr="001D54C3" w14:paraId="0F3D69CF" w14:textId="77777777" w:rsidTr="0039353B">
        <w:trPr>
          <w:jc w:val="center"/>
        </w:trPr>
        <w:tc>
          <w:tcPr>
            <w:tcW w:w="1944" w:type="dxa"/>
          </w:tcPr>
          <w:p w14:paraId="224B3FBD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b/>
                <w:color w:val="2F5496"/>
                <w:sz w:val="20"/>
                <w:szCs w:val="28"/>
              </w:rPr>
              <w:t>Delivery</w:t>
            </w:r>
          </w:p>
        </w:tc>
        <w:tc>
          <w:tcPr>
            <w:tcW w:w="8568" w:type="dxa"/>
          </w:tcPr>
          <w:p w14:paraId="3BD90263" w14:textId="77777777" w:rsidR="00613C13" w:rsidRPr="001D54C3" w:rsidRDefault="00000000">
            <w:pPr>
              <w:rPr>
                <w:sz w:val="22"/>
                <w:szCs w:val="28"/>
              </w:rPr>
            </w:pPr>
            <w:r w:rsidRPr="001D54C3">
              <w:rPr>
                <w:sz w:val="20"/>
                <w:szCs w:val="28"/>
              </w:rPr>
              <w:t>Agile/Scrum, Jira/Confluence, requirements discovery, MVP delivery, testing, training, RMF/security-aware environments</w:t>
            </w:r>
          </w:p>
        </w:tc>
      </w:tr>
    </w:tbl>
    <w:p w14:paraId="1C4EAFF8" w14:textId="77777777" w:rsidR="0039353B" w:rsidRDefault="0039353B">
      <w:pPr>
        <w:pBdr>
          <w:bottom w:val="single" w:sz="6" w:space="1" w:color="2F5496"/>
        </w:pBdr>
        <w:spacing w:before="100" w:after="20"/>
        <w:rPr>
          <w:b/>
          <w:color w:val="2F5496"/>
          <w:sz w:val="22"/>
          <w:szCs w:val="28"/>
        </w:rPr>
      </w:pPr>
    </w:p>
    <w:p w14:paraId="4210D582" w14:textId="6AA0223F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37C991E1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1ADBB59E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TRC Companies - Lemur Team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79D33C9F" w14:textId="1175FFD9" w:rsidR="00613C13" w:rsidRPr="001D54C3" w:rsidRDefault="00C34F17">
            <w:pPr>
              <w:spacing w:before="40"/>
              <w:jc w:val="right"/>
              <w:rPr>
                <w:sz w:val="22"/>
                <w:szCs w:val="28"/>
              </w:rPr>
            </w:pPr>
            <w:r>
              <w:rPr>
                <w:i/>
                <w:sz w:val="20"/>
                <w:szCs w:val="28"/>
              </w:rPr>
              <w:t>Sept 2</w:t>
            </w:r>
            <w:r w:rsidRPr="001D54C3">
              <w:rPr>
                <w:i/>
                <w:sz w:val="20"/>
                <w:szCs w:val="28"/>
              </w:rPr>
              <w:t>02</w:t>
            </w:r>
            <w:r>
              <w:rPr>
                <w:i/>
                <w:sz w:val="20"/>
                <w:szCs w:val="28"/>
              </w:rPr>
              <w:t>3</w:t>
            </w:r>
            <w:r w:rsidRPr="001D54C3">
              <w:rPr>
                <w:i/>
                <w:sz w:val="20"/>
                <w:szCs w:val="28"/>
              </w:rPr>
              <w:t xml:space="preserve"> </w:t>
            </w:r>
            <w:r>
              <w:rPr>
                <w:i/>
                <w:sz w:val="20"/>
                <w:szCs w:val="28"/>
              </w:rPr>
              <w:t>–</w:t>
            </w:r>
            <w:r w:rsidRPr="001D54C3">
              <w:rPr>
                <w:i/>
                <w:sz w:val="20"/>
                <w:szCs w:val="28"/>
              </w:rPr>
              <w:t xml:space="preserve"> </w:t>
            </w:r>
            <w:r>
              <w:rPr>
                <w:i/>
                <w:sz w:val="20"/>
                <w:szCs w:val="28"/>
              </w:rPr>
              <w:t>Mar 2026</w:t>
            </w:r>
          </w:p>
        </w:tc>
      </w:tr>
    </w:tbl>
    <w:p w14:paraId="4AEE30CA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GIS Solutions Architect / Enterprise GIS Consultant</w:t>
      </w:r>
    </w:p>
    <w:p w14:paraId="2ED29D3C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Consulted with utility customers to assess enterprise GIS readiness for Lemur mobile GIS workflows, focusing on reliable ArcGIS Enterprise services, data architecture, and operational fit.</w:t>
      </w:r>
    </w:p>
    <w:p w14:paraId="60E6D73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Worked with ArcGIS Pro, ArcGIS Server, PostgreSQL/PostGIS, ArcGIS Utility Network, and the Lemur GIS application to support service publishing and mobile application consumption.</w:t>
      </w:r>
    </w:p>
    <w:p w14:paraId="12DA6F2F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Reviewed customer Enterprise GIS configurations, service dependencies, data readiness, and integration requirements before Lemur deployment.</w:t>
      </w:r>
    </w:p>
    <w:p w14:paraId="60E825A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Supported training and customer enablement by explaining Lemur workflows, GIS service dependencies, testing procedures, and operational handoff needs.</w:t>
      </w:r>
    </w:p>
    <w:p w14:paraId="44F87D3C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Participated in application, service, and workflow testing to validate functionality, performance, data behavior, and field usability.</w:t>
      </w:r>
    </w:p>
    <w:p w14:paraId="0BE94848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Collaborated with GIS architects, developers, and customer technical teams to troubleshoot service, data, and workflow issues affecting production readiness.</w:t>
      </w:r>
    </w:p>
    <w:p w14:paraId="698EF235" w14:textId="77777777" w:rsidR="0039353B" w:rsidRDefault="0039353B">
      <w:pPr>
        <w:spacing w:after="16" w:line="240" w:lineRule="auto"/>
        <w:ind w:left="173"/>
        <w:rPr>
          <w:sz w:val="20"/>
          <w:szCs w:val="28"/>
        </w:rPr>
      </w:pPr>
    </w:p>
    <w:p w14:paraId="03D37B49" w14:textId="77777777" w:rsidR="0039353B" w:rsidRDefault="0039353B">
      <w:pPr>
        <w:spacing w:after="16" w:line="240" w:lineRule="auto"/>
        <w:ind w:left="173"/>
        <w:rPr>
          <w:sz w:val="20"/>
          <w:szCs w:val="28"/>
        </w:rPr>
      </w:pPr>
    </w:p>
    <w:p w14:paraId="5CFE107F" w14:textId="77777777" w:rsidR="0039353B" w:rsidRDefault="0039353B">
      <w:pPr>
        <w:spacing w:after="16" w:line="240" w:lineRule="auto"/>
        <w:ind w:left="173"/>
        <w:rPr>
          <w:sz w:val="20"/>
          <w:szCs w:val="28"/>
        </w:rPr>
      </w:pPr>
    </w:p>
    <w:p w14:paraId="3940756C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06FBCB78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0F86B1B3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L3Harris Technologies</w:t>
            </w:r>
            <w:r w:rsidRPr="001D54C3">
              <w:rPr>
                <w:sz w:val="20"/>
                <w:szCs w:val="28"/>
              </w:rPr>
              <w:t xml:space="preserve"> - Greenville, TX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3D5BD4B4" w14:textId="73094A16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 xml:space="preserve">Aug 2021 </w:t>
            </w:r>
            <w:r w:rsidR="00C34F17">
              <w:rPr>
                <w:i/>
                <w:sz w:val="20"/>
                <w:szCs w:val="28"/>
              </w:rPr>
              <w:t>–</w:t>
            </w:r>
            <w:r w:rsidRPr="001D54C3">
              <w:rPr>
                <w:i/>
                <w:sz w:val="20"/>
                <w:szCs w:val="28"/>
              </w:rPr>
              <w:t xml:space="preserve"> </w:t>
            </w:r>
            <w:r w:rsidR="00C34F17">
              <w:rPr>
                <w:i/>
                <w:sz w:val="20"/>
                <w:szCs w:val="28"/>
              </w:rPr>
              <w:t>Aug 2023</w:t>
            </w:r>
          </w:p>
        </w:tc>
      </w:tr>
    </w:tbl>
    <w:p w14:paraId="04B9786A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lastRenderedPageBreak/>
        <w:t>Scientist, System Engineer - GIS Solutions Architect</w:t>
      </w:r>
    </w:p>
    <w:p w14:paraId="5A4D285D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Designed and configured commercial and open-source GIS server systems for internal research and development initiatives.</w:t>
      </w:r>
    </w:p>
    <w:p w14:paraId="5D1257EB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Led use-case and requirements discovery for commercial and internal GIS systems under development, aligning technical architecture with stakeholder and mission needs.</w:t>
      </w:r>
    </w:p>
    <w:p w14:paraId="23C3ADEF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Researched, tested, and evaluated commercial GIS server software for use in signal intelligence system environments.</w:t>
      </w:r>
    </w:p>
    <w:p w14:paraId="24F4825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Coordinated acquisition of GIS datasets from DoD agencies for enterprise GIS use and supported integration into production-ready geospatial systems.</w:t>
      </w:r>
    </w:p>
    <w:p w14:paraId="533824C2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Built automated geospatial data pipelines using NiFi and GeoPandas to convert GeoJSON into Oracle Spatial and streamline data ingestion.</w:t>
      </w:r>
    </w:p>
    <w:p w14:paraId="364E769E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6FDE0DD8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2BE6FD52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CACI International Inc. / U.S. Forces Korea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5790FA45" w14:textId="77777777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>Jan 2013 - May 2021</w:t>
            </w:r>
          </w:p>
        </w:tc>
      </w:tr>
    </w:tbl>
    <w:p w14:paraId="34C5FD13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GIS System Architect - GIS Developer</w:t>
      </w:r>
    </w:p>
    <w:p w14:paraId="2A8A8112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Architected and led development of an ArcGIS-based situational awareness/common operating picture platform used by Pacific Air Forces and U.S. Forces Korea.</w:t>
      </w:r>
    </w:p>
    <w:p w14:paraId="1E8647BD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Designed system architecture from inception through four major revisions over 8 years, supporting more than 50 custom applications, map views, and dashboards.</w:t>
      </w:r>
    </w:p>
    <w:p w14:paraId="207AD9FB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Led two major architecture and application releases each year, coordinating requirements, development priorities, testing, and deployment readiness.</w:t>
      </w:r>
    </w:p>
    <w:p w14:paraId="24092E21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Selected server and network hardware to ensure compatibility, performance, availability, and capacity for future growth.</w:t>
      </w:r>
    </w:p>
    <w:p w14:paraId="0F3B6775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Provided technical direction and mentoring for system administrators, web developers, GIS administrators, and database-focused team members.</w:t>
      </w:r>
    </w:p>
    <w:p w14:paraId="74FCA135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Converted unclear product owner needs into practical requirements, workflows, and MVP-based delivery plans using agile development practices.</w:t>
      </w:r>
    </w:p>
    <w:p w14:paraId="1AC166D1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 xml:space="preserve">- Maintained zero downtime due to technical failure during </w:t>
      </w:r>
      <w:proofErr w:type="gramStart"/>
      <w:r w:rsidRPr="001D54C3">
        <w:rPr>
          <w:sz w:val="20"/>
          <w:szCs w:val="28"/>
        </w:rPr>
        <w:t>major use</w:t>
      </w:r>
      <w:proofErr w:type="gramEnd"/>
      <w:r w:rsidRPr="001D54C3">
        <w:rPr>
          <w:sz w:val="20"/>
          <w:szCs w:val="28"/>
        </w:rPr>
        <w:t xml:space="preserve"> events with up to 2,900 unique users and observed load up to 20,000 ArcGIS Server requests per minute.</w:t>
      </w:r>
    </w:p>
    <w:p w14:paraId="7BEFFFEB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1E8D4119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08921D72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CACI International Inc.</w:t>
            </w:r>
            <w:r w:rsidRPr="001D54C3">
              <w:rPr>
                <w:sz w:val="20"/>
                <w:szCs w:val="28"/>
              </w:rPr>
              <w:t xml:space="preserve"> - Osan Air Base, Korea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88056C2" w14:textId="77777777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>Feb 2004 - Jan 2013</w:t>
            </w:r>
          </w:p>
        </w:tc>
      </w:tr>
    </w:tbl>
    <w:p w14:paraId="2C070FC9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Senior GIS Analyst - GIS System Administrator</w:t>
      </w:r>
    </w:p>
    <w:p w14:paraId="25F5523C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Administered ArcGIS Server, ArcIMS/IMF, and ArcSDE Oracle database servers across multiple enterprise networks.</w:t>
      </w:r>
    </w:p>
    <w:p w14:paraId="4F6094D3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Led architecture changes to system hardware and software configurations and delivered 24/7 technical support for enterprise GIS operations.</w:t>
      </w:r>
    </w:p>
    <w:p w14:paraId="473A3200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Maintained and disseminated geospatial data in support of Air Force Enterprise GIS Architecture and expeditionary GeoReach requirements.</w:t>
      </w:r>
    </w:p>
    <w:p w14:paraId="1E9D118E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Managed Windows Server and VMware vSphere virtual machines supporting enterprise GIS services and operational exercise support.</w:t>
      </w:r>
    </w:p>
    <w:p w14:paraId="0AB7291D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Performed commercial and NGA imagery processing using ERDAS IMAGINE and provided limited Trimble survey support.</w:t>
      </w:r>
    </w:p>
    <w:p w14:paraId="62861687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36"/>
        <w:gridCol w:w="2376"/>
      </w:tblGrid>
      <w:tr w:rsidR="00613C13" w:rsidRPr="001D54C3" w14:paraId="1669E6C1" w14:textId="77777777">
        <w:trPr>
          <w:jc w:val="center"/>
        </w:trPr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</w:tcPr>
          <w:p w14:paraId="2FB0FDAD" w14:textId="77777777" w:rsidR="00613C13" w:rsidRPr="001D54C3" w:rsidRDefault="00000000">
            <w:pPr>
              <w:spacing w:before="40"/>
              <w:rPr>
                <w:sz w:val="22"/>
                <w:szCs w:val="28"/>
              </w:rPr>
            </w:pPr>
            <w:r w:rsidRPr="001D54C3">
              <w:rPr>
                <w:b/>
                <w:sz w:val="22"/>
                <w:szCs w:val="28"/>
              </w:rPr>
              <w:t>U.S. Army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34009BE8" w14:textId="77777777" w:rsidR="00613C13" w:rsidRPr="001D54C3" w:rsidRDefault="00000000">
            <w:pPr>
              <w:spacing w:before="40"/>
              <w:jc w:val="right"/>
              <w:rPr>
                <w:sz w:val="22"/>
                <w:szCs w:val="28"/>
              </w:rPr>
            </w:pPr>
            <w:r w:rsidRPr="001D54C3">
              <w:rPr>
                <w:i/>
                <w:sz w:val="20"/>
                <w:szCs w:val="28"/>
              </w:rPr>
              <w:t>Apr 2000 - Feb 2004</w:t>
            </w:r>
          </w:p>
        </w:tc>
      </w:tr>
    </w:tbl>
    <w:p w14:paraId="77C63AEC" w14:textId="77777777" w:rsidR="00613C13" w:rsidRPr="001D54C3" w:rsidRDefault="00000000">
      <w:pPr>
        <w:spacing w:after="10"/>
        <w:rPr>
          <w:sz w:val="22"/>
          <w:szCs w:val="28"/>
        </w:rPr>
      </w:pPr>
      <w:r w:rsidRPr="001D54C3">
        <w:rPr>
          <w:b/>
          <w:color w:val="4B4B4B"/>
          <w:sz w:val="20"/>
          <w:szCs w:val="28"/>
        </w:rPr>
        <w:t>Production Manager and GEOINT Analyst</w:t>
      </w:r>
    </w:p>
    <w:p w14:paraId="0ACF7483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Managed mission-critical GIS-driven product development, map production, topographic operations, QA, and imagery support for operational missions.</w:t>
      </w:r>
    </w:p>
    <w:p w14:paraId="53B573F8" w14:textId="77777777" w:rsidR="00613C13" w:rsidRPr="001D54C3" w:rsidRDefault="00000000">
      <w:pPr>
        <w:spacing w:after="16" w:line="240" w:lineRule="auto"/>
        <w:ind w:left="173"/>
        <w:rPr>
          <w:sz w:val="22"/>
          <w:szCs w:val="28"/>
        </w:rPr>
      </w:pPr>
      <w:r w:rsidRPr="001D54C3">
        <w:rPr>
          <w:sz w:val="20"/>
          <w:szCs w:val="28"/>
        </w:rPr>
        <w:t>- Supervised personnel, provided technical guidance, authored standard operating procedures, and trained users on imagery and GIS equipment.</w:t>
      </w:r>
    </w:p>
    <w:p w14:paraId="732EDBA4" w14:textId="77777777" w:rsidR="00613C13" w:rsidRDefault="00000000">
      <w:pPr>
        <w:spacing w:after="16" w:line="240" w:lineRule="auto"/>
        <w:ind w:left="173"/>
        <w:rPr>
          <w:sz w:val="20"/>
          <w:szCs w:val="28"/>
        </w:rPr>
      </w:pPr>
      <w:r w:rsidRPr="001D54C3">
        <w:rPr>
          <w:sz w:val="20"/>
          <w:szCs w:val="28"/>
        </w:rPr>
        <w:t>- Produced more than 375 GIS and map-based documents while improving team productivity, collaboration, and access to critical geospatial information.</w:t>
      </w:r>
    </w:p>
    <w:p w14:paraId="26453085" w14:textId="77777777" w:rsidR="0039353B" w:rsidRPr="001D54C3" w:rsidRDefault="0039353B">
      <w:pPr>
        <w:spacing w:after="16" w:line="240" w:lineRule="auto"/>
        <w:ind w:left="173"/>
        <w:rPr>
          <w:sz w:val="22"/>
          <w:szCs w:val="28"/>
        </w:rPr>
      </w:pPr>
    </w:p>
    <w:p w14:paraId="67AD07A8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EDUCATION &amp; PROFESSIONAL DEVELOPMENT</w:t>
      </w:r>
    </w:p>
    <w:p w14:paraId="290CB00E" w14:textId="5B8F238E" w:rsidR="003963BE" w:rsidRDefault="003963BE">
      <w:pPr>
        <w:tabs>
          <w:tab w:val="left" w:pos="10080"/>
        </w:tabs>
        <w:rPr>
          <w:i/>
          <w:sz w:val="20"/>
          <w:szCs w:val="28"/>
        </w:rPr>
      </w:pPr>
      <w:r>
        <w:rPr>
          <w:b/>
          <w:sz w:val="20"/>
          <w:szCs w:val="28"/>
        </w:rPr>
        <w:t>Microsoft AI Skills Fest</w:t>
      </w:r>
      <w:r w:rsidRPr="001D54C3">
        <w:rPr>
          <w:b/>
          <w:sz w:val="20"/>
          <w:szCs w:val="28"/>
        </w:rPr>
        <w:t xml:space="preserve"> </w:t>
      </w:r>
      <w:r w:rsidRPr="001D54C3">
        <w:rPr>
          <w:i/>
          <w:sz w:val="20"/>
          <w:szCs w:val="28"/>
        </w:rPr>
        <w:tab/>
      </w:r>
      <w:r>
        <w:rPr>
          <w:i/>
          <w:sz w:val="20"/>
          <w:szCs w:val="28"/>
        </w:rPr>
        <w:t>Jun 2026</w:t>
      </w:r>
    </w:p>
    <w:p w14:paraId="52125124" w14:textId="0ECAFEA9" w:rsidR="003963BE" w:rsidRPr="003963BE" w:rsidRDefault="003963BE">
      <w:pPr>
        <w:tabs>
          <w:tab w:val="left" w:pos="10080"/>
        </w:tabs>
        <w:rPr>
          <w:i/>
          <w:sz w:val="20"/>
          <w:szCs w:val="28"/>
        </w:rPr>
      </w:pPr>
      <w:r w:rsidRPr="001D54C3">
        <w:rPr>
          <w:b/>
          <w:sz w:val="20"/>
          <w:szCs w:val="28"/>
        </w:rPr>
        <w:t xml:space="preserve">Esri Developer Summit - </w:t>
      </w:r>
      <w:r w:rsidRPr="001D54C3">
        <w:rPr>
          <w:sz w:val="20"/>
          <w:szCs w:val="28"/>
        </w:rPr>
        <w:t>Attended Esri Developers Conference, Palm Springs, CA</w:t>
      </w:r>
      <w:r w:rsidRPr="001D54C3">
        <w:rPr>
          <w:i/>
          <w:sz w:val="20"/>
          <w:szCs w:val="28"/>
        </w:rPr>
        <w:tab/>
        <w:t>Mar 2018</w:t>
      </w:r>
    </w:p>
    <w:p w14:paraId="740B9337" w14:textId="4F311558" w:rsidR="00613C13" w:rsidRPr="001D54C3" w:rsidRDefault="00000000">
      <w:pPr>
        <w:tabs>
          <w:tab w:val="left" w:pos="10080"/>
        </w:tabs>
        <w:rPr>
          <w:sz w:val="22"/>
          <w:szCs w:val="28"/>
        </w:rPr>
      </w:pPr>
      <w:r w:rsidRPr="001D54C3">
        <w:rPr>
          <w:b/>
          <w:sz w:val="20"/>
          <w:szCs w:val="28"/>
        </w:rPr>
        <w:t xml:space="preserve">Western Governors University - </w:t>
      </w:r>
      <w:r w:rsidRPr="001D54C3">
        <w:rPr>
          <w:sz w:val="20"/>
          <w:szCs w:val="28"/>
        </w:rPr>
        <w:t>Web Development coursework</w:t>
      </w:r>
      <w:r w:rsidR="00823CAD">
        <w:rPr>
          <w:i/>
          <w:sz w:val="20"/>
          <w:szCs w:val="28"/>
        </w:rPr>
        <w:tab/>
      </w:r>
      <w:r w:rsidRPr="001D54C3">
        <w:rPr>
          <w:i/>
          <w:sz w:val="20"/>
          <w:szCs w:val="28"/>
        </w:rPr>
        <w:t>2012 -13</w:t>
      </w:r>
    </w:p>
    <w:p w14:paraId="7B1BA75A" w14:textId="77777777" w:rsidR="00613C13" w:rsidRPr="001D54C3" w:rsidRDefault="00000000">
      <w:pPr>
        <w:tabs>
          <w:tab w:val="left" w:pos="10080"/>
        </w:tabs>
        <w:rPr>
          <w:sz w:val="22"/>
          <w:szCs w:val="28"/>
        </w:rPr>
      </w:pPr>
      <w:r w:rsidRPr="001D54C3">
        <w:rPr>
          <w:b/>
          <w:sz w:val="20"/>
          <w:szCs w:val="28"/>
        </w:rPr>
        <w:t xml:space="preserve">National Geospatial-Intelligence College - </w:t>
      </w:r>
      <w:r w:rsidRPr="001D54C3">
        <w:rPr>
          <w:sz w:val="20"/>
          <w:szCs w:val="28"/>
        </w:rPr>
        <w:t>Geographic Information Sciences</w:t>
      </w:r>
      <w:r w:rsidRPr="001D54C3">
        <w:rPr>
          <w:i/>
          <w:sz w:val="20"/>
          <w:szCs w:val="28"/>
        </w:rPr>
        <w:tab/>
        <w:t>2000</w:t>
      </w:r>
    </w:p>
    <w:p w14:paraId="0E87F0AF" w14:textId="77777777" w:rsidR="00613C13" w:rsidRPr="001D54C3" w:rsidRDefault="00000000">
      <w:pPr>
        <w:pBdr>
          <w:bottom w:val="single" w:sz="6" w:space="1" w:color="2F5496"/>
        </w:pBdr>
        <w:spacing w:before="100" w:after="20"/>
        <w:rPr>
          <w:sz w:val="22"/>
          <w:szCs w:val="28"/>
        </w:rPr>
      </w:pPr>
      <w:r w:rsidRPr="001D54C3">
        <w:rPr>
          <w:b/>
          <w:color w:val="2F5496"/>
          <w:sz w:val="22"/>
          <w:szCs w:val="28"/>
        </w:rPr>
        <w:t>SELECTED PUBLIC REFERENCE</w:t>
      </w:r>
    </w:p>
    <w:p w14:paraId="10292359" w14:textId="77777777" w:rsidR="00613C13" w:rsidRPr="001D54C3" w:rsidRDefault="00000000">
      <w:pPr>
        <w:rPr>
          <w:sz w:val="22"/>
          <w:szCs w:val="28"/>
        </w:rPr>
      </w:pPr>
      <w:r w:rsidRPr="001D54C3">
        <w:rPr>
          <w:b/>
          <w:sz w:val="20"/>
          <w:szCs w:val="28"/>
        </w:rPr>
        <w:t xml:space="preserve">GeoBase Mission Command System article: </w:t>
      </w:r>
      <w:r w:rsidRPr="001D54C3">
        <w:rPr>
          <w:sz w:val="20"/>
          <w:szCs w:val="28"/>
        </w:rPr>
        <w:t>dvidshub.net/news/195988/pacaf-utilizes-geobase-program</w:t>
      </w:r>
    </w:p>
    <w:sectPr w:rsidR="00613C13" w:rsidRPr="001D54C3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635531">
    <w:abstractNumId w:val="8"/>
  </w:num>
  <w:num w:numId="2" w16cid:durableId="713624149">
    <w:abstractNumId w:val="6"/>
  </w:num>
  <w:num w:numId="3" w16cid:durableId="1024794600">
    <w:abstractNumId w:val="5"/>
  </w:num>
  <w:num w:numId="4" w16cid:durableId="690716322">
    <w:abstractNumId w:val="4"/>
  </w:num>
  <w:num w:numId="5" w16cid:durableId="190923437">
    <w:abstractNumId w:val="7"/>
  </w:num>
  <w:num w:numId="6" w16cid:durableId="286473578">
    <w:abstractNumId w:val="3"/>
  </w:num>
  <w:num w:numId="7" w16cid:durableId="2070683299">
    <w:abstractNumId w:val="2"/>
  </w:num>
  <w:num w:numId="8" w16cid:durableId="549925925">
    <w:abstractNumId w:val="1"/>
  </w:num>
  <w:num w:numId="9" w16cid:durableId="133526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4C3"/>
    <w:rsid w:val="00267C7F"/>
    <w:rsid w:val="0029639D"/>
    <w:rsid w:val="002C1499"/>
    <w:rsid w:val="00326F90"/>
    <w:rsid w:val="0039353B"/>
    <w:rsid w:val="003963BE"/>
    <w:rsid w:val="0041670E"/>
    <w:rsid w:val="00613C13"/>
    <w:rsid w:val="007D6867"/>
    <w:rsid w:val="0082033B"/>
    <w:rsid w:val="00823CAD"/>
    <w:rsid w:val="00871961"/>
    <w:rsid w:val="00AA1D8D"/>
    <w:rsid w:val="00B47730"/>
    <w:rsid w:val="00BC7A03"/>
    <w:rsid w:val="00C34F17"/>
    <w:rsid w:val="00C37A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BEC4E"/>
  <w14:defaultImageDpi w14:val="300"/>
  <w15:docId w15:val="{0A706FD6-5A58-4EDF-8F55-3CD545C8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20"/>
    </w:pPr>
    <w:rPr>
      <w:rFonts w:ascii="Arial" w:eastAsia="Arial" w:hAnsi="Arial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881</Words>
  <Characters>5949</Characters>
  <Application>Microsoft Office Word</Application>
  <DocSecurity>0</DocSecurity>
  <Lines>126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Joseph C. Dillard - Solution Architect Resume</vt:lpstr>
    </vt:vector>
  </TitlesOfParts>
  <Manager/>
  <Company/>
  <LinksUpToDate>false</LinksUpToDate>
  <CharactersWithSpaces>6744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Joseph C. Dillard - Solution Architect Resume</dc:title>
  <dc:subject>Enterprise GIS and Azure Solution Architect resume</dc:subject>
  <dc:creator>Joseph C. Dillard</dc:creator>
  <cp:keywords>GIS, Azure, ArcGIS, Esri</cp:keywords>
  <dc:description/>
  <cp:lastModifiedBy>Joseph Dillard</cp:lastModifiedBy>
  <cp:revision>2</cp:revision>
  <dcterms:created xsi:type="dcterms:W3CDTF">2026-06-09T05:14:00Z</dcterms:created>
  <dcterms:modified xsi:type="dcterms:W3CDTF">2026-06-09T05:14:00Z</dcterms:modified>
  <cp:category/>
</cp:coreProperties>
</file>