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5B38AA22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F2FF1">
        <w:rPr>
          <w:rFonts w:asciiTheme="minorHAnsi" w:hAnsiTheme="minorHAnsi" w:cstheme="minorHAnsi"/>
          <w:sz w:val="22"/>
          <w:szCs w:val="22"/>
        </w:rPr>
        <w:t>jgeibig3@gatech.edu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Atlanta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r w:rsidR="00103DC4" w:rsidRPr="00103DC4">
        <w:rPr>
          <w:rFonts w:asciiTheme="minorHAnsi" w:hAnsiTheme="minorHAnsi" w:cstheme="minorHAnsi"/>
          <w:sz w:val="22"/>
          <w:szCs w:val="22"/>
        </w:rPr>
        <w:t>http://linkedin.com/in/joseph-geibig/</w:t>
      </w:r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103DC4">
        <w:rPr>
          <w:rFonts w:asciiTheme="minorHAnsi" w:hAnsiTheme="minorHAnsi" w:cstheme="minorHAnsi"/>
          <w:sz w:val="22"/>
          <w:szCs w:val="22"/>
        </w:rPr>
        <w:t>josephgeibig.github.io</w:t>
      </w:r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50DFEBE" w14:textId="2EB84157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AC3450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BF" w14:textId="13C4BFE2" w:rsidR="00CF2380" w:rsidRPr="005F0421" w:rsidRDefault="00BA1889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B0222"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250DFEC0" w14:textId="1AF6FD66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Master of </w:t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>Science in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6814E4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4821FA98" w14:textId="77777777" w:rsidR="00ED4530" w:rsidRDefault="0067263D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 w:rsidR="00B4315F">
        <w:rPr>
          <w:rFonts w:asciiTheme="minorHAnsi" w:hAnsiTheme="minorHAnsi" w:cstheme="minorHAnsi"/>
          <w:iCs/>
          <w:sz w:val="22"/>
          <w:szCs w:val="22"/>
        </w:rPr>
        <w:t xml:space="preserve">s: Computing </w:t>
      </w:r>
    </w:p>
    <w:p w14:paraId="250DFEC5" w14:textId="679C1C1B" w:rsidR="00063DC1" w:rsidRPr="00793BC5" w:rsidRDefault="0067263D" w:rsidP="00793BC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 w:rsidR="00793BC5">
        <w:rPr>
          <w:rFonts w:asciiTheme="minorHAnsi" w:hAnsiTheme="minorHAnsi" w:cstheme="minorHAnsi"/>
          <w:iCs/>
          <w:sz w:val="22"/>
          <w:szCs w:val="22"/>
        </w:rPr>
        <w:t>Visualization, Machine Learning, Cloud Computing, 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NLP, Text Mining</w:t>
      </w:r>
      <w:r w:rsidR="00F27E1C">
        <w:rPr>
          <w:rFonts w:asciiTheme="minorHAnsi" w:hAnsiTheme="minorHAnsi" w:cstheme="minorHAnsi"/>
          <w:iCs/>
          <w:sz w:val="22"/>
          <w:szCs w:val="22"/>
        </w:rPr>
        <w:t>, Deep Learning</w:t>
      </w:r>
      <w:r w:rsidR="008A0FF0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793BC5">
        <w:rPr>
          <w:rFonts w:asciiTheme="minorHAnsi" w:hAnsiTheme="minorHAnsi" w:cstheme="minorHAnsi"/>
          <w:iCs/>
          <w:sz w:val="22"/>
          <w:szCs w:val="22"/>
        </w:rPr>
        <w:tab/>
      </w:r>
    </w:p>
    <w:p w14:paraId="250DFEC6" w14:textId="77777777" w:rsidR="00CF2380" w:rsidRPr="00EB765F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8"/>
          <w:szCs w:val="18"/>
        </w:rPr>
      </w:pPr>
    </w:p>
    <w:p w14:paraId="250DFEC7" w14:textId="5B173A41" w:rsidR="00CF2380" w:rsidRPr="005F0421" w:rsidRDefault="002E00ED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250DFEC8" w14:textId="096CCA46" w:rsidR="006D05CB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</w:t>
      </w:r>
      <w:r w:rsidR="00223479" w:rsidRPr="005F0421">
        <w:rPr>
          <w:rFonts w:asciiTheme="minorHAnsi" w:hAnsiTheme="minorHAnsi" w:cstheme="minorHAnsi"/>
          <w:b/>
          <w:iCs/>
          <w:sz w:val="22"/>
          <w:szCs w:val="22"/>
        </w:rPr>
        <w:t>of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1237BA8D" w14:textId="343EB3E1" w:rsidR="006B34B3" w:rsidRPr="00D4721C" w:rsidRDefault="009C5981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05B651C1" w14:textId="49186094" w:rsidR="006B34B3" w:rsidRPr="00D4721C" w:rsidRDefault="006B34B3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473DEE33" w14:textId="41FE3EC8" w:rsidR="007F0180" w:rsidRPr="00D4721C" w:rsidRDefault="007F0180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250DFECC" w14:textId="77777777" w:rsidR="00017436" w:rsidRPr="00EB765F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625E1BB7" w14:textId="09DB4080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="006D1CC1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5EA173B6" w14:textId="760F9E24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 xml:space="preserve">Python, </w:t>
      </w:r>
      <w:r w:rsidRPr="005F0421">
        <w:rPr>
          <w:rFonts w:asciiTheme="minorHAnsi" w:hAnsiTheme="minorHAnsi" w:cstheme="minorHAnsi"/>
          <w:iCs/>
          <w:sz w:val="22"/>
          <w:szCs w:val="22"/>
        </w:rPr>
        <w:t xml:space="preserve">R, </w:t>
      </w:r>
      <w:r w:rsidR="00AF6EE3" w:rsidRPr="005F0421">
        <w:rPr>
          <w:rFonts w:asciiTheme="minorHAnsi" w:hAnsiTheme="minorHAnsi" w:cstheme="minorHAnsi"/>
          <w:iCs/>
          <w:sz w:val="22"/>
          <w:szCs w:val="22"/>
        </w:rPr>
        <w:t>SQL</w:t>
      </w:r>
      <w:r w:rsidR="007E0678">
        <w:rPr>
          <w:rFonts w:asciiTheme="minorHAnsi" w:hAnsiTheme="minorHAnsi" w:cstheme="minorHAnsi"/>
          <w:iCs/>
          <w:sz w:val="22"/>
          <w:szCs w:val="22"/>
        </w:rPr>
        <w:t>, PostgreSQL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 w:rsidR="00D4721C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D4721C"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iCs/>
          <w:sz w:val="22"/>
          <w:szCs w:val="22"/>
        </w:rPr>
        <w:t>Ga</w:t>
      </w:r>
      <w:r w:rsidR="00B4315F">
        <w:rPr>
          <w:rFonts w:asciiTheme="minorHAnsi" w:hAnsiTheme="minorHAnsi" w:cstheme="minorHAnsi"/>
          <w:iCs/>
          <w:sz w:val="22"/>
          <w:szCs w:val="22"/>
        </w:rPr>
        <w:t>B</w:t>
      </w:r>
      <w:r w:rsidR="002E00ED">
        <w:rPr>
          <w:rFonts w:asciiTheme="minorHAnsi" w:hAnsiTheme="minorHAnsi" w:cstheme="minorHAnsi"/>
          <w:iCs/>
          <w:sz w:val="22"/>
          <w:szCs w:val="22"/>
        </w:rPr>
        <w:t>i, JMP</w:t>
      </w:r>
      <w:r w:rsidR="00D4721C">
        <w:rPr>
          <w:rFonts w:asciiTheme="minorHAnsi" w:hAnsiTheme="minorHAnsi" w:cstheme="minorHAnsi"/>
          <w:iCs/>
          <w:sz w:val="22"/>
          <w:szCs w:val="22"/>
        </w:rPr>
        <w:t>, OpenRefine, Azure, GCP, Hadoop, Spark, Microsoft Access</w:t>
      </w:r>
    </w:p>
    <w:p w14:paraId="37D4BBF7" w14:textId="35EE0617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Visualization:</w:t>
      </w:r>
      <w:r w:rsidR="006D1CC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>Tableau</w:t>
      </w:r>
      <w:r w:rsidR="00266F4A" w:rsidRPr="005F0421">
        <w:rPr>
          <w:rFonts w:asciiTheme="minorHAnsi" w:hAnsiTheme="minorHAnsi" w:cstheme="minorHAnsi"/>
          <w:iCs/>
          <w:sz w:val="22"/>
          <w:szCs w:val="22"/>
        </w:rPr>
        <w:t>, gglplot</w:t>
      </w:r>
      <w:r w:rsidR="002E00ED"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3B4272CC" w14:textId="0E1869C1" w:rsidR="00524C14" w:rsidRPr="005F0421" w:rsidRDefault="006D1CC1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 w:rsidR="002E00ED">
        <w:rPr>
          <w:rFonts w:asciiTheme="minorHAnsi" w:hAnsiTheme="minorHAnsi" w:cstheme="minorHAnsi"/>
          <w:iCs/>
          <w:sz w:val="22"/>
          <w:szCs w:val="22"/>
        </w:rPr>
        <w:t>, Time Series Analysis</w:t>
      </w:r>
      <w:r w:rsidR="001C26AF">
        <w:rPr>
          <w:rFonts w:asciiTheme="minorHAnsi" w:hAnsiTheme="minorHAnsi" w:cstheme="minorHAnsi"/>
          <w:iCs/>
          <w:sz w:val="22"/>
          <w:szCs w:val="22"/>
        </w:rPr>
        <w:t>, Sentiment Analysis</w:t>
      </w:r>
      <w:r w:rsidR="00F42CD5">
        <w:rPr>
          <w:rFonts w:asciiTheme="minorHAnsi" w:hAnsiTheme="minorHAnsi" w:cstheme="minorHAnsi"/>
          <w:iCs/>
          <w:sz w:val="22"/>
          <w:szCs w:val="22"/>
        </w:rPr>
        <w:t>, Feature engineering</w:t>
      </w:r>
      <w:r w:rsidR="009A47B7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EE4ABC">
        <w:rPr>
          <w:rFonts w:asciiTheme="minorHAnsi" w:hAnsiTheme="minorHAnsi" w:cstheme="minorHAnsi"/>
          <w:iCs/>
          <w:sz w:val="22"/>
          <w:szCs w:val="22"/>
        </w:rPr>
        <w:t>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Text Mining, Optimization, Deep Learning</w:t>
      </w:r>
      <w:r w:rsidR="00EC5807">
        <w:rPr>
          <w:rFonts w:asciiTheme="minorHAnsi" w:hAnsiTheme="minorHAnsi" w:cstheme="minorHAnsi"/>
          <w:iCs/>
          <w:sz w:val="22"/>
          <w:szCs w:val="22"/>
        </w:rPr>
        <w:t xml:space="preserve"> and Neural Networks</w:t>
      </w:r>
    </w:p>
    <w:p w14:paraId="70614B5C" w14:textId="77777777" w:rsidR="00266F4A" w:rsidRPr="00A362DC" w:rsidRDefault="00266F4A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250DFECD" w14:textId="6C7E4B82" w:rsidR="00017436" w:rsidRPr="005F0421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CE" w14:textId="138EC425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Ecoform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Knoxville, TN</w:t>
      </w:r>
    </w:p>
    <w:p w14:paraId="250DFECF" w14:textId="50BA9954" w:rsidR="002906F8" w:rsidRPr="00B92CA3" w:rsidRDefault="00D87D80" w:rsidP="002906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 xml:space="preserve">Life Cycle Analysis house focusing on conducting Life Cycle analyses for contracted companies, as well as reviewing these documents </w:t>
      </w:r>
      <w:r w:rsidR="000464E1">
        <w:rPr>
          <w:rFonts w:asciiTheme="minorHAnsi" w:hAnsiTheme="minorHAnsi" w:cstheme="minorHAnsi"/>
          <w:i/>
          <w:iCs/>
          <w:sz w:val="20"/>
          <w:szCs w:val="20"/>
        </w:rPr>
        <w:t xml:space="preserve">for conformance to regulatory documents </w:t>
      </w:r>
    </w:p>
    <w:p w14:paraId="250DFED0" w14:textId="3E47A5F7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Life Cycle Analyst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b/>
          <w:i/>
          <w:iCs/>
          <w:sz w:val="22"/>
          <w:szCs w:val="22"/>
        </w:rPr>
        <w:t>Intern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July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9960F4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08CCBA79" w14:textId="4DDC3B72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Analyze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life cycle data for a variety of products, including roof coatings, furniture, concrete, and computers </w:t>
      </w:r>
    </w:p>
    <w:p w14:paraId="250DFED1" w14:textId="3663DE47" w:rsidR="00E4381F" w:rsidRPr="005F0421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Write environmental reports for many industry leaders, including the Roof Coatings Manufacturing Association and National Instruments</w:t>
      </w:r>
    </w:p>
    <w:p w14:paraId="250DFED3" w14:textId="62EC8963" w:rsidR="00533132" w:rsidRDefault="00D87D80" w:rsidP="0067263D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Review environmental statements for </w:t>
      </w:r>
      <w:r w:rsidR="008705EC">
        <w:rPr>
          <w:rFonts w:asciiTheme="minorHAnsi" w:hAnsiTheme="minorHAnsi" w:cstheme="minorHAnsi"/>
          <w:iCs/>
          <w:sz w:val="22"/>
          <w:szCs w:val="22"/>
        </w:rPr>
        <w:t xml:space="preserve">conformance to regulatory documents 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40953A27" w14:textId="147E8856" w:rsidR="00EE55B8" w:rsidRPr="006E2FDA" w:rsidRDefault="00F07414" w:rsidP="009A47B7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Assist companies with data collection across </w:t>
      </w:r>
      <w:r w:rsidR="00907877">
        <w:rPr>
          <w:rFonts w:asciiTheme="minorHAnsi" w:hAnsiTheme="minorHAnsi" w:cstheme="minorHAnsi"/>
          <w:iCs/>
          <w:sz w:val="22"/>
          <w:szCs w:val="22"/>
        </w:rPr>
        <w:t xml:space="preserve">product lifespans </w:t>
      </w:r>
    </w:p>
    <w:p w14:paraId="250DFED9" w14:textId="0A78ECAB" w:rsidR="00C70204" w:rsidRDefault="00C70204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5C1C1763" w14:textId="77777777" w:rsidR="006E2FDA" w:rsidRPr="00EB765F" w:rsidRDefault="006E2FDA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250DFEDA" w14:textId="10776C58" w:rsidR="00E8341A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250DFEDB" w14:textId="733701DD" w:rsidR="003215E5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="003768EB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>-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250DFEDC" w14:textId="324EAA05" w:rsidR="003768EB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3B9FE806" w14:textId="71E4C809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with </w:t>
      </w:r>
      <w:r w:rsidR="00F15181" w:rsidRPr="00F07414">
        <w:rPr>
          <w:rFonts w:asciiTheme="minorHAnsi" w:hAnsiTheme="minorHAnsi" w:cstheme="minorHAnsi"/>
          <w:iCs/>
          <w:sz w:val="22"/>
          <w:szCs w:val="22"/>
        </w:rPr>
        <w:t>Lloyd’s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 banking group and Ageas to solidify competitive advantage in COVID-19 response</w:t>
      </w:r>
    </w:p>
    <w:p w14:paraId="0EDD3F30" w14:textId="3973A78B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4C22C5A2" w14:textId="77777777" w:rsidR="006E2FDA" w:rsidRPr="00A362DC" w:rsidRDefault="006E2FDA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49AFA459" w14:textId="4B851799" w:rsidR="00FB3954" w:rsidRPr="005F0421" w:rsidRDefault="00FB3954" w:rsidP="00FB39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PROJECTS</w:t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 </w:t>
      </w:r>
      <w:r w:rsidR="00B92CA3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0D2E8439" w14:textId="47A50604" w:rsidR="008D0189" w:rsidRDefault="00EC5807" w:rsidP="00B92C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Low-Selling SKU Prediction Engine</w:t>
      </w:r>
      <w:r w:rsidR="00BA5683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(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>Project Source</w:t>
      </w:r>
      <w:r w:rsidR="00EE5F45" w:rsidRPr="005F0421">
        <w:rPr>
          <w:rFonts w:asciiTheme="minorHAnsi" w:hAnsiTheme="minorHAnsi" w:cstheme="minorHAnsi"/>
          <w:b/>
          <w:iCs/>
          <w:sz w:val="22"/>
          <w:szCs w:val="22"/>
        </w:rPr>
        <w:t>: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Best Buy</w:t>
      </w:r>
      <w:r w:rsidR="006E2FDA">
        <w:rPr>
          <w:rFonts w:asciiTheme="minorHAnsi" w:hAnsiTheme="minorHAnsi" w:cstheme="minorHAnsi"/>
          <w:b/>
          <w:iCs/>
          <w:sz w:val="22"/>
          <w:szCs w:val="22"/>
        </w:rPr>
        <w:t xml:space="preserve">, </w:t>
      </w:r>
      <w:r w:rsidR="00F15181">
        <w:rPr>
          <w:rFonts w:asciiTheme="minorHAnsi" w:hAnsiTheme="minorHAnsi" w:cstheme="minorHAnsi"/>
          <w:b/>
          <w:iCs/>
          <w:sz w:val="22"/>
          <w:szCs w:val="22"/>
        </w:rPr>
        <w:t>Masters</w:t>
      </w:r>
      <w:r w:rsidR="006E2FDA">
        <w:rPr>
          <w:rFonts w:asciiTheme="minorHAnsi" w:hAnsiTheme="minorHAnsi" w:cstheme="minorHAnsi"/>
          <w:b/>
          <w:iCs/>
          <w:sz w:val="22"/>
          <w:szCs w:val="22"/>
        </w:rPr>
        <w:t xml:space="preserve"> Program)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464E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E5748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</w:t>
      </w:r>
      <w:r w:rsidR="003358BE">
        <w:rPr>
          <w:rFonts w:asciiTheme="minorHAnsi" w:hAnsiTheme="minorHAnsi" w:cstheme="minorHAnsi"/>
          <w:i/>
          <w:iCs/>
          <w:sz w:val="22"/>
          <w:szCs w:val="22"/>
        </w:rPr>
        <w:t>Jan</w:t>
      </w:r>
      <w:r w:rsidR="004E748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0464E1">
        <w:rPr>
          <w:rFonts w:asciiTheme="minorHAnsi" w:hAnsiTheme="minorHAnsi" w:cstheme="minorHAnsi"/>
          <w:i/>
          <w:iCs/>
          <w:sz w:val="22"/>
          <w:szCs w:val="22"/>
        </w:rPr>
        <w:t>202</w:t>
      </w:r>
      <w:r w:rsidR="003358BE">
        <w:rPr>
          <w:rFonts w:asciiTheme="minorHAnsi" w:hAnsiTheme="minorHAnsi" w:cstheme="minorHAnsi"/>
          <w:i/>
          <w:iCs/>
          <w:sz w:val="22"/>
          <w:szCs w:val="22"/>
        </w:rPr>
        <w:t>3</w:t>
      </w:r>
      <w:r w:rsidR="00BE6490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7D888289" w14:textId="7E8B436F" w:rsidR="00F42CD5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Generate report for </w:t>
      </w:r>
      <w:r w:rsidR="006E2FDA">
        <w:rPr>
          <w:rFonts w:asciiTheme="minorHAnsi" w:hAnsiTheme="minorHAnsi" w:cstheme="minorHAnsi"/>
          <w:iCs/>
          <w:sz w:val="22"/>
          <w:szCs w:val="22"/>
        </w:rPr>
        <w:t>Best Buy Data Science Department</w:t>
      </w:r>
      <w:r w:rsidR="0023054D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6E2FDA">
        <w:rPr>
          <w:rFonts w:asciiTheme="minorHAnsi" w:hAnsiTheme="minorHAnsi" w:cstheme="minorHAnsi"/>
          <w:iCs/>
          <w:sz w:val="22"/>
          <w:szCs w:val="22"/>
        </w:rPr>
        <w:t xml:space="preserve">determining the best way to forecast </w:t>
      </w:r>
      <w:r w:rsidR="00F27E1C">
        <w:rPr>
          <w:rFonts w:asciiTheme="minorHAnsi" w:hAnsiTheme="minorHAnsi" w:cstheme="minorHAnsi"/>
          <w:iCs/>
          <w:sz w:val="22"/>
          <w:szCs w:val="22"/>
        </w:rPr>
        <w:t>many</w:t>
      </w:r>
      <w:r w:rsidR="006E2FDA">
        <w:rPr>
          <w:rFonts w:asciiTheme="minorHAnsi" w:hAnsiTheme="minorHAnsi" w:cstheme="minorHAnsi"/>
          <w:iCs/>
          <w:sz w:val="22"/>
          <w:szCs w:val="22"/>
        </w:rPr>
        <w:t xml:space="preserve"> individual SKUs over the next week to determine necessary inventory levels</w:t>
      </w:r>
    </w:p>
    <w:p w14:paraId="3CD9F1B2" w14:textId="0173A50D" w:rsidR="00EB765F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Dataset provided included </w:t>
      </w:r>
      <w:r w:rsidR="00EC5807">
        <w:rPr>
          <w:rFonts w:asciiTheme="minorHAnsi" w:hAnsiTheme="minorHAnsi" w:cstheme="minorHAnsi"/>
          <w:iCs/>
          <w:sz w:val="22"/>
          <w:szCs w:val="22"/>
        </w:rPr>
        <w:t xml:space="preserve">5 years of data on 575 different low selling SKUs, totaling over 800,000 rows </w:t>
      </w:r>
      <w:r w:rsidR="006E2FDA">
        <w:rPr>
          <w:rFonts w:asciiTheme="minorHAnsi" w:hAnsiTheme="minorHAnsi" w:cstheme="minorHAnsi"/>
          <w:iCs/>
          <w:sz w:val="22"/>
          <w:szCs w:val="22"/>
        </w:rPr>
        <w:t>of data</w:t>
      </w:r>
    </w:p>
    <w:p w14:paraId="67717FC7" w14:textId="4ED0816A" w:rsidR="00F27E1C" w:rsidRDefault="00EB765F" w:rsidP="00F27E1C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Machine Learning conducted through </w:t>
      </w:r>
      <w:r w:rsidR="006E2FDA">
        <w:rPr>
          <w:rFonts w:asciiTheme="minorHAnsi" w:hAnsiTheme="minorHAnsi" w:cstheme="minorHAnsi"/>
          <w:iCs/>
          <w:sz w:val="22"/>
          <w:szCs w:val="22"/>
        </w:rPr>
        <w:t>Python;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F27E1C">
        <w:rPr>
          <w:rFonts w:asciiTheme="minorHAnsi" w:hAnsiTheme="minorHAnsi" w:cstheme="minorHAnsi"/>
          <w:iCs/>
          <w:sz w:val="22"/>
          <w:szCs w:val="22"/>
        </w:rPr>
        <w:t>Regression-</w:t>
      </w:r>
      <w:r w:rsidR="00F27E1C" w:rsidRPr="00F27E1C">
        <w:rPr>
          <w:rFonts w:asciiTheme="minorHAnsi" w:hAnsiTheme="minorHAnsi" w:cstheme="minorHAnsi"/>
          <w:iCs/>
          <w:sz w:val="22"/>
          <w:szCs w:val="22"/>
        </w:rPr>
        <w:t>based Random Forest</w:t>
      </w:r>
      <w:r w:rsidR="00F15181">
        <w:rPr>
          <w:rFonts w:asciiTheme="minorHAnsi" w:hAnsiTheme="minorHAnsi" w:cstheme="minorHAnsi"/>
          <w:iCs/>
          <w:sz w:val="22"/>
          <w:szCs w:val="22"/>
        </w:rPr>
        <w:t xml:space="preserve"> using lags and differences</w:t>
      </w:r>
      <w:r w:rsidRPr="00F27E1C">
        <w:rPr>
          <w:rFonts w:asciiTheme="minorHAnsi" w:hAnsiTheme="minorHAnsi" w:cstheme="minorHAnsi"/>
          <w:iCs/>
          <w:sz w:val="22"/>
          <w:szCs w:val="22"/>
        </w:rPr>
        <w:t xml:space="preserve"> determined to be best model</w:t>
      </w:r>
      <w:r w:rsidR="001D1CB6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2BF10432" w14:textId="5CCCC8E8" w:rsidR="00FD293D" w:rsidRPr="00F15181" w:rsidRDefault="00F27E1C" w:rsidP="00AD65B4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 w:rsidRPr="00F15181">
        <w:rPr>
          <w:rFonts w:asciiTheme="minorHAnsi" w:hAnsiTheme="minorHAnsi" w:cstheme="minorHAnsi"/>
          <w:iCs/>
          <w:sz w:val="22"/>
          <w:szCs w:val="22"/>
        </w:rPr>
        <w:t xml:space="preserve">Model provided to </w:t>
      </w:r>
      <w:r w:rsidR="00FD2EC8">
        <w:rPr>
          <w:rFonts w:asciiTheme="minorHAnsi" w:hAnsiTheme="minorHAnsi" w:cstheme="minorHAnsi"/>
          <w:iCs/>
          <w:sz w:val="22"/>
          <w:szCs w:val="22"/>
        </w:rPr>
        <w:t>B</w:t>
      </w:r>
      <w:r w:rsidRPr="00F15181">
        <w:rPr>
          <w:rFonts w:asciiTheme="minorHAnsi" w:hAnsiTheme="minorHAnsi" w:cstheme="minorHAnsi"/>
          <w:iCs/>
          <w:sz w:val="22"/>
          <w:szCs w:val="22"/>
        </w:rPr>
        <w:t>est</w:t>
      </w:r>
      <w:r w:rsidR="00FD2EC8">
        <w:rPr>
          <w:rFonts w:asciiTheme="minorHAnsi" w:hAnsiTheme="minorHAnsi" w:cstheme="minorHAnsi"/>
          <w:iCs/>
          <w:sz w:val="22"/>
          <w:szCs w:val="22"/>
        </w:rPr>
        <w:t xml:space="preserve"> B</w:t>
      </w:r>
      <w:r w:rsidRPr="00F15181">
        <w:rPr>
          <w:rFonts w:asciiTheme="minorHAnsi" w:hAnsiTheme="minorHAnsi" w:cstheme="minorHAnsi"/>
          <w:iCs/>
          <w:sz w:val="22"/>
          <w:szCs w:val="22"/>
        </w:rPr>
        <w:t>uy and was determined to be best model submitted during the competition</w:t>
      </w:r>
      <w:r w:rsidR="001D1CB6" w:rsidRPr="00F15181">
        <w:rPr>
          <w:rFonts w:asciiTheme="minorHAnsi" w:hAnsiTheme="minorHAnsi" w:cstheme="minorHAnsi"/>
          <w:iCs/>
          <w:sz w:val="22"/>
          <w:szCs w:val="22"/>
        </w:rPr>
        <w:t xml:space="preserve">. </w:t>
      </w:r>
      <w:r w:rsidR="00F15181">
        <w:rPr>
          <w:rFonts w:asciiTheme="minorHAnsi" w:hAnsiTheme="minorHAnsi" w:cstheme="minorHAnsi"/>
          <w:iCs/>
          <w:sz w:val="22"/>
          <w:szCs w:val="22"/>
        </w:rPr>
        <w:t xml:space="preserve">The model we submitted will be used by Best Buy in the future to predict their sales of these low-selling SKUs. </w:t>
      </w:r>
    </w:p>
    <w:sectPr w:rsidR="00FD293D" w:rsidRPr="00F15181" w:rsidSect="00CE56E0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8CC8B" w14:textId="77777777" w:rsidR="00E74009" w:rsidRDefault="00E74009">
      <w:r>
        <w:separator/>
      </w:r>
    </w:p>
  </w:endnote>
  <w:endnote w:type="continuationSeparator" w:id="0">
    <w:p w14:paraId="2FB867BA" w14:textId="77777777" w:rsidR="00E74009" w:rsidRDefault="00E7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4990" w14:textId="77777777" w:rsidR="00E74009" w:rsidRDefault="00E74009">
      <w:r>
        <w:separator/>
      </w:r>
    </w:p>
  </w:footnote>
  <w:footnote w:type="continuationSeparator" w:id="0">
    <w:p w14:paraId="2CFA8C5F" w14:textId="77777777" w:rsidR="00E74009" w:rsidRDefault="00E74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5E185468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5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7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9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6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4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3"/>
  </w:num>
  <w:num w:numId="10" w16cid:durableId="806095611">
    <w:abstractNumId w:val="1"/>
  </w:num>
  <w:num w:numId="11" w16cid:durableId="2050716182">
    <w:abstractNumId w:val="12"/>
  </w:num>
  <w:num w:numId="12" w16cid:durableId="1330525739">
    <w:abstractNumId w:val="7"/>
  </w:num>
  <w:num w:numId="13" w16cid:durableId="366952037">
    <w:abstractNumId w:val="18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1"/>
  </w:num>
  <w:num w:numId="18" w16cid:durableId="993528095">
    <w:abstractNumId w:val="11"/>
  </w:num>
  <w:num w:numId="19" w16cid:durableId="2028361250">
    <w:abstractNumId w:val="19"/>
  </w:num>
  <w:num w:numId="20" w16cid:durableId="1589775872">
    <w:abstractNumId w:val="17"/>
  </w:num>
  <w:num w:numId="21" w16cid:durableId="290331593">
    <w:abstractNumId w:val="15"/>
  </w:num>
  <w:num w:numId="22" w16cid:durableId="12257521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E23B6"/>
    <w:rsid w:val="000E74D4"/>
    <w:rsid w:val="00103DC4"/>
    <w:rsid w:val="00111359"/>
    <w:rsid w:val="001162B0"/>
    <w:rsid w:val="00122AFC"/>
    <w:rsid w:val="00147DD5"/>
    <w:rsid w:val="00153EEF"/>
    <w:rsid w:val="0017113F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6F8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814E4"/>
    <w:rsid w:val="006A22DA"/>
    <w:rsid w:val="006B34B3"/>
    <w:rsid w:val="006D05CB"/>
    <w:rsid w:val="006D1CC1"/>
    <w:rsid w:val="006D7F53"/>
    <w:rsid w:val="006E2FDA"/>
    <w:rsid w:val="006E39E9"/>
    <w:rsid w:val="006F13CB"/>
    <w:rsid w:val="0071570C"/>
    <w:rsid w:val="0072196F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3D4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10FC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10E6E"/>
    <w:rsid w:val="00D14B1F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E27D5"/>
    <w:rsid w:val="00DE6F1F"/>
    <w:rsid w:val="00DF6FF4"/>
    <w:rsid w:val="00E0049C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4009"/>
    <w:rsid w:val="00E75560"/>
    <w:rsid w:val="00E8341A"/>
    <w:rsid w:val="00E96346"/>
    <w:rsid w:val="00E97363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2728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Geibig, Joseph Christopher</cp:lastModifiedBy>
  <cp:revision>3</cp:revision>
  <cp:lastPrinted>2019-06-03T13:22:00Z</cp:lastPrinted>
  <dcterms:created xsi:type="dcterms:W3CDTF">2023-01-23T03:03:00Z</dcterms:created>
  <dcterms:modified xsi:type="dcterms:W3CDTF">2023-01-27T16:34:00Z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