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77777777" w:rsidR="00D76E76" w:rsidRDefault="00D76E76">
      <w:r>
        <w:t xml:space="preserve">Data Mining is a set of computational techniques that involves pattern discovery in large sets of data. 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3BB3A7D1" w14:textId="77777777" w:rsidR="00920EE4" w:rsidRDefault="00920EE4" w:rsidP="00920EE4">
      <w:pPr>
        <w:pStyle w:val="Heading2"/>
      </w:pPr>
      <w:r>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 xml:space="preserve">The development of CRISP-DM began in late 1996 </w:t>
      </w:r>
      <w:r>
        <w:rPr>
          <w:rStyle w:val="selectable"/>
        </w:rPr>
        <w:t>(CRISP-DM 1.0, 2000)</w:t>
      </w:r>
      <w:r>
        <w:rPr>
          <w:rStyle w:val="selectable"/>
        </w:rPr>
        <w:t xml:space="preserve">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37171193" w:rsidR="00123243" w:rsidRDefault="00123243">
      <w:r>
        <w:t xml:space="preserve">The methodology of CRISP-DM is described as a hierarchical process model, consisting of six phases. These phases are divided into generic tasks which are in turn split into a set of specialised tasks. The specialised tasks are split into process instances which are records of the actions, decisions and results of data mining. </w:t>
      </w:r>
      <w:r w:rsidR="009620DB">
        <w:t xml:space="preserve">Ultimately this division into sub levels with tasks to be performed in a specific order is an idealised approach, it can be necessary to repeat certain tasks, which is an approach taken by the more refined ASUM-DM model.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t>Business Understanding</w:t>
      </w:r>
    </w:p>
    <w:p w14:paraId="5D17119C" w14:textId="3CAEB8C6" w:rsidR="009716C0" w:rsidRDefault="009716C0">
      <w:r>
        <w:t xml:space="preserve">The establishment of objectives and requirements from the business’s perspective, followed by the creation of a problem definition and the plan for delivering the project. </w:t>
      </w:r>
      <w:r w:rsidR="009620DB">
        <w:t>This phase consists of first determining the business objectives, assessing the situation, determining the data mining goals and producing a project plan.</w:t>
      </w:r>
    </w:p>
    <w:p w14:paraId="590B821C" w14:textId="77777777" w:rsidR="009716C0" w:rsidRDefault="009716C0" w:rsidP="00445148">
      <w:pPr>
        <w:pStyle w:val="Heading3"/>
      </w:pPr>
      <w:r>
        <w:lastRenderedPageBreak/>
        <w:t>Data Understanding</w:t>
      </w:r>
    </w:p>
    <w:p w14:paraId="298B505A" w14:textId="63E7AA61" w:rsidR="009716C0" w:rsidRDefault="009716C0">
      <w:r>
        <w:t>This involves initial data collection, gaini</w:t>
      </w:r>
      <w:r w:rsidR="00445148">
        <w:t>ng familiarity with the dataset and</w:t>
      </w:r>
      <w:r>
        <w:t xml:space="preserve"> resolution of quality issues</w:t>
      </w:r>
      <w:r w:rsidR="00445148">
        <w:t xml:space="preserve">. Initial work on the data may lead to the first insights into patterns or subsets of the data that be prove useful in the future. Quick wins may be achieved here for the business. </w:t>
      </w:r>
      <w:r w:rsidR="009620DB">
        <w:t xml:space="preserve"> Data Understanding consists of collecting the initial data, describing the data, exploring the data and then verifying the data quality. </w:t>
      </w:r>
    </w:p>
    <w:p w14:paraId="609660EA" w14:textId="77777777" w:rsidR="009716C0" w:rsidRDefault="009716C0" w:rsidP="00445148">
      <w:pPr>
        <w:pStyle w:val="Heading3"/>
      </w:pPr>
      <w:r>
        <w:t>Data Preparation</w:t>
      </w:r>
    </w:p>
    <w:p w14:paraId="0410D125" w14:textId="36CA6527" w:rsidR="00445148" w:rsidRPr="00445148" w:rsidRDefault="00445148" w:rsidP="00445148">
      <w:r>
        <w:t xml:space="preserve">Data is pre-processed ready for the modelling phase. This processing can involve the selection of relevant data with the culling of unneeded data, sorting into the necessary order, cleaning of data to fit the modelling techniques and rationalisation of data to fit heterogeneous groups. </w:t>
      </w:r>
      <w:r w:rsidR="009620DB">
        <w:t xml:space="preserve">Data preparation consists of selecting the data, cleaning the data, constructing the data, integrating the data and formatting the data. </w:t>
      </w:r>
    </w:p>
    <w:p w14:paraId="14342DA5" w14:textId="77777777" w:rsidR="009716C0" w:rsidRDefault="009716C0" w:rsidP="00445148">
      <w:pPr>
        <w:pStyle w:val="Heading3"/>
      </w:pPr>
      <w:r>
        <w:t>Modelling</w:t>
      </w:r>
    </w:p>
    <w:p w14:paraId="30C7C512" w14:textId="01717B44" w:rsidR="00445148" w:rsidRPr="00445148" w:rsidRDefault="00445148" w:rsidP="00445148">
      <w:r>
        <w:t>A variety of modelling techniques are applied with their use properly calibrated. Techniques are implemented and if necessary further data preparation is used to tailor the dataset for certain techniques. This part of the process can be iterative, until the model is of high enough quality.</w:t>
      </w:r>
      <w:r w:rsidR="009620DB">
        <w:t xml:space="preserve"> Modelling consists of selecting the modelling technique, generating a test design, building a model and assessing a model. </w:t>
      </w:r>
    </w:p>
    <w:p w14:paraId="7AE00ADE" w14:textId="77777777" w:rsidR="009716C0" w:rsidRDefault="009716C0" w:rsidP="00445148">
      <w:pPr>
        <w:pStyle w:val="Heading3"/>
      </w:pPr>
      <w:r>
        <w:t>Evaluation</w:t>
      </w:r>
    </w:p>
    <w:p w14:paraId="000DE3DC" w14:textId="13DBE5D3" w:rsidR="00445148" w:rsidRDefault="00445148" w:rsidP="00445148">
      <w:r>
        <w:t>With an apparently high quality model built, the model is evaluated and reviewed to ensure that the business o</w:t>
      </w:r>
      <w:r w:rsidR="00920EE4">
        <w:t>bjectives have been reached. The primary point of this stage is to determine if there are any business issues that have not been properly addressed. With the end of this phase, a decision on how to use the results of the data mining should be finalised.</w:t>
      </w:r>
      <w:r w:rsidR="009620DB">
        <w:t xml:space="preserve"> Evaluation consists of evaluating the results of the data mining approach, reviewing the process implemented and determining the next steps to take. </w:t>
      </w:r>
    </w:p>
    <w:p w14:paraId="2FEB101E" w14:textId="77777777" w:rsidR="009716C0" w:rsidRDefault="009716C0" w:rsidP="00445148">
      <w:pPr>
        <w:pStyle w:val="Heading3"/>
      </w:pPr>
      <w:r>
        <w:t>Deployment</w:t>
      </w:r>
    </w:p>
    <w:p w14:paraId="67D61448" w14:textId="0A0920E1" w:rsidR="00920EE4" w:rsidRPr="00920EE4" w:rsidRDefault="00920EE4" w:rsidP="00920EE4">
      <w:r>
        <w:t>The results of the model being created are transformed into useful, organised and presented in a customer focussed manner. This phase may range from a simple report to iterating through a big data, data mining process through a full business cycle. Th</w:t>
      </w:r>
      <w:bookmarkStart w:id="0" w:name="_GoBack"/>
      <w:bookmarkEnd w:id="0"/>
      <w:r>
        <w:t xml:space="preserve">e customer is often the one to deploy the model and so they need to be aware of the actions needed to implement it. </w:t>
      </w:r>
      <w:r w:rsidR="009620DB">
        <w:t>Deployment consists of planning the deployment, plan monitoring and maintenance, producing a final report and reviewing the project. Documenting the accumulated experience of the project is the final step.</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w:t>
      </w:r>
      <w:proofErr w:type="spellStart"/>
      <w:r>
        <w:t>Haffar</w:t>
      </w:r>
      <w:proofErr w:type="spellEnd"/>
      <w:r>
        <w:rPr>
          <w:rStyle w:val="selectable"/>
        </w:rPr>
        <w:t>:</w:t>
      </w:r>
    </w:p>
    <w:p w14:paraId="7CB30931" w14:textId="4E8A9243" w:rsidR="00601063" w:rsidRDefault="00601063" w:rsidP="00601063">
      <w:pPr>
        <w:ind w:left="720"/>
        <w:rPr>
          <w:rStyle w:val="selectable"/>
        </w:rPr>
      </w:pPr>
      <w:r w:rsidRPr="00601063">
        <w:t xml:space="preserve">the “Analytical” activities and tasks of CRISP-DM but the method was augmented with missing activities and tasks as well as templates and guidelines. In other </w:t>
      </w:r>
      <w:proofErr w:type="gramStart"/>
      <w:r w:rsidRPr="00601063">
        <w:t>words</w:t>
      </w:r>
      <w:proofErr w:type="gramEnd"/>
      <w:r w:rsidRPr="00601063">
        <w:t xml:space="preserve"> ASUM-DM is nothing more but an extended and refined CRISP-DM.</w:t>
      </w:r>
      <w:r>
        <w:t xml:space="preserve"> </w:t>
      </w:r>
      <w:r>
        <w:rPr>
          <w:rStyle w:val="selectable"/>
        </w:rPr>
        <w:t>(</w:t>
      </w:r>
      <w:proofErr w:type="spellStart"/>
      <w:r>
        <w:rPr>
          <w:rStyle w:val="selectable"/>
        </w:rPr>
        <w:t>Haffar</w:t>
      </w:r>
      <w:proofErr w:type="spellEnd"/>
      <w:r>
        <w:rPr>
          <w:rStyle w:val="selectable"/>
        </w:rPr>
        <w:t>, 2018)</w:t>
      </w:r>
      <w:r>
        <w:rPr>
          <w:rStyle w:val="selectable"/>
        </w:rPr>
        <w:t>.</w:t>
      </w:r>
    </w:p>
    <w:p w14:paraId="3519E603" w14:textId="545C4D81" w:rsidR="00601063" w:rsidRDefault="00601063" w:rsidP="00601063">
      <w:r>
        <w:t xml:space="preserve">The main reason for the creation of ASUM-DM is given by </w:t>
      </w:r>
      <w:proofErr w:type="spellStart"/>
      <w:r>
        <w:t>Haffar</w:t>
      </w:r>
      <w:proofErr w:type="spellEnd"/>
      <w:r>
        <w:t xml:space="preserve">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w:t>
      </w:r>
      <w:r w:rsidR="009317E4">
        <w:lastRenderedPageBreak/>
        <w:t>a generalist way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46D34719"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Everything except the deployment of the model is done</w:t>
      </w:r>
      <w:r w:rsidR="009317E4">
        <w:t>. The biggest 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7C17E31A" w:rsidR="009317E4" w:rsidRPr="009317E4" w:rsidRDefault="009317E4" w:rsidP="009317E4">
      <w:pPr>
        <w:pStyle w:val="ListBullet"/>
      </w:pPr>
      <w:r>
        <w:t>Prepare for Project Closure</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lastRenderedPageBreak/>
        <w:t>Support User Community</w:t>
      </w:r>
    </w:p>
    <w:p w14:paraId="5607F923" w14:textId="3392C7F4" w:rsidR="009317E4" w:rsidRDefault="009317E4" w:rsidP="009317E4">
      <w:pPr>
        <w:pStyle w:val="ListBullet"/>
      </w:pPr>
      <w:r>
        <w:t>Manage Infrastructure</w:t>
      </w:r>
    </w:p>
    <w:p w14:paraId="210DAAFF" w14:textId="62CC0F9A" w:rsidR="009317E4" w:rsidRDefault="009317E4" w:rsidP="009317E4">
      <w:pPr>
        <w:pStyle w:val="ListBullet"/>
      </w:pPr>
      <w:r>
        <w:t>Govern System Lifecycle Program</w:t>
      </w:r>
    </w:p>
    <w:p w14:paraId="497F7C48" w14:textId="77777777" w:rsidR="009317E4" w:rsidRPr="009317E4" w:rsidRDefault="009317E4" w:rsidP="009317E4"/>
    <w:p w14:paraId="1AD4FD47" w14:textId="4863354C" w:rsidR="00920EE4" w:rsidRDefault="00920EE4" w:rsidP="00D76E76">
      <w:pPr>
        <w:pStyle w:val="Heading2"/>
      </w:pPr>
      <w:r>
        <w:t>Modelling Methods</w:t>
      </w:r>
    </w:p>
    <w:p w14:paraId="78054E94" w14:textId="77777777" w:rsidR="00A9103E" w:rsidRDefault="00A9103E" w:rsidP="00B73AA7">
      <w:pPr>
        <w:pStyle w:val="Heading3"/>
      </w:pPr>
      <w:r>
        <w:t>Anomaly Detection</w:t>
      </w:r>
    </w:p>
    <w:p w14:paraId="7EA47009" w14:textId="77777777" w:rsidR="00A9103E" w:rsidRPr="00A9103E" w:rsidRDefault="00A9103E" w:rsidP="00A9103E">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w:t>
      </w:r>
      <w:r w:rsidR="00B73AA7">
        <w:t xml:space="preserve">be clear of outliers for accurate results. </w:t>
      </w:r>
    </w:p>
    <w:p w14:paraId="056AF53F" w14:textId="77777777" w:rsidR="00920EE4" w:rsidRDefault="00920EE4" w:rsidP="00B73AA7">
      <w:pPr>
        <w:pStyle w:val="Heading3"/>
      </w:pPr>
      <w:r>
        <w:t>Association</w:t>
      </w:r>
    </w:p>
    <w:p w14:paraId="734F1B9E" w14:textId="77777777" w:rsidR="00920EE4" w:rsidRDefault="00920EE4" w:rsidP="00920EE4">
      <w:r>
        <w:t xml:space="preserve">Association involves simple correlation between several data items, usually of the same type or category. Such correlation is used to identify patterns and relationships between items, with particular application in the retail market. Customer buying habits can be tracked and used to advertise familiar and usually bought products, such a customer who typically buys milk being informed that they may have forgotten to buy milk on checkout. </w:t>
      </w:r>
    </w:p>
    <w:p w14:paraId="3CE38345" w14:textId="77777777" w:rsidR="00920EE4" w:rsidRDefault="00920EE4" w:rsidP="00B73AA7">
      <w:pPr>
        <w:pStyle w:val="Heading3"/>
      </w:pPr>
      <w:r>
        <w:t>Classification</w:t>
      </w:r>
    </w:p>
    <w:p w14:paraId="7F2FC61B" w14:textId="77777777" w:rsidR="001A2D5A" w:rsidRDefault="001A2D5A" w:rsidP="00920EE4">
      <w:r>
        <w:t>Classification involves the establishment of descriptive attributes that can be applied to a particular class of customer, item or object. This is useful when introducing a novel piece of information, finding closely similar information and effectively classifying said information into the correct class. As one example, a newly manufactured car may have its attributes analysed in order to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14:paraId="66CFE40E" w14:textId="77777777" w:rsidR="00920EE4" w:rsidRDefault="00920EE4" w:rsidP="00B73AA7">
      <w:pPr>
        <w:pStyle w:val="Heading3"/>
      </w:pPr>
      <w:r>
        <w:t>Clustering</w:t>
      </w:r>
    </w:p>
    <w:p w14:paraId="506CDCCE" w14:textId="77777777" w:rsidR="00B73AA7" w:rsidRDefault="00A97EEC" w:rsidP="00920EE4">
      <w:r>
        <w:t xml:space="preserve">Clustering </w:t>
      </w:r>
      <w:r w:rsidR="00B73AA7">
        <w:t xml:space="preserve">or cluster analysis </w:t>
      </w:r>
      <w:r>
        <w:t>is used to obtain a structure from individual pieces of data. Said clusters are excellent for visual presentation of similarities in data, with different items being identified from different clusters.</w:t>
      </w:r>
      <w:r w:rsidR="00B73AA7">
        <w:t xml:space="preserve"> There are different types of clustering such as hierarchical or connectivity based clustering, centroid based clustering, distribution based clustering and density based clustering.</w:t>
      </w:r>
    </w:p>
    <w:p w14:paraId="7B5F9E01" w14:textId="77777777" w:rsidR="00A9103E" w:rsidRDefault="00A9103E" w:rsidP="00B73AA7">
      <w:pPr>
        <w:pStyle w:val="Heading3"/>
      </w:pPr>
      <w:r>
        <w:t>Decision Trees</w:t>
      </w:r>
    </w:p>
    <w:p w14:paraId="1E3D7E08" w14:textId="77777777" w:rsidR="00B73AA7" w:rsidRPr="00B73AA7" w:rsidRDefault="00B73AA7" w:rsidP="00B73AA7">
      <w:r>
        <w:t xml:space="preserve">Decision trees are typically used as part of the selection criteria for data selection. A decision tree takes the form of answering a question that leads then to another based on the answer for however long the tree functions. This helps classify data into separate, specific areas based on attributes queried. </w:t>
      </w:r>
    </w:p>
    <w:p w14:paraId="3818C183" w14:textId="77777777" w:rsidR="00920EE4" w:rsidRDefault="00920EE4" w:rsidP="00B73AA7">
      <w:pPr>
        <w:pStyle w:val="Heading3"/>
      </w:pPr>
      <w:r>
        <w:t>Prediction</w:t>
      </w:r>
    </w:p>
    <w:p w14:paraId="28C498CE" w14:textId="77777777" w:rsidR="00B73AA7" w:rsidRDefault="00B73AA7" w:rsidP="00920EE4">
      <w:r>
        <w:t xml:space="preserve">Prediction is often used in conjunction with other methods in order to predict future events or trends using past and/or present data. </w:t>
      </w:r>
    </w:p>
    <w:p w14:paraId="1926E4FD" w14:textId="77777777" w:rsidR="00A9103E" w:rsidRDefault="00A9103E" w:rsidP="00B73AA7">
      <w:pPr>
        <w:pStyle w:val="Heading3"/>
      </w:pPr>
      <w:r>
        <w:t>Regression</w:t>
      </w:r>
    </w:p>
    <w:p w14:paraId="042B82B3" w14:textId="77777777" w:rsidR="001B0AC1" w:rsidRPr="001B0AC1" w:rsidRDefault="001B0AC1" w:rsidP="001B0AC1">
      <w:r>
        <w:t xml:space="preserve">Regression or regression analysis is a very common statistical technique used to estimate relationships between data points. </w:t>
      </w:r>
      <w:r w:rsidR="00F02F25">
        <w:t xml:space="preserve">It is used for prediction, particularly in machine learning. Specific </w:t>
      </w:r>
      <w:r w:rsidR="00F02F25">
        <w:lastRenderedPageBreak/>
        <w:t xml:space="preserve">methods of regression include linear regression, ordinary least squares, nonparametric regression and metric regression. </w:t>
      </w:r>
    </w:p>
    <w:p w14:paraId="1441B6C4" w14:textId="77777777" w:rsidR="00920EE4" w:rsidRDefault="00920EE4" w:rsidP="00B73AA7">
      <w:pPr>
        <w:pStyle w:val="Heading3"/>
      </w:pPr>
      <w:r>
        <w:t>Sequential Patterns</w:t>
      </w:r>
    </w:p>
    <w:p w14:paraId="380D3759" w14:textId="77777777" w:rsidR="00B73AA7" w:rsidRDefault="00B73AA7" w:rsidP="00920EE4">
      <w:r>
        <w:t xml:space="preserve">Sequential patterns are a method used for trend identification or tracking the regular frequency of related events. </w:t>
      </w:r>
    </w:p>
    <w:p w14:paraId="6E11295F" w14:textId="77777777" w:rsidR="00A9103E" w:rsidRDefault="00A9103E" w:rsidP="00B73AA7">
      <w:pPr>
        <w:pStyle w:val="Heading3"/>
      </w:pPr>
      <w:r>
        <w:t>Summarisation</w:t>
      </w:r>
    </w:p>
    <w:p w14:paraId="236D0BC3" w14:textId="77777777" w:rsidR="00F02F25" w:rsidRPr="00F02F25" w:rsidRDefault="00F02F25" w:rsidP="00F02F25">
      <w:r>
        <w:t>Summarisation or automatic summarisation is the summarisation of a text document to create a shorter, more condensed version that contains the main points in the original document. There are two approaches to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29690132" w14:textId="77777777" w:rsidR="00920EE4" w:rsidRPr="00920EE4" w:rsidRDefault="00920EE4" w:rsidP="00920EE4"/>
    <w:p w14:paraId="3C5FAE56" w14:textId="77777777" w:rsidR="00585E6A" w:rsidRDefault="00585E6A" w:rsidP="00D76E76">
      <w:pPr>
        <w:pStyle w:val="Heading2"/>
      </w:pPr>
      <w:r>
        <w:t>Data Mining Tools</w:t>
      </w:r>
    </w:p>
    <w:p w14:paraId="3DAFE48C" w14:textId="77777777" w:rsidR="0016672D" w:rsidRDefault="0016672D" w:rsidP="00BF0722">
      <w:pPr>
        <w:pStyle w:val="Heading3"/>
      </w:pPr>
      <w:proofErr w:type="spellStart"/>
      <w:r>
        <w:t>Rapidminer</w:t>
      </w:r>
      <w:proofErr w:type="spellEnd"/>
      <w:r w:rsidR="00BF0722">
        <w:t xml:space="preserve"> (YALE)</w:t>
      </w:r>
    </w:p>
    <w:p w14:paraId="1FDF9764" w14:textId="77777777" w:rsidR="0016672D" w:rsidRDefault="0016672D" w:rsidP="0016672D">
      <w:r>
        <w:t xml:space="preserve">A java based program, </w:t>
      </w:r>
      <w:proofErr w:type="spellStart"/>
      <w:r>
        <w:t>Rapidminer</w:t>
      </w:r>
      <w:proofErr w:type="spellEnd"/>
      <w:r w:rsidR="00BF0722">
        <w:t xml:space="preserve"> (previously known as YALE)</w:t>
      </w:r>
      <w:r>
        <w:t xml:space="preserve"> is a software as a service (SaaS) </w:t>
      </w:r>
      <w:r w:rsidR="00BF0722">
        <w:t>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rsidR="00BF0722">
        <w:t>KDnuggets</w:t>
      </w:r>
      <w:proofErr w:type="spellEnd"/>
      <w:r w:rsidR="00BF0722">
        <w:t xml:space="preserve">, 2013) found that </w:t>
      </w:r>
      <w:proofErr w:type="spellStart"/>
      <w:r w:rsidR="00BF0722">
        <w:t>Rapidminer</w:t>
      </w:r>
      <w:proofErr w:type="spellEnd"/>
      <w:r w:rsidR="00BF0722">
        <w:t xml:space="preserve"> was the most popular data analytics/big data/data mining tool in use. </w:t>
      </w:r>
    </w:p>
    <w:p w14:paraId="5FBFAA92" w14:textId="77777777" w:rsidR="00BD5E8B" w:rsidRDefault="00BD5E8B" w:rsidP="0016672D">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56FF9BAC" w14:textId="77777777" w:rsidR="00BD5E8B" w:rsidRDefault="00BD5E8B" w:rsidP="0016672D">
      <w:r>
        <w:t xml:space="preserve">The engine can be used as an API or called directly from another program in use. Command line functionality can be used for single use functions and the program can be extended with R and python scripts. </w:t>
      </w:r>
    </w:p>
    <w:p w14:paraId="27040042" w14:textId="77777777" w:rsidR="00BF0722" w:rsidRDefault="00BF0722" w:rsidP="00BD5E8B">
      <w:pPr>
        <w:pStyle w:val="Heading3"/>
      </w:pPr>
      <w:r>
        <w:t>WEKA</w:t>
      </w:r>
    </w:p>
    <w:p w14:paraId="5F8AB798" w14:textId="77777777" w:rsidR="00BF0722" w:rsidRDefault="00BF0722" w:rsidP="0016672D">
      <w:r>
        <w:t>Another java based tool</w:t>
      </w:r>
      <w:r w:rsidR="00BD5E8B">
        <w:t>, WEKA (Waikato Environment for Knowledge Analysis) is capable of pre-processing, clustering, classification, regression, visualisation</w:t>
      </w:r>
      <w:r>
        <w:t xml:space="preserve">, data analysis and predictive modelling. </w:t>
      </w:r>
      <w:r w:rsidR="00BD5E8B">
        <w:t xml:space="preserve">It notably lacks sequence modelling. </w:t>
      </w:r>
      <w:r>
        <w:t xml:space="preserve">It is entirely free and covered by the GNU General Public License allowing full customisation. </w:t>
      </w:r>
    </w:p>
    <w:p w14:paraId="67B23754" w14:textId="77777777" w:rsidR="00BD5E8B" w:rsidRDefault="004E3034" w:rsidP="0016672D">
      <w:r>
        <w:t xml:space="preserve">All of the techniques in WEKA assume that data is in the form of one flat file or relation, with every data point detailed by a set number of attributes. WEKA can access SQL databases through Java in order to process information obtained. Using Deeplearning4j, an open source deep learning programming library written in Java, WEKA can use deep learning. </w:t>
      </w:r>
    </w:p>
    <w:p w14:paraId="3B018E0C" w14:textId="77777777" w:rsidR="00BD5E8B" w:rsidRDefault="00BD5E8B" w:rsidP="00BD5E8B">
      <w:pPr>
        <w:pStyle w:val="Heading3"/>
      </w:pPr>
      <w:r>
        <w:t>R-Programming</w:t>
      </w:r>
    </w:p>
    <w:p w14:paraId="45B337DA" w14:textId="77777777" w:rsidR="00BD5E8B" w:rsidRDefault="00BD5E8B" w:rsidP="0016672D">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77289B4" w14:textId="77777777" w:rsidR="00BD5E8B" w:rsidRDefault="00BD5E8B" w:rsidP="00BD5E8B">
      <w:pPr>
        <w:pStyle w:val="Heading3"/>
      </w:pPr>
      <w:r>
        <w:lastRenderedPageBreak/>
        <w:t>Orange</w:t>
      </w:r>
    </w:p>
    <w:p w14:paraId="50197A42" w14:textId="565695E8" w:rsidR="00BD5E8B" w:rsidRDefault="00BD5E8B" w:rsidP="0016672D">
      <w:r>
        <w:t xml:space="preserve">Python-based and open source, Orange has components for machine learning, bioinformatics and text mining. </w:t>
      </w:r>
      <w:r w:rsidR="004E3034">
        <w:t>One of the major selling points of the program is that it has extensive visual programming and visu</w:t>
      </w:r>
      <w:r w:rsidR="00D84880">
        <w:t xml:space="preserve">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rsidR="00D84880">
        <w:t>numpy</w:t>
      </w:r>
      <w:proofErr w:type="spellEnd"/>
      <w:r w:rsidR="00D84880">
        <w:t xml:space="preserve">, </w:t>
      </w:r>
      <w:proofErr w:type="spellStart"/>
      <w:r w:rsidR="00D84880">
        <w:t>scipy</w:t>
      </w:r>
      <w:proofErr w:type="spellEnd"/>
      <w:r w:rsidR="00D84880">
        <w:t xml:space="preserve"> and </w:t>
      </w:r>
      <w:proofErr w:type="spellStart"/>
      <w:r w:rsidR="00D84880">
        <w:t>scikit</w:t>
      </w:r>
      <w:proofErr w:type="spellEnd"/>
      <w:r w:rsidR="00D84880">
        <w:t>-learn</w:t>
      </w:r>
      <w:r w:rsidR="00185421">
        <w:t xml:space="preserve">. The program runs within a Qt framework, an open source application framework that </w:t>
      </w:r>
      <w:proofErr w:type="gramStart"/>
      <w:r w:rsidR="00185421">
        <w:t>is able to</w:t>
      </w:r>
      <w:proofErr w:type="gramEnd"/>
      <w:r w:rsidR="00185421">
        <w:t xml:space="preserve"> be run over many software and hardware platforms. </w:t>
      </w:r>
    </w:p>
    <w:p w14:paraId="52C1C5A3" w14:textId="7F302FB5" w:rsidR="00EC4714" w:rsidRDefault="00EC4714" w:rsidP="00EC4714">
      <w:pPr>
        <w:pStyle w:val="Heading3"/>
      </w:pPr>
      <w:r>
        <w:t>KNIME</w:t>
      </w:r>
    </w:p>
    <w:p w14:paraId="76A33041" w14:textId="4B604C7D" w:rsidR="00EC4714" w:rsidRPr="0016672D" w:rsidRDefault="00EC4714" w:rsidP="0016672D">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w:t>
      </w:r>
      <w:r>
        <w:rPr>
          <w:rStyle w:val="selectable"/>
        </w:rPr>
        <w:t>Tiwari and Sekhar, 2007)</w:t>
      </w:r>
      <w:r>
        <w:t xml:space="preserve">, business intelligence and financial data analysis. </w:t>
      </w:r>
    </w:p>
    <w:p w14:paraId="7C7414D5" w14:textId="77777777" w:rsidR="00585E6A" w:rsidRDefault="00585E6A" w:rsidP="00D76E76">
      <w:pPr>
        <w:pStyle w:val="Heading2"/>
      </w:pPr>
      <w:r>
        <w:t>Applications</w:t>
      </w:r>
      <w:r w:rsidR="00920EE4">
        <w:t xml:space="preserve"> and Problem Types</w:t>
      </w:r>
      <w:r>
        <w:t xml:space="preserve"> of Data Mining</w:t>
      </w:r>
    </w:p>
    <w:p w14:paraId="0C502DF0" w14:textId="77777777" w:rsidR="00585E6A" w:rsidRDefault="00585E6A" w:rsidP="00D76E76">
      <w:pPr>
        <w:pStyle w:val="Heading1"/>
      </w:pPr>
      <w:r>
        <w:t>Part 2: Scenario</w:t>
      </w:r>
    </w:p>
    <w:p w14:paraId="7AFEFBB8" w14:textId="77777777" w:rsidR="00585E6A" w:rsidRDefault="00585E6A" w:rsidP="00D76E76">
      <w:pPr>
        <w:pStyle w:val="Heading2"/>
      </w:pPr>
      <w:r>
        <w:t>Introduction and Assumptions of Scenario</w:t>
      </w:r>
    </w:p>
    <w:p w14:paraId="230BB024" w14:textId="77777777" w:rsidR="00585E6A" w:rsidRDefault="00585E6A" w:rsidP="00D76E76">
      <w:pPr>
        <w:pStyle w:val="Heading2"/>
      </w:pPr>
      <w:r>
        <w:t>Choice of Strategy</w:t>
      </w:r>
    </w:p>
    <w:p w14:paraId="127116F1" w14:textId="77777777" w:rsidR="00585E6A" w:rsidRDefault="00585E6A" w:rsidP="00D76E76">
      <w:pPr>
        <w:pStyle w:val="Heading2"/>
      </w:pPr>
      <w:r>
        <w:t>Possible Implementation Methods</w:t>
      </w:r>
    </w:p>
    <w:p w14:paraId="1789E86E" w14:textId="77777777" w:rsidR="00BF0722" w:rsidRDefault="00BF0722" w:rsidP="00BF0722">
      <w:pPr>
        <w:pStyle w:val="Heading1"/>
      </w:pPr>
      <w:r>
        <w:t>References</w:t>
      </w:r>
    </w:p>
    <w:p w14:paraId="20A68560" w14:textId="33C0FC46" w:rsid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proofErr w:type="gramStart"/>
      <w:r w:rsidRPr="00BF0722">
        <w:t>Poll:RapidMiner</w:t>
      </w:r>
      <w:proofErr w:type="spellEnd"/>
      <w:proofErr w:type="gramEnd"/>
      <w:r w:rsidRPr="00BF0722">
        <w:t xml:space="preserve"> and R vie for first place. [online] Available at: https://www.kdnuggets.com/2013/06/kdnuggets-annual-software-poll-rapidminer-r-vie-for-first-place.html [Accessed 5 Feb. 2018].</w:t>
      </w:r>
    </w:p>
    <w:p w14:paraId="0D9ACB38" w14:textId="1B6E8A11" w:rsidR="00EC4714" w:rsidRDefault="00EC4714" w:rsidP="00BF0722">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7AB36A44" w14:textId="20F1C027" w:rsidR="00601063" w:rsidRDefault="00601063" w:rsidP="00601063">
      <w:pPr>
        <w:rPr>
          <w:rStyle w:val="selectable"/>
        </w:rPr>
      </w:pPr>
      <w:proofErr w:type="spellStart"/>
      <w:r>
        <w:rPr>
          <w:rStyle w:val="selectable"/>
        </w:rPr>
        <w:t>Haffar</w:t>
      </w:r>
      <w:proofErr w:type="spellEnd"/>
      <w:r>
        <w:rPr>
          <w:rStyle w:val="selectable"/>
        </w:rPr>
        <w:t xml:space="preserve">,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75656D5C" w14:textId="67019588" w:rsidR="00DA119C" w:rsidRDefault="00DA119C" w:rsidP="00601063">
      <w:pPr>
        <w:rPr>
          <w:rStyle w:val="selectable"/>
        </w:rPr>
      </w:pPr>
      <w:r>
        <w:rPr>
          <w:rStyle w:val="selectable"/>
        </w:rPr>
        <w:t>IBM Analytics Solutions Unified Method (ASUM) - External. (2015). IBM.</w:t>
      </w:r>
    </w:p>
    <w:p w14:paraId="42D26F21" w14:textId="59976832" w:rsidR="000A19BA" w:rsidRPr="00BF0722" w:rsidRDefault="000A19BA" w:rsidP="00601063">
      <w:r>
        <w:rPr>
          <w:rStyle w:val="selectable"/>
        </w:rPr>
        <w:t>CRISP-DM 1.0. (2000). 1st ed. [</w:t>
      </w:r>
      <w:proofErr w:type="spellStart"/>
      <w:r>
        <w:rPr>
          <w:rStyle w:val="selectable"/>
        </w:rPr>
        <w:t>ebook</w:t>
      </w:r>
      <w:proofErr w:type="spellEnd"/>
      <w:r>
        <w:rPr>
          <w:rStyle w:val="selectable"/>
        </w:rPr>
        <w:t>] The CRISP-DM consortium. Available at: https://www.the-modeling-agency.com/crisp-dm.pdf [Accessed 7 Feb. 2018].</w:t>
      </w:r>
    </w:p>
    <w:sectPr w:rsidR="000A19BA" w:rsidRPr="00BF07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237E1" w14:textId="77777777" w:rsidR="00960694" w:rsidRDefault="00960694" w:rsidP="00585E6A">
      <w:pPr>
        <w:spacing w:after="0" w:line="240" w:lineRule="auto"/>
      </w:pPr>
      <w:r>
        <w:separator/>
      </w:r>
    </w:p>
  </w:endnote>
  <w:endnote w:type="continuationSeparator" w:id="0">
    <w:p w14:paraId="5EC0C9AE" w14:textId="77777777" w:rsidR="00960694" w:rsidRDefault="00960694"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C8644" w14:textId="77777777" w:rsidR="00960694" w:rsidRDefault="00960694" w:rsidP="00585E6A">
      <w:pPr>
        <w:spacing w:after="0" w:line="240" w:lineRule="auto"/>
      </w:pPr>
      <w:r>
        <w:separator/>
      </w:r>
    </w:p>
  </w:footnote>
  <w:footnote w:type="continuationSeparator" w:id="0">
    <w:p w14:paraId="70F615A2" w14:textId="77777777" w:rsidR="00960694" w:rsidRDefault="00960694"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77777777" w:rsidR="00585E6A" w:rsidRDefault="00585E6A">
    <w:pPr>
      <w:pStyle w:val="Header"/>
    </w:pPr>
    <w:r>
      <w:t>13054511</w:t>
    </w:r>
    <w:r>
      <w:tab/>
      <w:t>Joseph Hart</w:t>
    </w:r>
    <w:r>
      <w:tab/>
    </w:r>
    <w:r w:rsidR="00960694">
      <w:fldChar w:fldCharType="begin"/>
    </w:r>
    <w:r w:rsidR="00960694">
      <w:instrText xml:space="preserve"> TITLE   \* MERGEFORMAT </w:instrText>
    </w:r>
    <w:r w:rsidR="00960694">
      <w:fldChar w:fldCharType="separate"/>
    </w:r>
    <w:r w:rsidR="00D76E76">
      <w:t>Data Mining Assignment 1</w:t>
    </w:r>
    <w:r w:rsidR="00960694">
      <w:fldChar w:fldCharType="end"/>
    </w:r>
    <w:r w:rsidR="00D76E76">
      <w:fldChar w:fldCharType="begin"/>
    </w:r>
    <w:r w:rsidR="00D76E76">
      <w:instrText xml:space="preserve"> TITLE   \* MERGEFORMAT </w:instrText>
    </w:r>
    <w:r w:rsidR="00D76E76">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A19BA"/>
    <w:rsid w:val="00123243"/>
    <w:rsid w:val="0016672D"/>
    <w:rsid w:val="00185421"/>
    <w:rsid w:val="001A2D5A"/>
    <w:rsid w:val="001B0AC1"/>
    <w:rsid w:val="004312DC"/>
    <w:rsid w:val="00445148"/>
    <w:rsid w:val="004E3034"/>
    <w:rsid w:val="00585E6A"/>
    <w:rsid w:val="00601063"/>
    <w:rsid w:val="00920EE4"/>
    <w:rsid w:val="009317E4"/>
    <w:rsid w:val="00960694"/>
    <w:rsid w:val="009620DB"/>
    <w:rsid w:val="009716C0"/>
    <w:rsid w:val="00A9103E"/>
    <w:rsid w:val="00A97EEC"/>
    <w:rsid w:val="00B73AA7"/>
    <w:rsid w:val="00BD5E8B"/>
    <w:rsid w:val="00BF0722"/>
    <w:rsid w:val="00C5081F"/>
    <w:rsid w:val="00D76E76"/>
    <w:rsid w:val="00D84880"/>
    <w:rsid w:val="00DA119C"/>
    <w:rsid w:val="00DA2C74"/>
    <w:rsid w:val="00EC4714"/>
    <w:rsid w:val="00F02F25"/>
    <w:rsid w:val="00FB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7B0AAB08-FE29-42EA-A2E9-C049E759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8</cp:revision>
  <dcterms:created xsi:type="dcterms:W3CDTF">2018-02-05T13:03:00Z</dcterms:created>
  <dcterms:modified xsi:type="dcterms:W3CDTF">2018-02-07T18:47:00Z</dcterms:modified>
</cp:coreProperties>
</file>