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7FE0EF7" w14:textId="42F66198" w:rsidR="00325156" w:rsidRDefault="00325156" w:rsidP="00325156">
      <w:pPr>
        <w:pStyle w:val="Heading1"/>
      </w:pPr>
      <w:r>
        <w:t>Introduction</w:t>
      </w:r>
    </w:p>
    <w:p w14:paraId="010AE195" w14:textId="4BEB1DB9" w:rsidR="00B13A68" w:rsidRPr="00B13A68" w:rsidRDefault="00B13A68" w:rsidP="00B13A68">
      <w:pPr>
        <w:pStyle w:val="Heading2"/>
      </w:pPr>
      <w:r>
        <w:t>Overview</w:t>
      </w:r>
    </w:p>
    <w:p w14:paraId="4B87C932" w14:textId="2A6404A6" w:rsidR="00CA6218" w:rsidRDefault="00325156" w:rsidP="00325156">
      <w:r>
        <w:t xml:space="preserve">Deep learning is a type of </w:t>
      </w:r>
      <w:r w:rsidR="00CA6218">
        <w:t xml:space="preserve">neural </w:t>
      </w:r>
      <w:r w:rsidR="00062775">
        <w:t>network-based</w:t>
      </w:r>
      <w:r w:rsidR="00CA6218">
        <w:t xml:space="preserve"> </w:t>
      </w:r>
      <w:r>
        <w:t>machine learning that involves using a set of multiple</w:t>
      </w:r>
      <w:r w:rsidR="00CA6218">
        <w:t xml:space="preserve"> hidden</w:t>
      </w:r>
      <w:r>
        <w:t xml:space="preserve"> layers, typically at least 6-10, of nonlinear processing units for feature extraction and data transformation. </w:t>
      </w:r>
      <w:r w:rsidR="00CA6218">
        <w:t xml:space="preserve">Each layer composed of </w:t>
      </w:r>
      <w:r w:rsidR="00CA6218" w:rsidRPr="00CA6218">
        <w:rPr>
          <w:i/>
        </w:rPr>
        <w:t>n</w:t>
      </w:r>
      <w:r w:rsidR="00CA6218">
        <w:rPr>
          <w:i/>
        </w:rPr>
        <w:t xml:space="preserve"> </w:t>
      </w:r>
      <w:r w:rsidR="00CA6218">
        <w:t xml:space="preserve">number of nodes feeds the next with connections made between each layer’s nodes to the next. The great number of connections made between nodes means exponential increases in complexity when expanding the number of layers and/or nodes. This makes deep learning, as a highly complex model of neural network, 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p>
    <w:p w14:paraId="5A132FDE" w14:textId="2E68104C" w:rsidR="00B13A68" w:rsidRDefault="00B13A68" w:rsidP="00B13A68">
      <w:pPr>
        <w:pStyle w:val="Heading2"/>
      </w:pPr>
      <w:r>
        <w:t>Machine Learning Methods</w:t>
      </w:r>
    </w:p>
    <w:p w14:paraId="48F873F2" w14:textId="71FE14A7"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 xml:space="preserve">training data. In contrast, unsupervised learning does not have predicted accuracy due to the lack of concrete examples from which the network can learn. However a network will still be able to detect and learn patterns and similarities between data sets available to it. </w:t>
      </w:r>
    </w:p>
    <w:p w14:paraId="5BA98785" w14:textId="2DB9EF8E" w:rsidR="00325156" w:rsidRDefault="00325156" w:rsidP="00325156">
      <w:pPr>
        <w:pStyle w:val="Heading1"/>
      </w:pPr>
      <w:r>
        <w:t>Method</w:t>
      </w:r>
      <w:r w:rsidR="00313ED7">
        <w:t>s</w:t>
      </w:r>
    </w:p>
    <w:p w14:paraId="11C0DB07" w14:textId="77777777" w:rsidR="00325156" w:rsidRDefault="00325156" w:rsidP="00325156">
      <w:r>
        <w:t xml:space="preserve">An initial search performed on the University of South Wales Library portal, looking for articles associated with deep learning. For this purpose, I used multiple searches using the additional key words of “medical”, “scientific”, “commercial”, “industrial” and “applications”. An initial selection process involved picking articles and conference proceedings based on their relevance to deep learning. From here I 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I then followed this up with a set of searches on google scholar, JSTOR, </w:t>
      </w:r>
      <w:proofErr w:type="spellStart"/>
      <w:r>
        <w:t>arXiv</w:t>
      </w:r>
      <w:proofErr w:type="spellEnd"/>
      <w:r>
        <w:t xml:space="preserve"> and </w:t>
      </w:r>
      <w:proofErr w:type="spellStart"/>
      <w:r>
        <w:t>Jurn</w:t>
      </w:r>
      <w:proofErr w:type="spellEnd"/>
      <w:r>
        <w:t xml:space="preserve">. JSTOR unfortunately has a paywall preventing me from using that source but I obtained many </w:t>
      </w:r>
      <w:r>
        <w:lastRenderedPageBreak/>
        <w:t xml:space="preserve">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65795039" w:rsidR="00325156" w:rsidRDefault="00325156" w:rsidP="00325156">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I will cull this greatly through a skim read of the article to determine the suitability of each article to this review paper. Approximately 30 articles were carefully picked out one by one in a manual fashion. The remainder were collected through links to associated papers.</w:t>
      </w:r>
    </w:p>
    <w:p w14:paraId="7A0782DB" w14:textId="1AE9AB25" w:rsidR="006D0DD9" w:rsidRDefault="00062775" w:rsidP="00325156">
      <w:r>
        <w:t xml:space="preserve">A sift through the articles resulted in </w:t>
      </w:r>
      <w:r w:rsidR="00286093">
        <w:t>2</w:t>
      </w:r>
      <w:r w:rsidR="00CA203B">
        <w:t>4</w:t>
      </w:r>
      <w:r>
        <w:t xml:space="preserve">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54666C04" w14:textId="3C5650F4" w:rsidR="00D223CF" w:rsidRDefault="00062775" w:rsidP="00D223CF">
      <w:pPr>
        <w:pStyle w:val="ListBullet"/>
      </w:pPr>
      <w:r>
        <w:t>The article does not go into sufficient detail to be useful or coverage of the subject is very low</w:t>
      </w:r>
    </w:p>
    <w:p w14:paraId="5699428F" w14:textId="241DCFB1" w:rsidR="00062775" w:rsidRDefault="00062775" w:rsidP="00062775">
      <w:r>
        <w:t xml:space="preserve">The remaining </w:t>
      </w:r>
      <w:r w:rsidR="00CA203B">
        <w:t>69</w:t>
      </w:r>
      <w:r>
        <w:t xml:space="preserve"> articles have had a basic skim read to confirm their utility. An exceptional article, involving a study of spindle power data from mining tools, does not refer to deep learning but only neural networks. I decided to include this based on its future applications. All other articles explicitly refer to deep learning at a good level of detail. </w:t>
      </w:r>
    </w:p>
    <w:p w14:paraId="566C84BE" w14:textId="326C3C72" w:rsidR="00D223CF" w:rsidRDefault="00D223CF" w:rsidP="00062775">
      <w:r>
        <w:t xml:space="preserve">In further reading I decided to cull more articles because they are not based on practical applications. For example an article on weighted kappa loss functions used for </w:t>
      </w:r>
      <w:r w:rsidR="009F7B4C">
        <w:t>optimisation of deep learning was culled due to its lack of practical application.</w:t>
      </w:r>
    </w:p>
    <w:p w14:paraId="400CED58" w14:textId="2B0B6C37" w:rsidR="00313ED7" w:rsidRDefault="00313ED7" w:rsidP="00313ED7">
      <w:pPr>
        <w:pStyle w:val="Heading1"/>
      </w:pPr>
      <w:r>
        <w:t>Scientific Applications of Deep Learning</w:t>
      </w:r>
    </w:p>
    <w:p w14:paraId="70433C11" w14:textId="04861890" w:rsidR="00930BF4" w:rsidRDefault="00930BF4" w:rsidP="00930BF4">
      <w:pPr>
        <w:rPr>
          <w:rStyle w:val="selectable"/>
        </w:rPr>
      </w:pPr>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w:t>
      </w:r>
      <w:r w:rsidR="006B5886">
        <w:rPr>
          <w:rStyle w:val="selectable"/>
        </w:rPr>
        <w:t xml:space="preserve">. Using simulation of ground-based particle detectors on a regular grid of neural network nodes, it was found that resolution of higher cosmic ray energy was improved. </w:t>
      </w:r>
    </w:p>
    <w:p w14:paraId="2769099B" w14:textId="2107FB4B" w:rsidR="000436C3" w:rsidRPr="00930BF4" w:rsidRDefault="000436C3" w:rsidP="00930BF4">
      <w:r>
        <w:rPr>
          <w:rStyle w:val="selectable"/>
        </w:rPr>
        <w:t xml:space="preserve">A deep learning approach called deep filtering using real Laser Interferometer Gravitational-Wave Observatory (LIGO) data has been performed to help identify gravitational waves </w:t>
      </w:r>
      <w:r>
        <w:rPr>
          <w:rStyle w:val="selectable"/>
        </w:rPr>
        <w:t>(George and Huerta, 2018)</w:t>
      </w:r>
      <w:r>
        <w:rPr>
          <w:rStyle w:val="selectable"/>
        </w:rPr>
        <w:t xml:space="preserve">. Initially using simulated </w:t>
      </w:r>
      <w:r w:rsidR="00783160">
        <w:rPr>
          <w:rStyle w:val="selectable"/>
        </w:rPr>
        <w:t>data,</w:t>
      </w:r>
      <w:r>
        <w:rPr>
          <w:rStyle w:val="selectable"/>
        </w:rPr>
        <w:t xml:space="preserve"> the authors had previously published an article on their </w:t>
      </w:r>
      <w:r w:rsidR="00783160">
        <w:rPr>
          <w:rStyle w:val="selectable"/>
        </w:rPr>
        <w:t xml:space="preserve">simulated data </w:t>
      </w:r>
      <w:r>
        <w:rPr>
          <w:rStyle w:val="selectable"/>
        </w:rPr>
        <w:t>findings</w:t>
      </w:r>
      <w:r w:rsidR="00783160">
        <w:rPr>
          <w:rStyle w:val="selectable"/>
        </w:rPr>
        <w:t xml:space="preserve">, with real LIGO data used in this example. The techniques are used for </w:t>
      </w:r>
      <w:r>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imising the signal to noise ratio in the presence of stochastic noise, deep filtering achieved similar sensitivities and a lower error rate while being more computationally 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entire range of parameter space that is beyond the ability of extant algorithms</w:t>
      </w:r>
      <w:r w:rsidR="00CA203B">
        <w:rPr>
          <w:rStyle w:val="selectable"/>
        </w:rPr>
        <w:t xml:space="preserve">. However, it must be noted that the development of deep filtering was conducted on supercomputers by the Blue Waters </w:t>
      </w:r>
      <w:r w:rsidR="00CA203B">
        <w:rPr>
          <w:rStyle w:val="selectable"/>
        </w:rPr>
        <w:lastRenderedPageBreak/>
        <w:t>sustained peta-scale computing project, so any attempt to extend the use of deep filtering would require an expansion of supercomputer capacity at LIGO.</w:t>
      </w:r>
    </w:p>
    <w:p w14:paraId="0E0CC640" w14:textId="34F5FE98" w:rsidR="00313ED7" w:rsidRDefault="00313ED7" w:rsidP="00313ED7">
      <w:pPr>
        <w:pStyle w:val="Heading1"/>
      </w:pPr>
      <w:r>
        <w:t>Medical Applications of Deep Learning</w:t>
      </w:r>
    </w:p>
    <w:p w14:paraId="063FAC51" w14:textId="383C34B1" w:rsidR="00307F39" w:rsidRDefault="006C4EAC" w:rsidP="006C4EAC">
      <w:pPr>
        <w:rPr>
          <w:rStyle w:val="selectable"/>
        </w:rPr>
      </w:pPr>
      <w:r>
        <w:t>Medical applications include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surveyed,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 A conclusion made is that deep learning has pervaded every aspect of medical image analysis in a short space of time, with 242 papers published in 2016 or within the first month of 2017. Convolutional neural networks, a deep learning network used widely in image processing 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 but the authors caution that the correct level of optimisation is effectively a trial and error process</w:t>
      </w:r>
      <w:r w:rsidR="00564385">
        <w:rPr>
          <w:rStyle w:val="selectable"/>
        </w:rPr>
        <w:t xml:space="preserve">.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 </w:t>
      </w:r>
    </w:p>
    <w:p w14:paraId="58B9C766" w14:textId="2F171E06" w:rsidR="00307F39"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concluded with an increase in prediction accuracy with all tested RNA-sequence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benefitted noted is the improvement of computational time required and the reduction of dimensionality of the data. </w:t>
      </w:r>
    </w:p>
    <w:p w14:paraId="02B98CBF" w14:textId="77777777" w:rsidR="0032716D" w:rsidRDefault="00307F39" w:rsidP="0032716D">
      <w:pPr>
        <w:rPr>
          <w:rStyle w:val="selectable"/>
        </w:rPr>
      </w:pPr>
      <w:r>
        <w:rPr>
          <w:rStyle w:val="selectable"/>
        </w:rPr>
        <w:t>S</w:t>
      </w:r>
      <w:r w:rsidR="006540AF">
        <w:rPr>
          <w:rStyle w:val="selectable"/>
        </w:rPr>
        <w:t xml:space="preserve">egmentation of </w:t>
      </w:r>
      <w:r w:rsidR="006B5886">
        <w:rPr>
          <w:rStyle w:val="selectable"/>
        </w:rPr>
        <w:t xml:space="preserve">brain </w:t>
      </w:r>
      <w:r w:rsidR="006540AF">
        <w:rPr>
          <w:rStyle w:val="selectable"/>
        </w:rPr>
        <w:t>tumours</w:t>
      </w:r>
      <w:r w:rsidR="006B5886">
        <w:rPr>
          <w:rStyle w:val="selectable"/>
        </w:rPr>
        <w:t xml:space="preserve"> in scans have been</w:t>
      </w:r>
      <w:r w:rsidR="006540AF">
        <w:rPr>
          <w:rStyle w:val="selectable"/>
        </w:rPr>
        <w:t xml:space="preserve"> automated</w:t>
      </w:r>
      <w:r w:rsidR="006B5886">
        <w:rPr>
          <w:rStyle w:val="selectable"/>
        </w:rPr>
        <w:t xml:space="preserve"> with deep learning</w:t>
      </w:r>
      <w:r w:rsidR="006540AF">
        <w:rPr>
          <w:rStyle w:val="selectable"/>
        </w:rPr>
        <w:t xml:space="preserve"> (Zhao et al., 2018)</w:t>
      </w:r>
      <w:r w:rsidR="00930BF4">
        <w:rPr>
          <w:rStyle w:val="selectable"/>
        </w:rPr>
        <w:t xml:space="preserve">. </w:t>
      </w:r>
    </w:p>
    <w:p w14:paraId="79070771" w14:textId="614E876B" w:rsidR="006B5886" w:rsidRDefault="0032716D" w:rsidP="006C4EAC">
      <w:pPr>
        <w:rPr>
          <w:rStyle w:val="selectable"/>
        </w:rPr>
      </w:pPr>
      <w:r>
        <w:rPr>
          <w:rStyle w:val="selectable"/>
        </w:rPr>
        <w:t xml:space="preserve">Classification of </w:t>
      </w:r>
      <w:r>
        <w:rPr>
          <w:rStyle w:val="selectable"/>
        </w:rPr>
        <w:t xml:space="preserve">4 different types of </w:t>
      </w:r>
      <w:r>
        <w:rPr>
          <w:rStyle w:val="selectable"/>
        </w:rPr>
        <w:t>brain tumour</w:t>
      </w:r>
      <w:r>
        <w:rPr>
          <w:rStyle w:val="selectable"/>
        </w:rPr>
        <w:t>s</w:t>
      </w:r>
      <w:r>
        <w:rPr>
          <w:rStyle w:val="selectable"/>
        </w:rPr>
        <w:t xml:space="preserve"> has been achieved using a deep neural network classifier (Mohsen et al., 2018), resulting more accurate results (96.97%) than other AI methods used, including K-nearest neighbour (between 86.36% - 95.45%), sequential minimal optimisation (93.94%) and linear discriminant analysis (95.45%).</w:t>
      </w:r>
    </w:p>
    <w:p w14:paraId="5C34ED47" w14:textId="53111D71" w:rsidR="006C4EAC" w:rsidRDefault="006540AF" w:rsidP="006C4EAC">
      <w:pPr>
        <w:rPr>
          <w:rStyle w:val="selectable"/>
        </w:rPr>
      </w:pPr>
      <w:r>
        <w:rPr>
          <w:rStyle w:val="selectable"/>
        </w:rPr>
        <w:t xml:space="preserve">Lesion detection in the context of diabetic retinopathy, a preventable side effect of diabetes has been shown to be automated using deep learning (Orlando et al., 2018). </w:t>
      </w:r>
    </w:p>
    <w:p w14:paraId="52A35F00" w14:textId="621A181E" w:rsidR="0032716D" w:rsidRDefault="00B52D68" w:rsidP="006C4EAC">
      <w:pPr>
        <w:rPr>
          <w:rStyle w:val="selectable"/>
        </w:rPr>
      </w:pPr>
      <w:r>
        <w:rPr>
          <w:rStyle w:val="selectable"/>
        </w:rPr>
        <w:t>Tumour c</w:t>
      </w:r>
      <w:r>
        <w:rPr>
          <w:rStyle w:val="selectable"/>
        </w:rPr>
        <w:t xml:space="preserve">ontours are the outline of a tumour within a radiological scan, requiring manual work by a doctor to mark. </w:t>
      </w:r>
      <w:r w:rsidR="0032716D">
        <w:rPr>
          <w:rStyle w:val="selectable"/>
        </w:rPr>
        <w:t xml:space="preserve">In a study on the performance of atlas and deep learning basic automatic contouring for lung cancer </w:t>
      </w:r>
      <w:r w:rsidR="0032716D">
        <w:rPr>
          <w:rStyle w:val="selectable"/>
        </w:rPr>
        <w:t>(</w:t>
      </w:r>
      <w:proofErr w:type="spellStart"/>
      <w:r w:rsidR="0032716D">
        <w:rPr>
          <w:rStyle w:val="selectable"/>
        </w:rPr>
        <w:t>Lustberg</w:t>
      </w:r>
      <w:proofErr w:type="spellEnd"/>
      <w:r w:rsidR="0032716D">
        <w:rPr>
          <w:rStyle w:val="selectable"/>
        </w:rPr>
        <w:t xml:space="preserve"> et al., 2018)</w:t>
      </w:r>
      <w:r w:rsidR="0032716D">
        <w:rPr>
          <w:rStyle w:val="selectable"/>
        </w:rPr>
        <w:t xml:space="preserve">, the </w:t>
      </w:r>
      <w:r>
        <w:rPr>
          <w:rStyle w:val="selectable"/>
        </w:rPr>
        <w:t xml:space="preserve">median </w:t>
      </w:r>
      <w:r w:rsidR="0032716D">
        <w:rPr>
          <w:rStyle w:val="selectable"/>
        </w:rPr>
        <w:t>time reduced in contouring</w:t>
      </w:r>
      <w:r>
        <w:rPr>
          <w:rStyle w:val="selectable"/>
        </w:rPr>
        <w:t xml:space="preserve"> organs at risk was 7.8 minutes for an atlas-based contour and 10 minutes for a deep learning contouring operation, </w:t>
      </w:r>
      <w:r>
        <w:rPr>
          <w:rStyle w:val="selectable"/>
        </w:rPr>
        <w:lastRenderedPageBreak/>
        <w:t>c</w:t>
      </w:r>
      <w:r>
        <w:rPr>
          <w:rStyle w:val="selectable"/>
        </w:rPr>
        <w:t xml:space="preserve">ompared to an average time of manual contouring that takes 20 minutes by a human. </w:t>
      </w:r>
      <w:r>
        <w:rPr>
          <w:rStyle w:val="selectable"/>
        </w:rPr>
        <w:t xml:space="preserve">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w:t>
      </w:r>
      <w:r w:rsidR="00D84E54">
        <w:rPr>
          <w:rStyle w:val="selectable"/>
        </w:rPr>
        <w:t xml:space="preserve">The study discusses the impact that auto-contouring software could have </w:t>
      </w:r>
      <w:proofErr w:type="gramStart"/>
      <w:r w:rsidR="00D84E54">
        <w:rPr>
          <w:rStyle w:val="selectable"/>
        </w:rPr>
        <w:t>in the near future</w:t>
      </w:r>
      <w:proofErr w:type="gramEnd"/>
      <w:r w:rsidR="00D84E54">
        <w:rPr>
          <w:rStyle w:val="selectable"/>
        </w:rPr>
        <w:t xml:space="preserve">, concluding that time can be saved for radiologists who if in doubt of the automated results could perform a manual contouring operation instead. </w:t>
      </w:r>
    </w:p>
    <w:p w14:paraId="179F694B" w14:textId="14606080" w:rsidR="00313ED7" w:rsidRDefault="00313ED7" w:rsidP="00313ED7">
      <w:pPr>
        <w:pStyle w:val="Heading1"/>
      </w:pPr>
      <w:r>
        <w:t>Commercial Applications of Deep Learning</w:t>
      </w:r>
    </w:p>
    <w:p w14:paraId="16CB5C89" w14:textId="344D1D93" w:rsidR="004D1AB4" w:rsidRDefault="004D1AB4" w:rsidP="006C4EAC">
      <w:pPr>
        <w:rPr>
          <w:rStyle w:val="selectable"/>
        </w:rPr>
      </w:pPr>
      <w:r>
        <w:t xml:space="preserve">Deep learning also plays a significant role in data mining using big data </w:t>
      </w:r>
      <w:r>
        <w:rPr>
          <w:rStyle w:val="selectable"/>
        </w:rPr>
        <w:t>(Zhang et al., 2018).</w:t>
      </w:r>
      <w:r w:rsidR="0092518B">
        <w:rPr>
          <w:rStyle w:val="selectable"/>
        </w:rPr>
        <w:t xml:space="preserve"> Zhang et al. note that deep learning is used to learn features on extremely large datasets but that in the future with increases in computational power slowing down and a simultaneous increase in the size of data sets, it will be more difficult computationally. </w:t>
      </w:r>
    </w:p>
    <w:p w14:paraId="0D745EA2" w14:textId="251C5C4B" w:rsidR="00D84E54" w:rsidRDefault="00D84E54" w:rsidP="006C4EAC">
      <w:r>
        <w:rPr>
          <w:rStyle w:val="selectable"/>
        </w:rPr>
        <w:t xml:space="preserve">Recommending items to a user of a service can be very difficult with items that either have few ratings, called an incomplete cold start or none, a complete cold start </w:t>
      </w:r>
      <w:r>
        <w:rPr>
          <w:rStyle w:val="selectable"/>
        </w:rPr>
        <w:t>(Wei et al., 2017)</w:t>
      </w:r>
      <w:r>
        <w:rPr>
          <w:rStyle w:val="selectable"/>
        </w:rPr>
        <w:t xml:space="preserve">.  Using Netflix rating data, Wei et al developed several models using a deep learning technique and compared their results to a set of baseline examples. </w:t>
      </w:r>
      <w:r w:rsidR="00286093">
        <w:rPr>
          <w:rStyle w:val="selectable"/>
        </w:rPr>
        <w:t xml:space="preserve">Their results indicated a significant increase in performance, indicting that their IRCD-ICS model performance more than twice as well as the slowest baseline model.  </w:t>
      </w:r>
    </w:p>
    <w:p w14:paraId="452B01AC" w14:textId="731F968E" w:rsidR="00930BF4" w:rsidRDefault="00D84E54" w:rsidP="00930BF4">
      <w:pPr>
        <w:pStyle w:val="Heading1"/>
      </w:pPr>
      <w:r>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6428708F" w:rsidR="00307F39" w:rsidRDefault="00930BF4" w:rsidP="00930BF4">
      <w:r>
        <w:t xml:space="preserve">An approach for detecting traffic accidents from social media data has been demonstrated </w:t>
      </w:r>
      <w:r>
        <w:rPr>
          <w:rStyle w:val="selectable"/>
        </w:rPr>
        <w:t>(Zhang et al., 2018)</w:t>
      </w:r>
      <w:r w:rsidR="00307F39">
        <w:t xml:space="preserve">. Deep belief networks (DBN) and long short-term memory were used, with an overall result of 85% accuracy when using a DBN. </w:t>
      </w:r>
      <w:bookmarkStart w:id="0" w:name="_GoBack"/>
      <w:bookmarkEnd w:id="0"/>
    </w:p>
    <w:p w14:paraId="37E31CE1" w14:textId="11577885" w:rsidR="001E220C" w:rsidRDefault="001E220C" w:rsidP="00930BF4">
      <w:pPr>
        <w:rPr>
          <w:rStyle w:val="selectable"/>
        </w:rPr>
      </w:pPr>
      <w:r>
        <w:rPr>
          <w:rStyle w:val="selectable"/>
        </w:rPr>
        <w:t xml:space="preserve">Obstacle detection remains an issue for self-driving cars and for autonomous robots </w:t>
      </w:r>
      <w:r>
        <w:rPr>
          <w:rStyle w:val="selectable"/>
        </w:rPr>
        <w:t>(</w:t>
      </w:r>
      <w:proofErr w:type="spellStart"/>
      <w:r>
        <w:rPr>
          <w:rStyle w:val="selectable"/>
        </w:rPr>
        <w:t>Dairi</w:t>
      </w:r>
      <w:proofErr w:type="spellEnd"/>
      <w:r>
        <w:rPr>
          <w:rStyle w:val="selectable"/>
        </w:rPr>
        <w:t xml:space="preserve"> et al., 2018)</w:t>
      </w:r>
      <w:r>
        <w:rPr>
          <w:rStyle w:val="selectable"/>
        </w:rPr>
        <w:t xml:space="preserve">.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 formed the output layer, directly taking the output and then reducing its footprint. In field testing it was</w:t>
      </w:r>
      <w:r>
        <w:rPr>
          <w:rStyle w:val="selectable"/>
        </w:rPr>
        <w:t xml:space="preserve"> 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p>
    <w:p w14:paraId="57446656" w14:textId="4C0D7CB7" w:rsidR="00313ED7" w:rsidRDefault="00313ED7" w:rsidP="00313ED7">
      <w:pPr>
        <w:pStyle w:val="Heading1"/>
      </w:pPr>
      <w:r>
        <w:lastRenderedPageBreak/>
        <w:t>Conclusions</w:t>
      </w:r>
    </w:p>
    <w:p w14:paraId="3C765FA8" w14:textId="7A15884F" w:rsidR="00286093" w:rsidRPr="00286093" w:rsidRDefault="00286093" w:rsidP="00286093">
      <w:r>
        <w:t xml:space="preserve">The predominant theme of deep learning technology is that it greatly reduces the time needed to perform tasks. </w:t>
      </w:r>
    </w:p>
    <w:p w14:paraId="0B4B1F07" w14:textId="2F1E56C5" w:rsidR="000A28EB" w:rsidRDefault="000A28EB" w:rsidP="000A28EB">
      <w:r>
        <w:t>Medical technology seems to be a less advertised landscape for deep learning than is commonly known</w:t>
      </w:r>
      <w:r w:rsidR="00286093">
        <w:t>, with much focus of the public eye on automotive applications</w:t>
      </w:r>
      <w:r>
        <w:t xml:space="preserve">. The future potential in medical tech is in two broad scopes; an increase in accuracy of diagnosis and treatment and a reduction in labour required by medical doctors. The first is accomplished through deep learning techniques that act as greatly superior computational algorithms to current medical technology, the second through deep learning acting as a highly technical automation of current technology. </w:t>
      </w:r>
      <w:r w:rsidR="00286093">
        <w:t xml:space="preserve">Less time spent by doctors performing routine manual work should not be underrated due to the high demand on their labour in performing life and death operations. </w:t>
      </w:r>
    </w:p>
    <w:p w14:paraId="28AAB120" w14:textId="0C02314D" w:rsidR="000A28EB" w:rsidRPr="000A28EB" w:rsidRDefault="0092518B" w:rsidP="000A28EB">
      <w:r>
        <w:t>Self-driving</w:t>
      </w:r>
      <w:r w:rsidR="000A28EB">
        <w:t xml:space="preserve"> cars are an area that has much documentation and work performed. </w:t>
      </w:r>
      <w:r>
        <w:t xml:space="preserve">It seems inevitable that self-driving cars will be on the roads </w:t>
      </w:r>
      <w:proofErr w:type="spellStart"/>
      <w:r>
        <w:t>en</w:t>
      </w:r>
      <w:proofErr w:type="spellEnd"/>
      <w:r>
        <w:t xml:space="preserve"> masse within a matter of years, depending on the results of current testing being performed. </w:t>
      </w:r>
      <w:r w:rsidR="00B03E9C">
        <w:t xml:space="preserve">Image recognition is vitally linked to this, with image quality being of critical importance. </w:t>
      </w:r>
    </w:p>
    <w:p w14:paraId="667CF96D" w14:textId="658DC20D" w:rsidR="00313ED7" w:rsidRDefault="00313ED7" w:rsidP="00313ED7">
      <w:pPr>
        <w:pStyle w:val="Heading1"/>
      </w:pPr>
      <w:r>
        <w:t>Recommendations and Predictions</w:t>
      </w:r>
    </w:p>
    <w:p w14:paraId="2BEA69C4" w14:textId="77777777" w:rsidR="00313ED7" w:rsidRDefault="00313ED7" w:rsidP="00313ED7">
      <w:pPr>
        <w:pStyle w:val="Heading1"/>
      </w:pPr>
      <w:r>
        <w:t>References</w:t>
      </w:r>
    </w:p>
    <w:p w14:paraId="011EFD6F" w14:textId="5D2EE1FF"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10FF7558"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33457C9C" w14:textId="5B37BE23" w:rsidR="000436C3" w:rsidRDefault="000436C3" w:rsidP="00313ED7">
      <w:pPr>
        <w:rPr>
          <w:rStyle w:val="selectable"/>
        </w:rPr>
      </w:pPr>
      <w:r>
        <w:rPr>
          <w:rStyle w:val="selectable"/>
        </w:rPr>
        <w:t xml:space="preserve">George, D. and Huerta, E. (2018). Deep Learning for real-time gravitational wave detection and parameter estimation: Results with Advanced LIGO data. </w:t>
      </w:r>
      <w:r>
        <w:rPr>
          <w:rStyle w:val="selectable"/>
          <w:i/>
          <w:iCs/>
        </w:rPr>
        <w:t>Physics Letters B</w:t>
      </w:r>
      <w:r>
        <w:rPr>
          <w:rStyle w:val="selectable"/>
        </w:rPr>
        <w:t>, 778, pp.64-70.</w:t>
      </w:r>
    </w:p>
    <w:p w14:paraId="1BFFE51D"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430559DC" w14:textId="1CAE0AC9" w:rsidR="00313ED7" w:rsidRDefault="00313ED7" w:rsidP="00313ED7">
      <w:pPr>
        <w:rPr>
          <w:rStyle w:val="selectable"/>
        </w:rPr>
      </w:pPr>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6B6F622E" w:rsidR="006540AF" w:rsidRDefault="006540AF" w:rsidP="00313ED7">
      <w:pPr>
        <w:rPr>
          <w:rStyle w:val="selectable"/>
        </w:rPr>
      </w:pPr>
      <w:r>
        <w:rPr>
          <w:rStyle w:val="selectable"/>
        </w:rPr>
        <w:lastRenderedPageBreak/>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2B167805" w14:textId="37AF1DD5"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DCC51" w14:textId="77777777" w:rsidR="00F074FB" w:rsidRDefault="00F074FB" w:rsidP="00834FEA">
      <w:pPr>
        <w:spacing w:after="0" w:line="240" w:lineRule="auto"/>
      </w:pPr>
      <w:r>
        <w:separator/>
      </w:r>
    </w:p>
  </w:endnote>
  <w:endnote w:type="continuationSeparator" w:id="0">
    <w:p w14:paraId="15429C09" w14:textId="77777777" w:rsidR="00F074FB" w:rsidRDefault="00F074FB"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0A28EB" w:rsidRDefault="000A28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7BC5">
          <w:rPr>
            <w:noProof/>
          </w:rPr>
          <w:t>3</w:t>
        </w:r>
        <w:r>
          <w:rPr>
            <w:noProof/>
          </w:rPr>
          <w:fldChar w:fldCharType="end"/>
        </w:r>
        <w:r>
          <w:t xml:space="preserve"> | </w:t>
        </w:r>
        <w:r>
          <w:rPr>
            <w:color w:val="7F7F7F" w:themeColor="background1" w:themeShade="7F"/>
            <w:spacing w:val="60"/>
          </w:rPr>
          <w:t>Page</w:t>
        </w:r>
      </w:p>
    </w:sdtContent>
  </w:sdt>
  <w:p w14:paraId="2C37D7B3" w14:textId="77777777" w:rsidR="000A28EB" w:rsidRDefault="000A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58060" w14:textId="77777777" w:rsidR="00F074FB" w:rsidRDefault="00F074FB" w:rsidP="00834FEA">
      <w:pPr>
        <w:spacing w:after="0" w:line="240" w:lineRule="auto"/>
      </w:pPr>
      <w:r>
        <w:separator/>
      </w:r>
    </w:p>
  </w:footnote>
  <w:footnote w:type="continuationSeparator" w:id="0">
    <w:p w14:paraId="10CBEA60" w14:textId="77777777" w:rsidR="00F074FB" w:rsidRDefault="00F074FB"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0A28EB" w:rsidRDefault="000A28EB">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436C3"/>
    <w:rsid w:val="00062775"/>
    <w:rsid w:val="000664A1"/>
    <w:rsid w:val="00072985"/>
    <w:rsid w:val="000A28EB"/>
    <w:rsid w:val="001357A8"/>
    <w:rsid w:val="001E220C"/>
    <w:rsid w:val="00224553"/>
    <w:rsid w:val="00286093"/>
    <w:rsid w:val="00307F39"/>
    <w:rsid w:val="00313ED7"/>
    <w:rsid w:val="00325156"/>
    <w:rsid w:val="0032716D"/>
    <w:rsid w:val="003D7BC5"/>
    <w:rsid w:val="004358D9"/>
    <w:rsid w:val="0045642F"/>
    <w:rsid w:val="004D1AB4"/>
    <w:rsid w:val="00533B86"/>
    <w:rsid w:val="00564385"/>
    <w:rsid w:val="005C3FF4"/>
    <w:rsid w:val="005C5315"/>
    <w:rsid w:val="005F382E"/>
    <w:rsid w:val="0062654D"/>
    <w:rsid w:val="006540AF"/>
    <w:rsid w:val="006A0E81"/>
    <w:rsid w:val="006B5886"/>
    <w:rsid w:val="006C4EAC"/>
    <w:rsid w:val="006D0DD9"/>
    <w:rsid w:val="007821B6"/>
    <w:rsid w:val="00783160"/>
    <w:rsid w:val="007B6A48"/>
    <w:rsid w:val="00834FEA"/>
    <w:rsid w:val="00850F96"/>
    <w:rsid w:val="00866FEE"/>
    <w:rsid w:val="0092518B"/>
    <w:rsid w:val="00930BF4"/>
    <w:rsid w:val="00990E11"/>
    <w:rsid w:val="009F7B4C"/>
    <w:rsid w:val="00B03E9C"/>
    <w:rsid w:val="00B13A68"/>
    <w:rsid w:val="00B32785"/>
    <w:rsid w:val="00B52D68"/>
    <w:rsid w:val="00B9298D"/>
    <w:rsid w:val="00C31E45"/>
    <w:rsid w:val="00C67501"/>
    <w:rsid w:val="00CA203B"/>
    <w:rsid w:val="00CA6218"/>
    <w:rsid w:val="00CF6E38"/>
    <w:rsid w:val="00D223CF"/>
    <w:rsid w:val="00D84E54"/>
    <w:rsid w:val="00DA5637"/>
    <w:rsid w:val="00E100FB"/>
    <w:rsid w:val="00F074FB"/>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F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325156"/>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6</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10</cp:revision>
  <dcterms:created xsi:type="dcterms:W3CDTF">2018-02-02T05:24:00Z</dcterms:created>
  <dcterms:modified xsi:type="dcterms:W3CDTF">2018-04-19T12:00:00Z</dcterms:modified>
</cp:coreProperties>
</file>