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8840" w14:textId="77777777" w:rsidR="004736A0" w:rsidRPr="004736A0" w:rsidRDefault="004736A0" w:rsidP="004736A0">
      <w:pPr>
        <w:ind w:left="2880"/>
        <w:rPr>
          <w:rFonts w:ascii="Times New Roman" w:hAnsi="Times New Roman" w:cs="Times New Roman"/>
          <w:b/>
          <w:bCs/>
        </w:rPr>
      </w:pPr>
      <w:r w:rsidRPr="004736A0">
        <w:rPr>
          <w:rFonts w:ascii="Times New Roman" w:hAnsi="Times New Roman" w:cs="Times New Roman"/>
          <w:b/>
          <w:bCs/>
        </w:rPr>
        <w:t>SIMATS ENGINEERING</w:t>
      </w:r>
    </w:p>
    <w:p w14:paraId="65C4EA52" w14:textId="77777777" w:rsidR="004736A0" w:rsidRPr="004736A0" w:rsidRDefault="004736A0" w:rsidP="004736A0">
      <w:pPr>
        <w:jc w:val="center"/>
        <w:rPr>
          <w:rFonts w:ascii="Times New Roman" w:hAnsi="Times New Roman" w:cs="Times New Roman"/>
          <w:b/>
          <w:bCs/>
        </w:rPr>
      </w:pPr>
      <w:r w:rsidRPr="004736A0">
        <w:rPr>
          <w:rFonts w:ascii="Times New Roman" w:hAnsi="Times New Roman" w:cs="Times New Roman"/>
          <w:b/>
          <w:bCs/>
        </w:rPr>
        <w:t>Assessment Tool 1 – Ethical Hacking (ITA14)</w:t>
      </w:r>
    </w:p>
    <w:p w14:paraId="378F9A8C" w14:textId="708FA667" w:rsidR="004736A0" w:rsidRPr="004736A0" w:rsidRDefault="004736A0" w:rsidP="004736A0">
      <w:pPr>
        <w:rPr>
          <w:rFonts w:ascii="Times New Roman" w:hAnsi="Times New Roman" w:cs="Times New Roman"/>
        </w:rPr>
      </w:pPr>
      <w:r w:rsidRPr="004736A0">
        <w:rPr>
          <w:rFonts w:ascii="Times New Roman" w:hAnsi="Times New Roman" w:cs="Times New Roman"/>
          <w:b/>
          <w:bCs/>
        </w:rPr>
        <w:t>Course Name:</w:t>
      </w:r>
      <w:r w:rsidRPr="004736A0">
        <w:rPr>
          <w:rFonts w:ascii="Times New Roman" w:hAnsi="Times New Roman" w:cs="Times New Roman"/>
        </w:rPr>
        <w:t xml:space="preserve"> Ethical Hacking</w:t>
      </w:r>
      <w:r w:rsidRPr="004736A0">
        <w:rPr>
          <w:rFonts w:ascii="Times New Roman" w:hAnsi="Times New Roman" w:cs="Times New Roman"/>
        </w:rPr>
        <w:br/>
      </w:r>
      <w:r w:rsidRPr="004736A0">
        <w:rPr>
          <w:rFonts w:ascii="Times New Roman" w:hAnsi="Times New Roman" w:cs="Times New Roman"/>
          <w:b/>
          <w:bCs/>
        </w:rPr>
        <w:t>Course Code:</w:t>
      </w:r>
      <w:r w:rsidRPr="004736A0">
        <w:rPr>
          <w:rFonts w:ascii="Times New Roman" w:hAnsi="Times New Roman" w:cs="Times New Roman"/>
        </w:rPr>
        <w:t xml:space="preserve"> ITA14</w:t>
      </w:r>
    </w:p>
    <w:p w14:paraId="1B28C727" w14:textId="41BB408C" w:rsidR="004736A0" w:rsidRPr="004736A0" w:rsidRDefault="004736A0" w:rsidP="004736A0">
      <w:pPr>
        <w:rPr>
          <w:rFonts w:ascii="Times New Roman" w:hAnsi="Times New Roman" w:cs="Times New Roman"/>
        </w:rPr>
      </w:pPr>
      <w:r w:rsidRPr="004736A0">
        <w:rPr>
          <w:rFonts w:ascii="Times New Roman" w:hAnsi="Times New Roman" w:cs="Times New Roman"/>
          <w:b/>
          <w:bCs/>
        </w:rPr>
        <w:t xml:space="preserve">Student Name      : </w:t>
      </w:r>
      <w:r w:rsidR="00102503">
        <w:rPr>
          <w:rFonts w:ascii="Times New Roman" w:hAnsi="Times New Roman" w:cs="Times New Roman"/>
        </w:rPr>
        <w:t>JOSEPH JESWIN</w:t>
      </w:r>
    </w:p>
    <w:p w14:paraId="066CD1ED" w14:textId="12910FE7" w:rsidR="004736A0" w:rsidRPr="004736A0" w:rsidRDefault="004736A0" w:rsidP="004736A0">
      <w:pPr>
        <w:rPr>
          <w:rFonts w:ascii="Times New Roman" w:hAnsi="Times New Roman" w:cs="Times New Roman"/>
        </w:rPr>
      </w:pPr>
      <w:r w:rsidRPr="004736A0">
        <w:rPr>
          <w:rFonts w:ascii="Times New Roman" w:hAnsi="Times New Roman" w:cs="Times New Roman"/>
          <w:b/>
          <w:bCs/>
        </w:rPr>
        <w:t>Register Number :</w:t>
      </w:r>
      <w:r w:rsidRPr="004736A0">
        <w:rPr>
          <w:rFonts w:ascii="Times New Roman" w:hAnsi="Times New Roman" w:cs="Times New Roman"/>
        </w:rPr>
        <w:t xml:space="preserve"> 192</w:t>
      </w:r>
      <w:r w:rsidR="00102503">
        <w:rPr>
          <w:rFonts w:ascii="Times New Roman" w:hAnsi="Times New Roman" w:cs="Times New Roman"/>
        </w:rPr>
        <w:t>511094</w:t>
      </w:r>
    </w:p>
    <w:p w14:paraId="17BE31C3" w14:textId="39CC26D4" w:rsidR="004736A0" w:rsidRPr="004736A0" w:rsidRDefault="004736A0" w:rsidP="004736A0">
      <w:pPr>
        <w:rPr>
          <w:rFonts w:ascii="Times New Roman" w:hAnsi="Times New Roman" w:cs="Times New Roman"/>
        </w:rPr>
      </w:pPr>
      <w:r w:rsidRPr="004736A0">
        <w:rPr>
          <w:rFonts w:ascii="Times New Roman" w:hAnsi="Times New Roman" w:cs="Times New Roman"/>
          <w:b/>
          <w:bCs/>
        </w:rPr>
        <w:t>Department          :</w:t>
      </w:r>
      <w:r w:rsidRPr="004736A0">
        <w:rPr>
          <w:rFonts w:ascii="Times New Roman" w:hAnsi="Times New Roman" w:cs="Times New Roman"/>
        </w:rPr>
        <w:t xml:space="preserve"> </w:t>
      </w:r>
      <w:r w:rsidR="00102503">
        <w:rPr>
          <w:rFonts w:ascii="Times New Roman" w:hAnsi="Times New Roman" w:cs="Times New Roman"/>
        </w:rPr>
        <w:t>CSE</w:t>
      </w:r>
    </w:p>
    <w:p w14:paraId="5937796B" w14:textId="77777777" w:rsidR="004736A0" w:rsidRPr="004736A0" w:rsidRDefault="00000000" w:rsidP="004736A0">
      <w:pPr>
        <w:rPr>
          <w:rFonts w:ascii="Times New Roman" w:hAnsi="Times New Roman" w:cs="Times New Roman"/>
        </w:rPr>
      </w:pPr>
      <w:r>
        <w:rPr>
          <w:rFonts w:ascii="Times New Roman" w:hAnsi="Times New Roman" w:cs="Times New Roman"/>
        </w:rPr>
        <w:pict w14:anchorId="13B6502E">
          <v:rect id="_x0000_i1025" style="width:0;height:1.5pt" o:hralign="center" o:hrstd="t" o:hr="t" fillcolor="#a0a0a0" stroked="f"/>
        </w:pict>
      </w:r>
    </w:p>
    <w:p w14:paraId="4039D51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QUESTION 1</w:t>
      </w:r>
    </w:p>
    <w:p w14:paraId="05B0975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Enumeration and Security Assessment of scanme.nmap.org</w:t>
      </w:r>
    </w:p>
    <w:p w14:paraId="62A9CE9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 Objective</w:t>
      </w:r>
    </w:p>
    <w:p w14:paraId="2767AB0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objective is to perform an initial security enumeration of the publicly accessible server scanme.nmap.org. The assessment includes host discovery, TCP port scanning, service-version detection, operating-system fingerprinting, and default NSE script scanning.</w:t>
      </w:r>
    </w:p>
    <w:p w14:paraId="4F1A325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information obtained is then used to analyze the server's attack surface, identify unnecessary exposure, assess risks, and recommend security controls.</w:t>
      </w:r>
    </w:p>
    <w:p w14:paraId="3B0B2AC6"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2. Host Discovery</w:t>
      </w:r>
    </w:p>
    <w:p w14:paraId="3674B39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following command can be used to determine whether the host is reachable:</w:t>
      </w:r>
    </w:p>
    <w:p w14:paraId="361B650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-sn scanme.nmap.org</w:t>
      </w:r>
    </w:p>
    <w:p w14:paraId="53FF92F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-sn option performs host discovery without performing a port scan.</w:t>
      </w:r>
    </w:p>
    <w:p w14:paraId="0EB5C3E8"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Expected observation:</w:t>
      </w:r>
    </w:p>
    <w:p w14:paraId="6E295B4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Host is up</w:t>
      </w:r>
    </w:p>
    <w:p w14:paraId="439F44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exact IP address returned should be recorded from the actual scan.</w:t>
      </w:r>
    </w:p>
    <w:p w14:paraId="5015B10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3. TCP Port Scanning</w:t>
      </w:r>
    </w:p>
    <w:p w14:paraId="6B34871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To identify all TCP ports:</w:t>
      </w:r>
    </w:p>
    <w:p w14:paraId="5930919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-sS -p- scanme.nmap.org</w:t>
      </w:r>
    </w:p>
    <w:p w14:paraId="374E4C4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Here:</w:t>
      </w:r>
    </w:p>
    <w:p w14:paraId="51D06A39" w14:textId="77777777" w:rsidR="004736A0" w:rsidRPr="004736A0" w:rsidRDefault="004736A0" w:rsidP="004736A0">
      <w:pPr>
        <w:numPr>
          <w:ilvl w:val="0"/>
          <w:numId w:val="1"/>
        </w:numPr>
        <w:rPr>
          <w:rFonts w:ascii="Times New Roman" w:hAnsi="Times New Roman" w:cs="Times New Roman"/>
        </w:rPr>
      </w:pPr>
      <w:r w:rsidRPr="004736A0">
        <w:rPr>
          <w:rFonts w:ascii="Times New Roman" w:hAnsi="Times New Roman" w:cs="Times New Roman"/>
        </w:rPr>
        <w:t>-sS performs a TCP SYN scan.</w:t>
      </w:r>
    </w:p>
    <w:p w14:paraId="4387FC46" w14:textId="77777777" w:rsidR="004736A0" w:rsidRPr="004736A0" w:rsidRDefault="004736A0" w:rsidP="004736A0">
      <w:pPr>
        <w:numPr>
          <w:ilvl w:val="0"/>
          <w:numId w:val="1"/>
        </w:numPr>
        <w:rPr>
          <w:rFonts w:ascii="Times New Roman" w:hAnsi="Times New Roman" w:cs="Times New Roman"/>
        </w:rPr>
      </w:pPr>
      <w:r w:rsidRPr="004736A0">
        <w:rPr>
          <w:rFonts w:ascii="Times New Roman" w:hAnsi="Times New Roman" w:cs="Times New Roman"/>
        </w:rPr>
        <w:t>-p- scans all TCP ports from 1 through 65535.</w:t>
      </w:r>
    </w:p>
    <w:p w14:paraId="52E5F50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4. Service Version Detection</w:t>
      </w:r>
    </w:p>
    <w:p w14:paraId="5AF5E11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After identifying open ports, service information can be obtained using:</w:t>
      </w:r>
    </w:p>
    <w:p w14:paraId="25C8F72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-sV scanme.nmap.org</w:t>
      </w:r>
    </w:p>
    <w:p w14:paraId="29BDD40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-sV option attempts to determine the service and software version running on each open port.</w:t>
      </w:r>
    </w:p>
    <w:p w14:paraId="727AFF7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5. Operating System Detection</w:t>
      </w:r>
    </w:p>
    <w:p w14:paraId="73A7F8B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-O scanme.nmap.org</w:t>
      </w:r>
    </w:p>
    <w:p w14:paraId="0DFD2EA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 option performs operating-system fingerprinting.</w:t>
      </w:r>
    </w:p>
    <w:p w14:paraId="44F413C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6. Default Script Scanning</w:t>
      </w:r>
    </w:p>
    <w:p w14:paraId="62A7F2A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-sC scanme.nmap.org</w:t>
      </w:r>
    </w:p>
    <w:p w14:paraId="60154C2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-sC option runs Nmap's default NSE scripts and can provide additional information about discovered services.</w:t>
      </w:r>
    </w:p>
    <w:p w14:paraId="2C168F2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7. Comprehensive Enumeration</w:t>
      </w:r>
    </w:p>
    <w:p w14:paraId="787F1DC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following command combines the major enumeration techniques:</w:t>
      </w:r>
    </w:p>
    <w:p w14:paraId="3FA6BEE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-sS -sV -O -sC -p- scanme.nmap.org</w:t>
      </w:r>
    </w:p>
    <w:p w14:paraId="7AF75D5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8. Identified Services</w:t>
      </w:r>
    </w:p>
    <w:p w14:paraId="7EC4CB3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actual open ports should be taken from the Nmap output. A commonly observed scan of scanme.nmap.org includes services such as SSH and HTTP.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922"/>
        <w:gridCol w:w="1389"/>
        <w:gridCol w:w="2054"/>
        <w:gridCol w:w="3303"/>
      </w:tblGrid>
      <w:tr w:rsidR="004736A0" w:rsidRPr="004736A0" w14:paraId="56A92FD3" w14:textId="77777777" w:rsidTr="004736A0">
        <w:trPr>
          <w:tblHeader/>
          <w:tblCellSpacing w:w="15" w:type="dxa"/>
        </w:trPr>
        <w:tc>
          <w:tcPr>
            <w:tcW w:w="0" w:type="auto"/>
            <w:vAlign w:val="center"/>
            <w:hideMark/>
          </w:tcPr>
          <w:p w14:paraId="5EB5CE1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Port</w:t>
            </w:r>
          </w:p>
        </w:tc>
        <w:tc>
          <w:tcPr>
            <w:tcW w:w="0" w:type="auto"/>
            <w:vAlign w:val="center"/>
            <w:hideMark/>
          </w:tcPr>
          <w:p w14:paraId="7FAFDD4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Protocol</w:t>
            </w:r>
          </w:p>
        </w:tc>
        <w:tc>
          <w:tcPr>
            <w:tcW w:w="0" w:type="auto"/>
            <w:vAlign w:val="center"/>
            <w:hideMark/>
          </w:tcPr>
          <w:p w14:paraId="18C820D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w:t>
            </w:r>
          </w:p>
        </w:tc>
        <w:tc>
          <w:tcPr>
            <w:tcW w:w="0" w:type="auto"/>
            <w:vAlign w:val="center"/>
            <w:hideMark/>
          </w:tcPr>
          <w:p w14:paraId="509FC4D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Business Purpose</w:t>
            </w:r>
          </w:p>
        </w:tc>
        <w:tc>
          <w:tcPr>
            <w:tcW w:w="0" w:type="auto"/>
            <w:vAlign w:val="center"/>
            <w:hideMark/>
          </w:tcPr>
          <w:p w14:paraId="1C507BC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Security Assessment</w:t>
            </w:r>
          </w:p>
        </w:tc>
      </w:tr>
      <w:tr w:rsidR="004736A0" w:rsidRPr="004736A0" w14:paraId="4838B54A" w14:textId="77777777" w:rsidTr="004736A0">
        <w:trPr>
          <w:tblCellSpacing w:w="15" w:type="dxa"/>
        </w:trPr>
        <w:tc>
          <w:tcPr>
            <w:tcW w:w="0" w:type="auto"/>
            <w:vAlign w:val="center"/>
            <w:hideMark/>
          </w:tcPr>
          <w:p w14:paraId="339C83C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22</w:t>
            </w:r>
          </w:p>
        </w:tc>
        <w:tc>
          <w:tcPr>
            <w:tcW w:w="0" w:type="auto"/>
            <w:vAlign w:val="center"/>
            <w:hideMark/>
          </w:tcPr>
          <w:p w14:paraId="16781FC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TCP</w:t>
            </w:r>
          </w:p>
        </w:tc>
        <w:tc>
          <w:tcPr>
            <w:tcW w:w="0" w:type="auto"/>
            <w:vAlign w:val="center"/>
            <w:hideMark/>
          </w:tcPr>
          <w:p w14:paraId="19677E1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w:t>
            </w:r>
          </w:p>
        </w:tc>
        <w:tc>
          <w:tcPr>
            <w:tcW w:w="0" w:type="auto"/>
            <w:vAlign w:val="center"/>
            <w:hideMark/>
          </w:tcPr>
          <w:p w14:paraId="325C202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Secure remote administration</w:t>
            </w:r>
          </w:p>
        </w:tc>
        <w:tc>
          <w:tcPr>
            <w:tcW w:w="0" w:type="auto"/>
            <w:vAlign w:val="center"/>
            <w:hideMark/>
          </w:tcPr>
          <w:p w14:paraId="134B3B9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Required only if remote administration is needed</w:t>
            </w:r>
          </w:p>
        </w:tc>
      </w:tr>
      <w:tr w:rsidR="004736A0" w:rsidRPr="004736A0" w14:paraId="1F36DEC2" w14:textId="77777777" w:rsidTr="004736A0">
        <w:trPr>
          <w:tblCellSpacing w:w="15" w:type="dxa"/>
        </w:trPr>
        <w:tc>
          <w:tcPr>
            <w:tcW w:w="0" w:type="auto"/>
            <w:vAlign w:val="center"/>
            <w:hideMark/>
          </w:tcPr>
          <w:p w14:paraId="428FB7A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80</w:t>
            </w:r>
          </w:p>
        </w:tc>
        <w:tc>
          <w:tcPr>
            <w:tcW w:w="0" w:type="auto"/>
            <w:vAlign w:val="center"/>
            <w:hideMark/>
          </w:tcPr>
          <w:p w14:paraId="1E84EDA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TCP</w:t>
            </w:r>
          </w:p>
        </w:tc>
        <w:tc>
          <w:tcPr>
            <w:tcW w:w="0" w:type="auto"/>
            <w:vAlign w:val="center"/>
            <w:hideMark/>
          </w:tcPr>
          <w:p w14:paraId="6C9E597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w:t>
            </w:r>
          </w:p>
        </w:tc>
        <w:tc>
          <w:tcPr>
            <w:tcW w:w="0" w:type="auto"/>
            <w:vAlign w:val="center"/>
            <w:hideMark/>
          </w:tcPr>
          <w:p w14:paraId="11DBFC3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Web service</w:t>
            </w:r>
          </w:p>
        </w:tc>
        <w:tc>
          <w:tcPr>
            <w:tcW w:w="0" w:type="auto"/>
            <w:vAlign w:val="center"/>
            <w:hideMark/>
          </w:tcPr>
          <w:p w14:paraId="3F684BF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Required if the website is intended to be publicly accessible</w:t>
            </w:r>
          </w:p>
        </w:tc>
      </w:tr>
      <w:tr w:rsidR="004736A0" w:rsidRPr="004736A0" w14:paraId="09663328" w14:textId="77777777" w:rsidTr="004736A0">
        <w:trPr>
          <w:tblCellSpacing w:w="15" w:type="dxa"/>
        </w:trPr>
        <w:tc>
          <w:tcPr>
            <w:tcW w:w="0" w:type="auto"/>
            <w:vAlign w:val="center"/>
            <w:hideMark/>
          </w:tcPr>
          <w:p w14:paraId="170C696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Other detected ports</w:t>
            </w:r>
          </w:p>
        </w:tc>
        <w:tc>
          <w:tcPr>
            <w:tcW w:w="0" w:type="auto"/>
            <w:vAlign w:val="center"/>
            <w:hideMark/>
          </w:tcPr>
          <w:p w14:paraId="523485B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TCP</w:t>
            </w:r>
          </w:p>
        </w:tc>
        <w:tc>
          <w:tcPr>
            <w:tcW w:w="0" w:type="auto"/>
            <w:vAlign w:val="center"/>
            <w:hideMark/>
          </w:tcPr>
          <w:p w14:paraId="43FA632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Based on Nmap result</w:t>
            </w:r>
          </w:p>
        </w:tc>
        <w:tc>
          <w:tcPr>
            <w:tcW w:w="0" w:type="auto"/>
            <w:vAlign w:val="center"/>
            <w:hideMark/>
          </w:tcPr>
          <w:p w14:paraId="77BB507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Service dependent</w:t>
            </w:r>
          </w:p>
        </w:tc>
        <w:tc>
          <w:tcPr>
            <w:tcW w:w="0" w:type="auto"/>
            <w:vAlign w:val="center"/>
            <w:hideMark/>
          </w:tcPr>
          <w:p w14:paraId="680B025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Must be individually assessed</w:t>
            </w:r>
          </w:p>
        </w:tc>
      </w:tr>
    </w:tbl>
    <w:p w14:paraId="30C52DB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9. Port 22 – SSH</w:t>
      </w:r>
    </w:p>
    <w:p w14:paraId="1776C6E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provides encrypted remote administration.</w:t>
      </w:r>
    </w:p>
    <w:p w14:paraId="42BA53F4"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Business purpose:</w:t>
      </w:r>
      <w:r w:rsidRPr="004736A0">
        <w:rPr>
          <w:rFonts w:ascii="Times New Roman" w:hAnsi="Times New Roman" w:cs="Times New Roman"/>
        </w:rPr>
        <w:br/>
        <w:t>It allows authorized administrators to remotely manage the server.</w:t>
      </w:r>
    </w:p>
    <w:p w14:paraId="01339A07"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Security concerns:</w:t>
      </w:r>
    </w:p>
    <w:p w14:paraId="33A89E9D" w14:textId="77777777" w:rsidR="004736A0" w:rsidRPr="004736A0" w:rsidRDefault="004736A0" w:rsidP="004736A0">
      <w:pPr>
        <w:numPr>
          <w:ilvl w:val="0"/>
          <w:numId w:val="2"/>
        </w:numPr>
        <w:rPr>
          <w:rFonts w:ascii="Times New Roman" w:hAnsi="Times New Roman" w:cs="Times New Roman"/>
        </w:rPr>
      </w:pPr>
      <w:r w:rsidRPr="004736A0">
        <w:rPr>
          <w:rFonts w:ascii="Times New Roman" w:hAnsi="Times New Roman" w:cs="Times New Roman"/>
        </w:rPr>
        <w:lastRenderedPageBreak/>
        <w:t>Password-guessing attacks</w:t>
      </w:r>
    </w:p>
    <w:p w14:paraId="66D9BCFC" w14:textId="77777777" w:rsidR="004736A0" w:rsidRPr="004736A0" w:rsidRDefault="004736A0" w:rsidP="004736A0">
      <w:pPr>
        <w:numPr>
          <w:ilvl w:val="0"/>
          <w:numId w:val="2"/>
        </w:numPr>
        <w:rPr>
          <w:rFonts w:ascii="Times New Roman" w:hAnsi="Times New Roman" w:cs="Times New Roman"/>
        </w:rPr>
      </w:pPr>
      <w:r w:rsidRPr="004736A0">
        <w:rPr>
          <w:rFonts w:ascii="Times New Roman" w:hAnsi="Times New Roman" w:cs="Times New Roman"/>
        </w:rPr>
        <w:t>Credential-stuffing attacks</w:t>
      </w:r>
    </w:p>
    <w:p w14:paraId="4A33ED9E" w14:textId="77777777" w:rsidR="004736A0" w:rsidRPr="004736A0" w:rsidRDefault="004736A0" w:rsidP="004736A0">
      <w:pPr>
        <w:numPr>
          <w:ilvl w:val="0"/>
          <w:numId w:val="2"/>
        </w:numPr>
        <w:rPr>
          <w:rFonts w:ascii="Times New Roman" w:hAnsi="Times New Roman" w:cs="Times New Roman"/>
        </w:rPr>
      </w:pPr>
      <w:r w:rsidRPr="004736A0">
        <w:rPr>
          <w:rFonts w:ascii="Times New Roman" w:hAnsi="Times New Roman" w:cs="Times New Roman"/>
        </w:rPr>
        <w:t>Vulnerable SSH implementations</w:t>
      </w:r>
    </w:p>
    <w:p w14:paraId="452FB54B" w14:textId="77777777" w:rsidR="004736A0" w:rsidRPr="004736A0" w:rsidRDefault="004736A0" w:rsidP="004736A0">
      <w:pPr>
        <w:numPr>
          <w:ilvl w:val="0"/>
          <w:numId w:val="2"/>
        </w:numPr>
        <w:rPr>
          <w:rFonts w:ascii="Times New Roman" w:hAnsi="Times New Roman" w:cs="Times New Roman"/>
        </w:rPr>
      </w:pPr>
      <w:r w:rsidRPr="004736A0">
        <w:rPr>
          <w:rFonts w:ascii="Times New Roman" w:hAnsi="Times New Roman" w:cs="Times New Roman"/>
        </w:rPr>
        <w:t>Weak authentication configuration</w:t>
      </w:r>
    </w:p>
    <w:p w14:paraId="524AD17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If SSH is required, it should be restricted to authorized administrators or trusted networks whenever possible.</w:t>
      </w:r>
    </w:p>
    <w:p w14:paraId="1B53A10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10. Port 80 – HTTP</w:t>
      </w:r>
    </w:p>
    <w:p w14:paraId="72560DC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 provides access to web content.</w:t>
      </w:r>
    </w:p>
    <w:p w14:paraId="6A5B122F"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Business purpose:</w:t>
      </w:r>
      <w:r w:rsidRPr="004736A0">
        <w:rPr>
          <w:rFonts w:ascii="Times New Roman" w:hAnsi="Times New Roman" w:cs="Times New Roman"/>
        </w:rPr>
        <w:br/>
        <w:t>A publicly accessible web server may legitimately require HTTP.</w:t>
      </w:r>
    </w:p>
    <w:p w14:paraId="42D58A30"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Security concerns:</w:t>
      </w:r>
    </w:p>
    <w:p w14:paraId="1523299C" w14:textId="77777777" w:rsidR="004736A0" w:rsidRPr="004736A0" w:rsidRDefault="004736A0" w:rsidP="004736A0">
      <w:pPr>
        <w:numPr>
          <w:ilvl w:val="0"/>
          <w:numId w:val="3"/>
        </w:numPr>
        <w:rPr>
          <w:rFonts w:ascii="Times New Roman" w:hAnsi="Times New Roman" w:cs="Times New Roman"/>
        </w:rPr>
      </w:pPr>
      <w:r w:rsidRPr="004736A0">
        <w:rPr>
          <w:rFonts w:ascii="Times New Roman" w:hAnsi="Times New Roman" w:cs="Times New Roman"/>
        </w:rPr>
        <w:t>Web application vulnerabilities</w:t>
      </w:r>
    </w:p>
    <w:p w14:paraId="00FFF4CE" w14:textId="77777777" w:rsidR="004736A0" w:rsidRPr="004736A0" w:rsidRDefault="004736A0" w:rsidP="004736A0">
      <w:pPr>
        <w:numPr>
          <w:ilvl w:val="0"/>
          <w:numId w:val="3"/>
        </w:numPr>
        <w:rPr>
          <w:rFonts w:ascii="Times New Roman" w:hAnsi="Times New Roman" w:cs="Times New Roman"/>
        </w:rPr>
      </w:pPr>
      <w:r w:rsidRPr="004736A0">
        <w:rPr>
          <w:rFonts w:ascii="Times New Roman" w:hAnsi="Times New Roman" w:cs="Times New Roman"/>
        </w:rPr>
        <w:t>Information disclosure</w:t>
      </w:r>
    </w:p>
    <w:p w14:paraId="765F3FF9" w14:textId="77777777" w:rsidR="004736A0" w:rsidRPr="004736A0" w:rsidRDefault="004736A0" w:rsidP="004736A0">
      <w:pPr>
        <w:numPr>
          <w:ilvl w:val="0"/>
          <w:numId w:val="3"/>
        </w:numPr>
        <w:rPr>
          <w:rFonts w:ascii="Times New Roman" w:hAnsi="Times New Roman" w:cs="Times New Roman"/>
        </w:rPr>
      </w:pPr>
      <w:r w:rsidRPr="004736A0">
        <w:rPr>
          <w:rFonts w:ascii="Times New Roman" w:hAnsi="Times New Roman" w:cs="Times New Roman"/>
        </w:rPr>
        <w:t>Misconfiguration</w:t>
      </w:r>
    </w:p>
    <w:p w14:paraId="3F263C0E" w14:textId="77777777" w:rsidR="004736A0" w:rsidRPr="004736A0" w:rsidRDefault="004736A0" w:rsidP="004736A0">
      <w:pPr>
        <w:numPr>
          <w:ilvl w:val="0"/>
          <w:numId w:val="3"/>
        </w:numPr>
        <w:rPr>
          <w:rFonts w:ascii="Times New Roman" w:hAnsi="Times New Roman" w:cs="Times New Roman"/>
        </w:rPr>
      </w:pPr>
      <w:r w:rsidRPr="004736A0">
        <w:rPr>
          <w:rFonts w:ascii="Times New Roman" w:hAnsi="Times New Roman" w:cs="Times New Roman"/>
        </w:rPr>
        <w:t>Outdated web-server software</w:t>
      </w:r>
    </w:p>
    <w:p w14:paraId="38DAA932" w14:textId="77777777" w:rsidR="004736A0" w:rsidRPr="004736A0" w:rsidRDefault="004736A0" w:rsidP="004736A0">
      <w:pPr>
        <w:numPr>
          <w:ilvl w:val="0"/>
          <w:numId w:val="3"/>
        </w:numPr>
        <w:rPr>
          <w:rFonts w:ascii="Times New Roman" w:hAnsi="Times New Roman" w:cs="Times New Roman"/>
        </w:rPr>
      </w:pPr>
      <w:r w:rsidRPr="004736A0">
        <w:rPr>
          <w:rFonts w:ascii="Times New Roman" w:hAnsi="Times New Roman" w:cs="Times New Roman"/>
        </w:rPr>
        <w:t>Directory exposure</w:t>
      </w:r>
    </w:p>
    <w:p w14:paraId="3799C14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HTTPS should generally be preferred for sensitive web traffic.</w:t>
      </w:r>
    </w:p>
    <w:p w14:paraId="209879A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11. Attack-Surface Analysis</w:t>
      </w:r>
    </w:p>
    <w:p w14:paraId="1480436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enumeration process gives an attacker a high-level map of the publicly accessible services.</w:t>
      </w:r>
    </w:p>
    <w:p w14:paraId="17A7902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Internet</w:t>
      </w:r>
    </w:p>
    <w:p w14:paraId="1252F7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13EF909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v</w:t>
      </w:r>
    </w:p>
    <w:p w14:paraId="688B162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scanme.nmap.org</w:t>
      </w:r>
    </w:p>
    <w:p w14:paraId="3ADD7E1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5E3BA48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3123BD4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w:t>
      </w:r>
    </w:p>
    <w:p w14:paraId="4320949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TCP/22              TCP/80</w:t>
      </w:r>
    </w:p>
    <w:p w14:paraId="53F1829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w:t>
      </w:r>
    </w:p>
    <w:p w14:paraId="732B4F2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SSH                HTTP</w:t>
      </w:r>
    </w:p>
    <w:p w14:paraId="5F88F19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 xml:space="preserve">          |                   |</w:t>
      </w:r>
    </w:p>
    <w:p w14:paraId="23A85CD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Remote administration   Web service</w:t>
      </w:r>
    </w:p>
    <w:p w14:paraId="0CFF303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An attacker could use this information to:</w:t>
      </w:r>
    </w:p>
    <w:p w14:paraId="34E8EAEC" w14:textId="77777777" w:rsidR="004736A0" w:rsidRPr="004736A0" w:rsidRDefault="004736A0" w:rsidP="004736A0">
      <w:pPr>
        <w:numPr>
          <w:ilvl w:val="0"/>
          <w:numId w:val="4"/>
        </w:numPr>
        <w:rPr>
          <w:rFonts w:ascii="Times New Roman" w:hAnsi="Times New Roman" w:cs="Times New Roman"/>
        </w:rPr>
      </w:pPr>
      <w:r w:rsidRPr="004736A0">
        <w:rPr>
          <w:rFonts w:ascii="Times New Roman" w:hAnsi="Times New Roman" w:cs="Times New Roman"/>
        </w:rPr>
        <w:t>Identify accessible services.</w:t>
      </w:r>
    </w:p>
    <w:p w14:paraId="668923C4" w14:textId="77777777" w:rsidR="004736A0" w:rsidRPr="004736A0" w:rsidRDefault="004736A0" w:rsidP="004736A0">
      <w:pPr>
        <w:numPr>
          <w:ilvl w:val="0"/>
          <w:numId w:val="4"/>
        </w:numPr>
        <w:rPr>
          <w:rFonts w:ascii="Times New Roman" w:hAnsi="Times New Roman" w:cs="Times New Roman"/>
        </w:rPr>
      </w:pPr>
      <w:r w:rsidRPr="004736A0">
        <w:rPr>
          <w:rFonts w:ascii="Times New Roman" w:hAnsi="Times New Roman" w:cs="Times New Roman"/>
        </w:rPr>
        <w:t>Determine software versions.</w:t>
      </w:r>
    </w:p>
    <w:p w14:paraId="362E13B5" w14:textId="77777777" w:rsidR="004736A0" w:rsidRPr="004736A0" w:rsidRDefault="004736A0" w:rsidP="004736A0">
      <w:pPr>
        <w:numPr>
          <w:ilvl w:val="0"/>
          <w:numId w:val="4"/>
        </w:numPr>
        <w:rPr>
          <w:rFonts w:ascii="Times New Roman" w:hAnsi="Times New Roman" w:cs="Times New Roman"/>
        </w:rPr>
      </w:pPr>
      <w:r w:rsidRPr="004736A0">
        <w:rPr>
          <w:rFonts w:ascii="Times New Roman" w:hAnsi="Times New Roman" w:cs="Times New Roman"/>
        </w:rPr>
        <w:t>Search for known vulnerabilities.</w:t>
      </w:r>
    </w:p>
    <w:p w14:paraId="20B6EA1C" w14:textId="77777777" w:rsidR="004736A0" w:rsidRPr="004736A0" w:rsidRDefault="004736A0" w:rsidP="004736A0">
      <w:pPr>
        <w:numPr>
          <w:ilvl w:val="0"/>
          <w:numId w:val="4"/>
        </w:numPr>
        <w:rPr>
          <w:rFonts w:ascii="Times New Roman" w:hAnsi="Times New Roman" w:cs="Times New Roman"/>
        </w:rPr>
      </w:pPr>
      <w:r w:rsidRPr="004736A0">
        <w:rPr>
          <w:rFonts w:ascii="Times New Roman" w:hAnsi="Times New Roman" w:cs="Times New Roman"/>
        </w:rPr>
        <w:t>Identify authentication interfaces.</w:t>
      </w:r>
    </w:p>
    <w:p w14:paraId="24400878" w14:textId="77777777" w:rsidR="004736A0" w:rsidRPr="004736A0" w:rsidRDefault="004736A0" w:rsidP="004736A0">
      <w:pPr>
        <w:numPr>
          <w:ilvl w:val="0"/>
          <w:numId w:val="4"/>
        </w:numPr>
        <w:rPr>
          <w:rFonts w:ascii="Times New Roman" w:hAnsi="Times New Roman" w:cs="Times New Roman"/>
        </w:rPr>
      </w:pPr>
      <w:r w:rsidRPr="004736A0">
        <w:rPr>
          <w:rFonts w:ascii="Times New Roman" w:hAnsi="Times New Roman" w:cs="Times New Roman"/>
        </w:rPr>
        <w:t>Select services for further security testing.</w:t>
      </w:r>
    </w:p>
    <w:p w14:paraId="4791A45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12. Possible Attack Scenarios</w:t>
      </w:r>
    </w:p>
    <w:p w14:paraId="395A2852"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Service exploitation:</w:t>
      </w:r>
      <w:r w:rsidRPr="004736A0">
        <w:rPr>
          <w:rFonts w:ascii="Times New Roman" w:hAnsi="Times New Roman" w:cs="Times New Roman"/>
        </w:rPr>
        <w:br/>
        <w:t>If a vulnerable version of a service is identified, an attacker may investigate publicly known vulnerabilities affecting that version.</w:t>
      </w:r>
    </w:p>
    <w:p w14:paraId="52C9AAA7"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Brute-force attacks:</w:t>
      </w:r>
      <w:r w:rsidRPr="004736A0">
        <w:rPr>
          <w:rFonts w:ascii="Times New Roman" w:hAnsi="Times New Roman" w:cs="Times New Roman"/>
        </w:rPr>
        <w:br/>
        <w:t>An exposed authentication service such as SSH can become a target for password guessing.</w:t>
      </w:r>
    </w:p>
    <w:p w14:paraId="1DA4B2D8"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Web vulnerability discovery:</w:t>
      </w:r>
      <w:r w:rsidRPr="004736A0">
        <w:rPr>
          <w:rFonts w:ascii="Times New Roman" w:hAnsi="Times New Roman" w:cs="Times New Roman"/>
        </w:rPr>
        <w:br/>
        <w:t>The HTTP service could be examined for insecure configuration, outdated software, exposed resources, and application vulnerabilities.</w:t>
      </w:r>
    </w:p>
    <w:p w14:paraId="526DCAB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13.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1"/>
        <w:gridCol w:w="1808"/>
      </w:tblGrid>
      <w:tr w:rsidR="004736A0" w:rsidRPr="004736A0" w14:paraId="7756AF45" w14:textId="77777777" w:rsidTr="004736A0">
        <w:trPr>
          <w:tblHeader/>
          <w:tblCellSpacing w:w="15" w:type="dxa"/>
        </w:trPr>
        <w:tc>
          <w:tcPr>
            <w:tcW w:w="0" w:type="auto"/>
            <w:vAlign w:val="center"/>
            <w:hideMark/>
          </w:tcPr>
          <w:p w14:paraId="59064B1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Finding</w:t>
            </w:r>
          </w:p>
        </w:tc>
        <w:tc>
          <w:tcPr>
            <w:tcW w:w="0" w:type="auto"/>
            <w:vAlign w:val="center"/>
            <w:hideMark/>
          </w:tcPr>
          <w:p w14:paraId="617C445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Risk</w:t>
            </w:r>
          </w:p>
        </w:tc>
      </w:tr>
      <w:tr w:rsidR="004736A0" w:rsidRPr="004736A0" w14:paraId="14F0E14F" w14:textId="77777777" w:rsidTr="004736A0">
        <w:trPr>
          <w:tblCellSpacing w:w="15" w:type="dxa"/>
        </w:trPr>
        <w:tc>
          <w:tcPr>
            <w:tcW w:w="0" w:type="auto"/>
            <w:vAlign w:val="center"/>
            <w:hideMark/>
          </w:tcPr>
          <w:p w14:paraId="538ED8F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Public SSH</w:t>
            </w:r>
          </w:p>
        </w:tc>
        <w:tc>
          <w:tcPr>
            <w:tcW w:w="0" w:type="auto"/>
            <w:vAlign w:val="center"/>
            <w:hideMark/>
          </w:tcPr>
          <w:p w14:paraId="2A26289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18552380" w14:textId="77777777" w:rsidTr="004736A0">
        <w:trPr>
          <w:tblCellSpacing w:w="15" w:type="dxa"/>
        </w:trPr>
        <w:tc>
          <w:tcPr>
            <w:tcW w:w="0" w:type="auto"/>
            <w:vAlign w:val="center"/>
            <w:hideMark/>
          </w:tcPr>
          <w:p w14:paraId="7800581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Public HTTP</w:t>
            </w:r>
          </w:p>
        </w:tc>
        <w:tc>
          <w:tcPr>
            <w:tcW w:w="0" w:type="auto"/>
            <w:vAlign w:val="center"/>
            <w:hideMark/>
          </w:tcPr>
          <w:p w14:paraId="4040FDC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61BFF685" w14:textId="77777777" w:rsidTr="004736A0">
        <w:trPr>
          <w:tblCellSpacing w:w="15" w:type="dxa"/>
        </w:trPr>
        <w:tc>
          <w:tcPr>
            <w:tcW w:w="0" w:type="auto"/>
            <w:vAlign w:val="center"/>
            <w:hideMark/>
          </w:tcPr>
          <w:p w14:paraId="153F954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Outdated service software</w:t>
            </w:r>
          </w:p>
        </w:tc>
        <w:tc>
          <w:tcPr>
            <w:tcW w:w="0" w:type="auto"/>
            <w:vAlign w:val="center"/>
            <w:hideMark/>
          </w:tcPr>
          <w:p w14:paraId="434FA6D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 if confirmed</w:t>
            </w:r>
          </w:p>
        </w:tc>
      </w:tr>
      <w:tr w:rsidR="004736A0" w:rsidRPr="004736A0" w14:paraId="55ED5E09" w14:textId="77777777" w:rsidTr="004736A0">
        <w:trPr>
          <w:tblCellSpacing w:w="15" w:type="dxa"/>
        </w:trPr>
        <w:tc>
          <w:tcPr>
            <w:tcW w:w="0" w:type="auto"/>
            <w:vAlign w:val="center"/>
            <w:hideMark/>
          </w:tcPr>
          <w:p w14:paraId="1C612E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Unnecessary exposed services</w:t>
            </w:r>
          </w:p>
        </w:tc>
        <w:tc>
          <w:tcPr>
            <w:tcW w:w="0" w:type="auto"/>
            <w:vAlign w:val="center"/>
            <w:hideMark/>
          </w:tcPr>
          <w:p w14:paraId="57438FB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3F3EED8F" w14:textId="77777777" w:rsidTr="004736A0">
        <w:trPr>
          <w:tblCellSpacing w:w="15" w:type="dxa"/>
        </w:trPr>
        <w:tc>
          <w:tcPr>
            <w:tcW w:w="0" w:type="auto"/>
            <w:vAlign w:val="center"/>
            <w:hideMark/>
          </w:tcPr>
          <w:p w14:paraId="0E3D511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Information disclosure</w:t>
            </w:r>
          </w:p>
        </w:tc>
        <w:tc>
          <w:tcPr>
            <w:tcW w:w="0" w:type="auto"/>
            <w:vAlign w:val="center"/>
            <w:hideMark/>
          </w:tcPr>
          <w:p w14:paraId="615CC6A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Low to Medium</w:t>
            </w:r>
          </w:p>
        </w:tc>
      </w:tr>
    </w:tbl>
    <w:p w14:paraId="6C2C537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14. Recommendations</w:t>
      </w:r>
    </w:p>
    <w:p w14:paraId="7B8A4E12"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Disable unnecessary network services.</w:t>
      </w:r>
    </w:p>
    <w:p w14:paraId="03E20CF1"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Keep operating systems and services patched.</w:t>
      </w:r>
    </w:p>
    <w:p w14:paraId="12172B88"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Use strong authentication.</w:t>
      </w:r>
    </w:p>
    <w:p w14:paraId="1DEDB9CE"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Prefer SSH keys over passwords where appropriate.</w:t>
      </w:r>
    </w:p>
    <w:p w14:paraId="43FDCC8F"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Restrict SSH access using firewall rules.</w:t>
      </w:r>
    </w:p>
    <w:p w14:paraId="7A9D50AE"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lastRenderedPageBreak/>
        <w:t>Monitor failed authentication attempts.</w:t>
      </w:r>
    </w:p>
    <w:p w14:paraId="002D0F09"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Minimize service-banner information.</w:t>
      </w:r>
    </w:p>
    <w:p w14:paraId="5BA68E6E"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Regularly perform vulnerability assessments.</w:t>
      </w:r>
    </w:p>
    <w:p w14:paraId="1FB2FAB7"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Use HTTPS for sensitive web communication.</w:t>
      </w:r>
    </w:p>
    <w:p w14:paraId="3048FDCC" w14:textId="77777777" w:rsidR="004736A0" w:rsidRPr="004736A0" w:rsidRDefault="004736A0" w:rsidP="004736A0">
      <w:pPr>
        <w:numPr>
          <w:ilvl w:val="0"/>
          <w:numId w:val="5"/>
        </w:numPr>
        <w:rPr>
          <w:rFonts w:ascii="Times New Roman" w:hAnsi="Times New Roman" w:cs="Times New Roman"/>
        </w:rPr>
      </w:pPr>
      <w:r w:rsidRPr="004736A0">
        <w:rPr>
          <w:rFonts w:ascii="Times New Roman" w:hAnsi="Times New Roman" w:cs="Times New Roman"/>
        </w:rPr>
        <w:t>Apply network-level access controls.</w:t>
      </w:r>
    </w:p>
    <w:p w14:paraId="7B3D413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Conclusion</w:t>
      </w:r>
    </w:p>
    <w:p w14:paraId="77FCC1F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enumeration provides a detailed view of the externally visible attack surface. Identifying open ports, services, versions, and operating-system information helps security professionals prioritize further testing and reduce unnecessary exposure.</w:t>
      </w:r>
    </w:p>
    <w:p w14:paraId="36A9DD80" w14:textId="77777777" w:rsidR="004736A0" w:rsidRPr="004736A0" w:rsidRDefault="00000000" w:rsidP="004736A0">
      <w:pPr>
        <w:rPr>
          <w:rFonts w:ascii="Times New Roman" w:hAnsi="Times New Roman" w:cs="Times New Roman"/>
        </w:rPr>
      </w:pPr>
      <w:r>
        <w:rPr>
          <w:rFonts w:ascii="Times New Roman" w:hAnsi="Times New Roman" w:cs="Times New Roman"/>
        </w:rPr>
        <w:pict w14:anchorId="542EACC2">
          <v:rect id="_x0000_i1026" style="width:0;height:1.5pt" o:hralign="center" o:hrstd="t" o:hr="t" fillcolor="#a0a0a0" stroked="f"/>
        </w:pict>
      </w:r>
    </w:p>
    <w:p w14:paraId="2DA336F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QUESTION 2</w:t>
      </w:r>
    </w:p>
    <w:p w14:paraId="698075C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Comprehensive Enumeration of Metasploitable 2 – 192.168.56.101</w:t>
      </w:r>
    </w:p>
    <w:p w14:paraId="00340BA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 Objective</w:t>
      </w:r>
    </w:p>
    <w:p w14:paraId="67B082E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objective is to enumerate the deliberately vulnerable Metasploitable 2 Linux server located at 192.168.56.101 in an isolated laboratory environment.</w:t>
      </w:r>
    </w:p>
    <w:p w14:paraId="799B95D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assessment identifies open ports, services, versions, operating-system information, and potential entry points.</w:t>
      </w:r>
    </w:p>
    <w:p w14:paraId="60D035D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2. Host Discovery</w:t>
      </w:r>
    </w:p>
    <w:p w14:paraId="2EAF5AB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-sn 192.168.56.101</w:t>
      </w:r>
    </w:p>
    <w:p w14:paraId="1837185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This verifies whether the laboratory host is active.</w:t>
      </w:r>
    </w:p>
    <w:p w14:paraId="14AE560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3. Full TCP Port Scan</w:t>
      </w:r>
    </w:p>
    <w:p w14:paraId="7F26B41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-sS -p- 192.168.56.101</w:t>
      </w:r>
    </w:p>
    <w:p w14:paraId="0AD6B72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4. Service-Version Detection</w:t>
      </w:r>
    </w:p>
    <w:p w14:paraId="6A3C6DC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-sV -p- 192.168.56.101</w:t>
      </w:r>
    </w:p>
    <w:p w14:paraId="2B4CC17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5. Operating-System Detection</w:t>
      </w:r>
    </w:p>
    <w:p w14:paraId="3AA5C47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-O 192.168.56.101</w:t>
      </w:r>
    </w:p>
    <w:p w14:paraId="046F272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6. Default NSE Scripts</w:t>
      </w:r>
    </w:p>
    <w:p w14:paraId="373EE5A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-sC 192.168.56.101</w:t>
      </w:r>
    </w:p>
    <w:p w14:paraId="02FD1EA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7. Comprehensive Scan</w:t>
      </w:r>
    </w:p>
    <w:p w14:paraId="438C834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-sS -sV -O -sC -p- 192.168.56.101</w:t>
      </w:r>
    </w:p>
    <w:p w14:paraId="0094A8D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lastRenderedPageBreak/>
        <w:t>8. Typical Metasploitable 2 Services</w:t>
      </w:r>
    </w:p>
    <w:p w14:paraId="621D0DA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Metasploitable 2 is intentionally vulnerable and commonly exposes many network services. The exact output should be taken from the student's actual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527"/>
        <w:gridCol w:w="2886"/>
        <w:gridCol w:w="889"/>
      </w:tblGrid>
      <w:tr w:rsidR="004736A0" w:rsidRPr="004736A0" w14:paraId="1CE9B91B" w14:textId="77777777" w:rsidTr="004736A0">
        <w:trPr>
          <w:tblHeader/>
          <w:tblCellSpacing w:w="15" w:type="dxa"/>
        </w:trPr>
        <w:tc>
          <w:tcPr>
            <w:tcW w:w="0" w:type="auto"/>
            <w:vAlign w:val="center"/>
            <w:hideMark/>
          </w:tcPr>
          <w:p w14:paraId="0FA099B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Port</w:t>
            </w:r>
          </w:p>
        </w:tc>
        <w:tc>
          <w:tcPr>
            <w:tcW w:w="0" w:type="auto"/>
            <w:vAlign w:val="center"/>
            <w:hideMark/>
          </w:tcPr>
          <w:p w14:paraId="1F3566E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w:t>
            </w:r>
          </w:p>
        </w:tc>
        <w:tc>
          <w:tcPr>
            <w:tcW w:w="0" w:type="auto"/>
            <w:vAlign w:val="center"/>
            <w:hideMark/>
          </w:tcPr>
          <w:p w14:paraId="5EB8B36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Purpose</w:t>
            </w:r>
          </w:p>
        </w:tc>
        <w:tc>
          <w:tcPr>
            <w:tcW w:w="0" w:type="auto"/>
            <w:vAlign w:val="center"/>
            <w:hideMark/>
          </w:tcPr>
          <w:p w14:paraId="6EC8802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Risk</w:t>
            </w:r>
          </w:p>
        </w:tc>
      </w:tr>
      <w:tr w:rsidR="004736A0" w:rsidRPr="004736A0" w14:paraId="56CF9FE8" w14:textId="77777777" w:rsidTr="004736A0">
        <w:trPr>
          <w:tblCellSpacing w:w="15" w:type="dxa"/>
        </w:trPr>
        <w:tc>
          <w:tcPr>
            <w:tcW w:w="0" w:type="auto"/>
            <w:vAlign w:val="center"/>
            <w:hideMark/>
          </w:tcPr>
          <w:p w14:paraId="4D6EFF6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21</w:t>
            </w:r>
          </w:p>
        </w:tc>
        <w:tc>
          <w:tcPr>
            <w:tcW w:w="0" w:type="auto"/>
            <w:vAlign w:val="center"/>
            <w:hideMark/>
          </w:tcPr>
          <w:p w14:paraId="3647D30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FTP</w:t>
            </w:r>
          </w:p>
        </w:tc>
        <w:tc>
          <w:tcPr>
            <w:tcW w:w="0" w:type="auto"/>
            <w:vAlign w:val="center"/>
            <w:hideMark/>
          </w:tcPr>
          <w:p w14:paraId="7C78770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File transfer</w:t>
            </w:r>
          </w:p>
        </w:tc>
        <w:tc>
          <w:tcPr>
            <w:tcW w:w="0" w:type="auto"/>
            <w:vAlign w:val="center"/>
            <w:hideMark/>
          </w:tcPr>
          <w:p w14:paraId="347A670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7E929491" w14:textId="77777777" w:rsidTr="004736A0">
        <w:trPr>
          <w:tblCellSpacing w:w="15" w:type="dxa"/>
        </w:trPr>
        <w:tc>
          <w:tcPr>
            <w:tcW w:w="0" w:type="auto"/>
            <w:vAlign w:val="center"/>
            <w:hideMark/>
          </w:tcPr>
          <w:p w14:paraId="763666B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22</w:t>
            </w:r>
          </w:p>
        </w:tc>
        <w:tc>
          <w:tcPr>
            <w:tcW w:w="0" w:type="auto"/>
            <w:vAlign w:val="center"/>
            <w:hideMark/>
          </w:tcPr>
          <w:p w14:paraId="20104A3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w:t>
            </w:r>
          </w:p>
        </w:tc>
        <w:tc>
          <w:tcPr>
            <w:tcW w:w="0" w:type="auto"/>
            <w:vAlign w:val="center"/>
            <w:hideMark/>
          </w:tcPr>
          <w:p w14:paraId="2BFCB71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Secure remote administration</w:t>
            </w:r>
          </w:p>
        </w:tc>
        <w:tc>
          <w:tcPr>
            <w:tcW w:w="0" w:type="auto"/>
            <w:vAlign w:val="center"/>
            <w:hideMark/>
          </w:tcPr>
          <w:p w14:paraId="1908B84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6DF85DCB" w14:textId="77777777" w:rsidTr="004736A0">
        <w:trPr>
          <w:tblCellSpacing w:w="15" w:type="dxa"/>
        </w:trPr>
        <w:tc>
          <w:tcPr>
            <w:tcW w:w="0" w:type="auto"/>
            <w:vAlign w:val="center"/>
            <w:hideMark/>
          </w:tcPr>
          <w:p w14:paraId="585A8CE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23</w:t>
            </w:r>
          </w:p>
        </w:tc>
        <w:tc>
          <w:tcPr>
            <w:tcW w:w="0" w:type="auto"/>
            <w:vAlign w:val="center"/>
            <w:hideMark/>
          </w:tcPr>
          <w:p w14:paraId="24DBD76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w:t>
            </w:r>
          </w:p>
        </w:tc>
        <w:tc>
          <w:tcPr>
            <w:tcW w:w="0" w:type="auto"/>
            <w:vAlign w:val="center"/>
            <w:hideMark/>
          </w:tcPr>
          <w:p w14:paraId="20E261D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administration</w:t>
            </w:r>
          </w:p>
        </w:tc>
        <w:tc>
          <w:tcPr>
            <w:tcW w:w="0" w:type="auto"/>
            <w:vAlign w:val="center"/>
            <w:hideMark/>
          </w:tcPr>
          <w:p w14:paraId="27CFE7B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16E9C322" w14:textId="77777777" w:rsidTr="004736A0">
        <w:trPr>
          <w:tblCellSpacing w:w="15" w:type="dxa"/>
        </w:trPr>
        <w:tc>
          <w:tcPr>
            <w:tcW w:w="0" w:type="auto"/>
            <w:vAlign w:val="center"/>
            <w:hideMark/>
          </w:tcPr>
          <w:p w14:paraId="6C33358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25</w:t>
            </w:r>
          </w:p>
        </w:tc>
        <w:tc>
          <w:tcPr>
            <w:tcW w:w="0" w:type="auto"/>
            <w:vAlign w:val="center"/>
            <w:hideMark/>
          </w:tcPr>
          <w:p w14:paraId="039A1EF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SMTP</w:t>
            </w:r>
          </w:p>
        </w:tc>
        <w:tc>
          <w:tcPr>
            <w:tcW w:w="0" w:type="auto"/>
            <w:vAlign w:val="center"/>
            <w:hideMark/>
          </w:tcPr>
          <w:p w14:paraId="4AA3B5B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Email transfer</w:t>
            </w:r>
          </w:p>
        </w:tc>
        <w:tc>
          <w:tcPr>
            <w:tcW w:w="0" w:type="auto"/>
            <w:vAlign w:val="center"/>
            <w:hideMark/>
          </w:tcPr>
          <w:p w14:paraId="057FE7B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048B6DDB" w14:textId="77777777" w:rsidTr="004736A0">
        <w:trPr>
          <w:tblCellSpacing w:w="15" w:type="dxa"/>
        </w:trPr>
        <w:tc>
          <w:tcPr>
            <w:tcW w:w="0" w:type="auto"/>
            <w:vAlign w:val="center"/>
            <w:hideMark/>
          </w:tcPr>
          <w:p w14:paraId="20EFACC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53</w:t>
            </w:r>
          </w:p>
        </w:tc>
        <w:tc>
          <w:tcPr>
            <w:tcW w:w="0" w:type="auto"/>
            <w:vAlign w:val="center"/>
            <w:hideMark/>
          </w:tcPr>
          <w:p w14:paraId="25C4BF7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DNS</w:t>
            </w:r>
          </w:p>
        </w:tc>
        <w:tc>
          <w:tcPr>
            <w:tcW w:w="0" w:type="auto"/>
            <w:vAlign w:val="center"/>
            <w:hideMark/>
          </w:tcPr>
          <w:p w14:paraId="07F2ECC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Name resolution</w:t>
            </w:r>
          </w:p>
        </w:tc>
        <w:tc>
          <w:tcPr>
            <w:tcW w:w="0" w:type="auto"/>
            <w:vAlign w:val="center"/>
            <w:hideMark/>
          </w:tcPr>
          <w:p w14:paraId="0D72B4B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5BA8C533" w14:textId="77777777" w:rsidTr="004736A0">
        <w:trPr>
          <w:tblCellSpacing w:w="15" w:type="dxa"/>
        </w:trPr>
        <w:tc>
          <w:tcPr>
            <w:tcW w:w="0" w:type="auto"/>
            <w:vAlign w:val="center"/>
            <w:hideMark/>
          </w:tcPr>
          <w:p w14:paraId="740225D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80</w:t>
            </w:r>
          </w:p>
        </w:tc>
        <w:tc>
          <w:tcPr>
            <w:tcW w:w="0" w:type="auto"/>
            <w:vAlign w:val="center"/>
            <w:hideMark/>
          </w:tcPr>
          <w:p w14:paraId="1172037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w:t>
            </w:r>
          </w:p>
        </w:tc>
        <w:tc>
          <w:tcPr>
            <w:tcW w:w="0" w:type="auto"/>
            <w:vAlign w:val="center"/>
            <w:hideMark/>
          </w:tcPr>
          <w:p w14:paraId="5DFCCBB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Web server</w:t>
            </w:r>
          </w:p>
        </w:tc>
        <w:tc>
          <w:tcPr>
            <w:tcW w:w="0" w:type="auto"/>
            <w:vAlign w:val="center"/>
            <w:hideMark/>
          </w:tcPr>
          <w:p w14:paraId="46202E9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7CD02C3F" w14:textId="77777777" w:rsidTr="004736A0">
        <w:trPr>
          <w:tblCellSpacing w:w="15" w:type="dxa"/>
        </w:trPr>
        <w:tc>
          <w:tcPr>
            <w:tcW w:w="0" w:type="auto"/>
            <w:vAlign w:val="center"/>
            <w:hideMark/>
          </w:tcPr>
          <w:p w14:paraId="74A22E0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111</w:t>
            </w:r>
          </w:p>
        </w:tc>
        <w:tc>
          <w:tcPr>
            <w:tcW w:w="0" w:type="auto"/>
            <w:vAlign w:val="center"/>
            <w:hideMark/>
          </w:tcPr>
          <w:p w14:paraId="0CCC05E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RPCbind</w:t>
            </w:r>
          </w:p>
        </w:tc>
        <w:tc>
          <w:tcPr>
            <w:tcW w:w="0" w:type="auto"/>
            <w:vAlign w:val="center"/>
            <w:hideMark/>
          </w:tcPr>
          <w:p w14:paraId="0A0C310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RPC service mapping</w:t>
            </w:r>
          </w:p>
        </w:tc>
        <w:tc>
          <w:tcPr>
            <w:tcW w:w="0" w:type="auto"/>
            <w:vAlign w:val="center"/>
            <w:hideMark/>
          </w:tcPr>
          <w:p w14:paraId="10C1FB3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0D2300F2" w14:textId="77777777" w:rsidTr="004736A0">
        <w:trPr>
          <w:tblCellSpacing w:w="15" w:type="dxa"/>
        </w:trPr>
        <w:tc>
          <w:tcPr>
            <w:tcW w:w="0" w:type="auto"/>
            <w:vAlign w:val="center"/>
            <w:hideMark/>
          </w:tcPr>
          <w:p w14:paraId="593E6BF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139</w:t>
            </w:r>
          </w:p>
        </w:tc>
        <w:tc>
          <w:tcPr>
            <w:tcW w:w="0" w:type="auto"/>
            <w:vAlign w:val="center"/>
            <w:hideMark/>
          </w:tcPr>
          <w:p w14:paraId="4AC0BEF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NetBIOS/SMB</w:t>
            </w:r>
          </w:p>
        </w:tc>
        <w:tc>
          <w:tcPr>
            <w:tcW w:w="0" w:type="auto"/>
            <w:vAlign w:val="center"/>
            <w:hideMark/>
          </w:tcPr>
          <w:p w14:paraId="5F6AFA9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Network/file sharing</w:t>
            </w:r>
          </w:p>
        </w:tc>
        <w:tc>
          <w:tcPr>
            <w:tcW w:w="0" w:type="auto"/>
            <w:vAlign w:val="center"/>
            <w:hideMark/>
          </w:tcPr>
          <w:p w14:paraId="261BA20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58BB45C6" w14:textId="77777777" w:rsidTr="004736A0">
        <w:trPr>
          <w:tblCellSpacing w:w="15" w:type="dxa"/>
        </w:trPr>
        <w:tc>
          <w:tcPr>
            <w:tcW w:w="0" w:type="auto"/>
            <w:vAlign w:val="center"/>
            <w:hideMark/>
          </w:tcPr>
          <w:p w14:paraId="12E7EBB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445</w:t>
            </w:r>
          </w:p>
        </w:tc>
        <w:tc>
          <w:tcPr>
            <w:tcW w:w="0" w:type="auto"/>
            <w:vAlign w:val="center"/>
            <w:hideMark/>
          </w:tcPr>
          <w:p w14:paraId="664A1D2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SMB</w:t>
            </w:r>
          </w:p>
        </w:tc>
        <w:tc>
          <w:tcPr>
            <w:tcW w:w="0" w:type="auto"/>
            <w:vAlign w:val="center"/>
            <w:hideMark/>
          </w:tcPr>
          <w:p w14:paraId="444E177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File sharing</w:t>
            </w:r>
          </w:p>
        </w:tc>
        <w:tc>
          <w:tcPr>
            <w:tcW w:w="0" w:type="auto"/>
            <w:vAlign w:val="center"/>
            <w:hideMark/>
          </w:tcPr>
          <w:p w14:paraId="02E650E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2F2514BE" w14:textId="77777777" w:rsidTr="004736A0">
        <w:trPr>
          <w:tblCellSpacing w:w="15" w:type="dxa"/>
        </w:trPr>
        <w:tc>
          <w:tcPr>
            <w:tcW w:w="0" w:type="auto"/>
            <w:vAlign w:val="center"/>
            <w:hideMark/>
          </w:tcPr>
          <w:p w14:paraId="2370A72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512/513/514</w:t>
            </w:r>
          </w:p>
        </w:tc>
        <w:tc>
          <w:tcPr>
            <w:tcW w:w="0" w:type="auto"/>
            <w:vAlign w:val="center"/>
            <w:hideMark/>
          </w:tcPr>
          <w:p w14:paraId="33CA6FE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r-services</w:t>
            </w:r>
          </w:p>
        </w:tc>
        <w:tc>
          <w:tcPr>
            <w:tcW w:w="0" w:type="auto"/>
            <w:vAlign w:val="center"/>
            <w:hideMark/>
          </w:tcPr>
          <w:p w14:paraId="78346CE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services</w:t>
            </w:r>
          </w:p>
        </w:tc>
        <w:tc>
          <w:tcPr>
            <w:tcW w:w="0" w:type="auto"/>
            <w:vAlign w:val="center"/>
            <w:hideMark/>
          </w:tcPr>
          <w:p w14:paraId="0E42AE4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360FF0BB" w14:textId="77777777" w:rsidTr="004736A0">
        <w:trPr>
          <w:tblCellSpacing w:w="15" w:type="dxa"/>
        </w:trPr>
        <w:tc>
          <w:tcPr>
            <w:tcW w:w="0" w:type="auto"/>
            <w:vAlign w:val="center"/>
            <w:hideMark/>
          </w:tcPr>
          <w:p w14:paraId="3C9977E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1099</w:t>
            </w:r>
          </w:p>
        </w:tc>
        <w:tc>
          <w:tcPr>
            <w:tcW w:w="0" w:type="auto"/>
            <w:vAlign w:val="center"/>
            <w:hideMark/>
          </w:tcPr>
          <w:p w14:paraId="669A435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Java RMI</w:t>
            </w:r>
          </w:p>
        </w:tc>
        <w:tc>
          <w:tcPr>
            <w:tcW w:w="0" w:type="auto"/>
            <w:vAlign w:val="center"/>
            <w:hideMark/>
          </w:tcPr>
          <w:p w14:paraId="471754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Java services</w:t>
            </w:r>
          </w:p>
        </w:tc>
        <w:tc>
          <w:tcPr>
            <w:tcW w:w="0" w:type="auto"/>
            <w:vAlign w:val="center"/>
            <w:hideMark/>
          </w:tcPr>
          <w:p w14:paraId="6513722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73565663" w14:textId="77777777" w:rsidTr="004736A0">
        <w:trPr>
          <w:tblCellSpacing w:w="15" w:type="dxa"/>
        </w:trPr>
        <w:tc>
          <w:tcPr>
            <w:tcW w:w="0" w:type="auto"/>
            <w:vAlign w:val="center"/>
            <w:hideMark/>
          </w:tcPr>
          <w:p w14:paraId="1C92FB3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1524</w:t>
            </w:r>
          </w:p>
        </w:tc>
        <w:tc>
          <w:tcPr>
            <w:tcW w:w="0" w:type="auto"/>
            <w:vAlign w:val="center"/>
            <w:hideMark/>
          </w:tcPr>
          <w:p w14:paraId="4DBD540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Bind shell</w:t>
            </w:r>
          </w:p>
        </w:tc>
        <w:tc>
          <w:tcPr>
            <w:tcW w:w="0" w:type="auto"/>
            <w:vAlign w:val="center"/>
            <w:hideMark/>
          </w:tcPr>
          <w:p w14:paraId="734DC74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shell</w:t>
            </w:r>
          </w:p>
        </w:tc>
        <w:tc>
          <w:tcPr>
            <w:tcW w:w="0" w:type="auto"/>
            <w:vAlign w:val="center"/>
            <w:hideMark/>
          </w:tcPr>
          <w:p w14:paraId="09E362E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4170E450" w14:textId="77777777" w:rsidTr="004736A0">
        <w:trPr>
          <w:tblCellSpacing w:w="15" w:type="dxa"/>
        </w:trPr>
        <w:tc>
          <w:tcPr>
            <w:tcW w:w="0" w:type="auto"/>
            <w:vAlign w:val="center"/>
            <w:hideMark/>
          </w:tcPr>
          <w:p w14:paraId="523D1AA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2049</w:t>
            </w:r>
          </w:p>
        </w:tc>
        <w:tc>
          <w:tcPr>
            <w:tcW w:w="0" w:type="auto"/>
            <w:vAlign w:val="center"/>
            <w:hideMark/>
          </w:tcPr>
          <w:p w14:paraId="0D359C3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NFS</w:t>
            </w:r>
          </w:p>
        </w:tc>
        <w:tc>
          <w:tcPr>
            <w:tcW w:w="0" w:type="auto"/>
            <w:vAlign w:val="center"/>
            <w:hideMark/>
          </w:tcPr>
          <w:p w14:paraId="5CB5DDD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Network file system</w:t>
            </w:r>
          </w:p>
        </w:tc>
        <w:tc>
          <w:tcPr>
            <w:tcW w:w="0" w:type="auto"/>
            <w:vAlign w:val="center"/>
            <w:hideMark/>
          </w:tcPr>
          <w:p w14:paraId="480D4DD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0B72DE81" w14:textId="77777777" w:rsidTr="004736A0">
        <w:trPr>
          <w:tblCellSpacing w:w="15" w:type="dxa"/>
        </w:trPr>
        <w:tc>
          <w:tcPr>
            <w:tcW w:w="0" w:type="auto"/>
            <w:vAlign w:val="center"/>
            <w:hideMark/>
          </w:tcPr>
          <w:p w14:paraId="22F3A06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3306</w:t>
            </w:r>
          </w:p>
        </w:tc>
        <w:tc>
          <w:tcPr>
            <w:tcW w:w="0" w:type="auto"/>
            <w:vAlign w:val="center"/>
            <w:hideMark/>
          </w:tcPr>
          <w:p w14:paraId="775DC3B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MySQL</w:t>
            </w:r>
          </w:p>
        </w:tc>
        <w:tc>
          <w:tcPr>
            <w:tcW w:w="0" w:type="auto"/>
            <w:vAlign w:val="center"/>
            <w:hideMark/>
          </w:tcPr>
          <w:p w14:paraId="63295E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Database</w:t>
            </w:r>
          </w:p>
        </w:tc>
        <w:tc>
          <w:tcPr>
            <w:tcW w:w="0" w:type="auto"/>
            <w:vAlign w:val="center"/>
            <w:hideMark/>
          </w:tcPr>
          <w:p w14:paraId="451D2DC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3F9FDD11" w14:textId="77777777" w:rsidTr="004736A0">
        <w:trPr>
          <w:tblCellSpacing w:w="15" w:type="dxa"/>
        </w:trPr>
        <w:tc>
          <w:tcPr>
            <w:tcW w:w="0" w:type="auto"/>
            <w:vAlign w:val="center"/>
            <w:hideMark/>
          </w:tcPr>
          <w:p w14:paraId="50CEA3D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5432</w:t>
            </w:r>
          </w:p>
        </w:tc>
        <w:tc>
          <w:tcPr>
            <w:tcW w:w="0" w:type="auto"/>
            <w:vAlign w:val="center"/>
            <w:hideMark/>
          </w:tcPr>
          <w:p w14:paraId="2270A36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PostgreSQL</w:t>
            </w:r>
          </w:p>
        </w:tc>
        <w:tc>
          <w:tcPr>
            <w:tcW w:w="0" w:type="auto"/>
            <w:vAlign w:val="center"/>
            <w:hideMark/>
          </w:tcPr>
          <w:p w14:paraId="5638C17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Database</w:t>
            </w:r>
          </w:p>
        </w:tc>
        <w:tc>
          <w:tcPr>
            <w:tcW w:w="0" w:type="auto"/>
            <w:vAlign w:val="center"/>
            <w:hideMark/>
          </w:tcPr>
          <w:p w14:paraId="5A63BEE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4A9CB47D" w14:textId="77777777" w:rsidTr="004736A0">
        <w:trPr>
          <w:tblCellSpacing w:w="15" w:type="dxa"/>
        </w:trPr>
        <w:tc>
          <w:tcPr>
            <w:tcW w:w="0" w:type="auto"/>
            <w:vAlign w:val="center"/>
            <w:hideMark/>
          </w:tcPr>
          <w:p w14:paraId="72F0A8A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5900</w:t>
            </w:r>
          </w:p>
        </w:tc>
        <w:tc>
          <w:tcPr>
            <w:tcW w:w="0" w:type="auto"/>
            <w:vAlign w:val="center"/>
            <w:hideMark/>
          </w:tcPr>
          <w:p w14:paraId="1582A91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VNC</w:t>
            </w:r>
          </w:p>
        </w:tc>
        <w:tc>
          <w:tcPr>
            <w:tcW w:w="0" w:type="auto"/>
            <w:vAlign w:val="center"/>
            <w:hideMark/>
          </w:tcPr>
          <w:p w14:paraId="509EC26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graphical access</w:t>
            </w:r>
          </w:p>
        </w:tc>
        <w:tc>
          <w:tcPr>
            <w:tcW w:w="0" w:type="auto"/>
            <w:vAlign w:val="center"/>
            <w:hideMark/>
          </w:tcPr>
          <w:p w14:paraId="7594055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27FC9D72" w14:textId="77777777" w:rsidTr="004736A0">
        <w:trPr>
          <w:tblCellSpacing w:w="15" w:type="dxa"/>
        </w:trPr>
        <w:tc>
          <w:tcPr>
            <w:tcW w:w="0" w:type="auto"/>
            <w:vAlign w:val="center"/>
            <w:hideMark/>
          </w:tcPr>
          <w:p w14:paraId="78C504E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6000</w:t>
            </w:r>
          </w:p>
        </w:tc>
        <w:tc>
          <w:tcPr>
            <w:tcW w:w="0" w:type="auto"/>
            <w:vAlign w:val="center"/>
            <w:hideMark/>
          </w:tcPr>
          <w:p w14:paraId="395B49B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X11</w:t>
            </w:r>
          </w:p>
        </w:tc>
        <w:tc>
          <w:tcPr>
            <w:tcW w:w="0" w:type="auto"/>
            <w:vAlign w:val="center"/>
            <w:hideMark/>
          </w:tcPr>
          <w:p w14:paraId="7E29073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display</w:t>
            </w:r>
          </w:p>
        </w:tc>
        <w:tc>
          <w:tcPr>
            <w:tcW w:w="0" w:type="auto"/>
            <w:vAlign w:val="center"/>
            <w:hideMark/>
          </w:tcPr>
          <w:p w14:paraId="0706B93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bl>
    <w:p w14:paraId="2130DAC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9. Service Analysis</w:t>
      </w:r>
    </w:p>
    <w:p w14:paraId="6A46FA1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FTP – Port 21</w:t>
      </w:r>
    </w:p>
    <w:p w14:paraId="3FF5E5E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FTP provides file-transfer functionality. Traditional FTP does not encrypt credentials or transferred information.</w:t>
      </w:r>
    </w:p>
    <w:p w14:paraId="5780BD2E"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Potential risks:</w:t>
      </w:r>
    </w:p>
    <w:p w14:paraId="00E682C1" w14:textId="77777777" w:rsidR="004736A0" w:rsidRPr="004736A0" w:rsidRDefault="004736A0" w:rsidP="004736A0">
      <w:pPr>
        <w:numPr>
          <w:ilvl w:val="0"/>
          <w:numId w:val="6"/>
        </w:numPr>
        <w:rPr>
          <w:rFonts w:ascii="Times New Roman" w:hAnsi="Times New Roman" w:cs="Times New Roman"/>
        </w:rPr>
      </w:pPr>
      <w:r w:rsidRPr="004736A0">
        <w:rPr>
          <w:rFonts w:ascii="Times New Roman" w:hAnsi="Times New Roman" w:cs="Times New Roman"/>
        </w:rPr>
        <w:t>Weak credentials</w:t>
      </w:r>
    </w:p>
    <w:p w14:paraId="2632CEF3" w14:textId="77777777" w:rsidR="004736A0" w:rsidRPr="004736A0" w:rsidRDefault="004736A0" w:rsidP="004736A0">
      <w:pPr>
        <w:numPr>
          <w:ilvl w:val="0"/>
          <w:numId w:val="6"/>
        </w:numPr>
        <w:rPr>
          <w:rFonts w:ascii="Times New Roman" w:hAnsi="Times New Roman" w:cs="Times New Roman"/>
        </w:rPr>
      </w:pPr>
      <w:r w:rsidRPr="004736A0">
        <w:rPr>
          <w:rFonts w:ascii="Times New Roman" w:hAnsi="Times New Roman" w:cs="Times New Roman"/>
        </w:rPr>
        <w:lastRenderedPageBreak/>
        <w:t>Anonymous access</w:t>
      </w:r>
    </w:p>
    <w:p w14:paraId="063A19E6" w14:textId="77777777" w:rsidR="004736A0" w:rsidRPr="004736A0" w:rsidRDefault="004736A0" w:rsidP="004736A0">
      <w:pPr>
        <w:numPr>
          <w:ilvl w:val="0"/>
          <w:numId w:val="6"/>
        </w:numPr>
        <w:rPr>
          <w:rFonts w:ascii="Times New Roman" w:hAnsi="Times New Roman" w:cs="Times New Roman"/>
        </w:rPr>
      </w:pPr>
      <w:r w:rsidRPr="004736A0">
        <w:rPr>
          <w:rFonts w:ascii="Times New Roman" w:hAnsi="Times New Roman" w:cs="Times New Roman"/>
        </w:rPr>
        <w:t>Credential interception</w:t>
      </w:r>
    </w:p>
    <w:p w14:paraId="7E002E75" w14:textId="77777777" w:rsidR="004736A0" w:rsidRPr="004736A0" w:rsidRDefault="004736A0" w:rsidP="004736A0">
      <w:pPr>
        <w:numPr>
          <w:ilvl w:val="0"/>
          <w:numId w:val="6"/>
        </w:numPr>
        <w:rPr>
          <w:rFonts w:ascii="Times New Roman" w:hAnsi="Times New Roman" w:cs="Times New Roman"/>
        </w:rPr>
      </w:pPr>
      <w:r w:rsidRPr="004736A0">
        <w:rPr>
          <w:rFonts w:ascii="Times New Roman" w:hAnsi="Times New Roman" w:cs="Times New Roman"/>
        </w:rPr>
        <w:t>Vulnerable FTP software</w:t>
      </w:r>
    </w:p>
    <w:p w14:paraId="680332E7"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High.</w:t>
      </w:r>
    </w:p>
    <w:p w14:paraId="5DC4BBD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SSH – Port 22</w:t>
      </w:r>
    </w:p>
    <w:p w14:paraId="5F66B42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provides secure remote administration.</w:t>
      </w:r>
    </w:p>
    <w:p w14:paraId="0219BA26"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Potential risks:</w:t>
      </w:r>
    </w:p>
    <w:p w14:paraId="3006FAF4" w14:textId="77777777" w:rsidR="004736A0" w:rsidRPr="004736A0" w:rsidRDefault="004736A0" w:rsidP="004736A0">
      <w:pPr>
        <w:numPr>
          <w:ilvl w:val="0"/>
          <w:numId w:val="7"/>
        </w:numPr>
        <w:rPr>
          <w:rFonts w:ascii="Times New Roman" w:hAnsi="Times New Roman" w:cs="Times New Roman"/>
        </w:rPr>
      </w:pPr>
      <w:r w:rsidRPr="004736A0">
        <w:rPr>
          <w:rFonts w:ascii="Times New Roman" w:hAnsi="Times New Roman" w:cs="Times New Roman"/>
        </w:rPr>
        <w:t>Weak passwords</w:t>
      </w:r>
    </w:p>
    <w:p w14:paraId="16D6307F" w14:textId="77777777" w:rsidR="004736A0" w:rsidRPr="004736A0" w:rsidRDefault="004736A0" w:rsidP="004736A0">
      <w:pPr>
        <w:numPr>
          <w:ilvl w:val="0"/>
          <w:numId w:val="7"/>
        </w:numPr>
        <w:rPr>
          <w:rFonts w:ascii="Times New Roman" w:hAnsi="Times New Roman" w:cs="Times New Roman"/>
        </w:rPr>
      </w:pPr>
      <w:r w:rsidRPr="004736A0">
        <w:rPr>
          <w:rFonts w:ascii="Times New Roman" w:hAnsi="Times New Roman" w:cs="Times New Roman"/>
        </w:rPr>
        <w:t>Password guessing</w:t>
      </w:r>
    </w:p>
    <w:p w14:paraId="320F380D" w14:textId="77777777" w:rsidR="004736A0" w:rsidRPr="004736A0" w:rsidRDefault="004736A0" w:rsidP="004736A0">
      <w:pPr>
        <w:numPr>
          <w:ilvl w:val="0"/>
          <w:numId w:val="7"/>
        </w:numPr>
        <w:rPr>
          <w:rFonts w:ascii="Times New Roman" w:hAnsi="Times New Roman" w:cs="Times New Roman"/>
        </w:rPr>
      </w:pPr>
      <w:r w:rsidRPr="004736A0">
        <w:rPr>
          <w:rFonts w:ascii="Times New Roman" w:hAnsi="Times New Roman" w:cs="Times New Roman"/>
        </w:rPr>
        <w:t>Vulnerable software versions</w:t>
      </w:r>
    </w:p>
    <w:p w14:paraId="0CE6223E"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Medium.</w:t>
      </w:r>
    </w:p>
    <w:p w14:paraId="73BC5DF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Telnet – Port 23</w:t>
      </w:r>
    </w:p>
    <w:p w14:paraId="1C6EBF5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 provides remote administration but does not provide secure encrypted communication.</w:t>
      </w:r>
    </w:p>
    <w:p w14:paraId="5FAEBC46"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High.</w:t>
      </w:r>
    </w:p>
    <w:p w14:paraId="4D79C39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It should normally be replaced by SSH.</w:t>
      </w:r>
    </w:p>
    <w:p w14:paraId="535047F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HTTP – Port 80</w:t>
      </w:r>
    </w:p>
    <w:p w14:paraId="49E6F5E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web service can expose applications and web content.</w:t>
      </w:r>
    </w:p>
    <w:p w14:paraId="3C755B5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Because Metasploitable 2 is deliberately vulnerable, its web services represent important penetration-testing targets.</w:t>
      </w:r>
    </w:p>
    <w:p w14:paraId="7D3DF510"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High.</w:t>
      </w:r>
    </w:p>
    <w:p w14:paraId="4CEF6C8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SMB – Ports 139 and 445</w:t>
      </w:r>
    </w:p>
    <w:p w14:paraId="18248CA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SMB provides file-sharing and network communication functionality.</w:t>
      </w:r>
    </w:p>
    <w:p w14:paraId="4D33DEC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Potential issues include:</w:t>
      </w:r>
    </w:p>
    <w:p w14:paraId="59F6F793" w14:textId="77777777" w:rsidR="004736A0" w:rsidRPr="004736A0" w:rsidRDefault="004736A0" w:rsidP="004736A0">
      <w:pPr>
        <w:numPr>
          <w:ilvl w:val="0"/>
          <w:numId w:val="8"/>
        </w:numPr>
        <w:rPr>
          <w:rFonts w:ascii="Times New Roman" w:hAnsi="Times New Roman" w:cs="Times New Roman"/>
        </w:rPr>
      </w:pPr>
      <w:r w:rsidRPr="004736A0">
        <w:rPr>
          <w:rFonts w:ascii="Times New Roman" w:hAnsi="Times New Roman" w:cs="Times New Roman"/>
        </w:rPr>
        <w:t>Weak permissions</w:t>
      </w:r>
    </w:p>
    <w:p w14:paraId="72849678" w14:textId="77777777" w:rsidR="004736A0" w:rsidRPr="004736A0" w:rsidRDefault="004736A0" w:rsidP="004736A0">
      <w:pPr>
        <w:numPr>
          <w:ilvl w:val="0"/>
          <w:numId w:val="8"/>
        </w:numPr>
        <w:rPr>
          <w:rFonts w:ascii="Times New Roman" w:hAnsi="Times New Roman" w:cs="Times New Roman"/>
        </w:rPr>
      </w:pPr>
      <w:r w:rsidRPr="004736A0">
        <w:rPr>
          <w:rFonts w:ascii="Times New Roman" w:hAnsi="Times New Roman" w:cs="Times New Roman"/>
        </w:rPr>
        <w:t>Unauthorized access</w:t>
      </w:r>
    </w:p>
    <w:p w14:paraId="638D7227" w14:textId="77777777" w:rsidR="004736A0" w:rsidRPr="004736A0" w:rsidRDefault="004736A0" w:rsidP="004736A0">
      <w:pPr>
        <w:numPr>
          <w:ilvl w:val="0"/>
          <w:numId w:val="8"/>
        </w:numPr>
        <w:rPr>
          <w:rFonts w:ascii="Times New Roman" w:hAnsi="Times New Roman" w:cs="Times New Roman"/>
        </w:rPr>
      </w:pPr>
      <w:r w:rsidRPr="004736A0">
        <w:rPr>
          <w:rFonts w:ascii="Times New Roman" w:hAnsi="Times New Roman" w:cs="Times New Roman"/>
        </w:rPr>
        <w:t>Information disclosure</w:t>
      </w:r>
    </w:p>
    <w:p w14:paraId="4461260C" w14:textId="77777777" w:rsidR="004736A0" w:rsidRPr="004736A0" w:rsidRDefault="004736A0" w:rsidP="004736A0">
      <w:pPr>
        <w:numPr>
          <w:ilvl w:val="0"/>
          <w:numId w:val="8"/>
        </w:numPr>
        <w:rPr>
          <w:rFonts w:ascii="Times New Roman" w:hAnsi="Times New Roman" w:cs="Times New Roman"/>
        </w:rPr>
      </w:pPr>
      <w:r w:rsidRPr="004736A0">
        <w:rPr>
          <w:rFonts w:ascii="Times New Roman" w:hAnsi="Times New Roman" w:cs="Times New Roman"/>
        </w:rPr>
        <w:t>Vulnerable implementations</w:t>
      </w:r>
    </w:p>
    <w:p w14:paraId="5DFD7911"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High.</w:t>
      </w:r>
    </w:p>
    <w:p w14:paraId="601A71C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MySQL – Port 3306</w:t>
      </w:r>
    </w:p>
    <w:p w14:paraId="718C52C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MySQL provides database functionality.</w:t>
      </w:r>
    </w:p>
    <w:p w14:paraId="2F51B5C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If exposed unnecessarily, attackers may attempt authentication attacks or investigate database vulnerabilities.</w:t>
      </w:r>
    </w:p>
    <w:p w14:paraId="6CB76064"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Risk:</w:t>
      </w:r>
      <w:r w:rsidRPr="004736A0">
        <w:rPr>
          <w:rFonts w:ascii="Times New Roman" w:hAnsi="Times New Roman" w:cs="Times New Roman"/>
        </w:rPr>
        <w:t xml:space="preserve"> High if externally accessible.</w:t>
      </w:r>
    </w:p>
    <w:p w14:paraId="51F9D90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10. Risk Classification</w:t>
      </w:r>
    </w:p>
    <w:p w14:paraId="7907052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High-Risk Services</w:t>
      </w:r>
    </w:p>
    <w:p w14:paraId="1D5DAACC"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FTP</w:t>
      </w:r>
    </w:p>
    <w:p w14:paraId="2D6E10E1"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Telnet</w:t>
      </w:r>
    </w:p>
    <w:p w14:paraId="728A4720"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SMB</w:t>
      </w:r>
    </w:p>
    <w:p w14:paraId="3DD78A17"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Vulnerable HTTP applications</w:t>
      </w:r>
    </w:p>
    <w:p w14:paraId="10D96AC0"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Exposed databases</w:t>
      </w:r>
    </w:p>
    <w:p w14:paraId="7FE10BC8"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VNC</w:t>
      </w:r>
    </w:p>
    <w:p w14:paraId="778DF528"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Legacy remote services</w:t>
      </w:r>
    </w:p>
    <w:p w14:paraId="1C030954" w14:textId="77777777" w:rsidR="004736A0" w:rsidRPr="004736A0" w:rsidRDefault="004736A0" w:rsidP="004736A0">
      <w:pPr>
        <w:numPr>
          <w:ilvl w:val="0"/>
          <w:numId w:val="9"/>
        </w:numPr>
        <w:rPr>
          <w:rFonts w:ascii="Times New Roman" w:hAnsi="Times New Roman" w:cs="Times New Roman"/>
        </w:rPr>
      </w:pPr>
      <w:r w:rsidRPr="004736A0">
        <w:rPr>
          <w:rFonts w:ascii="Times New Roman" w:hAnsi="Times New Roman" w:cs="Times New Roman"/>
        </w:rPr>
        <w:t>Other intentionally vulnerable services</w:t>
      </w:r>
    </w:p>
    <w:p w14:paraId="3B89907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Medium-Risk Services</w:t>
      </w:r>
    </w:p>
    <w:p w14:paraId="2778F55C" w14:textId="77777777" w:rsidR="004736A0" w:rsidRPr="004736A0" w:rsidRDefault="004736A0" w:rsidP="004736A0">
      <w:pPr>
        <w:numPr>
          <w:ilvl w:val="0"/>
          <w:numId w:val="10"/>
        </w:numPr>
        <w:rPr>
          <w:rFonts w:ascii="Times New Roman" w:hAnsi="Times New Roman" w:cs="Times New Roman"/>
        </w:rPr>
      </w:pPr>
      <w:r w:rsidRPr="004736A0">
        <w:rPr>
          <w:rFonts w:ascii="Times New Roman" w:hAnsi="Times New Roman" w:cs="Times New Roman"/>
        </w:rPr>
        <w:t>SSH</w:t>
      </w:r>
    </w:p>
    <w:p w14:paraId="66699E1D" w14:textId="77777777" w:rsidR="004736A0" w:rsidRPr="004736A0" w:rsidRDefault="004736A0" w:rsidP="004736A0">
      <w:pPr>
        <w:numPr>
          <w:ilvl w:val="0"/>
          <w:numId w:val="10"/>
        </w:numPr>
        <w:rPr>
          <w:rFonts w:ascii="Times New Roman" w:hAnsi="Times New Roman" w:cs="Times New Roman"/>
        </w:rPr>
      </w:pPr>
      <w:r w:rsidRPr="004736A0">
        <w:rPr>
          <w:rFonts w:ascii="Times New Roman" w:hAnsi="Times New Roman" w:cs="Times New Roman"/>
        </w:rPr>
        <w:t>SMTP</w:t>
      </w:r>
    </w:p>
    <w:p w14:paraId="7CE3BA9D" w14:textId="77777777" w:rsidR="004736A0" w:rsidRPr="004736A0" w:rsidRDefault="004736A0" w:rsidP="004736A0">
      <w:pPr>
        <w:numPr>
          <w:ilvl w:val="0"/>
          <w:numId w:val="10"/>
        </w:numPr>
        <w:rPr>
          <w:rFonts w:ascii="Times New Roman" w:hAnsi="Times New Roman" w:cs="Times New Roman"/>
        </w:rPr>
      </w:pPr>
      <w:r w:rsidRPr="004736A0">
        <w:rPr>
          <w:rFonts w:ascii="Times New Roman" w:hAnsi="Times New Roman" w:cs="Times New Roman"/>
        </w:rPr>
        <w:t>DNS</w:t>
      </w:r>
    </w:p>
    <w:p w14:paraId="477B1172" w14:textId="77777777" w:rsidR="004736A0" w:rsidRPr="004736A0" w:rsidRDefault="004736A0" w:rsidP="004736A0">
      <w:pPr>
        <w:numPr>
          <w:ilvl w:val="0"/>
          <w:numId w:val="10"/>
        </w:numPr>
        <w:rPr>
          <w:rFonts w:ascii="Times New Roman" w:hAnsi="Times New Roman" w:cs="Times New Roman"/>
        </w:rPr>
      </w:pPr>
      <w:r w:rsidRPr="004736A0">
        <w:rPr>
          <w:rFonts w:ascii="Times New Roman" w:hAnsi="Times New Roman" w:cs="Times New Roman"/>
        </w:rPr>
        <w:t>RPC services</w:t>
      </w:r>
    </w:p>
    <w:p w14:paraId="5759185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Low-Risk Services</w:t>
      </w:r>
    </w:p>
    <w:p w14:paraId="1008420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 service should only be classified as low risk after verifying that it is necessary, correctly configured, patched, and appropriately restricted.</w:t>
      </w:r>
    </w:p>
    <w:p w14:paraId="27D9369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11. Attack-Surface Representation</w:t>
      </w:r>
    </w:p>
    <w:p w14:paraId="5310465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Metasploitable 2</w:t>
      </w:r>
    </w:p>
    <w:p w14:paraId="3266C79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2C03420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1409929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w:t>
      </w:r>
    </w:p>
    <w:p w14:paraId="4E486DB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Web             SMB           Database</w:t>
      </w:r>
    </w:p>
    <w:p w14:paraId="4BA6B3D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w:t>
      </w:r>
    </w:p>
    <w:p w14:paraId="554D2FB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TCP/80          139/445       3306/5432</w:t>
      </w:r>
    </w:p>
    <w:p w14:paraId="0D2B802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 xml:space="preserve">       |</w:t>
      </w:r>
    </w:p>
    <w:p w14:paraId="58E1273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Vulnerable</w:t>
      </w:r>
    </w:p>
    <w:p w14:paraId="50AB811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applications</w:t>
      </w:r>
    </w:p>
    <w:p w14:paraId="5E851E9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12. How Enumeration Helps Penetration Testing</w:t>
      </w:r>
    </w:p>
    <w:p w14:paraId="33F32D4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tester can use enumeration results to prioritize further investigation.</w:t>
      </w:r>
    </w:p>
    <w:p w14:paraId="131D770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For example:</w:t>
      </w:r>
    </w:p>
    <w:p w14:paraId="6C6D21A2" w14:textId="77777777" w:rsidR="004736A0" w:rsidRPr="004736A0" w:rsidRDefault="004736A0" w:rsidP="004736A0">
      <w:pPr>
        <w:numPr>
          <w:ilvl w:val="0"/>
          <w:numId w:val="11"/>
        </w:numPr>
        <w:rPr>
          <w:rFonts w:ascii="Times New Roman" w:hAnsi="Times New Roman" w:cs="Times New Roman"/>
        </w:rPr>
      </w:pPr>
      <w:r w:rsidRPr="004736A0">
        <w:rPr>
          <w:rFonts w:ascii="Times New Roman" w:hAnsi="Times New Roman" w:cs="Times New Roman"/>
        </w:rPr>
        <w:t>Web services → application security testing</w:t>
      </w:r>
    </w:p>
    <w:p w14:paraId="31B043FB" w14:textId="77777777" w:rsidR="004736A0" w:rsidRPr="004736A0" w:rsidRDefault="004736A0" w:rsidP="004736A0">
      <w:pPr>
        <w:numPr>
          <w:ilvl w:val="0"/>
          <w:numId w:val="11"/>
        </w:numPr>
        <w:rPr>
          <w:rFonts w:ascii="Times New Roman" w:hAnsi="Times New Roman" w:cs="Times New Roman"/>
        </w:rPr>
      </w:pPr>
      <w:r w:rsidRPr="004736A0">
        <w:rPr>
          <w:rFonts w:ascii="Times New Roman" w:hAnsi="Times New Roman" w:cs="Times New Roman"/>
        </w:rPr>
        <w:t>SMB → file-sharing and access-control assessment</w:t>
      </w:r>
    </w:p>
    <w:p w14:paraId="522CBF09" w14:textId="77777777" w:rsidR="004736A0" w:rsidRPr="004736A0" w:rsidRDefault="004736A0" w:rsidP="004736A0">
      <w:pPr>
        <w:numPr>
          <w:ilvl w:val="0"/>
          <w:numId w:val="11"/>
        </w:numPr>
        <w:rPr>
          <w:rFonts w:ascii="Times New Roman" w:hAnsi="Times New Roman" w:cs="Times New Roman"/>
        </w:rPr>
      </w:pPr>
      <w:r w:rsidRPr="004736A0">
        <w:rPr>
          <w:rFonts w:ascii="Times New Roman" w:hAnsi="Times New Roman" w:cs="Times New Roman"/>
        </w:rPr>
        <w:t>FTP → authentication/configuration assessment</w:t>
      </w:r>
    </w:p>
    <w:p w14:paraId="19A9A7B8" w14:textId="77777777" w:rsidR="004736A0" w:rsidRPr="004736A0" w:rsidRDefault="004736A0" w:rsidP="004736A0">
      <w:pPr>
        <w:numPr>
          <w:ilvl w:val="0"/>
          <w:numId w:val="11"/>
        </w:numPr>
        <w:rPr>
          <w:rFonts w:ascii="Times New Roman" w:hAnsi="Times New Roman" w:cs="Times New Roman"/>
        </w:rPr>
      </w:pPr>
      <w:r w:rsidRPr="004736A0">
        <w:rPr>
          <w:rFonts w:ascii="Times New Roman" w:hAnsi="Times New Roman" w:cs="Times New Roman"/>
        </w:rPr>
        <w:t>Databases → authentication and exposure assessment</w:t>
      </w:r>
    </w:p>
    <w:p w14:paraId="1C940374" w14:textId="77777777" w:rsidR="004736A0" w:rsidRPr="004736A0" w:rsidRDefault="004736A0" w:rsidP="004736A0">
      <w:pPr>
        <w:numPr>
          <w:ilvl w:val="0"/>
          <w:numId w:val="11"/>
        </w:numPr>
        <w:rPr>
          <w:rFonts w:ascii="Times New Roman" w:hAnsi="Times New Roman" w:cs="Times New Roman"/>
        </w:rPr>
      </w:pPr>
      <w:r w:rsidRPr="004736A0">
        <w:rPr>
          <w:rFonts w:ascii="Times New Roman" w:hAnsi="Times New Roman" w:cs="Times New Roman"/>
        </w:rPr>
        <w:t>Remote services → authentication and configuration assessment</w:t>
      </w:r>
    </w:p>
    <w:p w14:paraId="7555492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Enumeration therefore reduces unnecessary testing and allows the penetration tester to focus on the most exposed services.</w:t>
      </w:r>
    </w:p>
    <w:p w14:paraId="63E4A9C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13. Recommendations</w:t>
      </w:r>
    </w:p>
    <w:p w14:paraId="5652D35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For production environments:</w:t>
      </w:r>
    </w:p>
    <w:p w14:paraId="4282C7D0"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Disable unnecessary services.</w:t>
      </w:r>
    </w:p>
    <w:p w14:paraId="2E383F2B"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Disable Telnet.</w:t>
      </w:r>
    </w:p>
    <w:p w14:paraId="3EDC2ED6"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Replace insecure FTP with secure file-transfer mechanisms.</w:t>
      </w:r>
    </w:p>
    <w:p w14:paraId="1FFD95E5"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Restrict SMB access.</w:t>
      </w:r>
    </w:p>
    <w:p w14:paraId="5E6C36F9"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Protect database ports with firewalls.</w:t>
      </w:r>
    </w:p>
    <w:p w14:paraId="7885E4EA"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Patch vulnerable applications.</w:t>
      </w:r>
    </w:p>
    <w:p w14:paraId="43ABEBE1"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Apply strong authentication.</w:t>
      </w:r>
    </w:p>
    <w:p w14:paraId="3584EEC8"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Segment sensitive services.</w:t>
      </w:r>
    </w:p>
    <w:p w14:paraId="47C9328B"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Monitor authentication activity.</w:t>
      </w:r>
    </w:p>
    <w:p w14:paraId="0CA4C7B4" w14:textId="77777777" w:rsidR="004736A0" w:rsidRPr="004736A0" w:rsidRDefault="004736A0" w:rsidP="004736A0">
      <w:pPr>
        <w:numPr>
          <w:ilvl w:val="0"/>
          <w:numId w:val="12"/>
        </w:numPr>
        <w:rPr>
          <w:rFonts w:ascii="Times New Roman" w:hAnsi="Times New Roman" w:cs="Times New Roman"/>
        </w:rPr>
      </w:pPr>
      <w:r w:rsidRPr="004736A0">
        <w:rPr>
          <w:rFonts w:ascii="Times New Roman" w:hAnsi="Times New Roman" w:cs="Times New Roman"/>
        </w:rPr>
        <w:t>Regularly perform vulnerability assessments.</w:t>
      </w:r>
    </w:p>
    <w:p w14:paraId="288E09A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Conclusion</w:t>
      </w:r>
    </w:p>
    <w:p w14:paraId="6C1412A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Metasploitable 2 demonstrates the security risks associated with excessive service exposure. Comprehensive Nmap enumeration identifies the services that require further investigation and allows testers to prioritize potential attack vectors.</w:t>
      </w:r>
    </w:p>
    <w:p w14:paraId="591D1844" w14:textId="77777777" w:rsidR="004736A0" w:rsidRPr="004736A0" w:rsidRDefault="00000000" w:rsidP="004736A0">
      <w:pPr>
        <w:rPr>
          <w:rFonts w:ascii="Times New Roman" w:hAnsi="Times New Roman" w:cs="Times New Roman"/>
        </w:rPr>
      </w:pPr>
      <w:r>
        <w:rPr>
          <w:rFonts w:ascii="Times New Roman" w:hAnsi="Times New Roman" w:cs="Times New Roman"/>
        </w:rPr>
        <w:pict w14:anchorId="1DA67A3A">
          <v:rect id="_x0000_i1027" style="width:0;height:1.5pt" o:hralign="center" o:hrstd="t" o:hr="t" fillcolor="#a0a0a0" stroked="f"/>
        </w:pict>
      </w:r>
    </w:p>
    <w:p w14:paraId="4C38C32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lastRenderedPageBreak/>
        <w:t>QUESTION 3</w:t>
      </w:r>
    </w:p>
    <w:p w14:paraId="38A31F2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Enumeration of Windows Workstation – 192.168.56.102</w:t>
      </w:r>
    </w:p>
    <w:p w14:paraId="64EE3A2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 Objective</w:t>
      </w:r>
    </w:p>
    <w:p w14:paraId="223921F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objective is to evaluate the network exposure of the Windows workstation before it is connected to the production network.</w:t>
      </w:r>
    </w:p>
    <w:p w14:paraId="04D7CA2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assessment focuses on file-sharing services, remote-management services, active ports, and operating-system information.</w:t>
      </w:r>
    </w:p>
    <w:p w14:paraId="65723AF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2. Host Discovery</w:t>
      </w:r>
    </w:p>
    <w:p w14:paraId="6A4BF90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-sn 192.168.56.102</w:t>
      </w:r>
    </w:p>
    <w:p w14:paraId="7F9E6F3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3. Full TCP Scan</w:t>
      </w:r>
    </w:p>
    <w:p w14:paraId="7C1C943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-sS -p- 192.168.56.102</w:t>
      </w:r>
    </w:p>
    <w:p w14:paraId="6F6F3E6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4. Service Detection</w:t>
      </w:r>
    </w:p>
    <w:p w14:paraId="19BAAED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-sV 192.168.56.102</w:t>
      </w:r>
    </w:p>
    <w:p w14:paraId="29D266D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5. OS Detection</w:t>
      </w:r>
    </w:p>
    <w:p w14:paraId="07BF2B4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-O 192.168.56.102</w:t>
      </w:r>
    </w:p>
    <w:p w14:paraId="4BED1ED6"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6. Comprehensive Enumeration</w:t>
      </w:r>
    </w:p>
    <w:p w14:paraId="62C4C6D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-sS -sV -O -sC -p- 192.168.56.102</w:t>
      </w:r>
    </w:p>
    <w:p w14:paraId="320E054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7. Common Windows Services to Check</w:t>
      </w:r>
    </w:p>
    <w:p w14:paraId="5EEDF57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following services are commonly encountered on Windows systems. Their presence must be confirmed using the actual Nmap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17"/>
        <w:gridCol w:w="2726"/>
        <w:gridCol w:w="889"/>
      </w:tblGrid>
      <w:tr w:rsidR="004736A0" w:rsidRPr="004736A0" w14:paraId="6A80C19F" w14:textId="77777777" w:rsidTr="004736A0">
        <w:trPr>
          <w:tblHeader/>
          <w:tblCellSpacing w:w="15" w:type="dxa"/>
        </w:trPr>
        <w:tc>
          <w:tcPr>
            <w:tcW w:w="0" w:type="auto"/>
            <w:vAlign w:val="center"/>
            <w:hideMark/>
          </w:tcPr>
          <w:p w14:paraId="69EFEE8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Port</w:t>
            </w:r>
          </w:p>
        </w:tc>
        <w:tc>
          <w:tcPr>
            <w:tcW w:w="0" w:type="auto"/>
            <w:vAlign w:val="center"/>
            <w:hideMark/>
          </w:tcPr>
          <w:p w14:paraId="349E0E9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w:t>
            </w:r>
          </w:p>
        </w:tc>
        <w:tc>
          <w:tcPr>
            <w:tcW w:w="0" w:type="auto"/>
            <w:vAlign w:val="center"/>
            <w:hideMark/>
          </w:tcPr>
          <w:p w14:paraId="2EA2085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Purpose</w:t>
            </w:r>
          </w:p>
        </w:tc>
        <w:tc>
          <w:tcPr>
            <w:tcW w:w="0" w:type="auto"/>
            <w:vAlign w:val="center"/>
            <w:hideMark/>
          </w:tcPr>
          <w:p w14:paraId="192639B6"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Risk</w:t>
            </w:r>
          </w:p>
        </w:tc>
      </w:tr>
      <w:tr w:rsidR="004736A0" w:rsidRPr="004736A0" w14:paraId="0F7B99F6" w14:textId="77777777" w:rsidTr="004736A0">
        <w:trPr>
          <w:tblCellSpacing w:w="15" w:type="dxa"/>
        </w:trPr>
        <w:tc>
          <w:tcPr>
            <w:tcW w:w="0" w:type="auto"/>
            <w:vAlign w:val="center"/>
            <w:hideMark/>
          </w:tcPr>
          <w:p w14:paraId="6890EE0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135</w:t>
            </w:r>
          </w:p>
        </w:tc>
        <w:tc>
          <w:tcPr>
            <w:tcW w:w="0" w:type="auto"/>
            <w:vAlign w:val="center"/>
            <w:hideMark/>
          </w:tcPr>
          <w:p w14:paraId="1B08EA7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MSRPC</w:t>
            </w:r>
          </w:p>
        </w:tc>
        <w:tc>
          <w:tcPr>
            <w:tcW w:w="0" w:type="auto"/>
            <w:vAlign w:val="center"/>
            <w:hideMark/>
          </w:tcPr>
          <w:p w14:paraId="4016F81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Windows RPC</w:t>
            </w:r>
          </w:p>
        </w:tc>
        <w:tc>
          <w:tcPr>
            <w:tcW w:w="0" w:type="auto"/>
            <w:vAlign w:val="center"/>
            <w:hideMark/>
          </w:tcPr>
          <w:p w14:paraId="4C37B08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68577EBD" w14:textId="77777777" w:rsidTr="004736A0">
        <w:trPr>
          <w:tblCellSpacing w:w="15" w:type="dxa"/>
        </w:trPr>
        <w:tc>
          <w:tcPr>
            <w:tcW w:w="0" w:type="auto"/>
            <w:vAlign w:val="center"/>
            <w:hideMark/>
          </w:tcPr>
          <w:p w14:paraId="13CE3C5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139</w:t>
            </w:r>
          </w:p>
        </w:tc>
        <w:tc>
          <w:tcPr>
            <w:tcW w:w="0" w:type="auto"/>
            <w:vAlign w:val="center"/>
            <w:hideMark/>
          </w:tcPr>
          <w:p w14:paraId="69ECFA5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NetBIOS</w:t>
            </w:r>
          </w:p>
        </w:tc>
        <w:tc>
          <w:tcPr>
            <w:tcW w:w="0" w:type="auto"/>
            <w:vAlign w:val="center"/>
            <w:hideMark/>
          </w:tcPr>
          <w:p w14:paraId="434CD2A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Network/file sharing</w:t>
            </w:r>
          </w:p>
        </w:tc>
        <w:tc>
          <w:tcPr>
            <w:tcW w:w="0" w:type="auto"/>
            <w:vAlign w:val="center"/>
            <w:hideMark/>
          </w:tcPr>
          <w:p w14:paraId="753AB5A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434858EB" w14:textId="77777777" w:rsidTr="004736A0">
        <w:trPr>
          <w:tblCellSpacing w:w="15" w:type="dxa"/>
        </w:trPr>
        <w:tc>
          <w:tcPr>
            <w:tcW w:w="0" w:type="auto"/>
            <w:vAlign w:val="center"/>
            <w:hideMark/>
          </w:tcPr>
          <w:p w14:paraId="7FA605F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445</w:t>
            </w:r>
          </w:p>
        </w:tc>
        <w:tc>
          <w:tcPr>
            <w:tcW w:w="0" w:type="auto"/>
            <w:vAlign w:val="center"/>
            <w:hideMark/>
          </w:tcPr>
          <w:p w14:paraId="1F4048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SMB</w:t>
            </w:r>
          </w:p>
        </w:tc>
        <w:tc>
          <w:tcPr>
            <w:tcW w:w="0" w:type="auto"/>
            <w:vAlign w:val="center"/>
            <w:hideMark/>
          </w:tcPr>
          <w:p w14:paraId="002BFF1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Windows file sharing</w:t>
            </w:r>
          </w:p>
        </w:tc>
        <w:tc>
          <w:tcPr>
            <w:tcW w:w="0" w:type="auto"/>
            <w:vAlign w:val="center"/>
            <w:hideMark/>
          </w:tcPr>
          <w:p w14:paraId="32E62C9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4F9E497A" w14:textId="77777777" w:rsidTr="004736A0">
        <w:trPr>
          <w:tblCellSpacing w:w="15" w:type="dxa"/>
        </w:trPr>
        <w:tc>
          <w:tcPr>
            <w:tcW w:w="0" w:type="auto"/>
            <w:vAlign w:val="center"/>
            <w:hideMark/>
          </w:tcPr>
          <w:p w14:paraId="498817F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3389</w:t>
            </w:r>
          </w:p>
        </w:tc>
        <w:tc>
          <w:tcPr>
            <w:tcW w:w="0" w:type="auto"/>
            <w:vAlign w:val="center"/>
            <w:hideMark/>
          </w:tcPr>
          <w:p w14:paraId="050C74D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RDP</w:t>
            </w:r>
          </w:p>
        </w:tc>
        <w:tc>
          <w:tcPr>
            <w:tcW w:w="0" w:type="auto"/>
            <w:vAlign w:val="center"/>
            <w:hideMark/>
          </w:tcPr>
          <w:p w14:paraId="49EA22B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Desktop</w:t>
            </w:r>
          </w:p>
        </w:tc>
        <w:tc>
          <w:tcPr>
            <w:tcW w:w="0" w:type="auto"/>
            <w:vAlign w:val="center"/>
            <w:hideMark/>
          </w:tcPr>
          <w:p w14:paraId="3643519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46F93DB3" w14:textId="77777777" w:rsidTr="004736A0">
        <w:trPr>
          <w:tblCellSpacing w:w="15" w:type="dxa"/>
        </w:trPr>
        <w:tc>
          <w:tcPr>
            <w:tcW w:w="0" w:type="auto"/>
            <w:vAlign w:val="center"/>
            <w:hideMark/>
          </w:tcPr>
          <w:p w14:paraId="0675A09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5985</w:t>
            </w:r>
          </w:p>
        </w:tc>
        <w:tc>
          <w:tcPr>
            <w:tcW w:w="0" w:type="auto"/>
            <w:vAlign w:val="center"/>
            <w:hideMark/>
          </w:tcPr>
          <w:p w14:paraId="699DACF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WinRM</w:t>
            </w:r>
          </w:p>
        </w:tc>
        <w:tc>
          <w:tcPr>
            <w:tcW w:w="0" w:type="auto"/>
            <w:vAlign w:val="center"/>
            <w:hideMark/>
          </w:tcPr>
          <w:p w14:paraId="6100AAA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Remote management</w:t>
            </w:r>
          </w:p>
        </w:tc>
        <w:tc>
          <w:tcPr>
            <w:tcW w:w="0" w:type="auto"/>
            <w:vAlign w:val="center"/>
            <w:hideMark/>
          </w:tcPr>
          <w:p w14:paraId="71A0F58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1266D93B" w14:textId="77777777" w:rsidTr="004736A0">
        <w:trPr>
          <w:tblCellSpacing w:w="15" w:type="dxa"/>
        </w:trPr>
        <w:tc>
          <w:tcPr>
            <w:tcW w:w="0" w:type="auto"/>
            <w:vAlign w:val="center"/>
            <w:hideMark/>
          </w:tcPr>
          <w:p w14:paraId="62C0D24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5986</w:t>
            </w:r>
          </w:p>
        </w:tc>
        <w:tc>
          <w:tcPr>
            <w:tcW w:w="0" w:type="auto"/>
            <w:vAlign w:val="center"/>
            <w:hideMark/>
          </w:tcPr>
          <w:p w14:paraId="1A4F7D8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WinRM over HTTPS</w:t>
            </w:r>
          </w:p>
        </w:tc>
        <w:tc>
          <w:tcPr>
            <w:tcW w:w="0" w:type="auto"/>
            <w:vAlign w:val="center"/>
            <w:hideMark/>
          </w:tcPr>
          <w:p w14:paraId="768F836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Secure remote management</w:t>
            </w:r>
          </w:p>
        </w:tc>
        <w:tc>
          <w:tcPr>
            <w:tcW w:w="0" w:type="auto"/>
            <w:vAlign w:val="center"/>
            <w:hideMark/>
          </w:tcPr>
          <w:p w14:paraId="7AB1CF3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bl>
    <w:p w14:paraId="0EA8701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8. File-Sharing Services</w:t>
      </w:r>
    </w:p>
    <w:p w14:paraId="6EE1236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SMB – TCP/445</w:t>
      </w:r>
    </w:p>
    <w:p w14:paraId="4E17383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SMB is widely used for Windows file and printer sharing.</w:t>
      </w:r>
    </w:p>
    <w:p w14:paraId="6BD3CF0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It can increase attack surface if:</w:t>
      </w:r>
    </w:p>
    <w:p w14:paraId="37B9F27F" w14:textId="77777777" w:rsidR="004736A0" w:rsidRPr="004736A0" w:rsidRDefault="004736A0" w:rsidP="004736A0">
      <w:pPr>
        <w:numPr>
          <w:ilvl w:val="0"/>
          <w:numId w:val="13"/>
        </w:numPr>
        <w:rPr>
          <w:rFonts w:ascii="Times New Roman" w:hAnsi="Times New Roman" w:cs="Times New Roman"/>
        </w:rPr>
      </w:pPr>
      <w:r w:rsidRPr="004736A0">
        <w:rPr>
          <w:rFonts w:ascii="Times New Roman" w:hAnsi="Times New Roman" w:cs="Times New Roman"/>
        </w:rPr>
        <w:t>File shares have excessive permissions.</w:t>
      </w:r>
    </w:p>
    <w:p w14:paraId="7398B964" w14:textId="77777777" w:rsidR="004736A0" w:rsidRPr="004736A0" w:rsidRDefault="004736A0" w:rsidP="004736A0">
      <w:pPr>
        <w:numPr>
          <w:ilvl w:val="0"/>
          <w:numId w:val="13"/>
        </w:numPr>
        <w:rPr>
          <w:rFonts w:ascii="Times New Roman" w:hAnsi="Times New Roman" w:cs="Times New Roman"/>
        </w:rPr>
      </w:pPr>
      <w:r w:rsidRPr="004736A0">
        <w:rPr>
          <w:rFonts w:ascii="Times New Roman" w:hAnsi="Times New Roman" w:cs="Times New Roman"/>
        </w:rPr>
        <w:t>Guest access is enabled.</w:t>
      </w:r>
    </w:p>
    <w:p w14:paraId="450D2791" w14:textId="77777777" w:rsidR="004736A0" w:rsidRPr="004736A0" w:rsidRDefault="004736A0" w:rsidP="004736A0">
      <w:pPr>
        <w:numPr>
          <w:ilvl w:val="0"/>
          <w:numId w:val="13"/>
        </w:numPr>
        <w:rPr>
          <w:rFonts w:ascii="Times New Roman" w:hAnsi="Times New Roman" w:cs="Times New Roman"/>
        </w:rPr>
      </w:pPr>
      <w:r w:rsidRPr="004736A0">
        <w:rPr>
          <w:rFonts w:ascii="Times New Roman" w:hAnsi="Times New Roman" w:cs="Times New Roman"/>
        </w:rPr>
        <w:t>Legacy protocols are enabled.</w:t>
      </w:r>
    </w:p>
    <w:p w14:paraId="24B3B16E" w14:textId="77777777" w:rsidR="004736A0" w:rsidRPr="004736A0" w:rsidRDefault="004736A0" w:rsidP="004736A0">
      <w:pPr>
        <w:numPr>
          <w:ilvl w:val="0"/>
          <w:numId w:val="13"/>
        </w:numPr>
        <w:rPr>
          <w:rFonts w:ascii="Times New Roman" w:hAnsi="Times New Roman" w:cs="Times New Roman"/>
        </w:rPr>
      </w:pPr>
      <w:r w:rsidRPr="004736A0">
        <w:rPr>
          <w:rFonts w:ascii="Times New Roman" w:hAnsi="Times New Roman" w:cs="Times New Roman"/>
        </w:rPr>
        <w:t>Access is not restricted by a firewall.</w:t>
      </w:r>
    </w:p>
    <w:p w14:paraId="1CAA94F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NetBIOS – TCP/139</w:t>
      </w:r>
    </w:p>
    <w:p w14:paraId="57209C1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NetBIOS can provide legacy Windows networking functionality.</w:t>
      </w:r>
    </w:p>
    <w:p w14:paraId="1910331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If not required, unnecessary legacy services should be disabled or restricted.</w:t>
      </w:r>
    </w:p>
    <w:p w14:paraId="1D839C18"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9. Remote Management</w:t>
      </w:r>
    </w:p>
    <w:p w14:paraId="5D080FC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RDP – TCP/3389</w:t>
      </w:r>
    </w:p>
    <w:p w14:paraId="1952DF1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RDP provides graphical remote access.</w:t>
      </w:r>
    </w:p>
    <w:p w14:paraId="1B45A1B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Possible risks include:</w:t>
      </w:r>
    </w:p>
    <w:p w14:paraId="5958D472" w14:textId="77777777" w:rsidR="004736A0" w:rsidRPr="004736A0" w:rsidRDefault="004736A0" w:rsidP="004736A0">
      <w:pPr>
        <w:numPr>
          <w:ilvl w:val="0"/>
          <w:numId w:val="14"/>
        </w:numPr>
        <w:rPr>
          <w:rFonts w:ascii="Times New Roman" w:hAnsi="Times New Roman" w:cs="Times New Roman"/>
        </w:rPr>
      </w:pPr>
      <w:r w:rsidRPr="004736A0">
        <w:rPr>
          <w:rFonts w:ascii="Times New Roman" w:hAnsi="Times New Roman" w:cs="Times New Roman"/>
        </w:rPr>
        <w:t>Password attacks</w:t>
      </w:r>
    </w:p>
    <w:p w14:paraId="3FDB0EC1" w14:textId="77777777" w:rsidR="004736A0" w:rsidRPr="004736A0" w:rsidRDefault="004736A0" w:rsidP="004736A0">
      <w:pPr>
        <w:numPr>
          <w:ilvl w:val="0"/>
          <w:numId w:val="14"/>
        </w:numPr>
        <w:rPr>
          <w:rFonts w:ascii="Times New Roman" w:hAnsi="Times New Roman" w:cs="Times New Roman"/>
        </w:rPr>
      </w:pPr>
      <w:r w:rsidRPr="004736A0">
        <w:rPr>
          <w:rFonts w:ascii="Times New Roman" w:hAnsi="Times New Roman" w:cs="Times New Roman"/>
        </w:rPr>
        <w:t>Credential theft</w:t>
      </w:r>
    </w:p>
    <w:p w14:paraId="51D1C6D2" w14:textId="77777777" w:rsidR="004736A0" w:rsidRPr="004736A0" w:rsidRDefault="004736A0" w:rsidP="004736A0">
      <w:pPr>
        <w:numPr>
          <w:ilvl w:val="0"/>
          <w:numId w:val="14"/>
        </w:numPr>
        <w:rPr>
          <w:rFonts w:ascii="Times New Roman" w:hAnsi="Times New Roman" w:cs="Times New Roman"/>
        </w:rPr>
      </w:pPr>
      <w:r w:rsidRPr="004736A0">
        <w:rPr>
          <w:rFonts w:ascii="Times New Roman" w:hAnsi="Times New Roman" w:cs="Times New Roman"/>
        </w:rPr>
        <w:t>Vulnerable configurations</w:t>
      </w:r>
    </w:p>
    <w:p w14:paraId="77C555C7" w14:textId="77777777" w:rsidR="004736A0" w:rsidRPr="004736A0" w:rsidRDefault="004736A0" w:rsidP="004736A0">
      <w:pPr>
        <w:numPr>
          <w:ilvl w:val="0"/>
          <w:numId w:val="14"/>
        </w:numPr>
        <w:rPr>
          <w:rFonts w:ascii="Times New Roman" w:hAnsi="Times New Roman" w:cs="Times New Roman"/>
        </w:rPr>
      </w:pPr>
      <w:r w:rsidRPr="004736A0">
        <w:rPr>
          <w:rFonts w:ascii="Times New Roman" w:hAnsi="Times New Roman" w:cs="Times New Roman"/>
        </w:rPr>
        <w:t>Unauthorized remote access</w:t>
      </w:r>
    </w:p>
    <w:p w14:paraId="6878BE48"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WinRM – TCP/5985/5986</w:t>
      </w:r>
    </w:p>
    <w:p w14:paraId="7B28CE4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WinRM provides remote Windows administration.</w:t>
      </w:r>
    </w:p>
    <w:p w14:paraId="677DAEB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It should be accessible only from authorized administrative systems.</w:t>
      </w:r>
    </w:p>
    <w:p w14:paraId="5BA47C5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10. Least-Privilege Assessment</w:t>
      </w:r>
    </w:p>
    <w:p w14:paraId="5042277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principle of least privilege means that only required services should be exposed.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3053"/>
        <w:gridCol w:w="2781"/>
      </w:tblGrid>
      <w:tr w:rsidR="004736A0" w:rsidRPr="004736A0" w14:paraId="51AB44FE" w14:textId="77777777" w:rsidTr="004736A0">
        <w:trPr>
          <w:tblHeader/>
          <w:tblCellSpacing w:w="15" w:type="dxa"/>
        </w:trPr>
        <w:tc>
          <w:tcPr>
            <w:tcW w:w="0" w:type="auto"/>
            <w:vAlign w:val="center"/>
            <w:hideMark/>
          </w:tcPr>
          <w:p w14:paraId="14F0B34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w:t>
            </w:r>
          </w:p>
        </w:tc>
        <w:tc>
          <w:tcPr>
            <w:tcW w:w="0" w:type="auto"/>
            <w:vAlign w:val="center"/>
            <w:hideMark/>
          </w:tcPr>
          <w:p w14:paraId="7119B93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Requirement</w:t>
            </w:r>
          </w:p>
        </w:tc>
        <w:tc>
          <w:tcPr>
            <w:tcW w:w="0" w:type="auto"/>
            <w:vAlign w:val="center"/>
            <w:hideMark/>
          </w:tcPr>
          <w:p w14:paraId="02E2CBA6"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Recommendation</w:t>
            </w:r>
          </w:p>
        </w:tc>
      </w:tr>
      <w:tr w:rsidR="004736A0" w:rsidRPr="004736A0" w14:paraId="33578C85" w14:textId="77777777" w:rsidTr="004736A0">
        <w:trPr>
          <w:tblCellSpacing w:w="15" w:type="dxa"/>
        </w:trPr>
        <w:tc>
          <w:tcPr>
            <w:tcW w:w="0" w:type="auto"/>
            <w:vAlign w:val="center"/>
            <w:hideMark/>
          </w:tcPr>
          <w:p w14:paraId="3282AC2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SMB</w:t>
            </w:r>
          </w:p>
        </w:tc>
        <w:tc>
          <w:tcPr>
            <w:tcW w:w="0" w:type="auto"/>
            <w:vAlign w:val="center"/>
            <w:hideMark/>
          </w:tcPr>
          <w:p w14:paraId="5A122F0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Only if file sharing is required</w:t>
            </w:r>
          </w:p>
        </w:tc>
        <w:tc>
          <w:tcPr>
            <w:tcW w:w="0" w:type="auto"/>
            <w:vAlign w:val="center"/>
            <w:hideMark/>
          </w:tcPr>
          <w:p w14:paraId="06A2EC8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Restrict access</w:t>
            </w:r>
          </w:p>
        </w:tc>
      </w:tr>
      <w:tr w:rsidR="004736A0" w:rsidRPr="004736A0" w14:paraId="6F47D8D2" w14:textId="77777777" w:rsidTr="004736A0">
        <w:trPr>
          <w:tblCellSpacing w:w="15" w:type="dxa"/>
        </w:trPr>
        <w:tc>
          <w:tcPr>
            <w:tcW w:w="0" w:type="auto"/>
            <w:vAlign w:val="center"/>
            <w:hideMark/>
          </w:tcPr>
          <w:p w14:paraId="40B68FA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RDP</w:t>
            </w:r>
          </w:p>
        </w:tc>
        <w:tc>
          <w:tcPr>
            <w:tcW w:w="0" w:type="auto"/>
            <w:vAlign w:val="center"/>
            <w:hideMark/>
          </w:tcPr>
          <w:p w14:paraId="36B0C7A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Only for remote administration</w:t>
            </w:r>
          </w:p>
        </w:tc>
        <w:tc>
          <w:tcPr>
            <w:tcW w:w="0" w:type="auto"/>
            <w:vAlign w:val="center"/>
            <w:hideMark/>
          </w:tcPr>
          <w:p w14:paraId="36E7A23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Restrict to authorized hosts</w:t>
            </w:r>
          </w:p>
        </w:tc>
      </w:tr>
      <w:tr w:rsidR="004736A0" w:rsidRPr="004736A0" w14:paraId="191351A6" w14:textId="77777777" w:rsidTr="004736A0">
        <w:trPr>
          <w:tblCellSpacing w:w="15" w:type="dxa"/>
        </w:trPr>
        <w:tc>
          <w:tcPr>
            <w:tcW w:w="0" w:type="auto"/>
            <w:vAlign w:val="center"/>
            <w:hideMark/>
          </w:tcPr>
          <w:p w14:paraId="3255E84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WinRM</w:t>
            </w:r>
          </w:p>
        </w:tc>
        <w:tc>
          <w:tcPr>
            <w:tcW w:w="0" w:type="auto"/>
            <w:vAlign w:val="center"/>
            <w:hideMark/>
          </w:tcPr>
          <w:p w14:paraId="24BBB1B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Only for administration</w:t>
            </w:r>
          </w:p>
        </w:tc>
        <w:tc>
          <w:tcPr>
            <w:tcW w:w="0" w:type="auto"/>
            <w:vAlign w:val="center"/>
            <w:hideMark/>
          </w:tcPr>
          <w:p w14:paraId="4F9EC5B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Restrict management access</w:t>
            </w:r>
          </w:p>
        </w:tc>
      </w:tr>
      <w:tr w:rsidR="004736A0" w:rsidRPr="004736A0" w14:paraId="278C3C5B" w14:textId="77777777" w:rsidTr="004736A0">
        <w:trPr>
          <w:tblCellSpacing w:w="15" w:type="dxa"/>
        </w:trPr>
        <w:tc>
          <w:tcPr>
            <w:tcW w:w="0" w:type="auto"/>
            <w:vAlign w:val="center"/>
            <w:hideMark/>
          </w:tcPr>
          <w:p w14:paraId="15301D2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NetBIOS</w:t>
            </w:r>
          </w:p>
        </w:tc>
        <w:tc>
          <w:tcPr>
            <w:tcW w:w="0" w:type="auto"/>
            <w:vAlign w:val="center"/>
            <w:hideMark/>
          </w:tcPr>
          <w:p w14:paraId="71DC395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Legacy requirement only</w:t>
            </w:r>
          </w:p>
        </w:tc>
        <w:tc>
          <w:tcPr>
            <w:tcW w:w="0" w:type="auto"/>
            <w:vAlign w:val="center"/>
            <w:hideMark/>
          </w:tcPr>
          <w:p w14:paraId="288F967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Disable if unnecessary</w:t>
            </w:r>
          </w:p>
        </w:tc>
      </w:tr>
      <w:tr w:rsidR="004736A0" w:rsidRPr="004736A0" w14:paraId="7352F7AA" w14:textId="77777777" w:rsidTr="004736A0">
        <w:trPr>
          <w:tblCellSpacing w:w="15" w:type="dxa"/>
        </w:trPr>
        <w:tc>
          <w:tcPr>
            <w:tcW w:w="0" w:type="auto"/>
            <w:vAlign w:val="center"/>
            <w:hideMark/>
          </w:tcPr>
          <w:p w14:paraId="49F442D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w:t>
            </w:r>
          </w:p>
        </w:tc>
        <w:tc>
          <w:tcPr>
            <w:tcW w:w="0" w:type="auto"/>
            <w:vAlign w:val="center"/>
            <w:hideMark/>
          </w:tcPr>
          <w:p w14:paraId="3AB49BB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Not required</w:t>
            </w:r>
          </w:p>
        </w:tc>
        <w:tc>
          <w:tcPr>
            <w:tcW w:w="0" w:type="auto"/>
            <w:vAlign w:val="center"/>
            <w:hideMark/>
          </w:tcPr>
          <w:p w14:paraId="3DC6165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Disable</w:t>
            </w:r>
          </w:p>
        </w:tc>
      </w:tr>
    </w:tbl>
    <w:p w14:paraId="50F4379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lastRenderedPageBreak/>
        <w:t>11. How an Attacker Could Use Enumeration</w:t>
      </w:r>
    </w:p>
    <w:p w14:paraId="44052EA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An attacker could use discovered services to identify:</w:t>
      </w:r>
    </w:p>
    <w:p w14:paraId="15DBF9F1" w14:textId="77777777" w:rsidR="004736A0" w:rsidRPr="004736A0" w:rsidRDefault="004736A0" w:rsidP="004736A0">
      <w:pPr>
        <w:numPr>
          <w:ilvl w:val="0"/>
          <w:numId w:val="15"/>
        </w:numPr>
        <w:rPr>
          <w:rFonts w:ascii="Times New Roman" w:hAnsi="Times New Roman" w:cs="Times New Roman"/>
        </w:rPr>
      </w:pPr>
      <w:r w:rsidRPr="004736A0">
        <w:rPr>
          <w:rFonts w:ascii="Times New Roman" w:hAnsi="Times New Roman" w:cs="Times New Roman"/>
        </w:rPr>
        <w:t>Windows version.</w:t>
      </w:r>
    </w:p>
    <w:p w14:paraId="33103F49" w14:textId="77777777" w:rsidR="004736A0" w:rsidRPr="004736A0" w:rsidRDefault="004736A0" w:rsidP="004736A0">
      <w:pPr>
        <w:numPr>
          <w:ilvl w:val="0"/>
          <w:numId w:val="15"/>
        </w:numPr>
        <w:rPr>
          <w:rFonts w:ascii="Times New Roman" w:hAnsi="Times New Roman" w:cs="Times New Roman"/>
        </w:rPr>
      </w:pPr>
      <w:r w:rsidRPr="004736A0">
        <w:rPr>
          <w:rFonts w:ascii="Times New Roman" w:hAnsi="Times New Roman" w:cs="Times New Roman"/>
        </w:rPr>
        <w:t>File-sharing protocols.</w:t>
      </w:r>
    </w:p>
    <w:p w14:paraId="115897DB" w14:textId="77777777" w:rsidR="004736A0" w:rsidRPr="004736A0" w:rsidRDefault="004736A0" w:rsidP="004736A0">
      <w:pPr>
        <w:numPr>
          <w:ilvl w:val="0"/>
          <w:numId w:val="15"/>
        </w:numPr>
        <w:rPr>
          <w:rFonts w:ascii="Times New Roman" w:hAnsi="Times New Roman" w:cs="Times New Roman"/>
        </w:rPr>
      </w:pPr>
      <w:r w:rsidRPr="004736A0">
        <w:rPr>
          <w:rFonts w:ascii="Times New Roman" w:hAnsi="Times New Roman" w:cs="Times New Roman"/>
        </w:rPr>
        <w:t>Remote-management interfaces.</w:t>
      </w:r>
    </w:p>
    <w:p w14:paraId="0EC67937" w14:textId="77777777" w:rsidR="004736A0" w:rsidRPr="004736A0" w:rsidRDefault="004736A0" w:rsidP="004736A0">
      <w:pPr>
        <w:numPr>
          <w:ilvl w:val="0"/>
          <w:numId w:val="15"/>
        </w:numPr>
        <w:rPr>
          <w:rFonts w:ascii="Times New Roman" w:hAnsi="Times New Roman" w:cs="Times New Roman"/>
        </w:rPr>
      </w:pPr>
      <w:r w:rsidRPr="004736A0">
        <w:rPr>
          <w:rFonts w:ascii="Times New Roman" w:hAnsi="Times New Roman" w:cs="Times New Roman"/>
        </w:rPr>
        <w:t>Potential authentication points.</w:t>
      </w:r>
    </w:p>
    <w:p w14:paraId="6F24DF7C" w14:textId="77777777" w:rsidR="004736A0" w:rsidRPr="004736A0" w:rsidRDefault="004736A0" w:rsidP="004736A0">
      <w:pPr>
        <w:numPr>
          <w:ilvl w:val="0"/>
          <w:numId w:val="15"/>
        </w:numPr>
        <w:rPr>
          <w:rFonts w:ascii="Times New Roman" w:hAnsi="Times New Roman" w:cs="Times New Roman"/>
        </w:rPr>
      </w:pPr>
      <w:r w:rsidRPr="004736A0">
        <w:rPr>
          <w:rFonts w:ascii="Times New Roman" w:hAnsi="Times New Roman" w:cs="Times New Roman"/>
        </w:rPr>
        <w:t>Possible lateral-movement paths.</w:t>
      </w:r>
    </w:p>
    <w:p w14:paraId="749E943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Example:</w:t>
      </w:r>
    </w:p>
    <w:p w14:paraId="02A867F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Windows Workstation</w:t>
      </w:r>
    </w:p>
    <w:p w14:paraId="11A9E0F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3D2893A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58B5BE1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w:t>
      </w:r>
    </w:p>
    <w:p w14:paraId="4F4B6B2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SMB          RDP         WinRM</w:t>
      </w:r>
    </w:p>
    <w:p w14:paraId="1B5B74D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w:t>
      </w:r>
    </w:p>
    <w:p w14:paraId="1E9F221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File sharing   Remote GUI   Administration</w:t>
      </w:r>
    </w:p>
    <w:p w14:paraId="59ECBEF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An exposed service does not automatically mean that the system is vulnerable, but it increases the areas that need to be secured and monitored.</w:t>
      </w:r>
    </w:p>
    <w:p w14:paraId="6A66594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12. Security Hardening</w:t>
      </w:r>
    </w:p>
    <w:p w14:paraId="737AD87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Recommended measures include:</w:t>
      </w:r>
    </w:p>
    <w:p w14:paraId="4ACE7258"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Disable unnecessary services.</w:t>
      </w:r>
    </w:p>
    <w:p w14:paraId="6D056738"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Disable SMBv1.</w:t>
      </w:r>
    </w:p>
    <w:p w14:paraId="0355B39A"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Restrict SMB using firewall rules.</w:t>
      </w:r>
    </w:p>
    <w:p w14:paraId="09D7CFEC"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Restrict RDP to trusted management networks.</w:t>
      </w:r>
    </w:p>
    <w:p w14:paraId="37505452"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Enable Network Level Authentication for RDP.</w:t>
      </w:r>
    </w:p>
    <w:p w14:paraId="1FBFA17C"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Use strong passwords.</w:t>
      </w:r>
    </w:p>
    <w:p w14:paraId="15A2E7C5"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Implement account-lockout controls where appropriate.</w:t>
      </w:r>
    </w:p>
    <w:p w14:paraId="25A21C40"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Apply security updates.</w:t>
      </w:r>
    </w:p>
    <w:p w14:paraId="5722991E"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Enable endpoint protection.</w:t>
      </w:r>
    </w:p>
    <w:p w14:paraId="6558F3E1"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Monitor Windows security logs.</w:t>
      </w:r>
    </w:p>
    <w:p w14:paraId="2090F2BB"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lastRenderedPageBreak/>
        <w:t>Use network segmentation.</w:t>
      </w:r>
    </w:p>
    <w:p w14:paraId="73BCAA4D"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Apply least-privilege permissions to file shares.</w:t>
      </w:r>
    </w:p>
    <w:p w14:paraId="27DE38EC" w14:textId="77777777" w:rsidR="004736A0" w:rsidRPr="004736A0" w:rsidRDefault="004736A0" w:rsidP="004736A0">
      <w:pPr>
        <w:numPr>
          <w:ilvl w:val="0"/>
          <w:numId w:val="16"/>
        </w:numPr>
        <w:rPr>
          <w:rFonts w:ascii="Times New Roman" w:hAnsi="Times New Roman" w:cs="Times New Roman"/>
        </w:rPr>
      </w:pPr>
      <w:r w:rsidRPr="004736A0">
        <w:rPr>
          <w:rFonts w:ascii="Times New Roman" w:hAnsi="Times New Roman" w:cs="Times New Roman"/>
        </w:rPr>
        <w:t>Restrict WinRM to authorized management systems.</w:t>
      </w:r>
    </w:p>
    <w:p w14:paraId="133A6D6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Conclusion</w:t>
      </w:r>
    </w:p>
    <w:p w14:paraId="4384070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Windows workstation should expose only services required for legitimate business operations. Restricting SMB, RDP, WinRM and other administrative services significantly reduces the attack surface before the workstation is connected to the production network.</w:t>
      </w:r>
    </w:p>
    <w:p w14:paraId="3B0F3026" w14:textId="77777777" w:rsidR="004736A0" w:rsidRPr="004736A0" w:rsidRDefault="00000000" w:rsidP="004736A0">
      <w:pPr>
        <w:rPr>
          <w:rFonts w:ascii="Times New Roman" w:hAnsi="Times New Roman" w:cs="Times New Roman"/>
        </w:rPr>
      </w:pPr>
      <w:r>
        <w:rPr>
          <w:rFonts w:ascii="Times New Roman" w:hAnsi="Times New Roman" w:cs="Times New Roman"/>
        </w:rPr>
        <w:pict w14:anchorId="16ABBE31">
          <v:rect id="_x0000_i1028" style="width:0;height:1.5pt" o:hralign="center" o:hrstd="t" o:hr="t" fillcolor="#a0a0a0" stroked="f"/>
        </w:pict>
      </w:r>
    </w:p>
    <w:p w14:paraId="50B7050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QUESTION 4</w:t>
      </w:r>
    </w:p>
    <w:p w14:paraId="18480A7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Enumeration of OWASP Juice Shop Server – 192.168.56.103</w:t>
      </w:r>
    </w:p>
    <w:p w14:paraId="1EC5A6C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 Objective</w:t>
      </w:r>
    </w:p>
    <w:p w14:paraId="1F9B372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objective is to identify the network exposure of the OWASP Juice Shop server before conducting application-level penetration testing.</w:t>
      </w:r>
    </w:p>
    <w:p w14:paraId="20A04C8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assessment includes host discovery, port scanning, service identification, OS detection and web-service identification.</w:t>
      </w:r>
    </w:p>
    <w:p w14:paraId="40A4C41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2. Host Discovery</w:t>
      </w:r>
    </w:p>
    <w:p w14:paraId="0C027EA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-sn 192.168.56.103</w:t>
      </w:r>
    </w:p>
    <w:p w14:paraId="56C22C5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3. Full TCP Port Scan</w:t>
      </w:r>
    </w:p>
    <w:p w14:paraId="722B73E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-sS -p- 192.168.56.103</w:t>
      </w:r>
    </w:p>
    <w:p w14:paraId="080B03A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4. Service-Version Detection</w:t>
      </w:r>
    </w:p>
    <w:p w14:paraId="2998965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-sV 192.168.56.103</w:t>
      </w:r>
    </w:p>
    <w:p w14:paraId="5DCCF5B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5. OS Detection</w:t>
      </w:r>
    </w:p>
    <w:p w14:paraId="1AFBC42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-O 192.168.56.103</w:t>
      </w:r>
    </w:p>
    <w:p w14:paraId="47A0CF0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6. Default Script Scan</w:t>
      </w:r>
    </w:p>
    <w:p w14:paraId="7F32341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-sC 192.168.56.103</w:t>
      </w:r>
    </w:p>
    <w:p w14:paraId="4405A20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7. Comprehensive Scan</w:t>
      </w:r>
    </w:p>
    <w:p w14:paraId="27251B8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-sS -sV -O -sC -p- 192.168.56.103</w:t>
      </w:r>
    </w:p>
    <w:p w14:paraId="559E5DC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8. Web-Service Identification</w:t>
      </w:r>
    </w:p>
    <w:p w14:paraId="3780F45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If Nmap identifies HTTP on port 80:</w:t>
      </w:r>
    </w:p>
    <w:p w14:paraId="692B4F6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-p 80 --script http-title,http-headers 192.168.56.103</w:t>
      </w:r>
    </w:p>
    <w:p w14:paraId="3D92F8E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If the application is running on another port, the discovered port should be used instead.</w:t>
      </w:r>
    </w:p>
    <w:p w14:paraId="4A640D9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9. Typical Web Application Exposure</w:t>
      </w:r>
    </w:p>
    <w:p w14:paraId="7B691E0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OWASP Juice Shop is deliberately vulnerable and designed for security education.</w:t>
      </w:r>
    </w:p>
    <w:p w14:paraId="0AB1249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 deployment may expose a web service through a port such as 80, 443, or 3000 depending on its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553"/>
        <w:gridCol w:w="3720"/>
        <w:gridCol w:w="915"/>
      </w:tblGrid>
      <w:tr w:rsidR="004736A0" w:rsidRPr="004736A0" w14:paraId="6C49D814" w14:textId="77777777" w:rsidTr="004736A0">
        <w:trPr>
          <w:tblHeader/>
          <w:tblCellSpacing w:w="15" w:type="dxa"/>
        </w:trPr>
        <w:tc>
          <w:tcPr>
            <w:tcW w:w="0" w:type="auto"/>
            <w:vAlign w:val="center"/>
            <w:hideMark/>
          </w:tcPr>
          <w:p w14:paraId="48D69ED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Port</w:t>
            </w:r>
          </w:p>
        </w:tc>
        <w:tc>
          <w:tcPr>
            <w:tcW w:w="0" w:type="auto"/>
            <w:vAlign w:val="center"/>
            <w:hideMark/>
          </w:tcPr>
          <w:p w14:paraId="6C983E9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Possible Service</w:t>
            </w:r>
          </w:p>
        </w:tc>
        <w:tc>
          <w:tcPr>
            <w:tcW w:w="0" w:type="auto"/>
            <w:vAlign w:val="center"/>
            <w:hideMark/>
          </w:tcPr>
          <w:p w14:paraId="27A75386"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Purpose</w:t>
            </w:r>
          </w:p>
        </w:tc>
        <w:tc>
          <w:tcPr>
            <w:tcW w:w="0" w:type="auto"/>
            <w:vAlign w:val="center"/>
            <w:hideMark/>
          </w:tcPr>
          <w:p w14:paraId="593BF59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Risk</w:t>
            </w:r>
          </w:p>
        </w:tc>
      </w:tr>
      <w:tr w:rsidR="004736A0" w:rsidRPr="004736A0" w14:paraId="110ACC24" w14:textId="77777777" w:rsidTr="004736A0">
        <w:trPr>
          <w:tblCellSpacing w:w="15" w:type="dxa"/>
        </w:trPr>
        <w:tc>
          <w:tcPr>
            <w:tcW w:w="0" w:type="auto"/>
            <w:vAlign w:val="center"/>
            <w:hideMark/>
          </w:tcPr>
          <w:p w14:paraId="67F36DE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80</w:t>
            </w:r>
          </w:p>
        </w:tc>
        <w:tc>
          <w:tcPr>
            <w:tcW w:w="0" w:type="auto"/>
            <w:vAlign w:val="center"/>
            <w:hideMark/>
          </w:tcPr>
          <w:p w14:paraId="00CB18E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w:t>
            </w:r>
          </w:p>
        </w:tc>
        <w:tc>
          <w:tcPr>
            <w:tcW w:w="0" w:type="auto"/>
            <w:vAlign w:val="center"/>
            <w:hideMark/>
          </w:tcPr>
          <w:p w14:paraId="0A86DFF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Web application</w:t>
            </w:r>
          </w:p>
        </w:tc>
        <w:tc>
          <w:tcPr>
            <w:tcW w:w="0" w:type="auto"/>
            <w:vAlign w:val="center"/>
            <w:hideMark/>
          </w:tcPr>
          <w:p w14:paraId="734AA0E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0A2F1D0B" w14:textId="77777777" w:rsidTr="004736A0">
        <w:trPr>
          <w:tblCellSpacing w:w="15" w:type="dxa"/>
        </w:trPr>
        <w:tc>
          <w:tcPr>
            <w:tcW w:w="0" w:type="auto"/>
            <w:vAlign w:val="center"/>
            <w:hideMark/>
          </w:tcPr>
          <w:p w14:paraId="66464EA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443</w:t>
            </w:r>
          </w:p>
        </w:tc>
        <w:tc>
          <w:tcPr>
            <w:tcW w:w="0" w:type="auto"/>
            <w:vAlign w:val="center"/>
            <w:hideMark/>
          </w:tcPr>
          <w:p w14:paraId="3243504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HTTPS</w:t>
            </w:r>
          </w:p>
        </w:tc>
        <w:tc>
          <w:tcPr>
            <w:tcW w:w="0" w:type="auto"/>
            <w:vAlign w:val="center"/>
            <w:hideMark/>
          </w:tcPr>
          <w:p w14:paraId="5B6A985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Encrypted web application</w:t>
            </w:r>
          </w:p>
        </w:tc>
        <w:tc>
          <w:tcPr>
            <w:tcW w:w="0" w:type="auto"/>
            <w:vAlign w:val="center"/>
            <w:hideMark/>
          </w:tcPr>
          <w:p w14:paraId="236238F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56FE4387" w14:textId="77777777" w:rsidTr="004736A0">
        <w:trPr>
          <w:tblCellSpacing w:w="15" w:type="dxa"/>
        </w:trPr>
        <w:tc>
          <w:tcPr>
            <w:tcW w:w="0" w:type="auto"/>
            <w:vAlign w:val="center"/>
            <w:hideMark/>
          </w:tcPr>
          <w:p w14:paraId="4C79D7E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3000</w:t>
            </w:r>
          </w:p>
        </w:tc>
        <w:tc>
          <w:tcPr>
            <w:tcW w:w="0" w:type="auto"/>
            <w:vAlign w:val="center"/>
            <w:hideMark/>
          </w:tcPr>
          <w:p w14:paraId="795CBFD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HTTP/application</w:t>
            </w:r>
          </w:p>
        </w:tc>
        <w:tc>
          <w:tcPr>
            <w:tcW w:w="0" w:type="auto"/>
            <w:vAlign w:val="center"/>
            <w:hideMark/>
          </w:tcPr>
          <w:p w14:paraId="7639604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Common application deployment port</w:t>
            </w:r>
          </w:p>
        </w:tc>
        <w:tc>
          <w:tcPr>
            <w:tcW w:w="0" w:type="auto"/>
            <w:vAlign w:val="center"/>
            <w:hideMark/>
          </w:tcPr>
          <w:p w14:paraId="1230036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61A9CF85" w14:textId="77777777" w:rsidTr="004736A0">
        <w:trPr>
          <w:tblCellSpacing w:w="15" w:type="dxa"/>
        </w:trPr>
        <w:tc>
          <w:tcPr>
            <w:tcW w:w="0" w:type="auto"/>
            <w:vAlign w:val="center"/>
            <w:hideMark/>
          </w:tcPr>
          <w:p w14:paraId="7371811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Other ports</w:t>
            </w:r>
          </w:p>
        </w:tc>
        <w:tc>
          <w:tcPr>
            <w:tcW w:w="0" w:type="auto"/>
            <w:vAlign w:val="center"/>
            <w:hideMark/>
          </w:tcPr>
          <w:p w14:paraId="64720A2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Depends on configuration</w:t>
            </w:r>
          </w:p>
        </w:tc>
        <w:tc>
          <w:tcPr>
            <w:tcW w:w="0" w:type="auto"/>
            <w:vAlign w:val="center"/>
            <w:hideMark/>
          </w:tcPr>
          <w:p w14:paraId="05FD2A7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Supporting services</w:t>
            </w:r>
          </w:p>
        </w:tc>
        <w:tc>
          <w:tcPr>
            <w:tcW w:w="0" w:type="auto"/>
            <w:vAlign w:val="center"/>
            <w:hideMark/>
          </w:tcPr>
          <w:p w14:paraId="5C52704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Evaluate</w:t>
            </w:r>
          </w:p>
        </w:tc>
      </w:tr>
    </w:tbl>
    <w:p w14:paraId="4A8B13F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exact port must be confirmed from the Nmap scan.</w:t>
      </w:r>
    </w:p>
    <w:p w14:paraId="5489746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10. Web Application Components</w:t>
      </w:r>
    </w:p>
    <w:p w14:paraId="3843311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web application may contain:</w:t>
      </w:r>
    </w:p>
    <w:p w14:paraId="04BF1680"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User registration</w:t>
      </w:r>
    </w:p>
    <w:p w14:paraId="31CEE97E"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Login</w:t>
      </w:r>
    </w:p>
    <w:p w14:paraId="69E05B11"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Product browsing</w:t>
      </w:r>
    </w:p>
    <w:p w14:paraId="5F128247"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Search</w:t>
      </w:r>
    </w:p>
    <w:p w14:paraId="641CB53B"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Shopping functionality</w:t>
      </w:r>
    </w:p>
    <w:p w14:paraId="3C6197AA"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User accounts</w:t>
      </w:r>
    </w:p>
    <w:p w14:paraId="07041892"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Administrative functions</w:t>
      </w:r>
    </w:p>
    <w:p w14:paraId="432F5B47" w14:textId="77777777" w:rsidR="004736A0" w:rsidRPr="004736A0" w:rsidRDefault="004736A0" w:rsidP="004736A0">
      <w:pPr>
        <w:numPr>
          <w:ilvl w:val="0"/>
          <w:numId w:val="17"/>
        </w:numPr>
        <w:rPr>
          <w:rFonts w:ascii="Times New Roman" w:hAnsi="Times New Roman" w:cs="Times New Roman"/>
        </w:rPr>
      </w:pPr>
      <w:r w:rsidRPr="004736A0">
        <w:rPr>
          <w:rFonts w:ascii="Times New Roman" w:hAnsi="Times New Roman" w:cs="Times New Roman"/>
        </w:rPr>
        <w:t>API endpoints</w:t>
      </w:r>
    </w:p>
    <w:p w14:paraId="0ACD7C2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11. Attack Surface</w:t>
      </w:r>
    </w:p>
    <w:p w14:paraId="082090F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Juice Shop Server</w:t>
      </w:r>
    </w:p>
    <w:p w14:paraId="6466921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4E009E2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Web Service</w:t>
      </w:r>
    </w:p>
    <w:p w14:paraId="08C037C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51289F9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1E7E421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w:t>
      </w:r>
    </w:p>
    <w:p w14:paraId="6CBA199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Web Pages       API       Admin Functions</w:t>
      </w:r>
    </w:p>
    <w:p w14:paraId="3A756AC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 xml:space="preserve">              |            |            |</w:t>
      </w:r>
    </w:p>
    <w:p w14:paraId="458E774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Authentication  Requests   Privileged actions</w:t>
      </w:r>
    </w:p>
    <w:p w14:paraId="058221C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Enumeration identifies the services that should receive further security testing.</w:t>
      </w:r>
    </w:p>
    <w:p w14:paraId="6C5794D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12. Security Risks</w:t>
      </w:r>
    </w:p>
    <w:p w14:paraId="76F6782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Exposed Web Service</w:t>
      </w:r>
    </w:p>
    <w:p w14:paraId="686CBE9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 web application is directly accessible to network users and therefore represents an important attack surface.</w:t>
      </w:r>
    </w:p>
    <w:p w14:paraId="2ED8B73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Administrative Interfaces</w:t>
      </w:r>
    </w:p>
    <w:p w14:paraId="4AFAA03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Administrative interfaces should be protected through authentication and authorization controls and should not be unnecessarily exposed.</w:t>
      </w:r>
    </w:p>
    <w:p w14:paraId="0BE0230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Supporting Services</w:t>
      </w:r>
    </w:p>
    <w:p w14:paraId="30ACE2B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Databases, development services and management interfaces should not be publicly accessible unless required.</w:t>
      </w:r>
    </w:p>
    <w:p w14:paraId="738172A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13. How Enumeration Supports Vulnerability Discovery</w:t>
      </w:r>
    </w:p>
    <w:p w14:paraId="481815A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tester can use service information to determine:</w:t>
      </w:r>
    </w:p>
    <w:p w14:paraId="5F04AA39"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Web-server technology</w:t>
      </w:r>
    </w:p>
    <w:p w14:paraId="510329C4"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Application technology</w:t>
      </w:r>
    </w:p>
    <w:p w14:paraId="016634F9"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Open ports</w:t>
      </w:r>
    </w:p>
    <w:p w14:paraId="490AF618"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Available protocols</w:t>
      </w:r>
    </w:p>
    <w:p w14:paraId="448FD50E"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Potential management interfaces</w:t>
      </w:r>
    </w:p>
    <w:p w14:paraId="5CED5353" w14:textId="77777777" w:rsidR="004736A0" w:rsidRPr="004736A0" w:rsidRDefault="004736A0" w:rsidP="004736A0">
      <w:pPr>
        <w:numPr>
          <w:ilvl w:val="0"/>
          <w:numId w:val="18"/>
        </w:numPr>
        <w:rPr>
          <w:rFonts w:ascii="Times New Roman" w:hAnsi="Times New Roman" w:cs="Times New Roman"/>
        </w:rPr>
      </w:pPr>
      <w:r w:rsidRPr="004736A0">
        <w:rPr>
          <w:rFonts w:ascii="Times New Roman" w:hAnsi="Times New Roman" w:cs="Times New Roman"/>
        </w:rPr>
        <w:t>Possible application entry points</w:t>
      </w:r>
    </w:p>
    <w:p w14:paraId="17A27DC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This information can guide subsequent authorized testing of:</w:t>
      </w:r>
    </w:p>
    <w:p w14:paraId="4FC11BD4"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Authentication</w:t>
      </w:r>
    </w:p>
    <w:p w14:paraId="3E55859B"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Authorization</w:t>
      </w:r>
    </w:p>
    <w:p w14:paraId="71F3733B"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Input validation</w:t>
      </w:r>
    </w:p>
    <w:p w14:paraId="23989C2A"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API security</w:t>
      </w:r>
    </w:p>
    <w:p w14:paraId="30ABC94E"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Session management</w:t>
      </w:r>
    </w:p>
    <w:p w14:paraId="49568B34" w14:textId="77777777" w:rsidR="004736A0" w:rsidRPr="004736A0" w:rsidRDefault="004736A0" w:rsidP="004736A0">
      <w:pPr>
        <w:numPr>
          <w:ilvl w:val="0"/>
          <w:numId w:val="19"/>
        </w:numPr>
        <w:rPr>
          <w:rFonts w:ascii="Times New Roman" w:hAnsi="Times New Roman" w:cs="Times New Roman"/>
        </w:rPr>
      </w:pPr>
      <w:r w:rsidRPr="004736A0">
        <w:rPr>
          <w:rFonts w:ascii="Times New Roman" w:hAnsi="Times New Roman" w:cs="Times New Roman"/>
        </w:rPr>
        <w:t>Configuration security</w:t>
      </w:r>
    </w:p>
    <w:p w14:paraId="182729E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14. Recommendations</w:t>
      </w:r>
    </w:p>
    <w:p w14:paraId="317E4400"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Expose only the required web service.</w:t>
      </w:r>
    </w:p>
    <w:p w14:paraId="540394BB"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lastRenderedPageBreak/>
        <w:t>Use HTTPS.</w:t>
      </w:r>
    </w:p>
    <w:p w14:paraId="286DB6E2"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Restrict administrative interfaces.</w:t>
      </w:r>
    </w:p>
    <w:p w14:paraId="140DB3A0"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Remove unnecessary development services.</w:t>
      </w:r>
    </w:p>
    <w:p w14:paraId="6CB0CB74"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Keep the operating system updated.</w:t>
      </w:r>
    </w:p>
    <w:p w14:paraId="557A022C"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Keep application dependencies updated.</w:t>
      </w:r>
    </w:p>
    <w:p w14:paraId="44B23484"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Use firewall rules.</w:t>
      </w:r>
    </w:p>
    <w:p w14:paraId="03958054"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Implement network segmentation.</w:t>
      </w:r>
    </w:p>
    <w:p w14:paraId="1968B7DD"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Monitor web-server logs.</w:t>
      </w:r>
    </w:p>
    <w:p w14:paraId="6162463E"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Protect APIs using proper authentication and authorization.</w:t>
      </w:r>
    </w:p>
    <w:p w14:paraId="122D91C4"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Disable unnecessary debugging functionality.</w:t>
      </w:r>
    </w:p>
    <w:p w14:paraId="793DCC7D" w14:textId="77777777" w:rsidR="004736A0" w:rsidRPr="004736A0" w:rsidRDefault="004736A0" w:rsidP="004736A0">
      <w:pPr>
        <w:numPr>
          <w:ilvl w:val="0"/>
          <w:numId w:val="20"/>
        </w:numPr>
        <w:rPr>
          <w:rFonts w:ascii="Times New Roman" w:hAnsi="Times New Roman" w:cs="Times New Roman"/>
        </w:rPr>
      </w:pPr>
      <w:r w:rsidRPr="004736A0">
        <w:rPr>
          <w:rFonts w:ascii="Times New Roman" w:hAnsi="Times New Roman" w:cs="Times New Roman"/>
        </w:rPr>
        <w:t>Perform regular vulnerability assessments.</w:t>
      </w:r>
    </w:p>
    <w:p w14:paraId="52DAD1C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Conclusion</w:t>
      </w:r>
    </w:p>
    <w:p w14:paraId="2FAE3DD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enumeration provides an initial map of the Juice Shop environment. This information allows the penetration tester to understand the network exposure and prioritize authorized application-security testing.</w:t>
      </w:r>
    </w:p>
    <w:p w14:paraId="4A885C8B" w14:textId="77777777" w:rsidR="004736A0" w:rsidRPr="004736A0" w:rsidRDefault="00000000" w:rsidP="004736A0">
      <w:pPr>
        <w:rPr>
          <w:rFonts w:ascii="Times New Roman" w:hAnsi="Times New Roman" w:cs="Times New Roman"/>
        </w:rPr>
      </w:pPr>
      <w:r>
        <w:rPr>
          <w:rFonts w:ascii="Times New Roman" w:hAnsi="Times New Roman" w:cs="Times New Roman"/>
        </w:rPr>
        <w:pict w14:anchorId="55AC1D57">
          <v:rect id="_x0000_i1029" style="width:0;height:1.5pt" o:hralign="center" o:hrstd="t" o:hr="t" fillcolor="#a0a0a0" stroked="f"/>
        </w:pict>
      </w:r>
    </w:p>
    <w:p w14:paraId="6C5313B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QUESTION 5</w:t>
      </w:r>
    </w:p>
    <w:p w14:paraId="4A29324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Comprehensive Enumeration of Network Gateway – 192.168.56.1</w:t>
      </w:r>
    </w:p>
    <w:p w14:paraId="297B522C"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 Objective</w:t>
      </w:r>
    </w:p>
    <w:p w14:paraId="7B0C1D2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objective is to determine whether unnecessary management and network services are exposed on the laboratory gateway at 192.168.56.1.</w:t>
      </w:r>
    </w:p>
    <w:p w14:paraId="1AC8343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2. Port Scanning</w:t>
      </w:r>
    </w:p>
    <w:p w14:paraId="0D881F5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-sS -p- 192.168.56.1</w:t>
      </w:r>
    </w:p>
    <w:p w14:paraId="3A26FBA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3. Service Detection</w:t>
      </w:r>
    </w:p>
    <w:p w14:paraId="04915EE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-sV 192.168.56.1</w:t>
      </w:r>
    </w:p>
    <w:p w14:paraId="57F3B6D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4. OS Fingerprinting</w:t>
      </w:r>
    </w:p>
    <w:p w14:paraId="3BB9280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-O 192.168.56.1</w:t>
      </w:r>
    </w:p>
    <w:p w14:paraId="4942301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5. Default NSE Enumeration</w:t>
      </w:r>
    </w:p>
    <w:p w14:paraId="0B3B08F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-sC -sV 192.168.56.1</w:t>
      </w:r>
    </w:p>
    <w:p w14:paraId="72D3D12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6. Comprehensive Enumeration</w:t>
      </w:r>
    </w:p>
    <w:p w14:paraId="430CCFA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sudo nmap -sS -sV -O -sC -p- 192.168.56.1</w:t>
      </w:r>
    </w:p>
    <w:p w14:paraId="5D8793A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7. Management Services</w:t>
      </w:r>
    </w:p>
    <w:p w14:paraId="353796C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following services should be specifically checked: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807"/>
        <w:gridCol w:w="3320"/>
        <w:gridCol w:w="2615"/>
      </w:tblGrid>
      <w:tr w:rsidR="004736A0" w:rsidRPr="004736A0" w14:paraId="6D03180F" w14:textId="77777777" w:rsidTr="004736A0">
        <w:trPr>
          <w:tblHeader/>
          <w:tblCellSpacing w:w="15" w:type="dxa"/>
        </w:trPr>
        <w:tc>
          <w:tcPr>
            <w:tcW w:w="0" w:type="auto"/>
            <w:vAlign w:val="center"/>
            <w:hideMark/>
          </w:tcPr>
          <w:p w14:paraId="309F28F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Port</w:t>
            </w:r>
          </w:p>
        </w:tc>
        <w:tc>
          <w:tcPr>
            <w:tcW w:w="0" w:type="auto"/>
            <w:vAlign w:val="center"/>
            <w:hideMark/>
          </w:tcPr>
          <w:p w14:paraId="64F3E7D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w:t>
            </w:r>
          </w:p>
        </w:tc>
        <w:tc>
          <w:tcPr>
            <w:tcW w:w="0" w:type="auto"/>
            <w:vAlign w:val="center"/>
            <w:hideMark/>
          </w:tcPr>
          <w:p w14:paraId="7C1322C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Purpose</w:t>
            </w:r>
          </w:p>
        </w:tc>
        <w:tc>
          <w:tcPr>
            <w:tcW w:w="0" w:type="auto"/>
            <w:vAlign w:val="center"/>
            <w:hideMark/>
          </w:tcPr>
          <w:p w14:paraId="052B666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Risk if Exposed</w:t>
            </w:r>
          </w:p>
        </w:tc>
      </w:tr>
      <w:tr w:rsidR="004736A0" w:rsidRPr="004736A0" w14:paraId="4C3E37E4" w14:textId="77777777" w:rsidTr="004736A0">
        <w:trPr>
          <w:tblCellSpacing w:w="15" w:type="dxa"/>
        </w:trPr>
        <w:tc>
          <w:tcPr>
            <w:tcW w:w="0" w:type="auto"/>
            <w:vAlign w:val="center"/>
            <w:hideMark/>
          </w:tcPr>
          <w:p w14:paraId="2ABEF79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22</w:t>
            </w:r>
          </w:p>
        </w:tc>
        <w:tc>
          <w:tcPr>
            <w:tcW w:w="0" w:type="auto"/>
            <w:vAlign w:val="center"/>
            <w:hideMark/>
          </w:tcPr>
          <w:p w14:paraId="7B2CB39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w:t>
            </w:r>
          </w:p>
        </w:tc>
        <w:tc>
          <w:tcPr>
            <w:tcW w:w="0" w:type="auto"/>
            <w:vAlign w:val="center"/>
            <w:hideMark/>
          </w:tcPr>
          <w:p w14:paraId="7CF39FD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Secure management</w:t>
            </w:r>
          </w:p>
        </w:tc>
        <w:tc>
          <w:tcPr>
            <w:tcW w:w="0" w:type="auto"/>
            <w:vAlign w:val="center"/>
            <w:hideMark/>
          </w:tcPr>
          <w:p w14:paraId="29480D9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4C432B8E" w14:textId="77777777" w:rsidTr="004736A0">
        <w:trPr>
          <w:tblCellSpacing w:w="15" w:type="dxa"/>
        </w:trPr>
        <w:tc>
          <w:tcPr>
            <w:tcW w:w="0" w:type="auto"/>
            <w:vAlign w:val="center"/>
            <w:hideMark/>
          </w:tcPr>
          <w:p w14:paraId="09F2FE1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23</w:t>
            </w:r>
          </w:p>
        </w:tc>
        <w:tc>
          <w:tcPr>
            <w:tcW w:w="0" w:type="auto"/>
            <w:vAlign w:val="center"/>
            <w:hideMark/>
          </w:tcPr>
          <w:p w14:paraId="4A0AB78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w:t>
            </w:r>
          </w:p>
        </w:tc>
        <w:tc>
          <w:tcPr>
            <w:tcW w:w="0" w:type="auto"/>
            <w:vAlign w:val="center"/>
            <w:hideMark/>
          </w:tcPr>
          <w:p w14:paraId="182ED96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Legacy remote management</w:t>
            </w:r>
          </w:p>
        </w:tc>
        <w:tc>
          <w:tcPr>
            <w:tcW w:w="0" w:type="auto"/>
            <w:vAlign w:val="center"/>
            <w:hideMark/>
          </w:tcPr>
          <w:p w14:paraId="58583DA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3023ED31" w14:textId="77777777" w:rsidTr="004736A0">
        <w:trPr>
          <w:tblCellSpacing w:w="15" w:type="dxa"/>
        </w:trPr>
        <w:tc>
          <w:tcPr>
            <w:tcW w:w="0" w:type="auto"/>
            <w:vAlign w:val="center"/>
            <w:hideMark/>
          </w:tcPr>
          <w:p w14:paraId="47EABD4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80</w:t>
            </w:r>
          </w:p>
        </w:tc>
        <w:tc>
          <w:tcPr>
            <w:tcW w:w="0" w:type="auto"/>
            <w:vAlign w:val="center"/>
            <w:hideMark/>
          </w:tcPr>
          <w:p w14:paraId="136C2CB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w:t>
            </w:r>
          </w:p>
        </w:tc>
        <w:tc>
          <w:tcPr>
            <w:tcW w:w="0" w:type="auto"/>
            <w:vAlign w:val="center"/>
            <w:hideMark/>
          </w:tcPr>
          <w:p w14:paraId="37FBBC0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Web administration</w:t>
            </w:r>
          </w:p>
        </w:tc>
        <w:tc>
          <w:tcPr>
            <w:tcW w:w="0" w:type="auto"/>
            <w:vAlign w:val="center"/>
            <w:hideMark/>
          </w:tcPr>
          <w:p w14:paraId="4F69FD3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15A4DFD3" w14:textId="77777777" w:rsidTr="004736A0">
        <w:trPr>
          <w:tblCellSpacing w:w="15" w:type="dxa"/>
        </w:trPr>
        <w:tc>
          <w:tcPr>
            <w:tcW w:w="0" w:type="auto"/>
            <w:vAlign w:val="center"/>
            <w:hideMark/>
          </w:tcPr>
          <w:p w14:paraId="6D4F2BD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443</w:t>
            </w:r>
          </w:p>
        </w:tc>
        <w:tc>
          <w:tcPr>
            <w:tcW w:w="0" w:type="auto"/>
            <w:vAlign w:val="center"/>
            <w:hideMark/>
          </w:tcPr>
          <w:p w14:paraId="1151DC6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HTTPS</w:t>
            </w:r>
          </w:p>
        </w:tc>
        <w:tc>
          <w:tcPr>
            <w:tcW w:w="0" w:type="auto"/>
            <w:vAlign w:val="center"/>
            <w:hideMark/>
          </w:tcPr>
          <w:p w14:paraId="0C813AA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Secure web administration</w:t>
            </w:r>
          </w:p>
        </w:tc>
        <w:tc>
          <w:tcPr>
            <w:tcW w:w="0" w:type="auto"/>
            <w:vAlign w:val="center"/>
            <w:hideMark/>
          </w:tcPr>
          <w:p w14:paraId="54B3ED5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7DA7F62C" w14:textId="77777777" w:rsidTr="004736A0">
        <w:trPr>
          <w:tblCellSpacing w:w="15" w:type="dxa"/>
        </w:trPr>
        <w:tc>
          <w:tcPr>
            <w:tcW w:w="0" w:type="auto"/>
            <w:vAlign w:val="center"/>
            <w:hideMark/>
          </w:tcPr>
          <w:p w14:paraId="712B647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161</w:t>
            </w:r>
          </w:p>
        </w:tc>
        <w:tc>
          <w:tcPr>
            <w:tcW w:w="0" w:type="auto"/>
            <w:vAlign w:val="center"/>
            <w:hideMark/>
          </w:tcPr>
          <w:p w14:paraId="28BAEA2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SNMP</w:t>
            </w:r>
          </w:p>
        </w:tc>
        <w:tc>
          <w:tcPr>
            <w:tcW w:w="0" w:type="auto"/>
            <w:vAlign w:val="center"/>
            <w:hideMark/>
          </w:tcPr>
          <w:p w14:paraId="25B58C7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Network monitoring/management</w:t>
            </w:r>
          </w:p>
        </w:tc>
        <w:tc>
          <w:tcPr>
            <w:tcW w:w="0" w:type="auto"/>
            <w:vAlign w:val="center"/>
            <w:hideMark/>
          </w:tcPr>
          <w:p w14:paraId="40D9C6A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 if weakly configured</w:t>
            </w:r>
          </w:p>
        </w:tc>
      </w:tr>
    </w:tbl>
    <w:p w14:paraId="2F9BE49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8. SSH – Port 22</w:t>
      </w:r>
    </w:p>
    <w:p w14:paraId="0A9CDF8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provides encrypted remote administration.</w:t>
      </w:r>
    </w:p>
    <w:p w14:paraId="3F37144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Security considerations</w:t>
      </w:r>
    </w:p>
    <w:p w14:paraId="3F10EAE3" w14:textId="77777777" w:rsidR="004736A0" w:rsidRPr="004736A0" w:rsidRDefault="004736A0" w:rsidP="004736A0">
      <w:pPr>
        <w:numPr>
          <w:ilvl w:val="0"/>
          <w:numId w:val="21"/>
        </w:numPr>
        <w:rPr>
          <w:rFonts w:ascii="Times New Roman" w:hAnsi="Times New Roman" w:cs="Times New Roman"/>
        </w:rPr>
      </w:pPr>
      <w:r w:rsidRPr="004736A0">
        <w:rPr>
          <w:rFonts w:ascii="Times New Roman" w:hAnsi="Times New Roman" w:cs="Times New Roman"/>
        </w:rPr>
        <w:t>Use strong authentication.</w:t>
      </w:r>
    </w:p>
    <w:p w14:paraId="070FE82D" w14:textId="77777777" w:rsidR="004736A0" w:rsidRPr="004736A0" w:rsidRDefault="004736A0" w:rsidP="004736A0">
      <w:pPr>
        <w:numPr>
          <w:ilvl w:val="0"/>
          <w:numId w:val="21"/>
        </w:numPr>
        <w:rPr>
          <w:rFonts w:ascii="Times New Roman" w:hAnsi="Times New Roman" w:cs="Times New Roman"/>
        </w:rPr>
      </w:pPr>
      <w:r w:rsidRPr="004736A0">
        <w:rPr>
          <w:rFonts w:ascii="Times New Roman" w:hAnsi="Times New Roman" w:cs="Times New Roman"/>
        </w:rPr>
        <w:t>Prefer key-based authentication where appropriate.</w:t>
      </w:r>
    </w:p>
    <w:p w14:paraId="084AB46F" w14:textId="77777777" w:rsidR="004736A0" w:rsidRPr="004736A0" w:rsidRDefault="004736A0" w:rsidP="004736A0">
      <w:pPr>
        <w:numPr>
          <w:ilvl w:val="0"/>
          <w:numId w:val="21"/>
        </w:numPr>
        <w:rPr>
          <w:rFonts w:ascii="Times New Roman" w:hAnsi="Times New Roman" w:cs="Times New Roman"/>
        </w:rPr>
      </w:pPr>
      <w:r w:rsidRPr="004736A0">
        <w:rPr>
          <w:rFonts w:ascii="Times New Roman" w:hAnsi="Times New Roman" w:cs="Times New Roman"/>
        </w:rPr>
        <w:t>Restrict access to administrator IP addresses.</w:t>
      </w:r>
    </w:p>
    <w:p w14:paraId="34F8AEA3" w14:textId="77777777" w:rsidR="004736A0" w:rsidRPr="004736A0" w:rsidRDefault="004736A0" w:rsidP="004736A0">
      <w:pPr>
        <w:numPr>
          <w:ilvl w:val="0"/>
          <w:numId w:val="21"/>
        </w:numPr>
        <w:rPr>
          <w:rFonts w:ascii="Times New Roman" w:hAnsi="Times New Roman" w:cs="Times New Roman"/>
        </w:rPr>
      </w:pPr>
      <w:r w:rsidRPr="004736A0">
        <w:rPr>
          <w:rFonts w:ascii="Times New Roman" w:hAnsi="Times New Roman" w:cs="Times New Roman"/>
        </w:rPr>
        <w:t>Disable unnecessary administrative accounts.</w:t>
      </w:r>
    </w:p>
    <w:p w14:paraId="4350726A" w14:textId="77777777" w:rsidR="004736A0" w:rsidRPr="004736A0" w:rsidRDefault="004736A0" w:rsidP="004736A0">
      <w:pPr>
        <w:numPr>
          <w:ilvl w:val="0"/>
          <w:numId w:val="21"/>
        </w:numPr>
        <w:rPr>
          <w:rFonts w:ascii="Times New Roman" w:hAnsi="Times New Roman" w:cs="Times New Roman"/>
        </w:rPr>
      </w:pPr>
      <w:r w:rsidRPr="004736A0">
        <w:rPr>
          <w:rFonts w:ascii="Times New Roman" w:hAnsi="Times New Roman" w:cs="Times New Roman"/>
        </w:rPr>
        <w:t>Monitor login attempts.</w:t>
      </w:r>
    </w:p>
    <w:p w14:paraId="0042262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should not be accessible from untrusted networks unless there is a clear operational requirement and appropriate access control.</w:t>
      </w:r>
    </w:p>
    <w:p w14:paraId="04BD566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9. Telnet – Port 23</w:t>
      </w:r>
    </w:p>
    <w:p w14:paraId="6EA8201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 is an insecure legacy management protocol.</w:t>
      </w:r>
    </w:p>
    <w:p w14:paraId="42E3A11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Information transmitted through traditional Telnet can be intercepted because it does not provide adequate encryption.</w:t>
      </w:r>
    </w:p>
    <w:p w14:paraId="31A8437B"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Recommendation:</w:t>
      </w:r>
    </w:p>
    <w:p w14:paraId="1F3181C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Telnet</w:t>
      </w:r>
    </w:p>
    <w:p w14:paraId="494C7CB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1658847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X</w:t>
      </w:r>
    </w:p>
    <w:p w14:paraId="5CDFA8B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Disable</w:t>
      </w:r>
    </w:p>
    <w:p w14:paraId="0B58779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5BF14A3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 xml:space="preserve">   v</w:t>
      </w:r>
    </w:p>
    <w:p w14:paraId="52B87F0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w:t>
      </w:r>
    </w:p>
    <w:p w14:paraId="0AED72E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should be used instead.</w:t>
      </w:r>
    </w:p>
    <w:p w14:paraId="525EC9F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10. SNMP – Port 161</w:t>
      </w:r>
    </w:p>
    <w:p w14:paraId="1976B05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SNMP is used for monitoring and network management.</w:t>
      </w:r>
    </w:p>
    <w:p w14:paraId="7958E35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Poorly configured SNMP can disclose information such as:</w:t>
      </w:r>
    </w:p>
    <w:p w14:paraId="621718C3" w14:textId="77777777" w:rsidR="004736A0" w:rsidRPr="004736A0" w:rsidRDefault="004736A0" w:rsidP="004736A0">
      <w:pPr>
        <w:numPr>
          <w:ilvl w:val="0"/>
          <w:numId w:val="22"/>
        </w:numPr>
        <w:rPr>
          <w:rFonts w:ascii="Times New Roman" w:hAnsi="Times New Roman" w:cs="Times New Roman"/>
        </w:rPr>
      </w:pPr>
      <w:r w:rsidRPr="004736A0">
        <w:rPr>
          <w:rFonts w:ascii="Times New Roman" w:hAnsi="Times New Roman" w:cs="Times New Roman"/>
        </w:rPr>
        <w:t>Device details</w:t>
      </w:r>
    </w:p>
    <w:p w14:paraId="2B1DD0AD" w14:textId="77777777" w:rsidR="004736A0" w:rsidRPr="004736A0" w:rsidRDefault="004736A0" w:rsidP="004736A0">
      <w:pPr>
        <w:numPr>
          <w:ilvl w:val="0"/>
          <w:numId w:val="22"/>
        </w:numPr>
        <w:rPr>
          <w:rFonts w:ascii="Times New Roman" w:hAnsi="Times New Roman" w:cs="Times New Roman"/>
        </w:rPr>
      </w:pPr>
      <w:r w:rsidRPr="004736A0">
        <w:rPr>
          <w:rFonts w:ascii="Times New Roman" w:hAnsi="Times New Roman" w:cs="Times New Roman"/>
        </w:rPr>
        <w:t>Network interfaces</w:t>
      </w:r>
    </w:p>
    <w:p w14:paraId="31DB3C8A" w14:textId="77777777" w:rsidR="004736A0" w:rsidRPr="004736A0" w:rsidRDefault="004736A0" w:rsidP="004736A0">
      <w:pPr>
        <w:numPr>
          <w:ilvl w:val="0"/>
          <w:numId w:val="22"/>
        </w:numPr>
        <w:rPr>
          <w:rFonts w:ascii="Times New Roman" w:hAnsi="Times New Roman" w:cs="Times New Roman"/>
        </w:rPr>
      </w:pPr>
      <w:r w:rsidRPr="004736A0">
        <w:rPr>
          <w:rFonts w:ascii="Times New Roman" w:hAnsi="Times New Roman" w:cs="Times New Roman"/>
        </w:rPr>
        <w:t>System information</w:t>
      </w:r>
    </w:p>
    <w:p w14:paraId="42AE3CBF" w14:textId="77777777" w:rsidR="004736A0" w:rsidRPr="004736A0" w:rsidRDefault="004736A0" w:rsidP="004736A0">
      <w:pPr>
        <w:numPr>
          <w:ilvl w:val="0"/>
          <w:numId w:val="22"/>
        </w:numPr>
        <w:rPr>
          <w:rFonts w:ascii="Times New Roman" w:hAnsi="Times New Roman" w:cs="Times New Roman"/>
        </w:rPr>
      </w:pPr>
      <w:r w:rsidRPr="004736A0">
        <w:rPr>
          <w:rFonts w:ascii="Times New Roman" w:hAnsi="Times New Roman" w:cs="Times New Roman"/>
        </w:rPr>
        <w:t>Network topology information</w:t>
      </w:r>
    </w:p>
    <w:p w14:paraId="315D313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SNMPv3 should be preferred where supported because it provides stronger security capabilities.</w:t>
      </w:r>
    </w:p>
    <w:p w14:paraId="5F36164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11. HTTP Management – Port 80</w:t>
      </w:r>
    </w:p>
    <w:p w14:paraId="3901489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HTTP-based management interfaces can expose administrative functionality without transport encryption.</w:t>
      </w:r>
    </w:p>
    <w:p w14:paraId="014B3F9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Potential consequences include:</w:t>
      </w:r>
    </w:p>
    <w:p w14:paraId="3ED38987" w14:textId="77777777" w:rsidR="004736A0" w:rsidRPr="004736A0" w:rsidRDefault="004736A0" w:rsidP="004736A0">
      <w:pPr>
        <w:numPr>
          <w:ilvl w:val="0"/>
          <w:numId w:val="23"/>
        </w:numPr>
        <w:rPr>
          <w:rFonts w:ascii="Times New Roman" w:hAnsi="Times New Roman" w:cs="Times New Roman"/>
        </w:rPr>
      </w:pPr>
      <w:r w:rsidRPr="004736A0">
        <w:rPr>
          <w:rFonts w:ascii="Times New Roman" w:hAnsi="Times New Roman" w:cs="Times New Roman"/>
        </w:rPr>
        <w:t>Credential exposure</w:t>
      </w:r>
    </w:p>
    <w:p w14:paraId="544FDBAE" w14:textId="77777777" w:rsidR="004736A0" w:rsidRPr="004736A0" w:rsidRDefault="004736A0" w:rsidP="004736A0">
      <w:pPr>
        <w:numPr>
          <w:ilvl w:val="0"/>
          <w:numId w:val="23"/>
        </w:numPr>
        <w:rPr>
          <w:rFonts w:ascii="Times New Roman" w:hAnsi="Times New Roman" w:cs="Times New Roman"/>
        </w:rPr>
      </w:pPr>
      <w:r w:rsidRPr="004736A0">
        <w:rPr>
          <w:rFonts w:ascii="Times New Roman" w:hAnsi="Times New Roman" w:cs="Times New Roman"/>
        </w:rPr>
        <w:t>Session exposure</w:t>
      </w:r>
    </w:p>
    <w:p w14:paraId="16AB8D23" w14:textId="77777777" w:rsidR="004736A0" w:rsidRPr="004736A0" w:rsidRDefault="004736A0" w:rsidP="004736A0">
      <w:pPr>
        <w:numPr>
          <w:ilvl w:val="0"/>
          <w:numId w:val="23"/>
        </w:numPr>
        <w:rPr>
          <w:rFonts w:ascii="Times New Roman" w:hAnsi="Times New Roman" w:cs="Times New Roman"/>
        </w:rPr>
      </w:pPr>
      <w:r w:rsidRPr="004736A0">
        <w:rPr>
          <w:rFonts w:ascii="Times New Roman" w:hAnsi="Times New Roman" w:cs="Times New Roman"/>
        </w:rPr>
        <w:t>Unauthorized administrative access</w:t>
      </w:r>
    </w:p>
    <w:p w14:paraId="4E5232E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If HTTP administration is not required, it should be disabled.</w:t>
      </w:r>
    </w:p>
    <w:p w14:paraId="4277DB2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12. HTTPS Management – Port 443</w:t>
      </w:r>
    </w:p>
    <w:p w14:paraId="0B1F3E1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HTTPS provides encrypted communication for web management.</w:t>
      </w:r>
    </w:p>
    <w:p w14:paraId="489DA07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However, encryption alone does not make a management interface secure.</w:t>
      </w:r>
    </w:p>
    <w:p w14:paraId="6220EFB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It should additionally use:</w:t>
      </w:r>
    </w:p>
    <w:p w14:paraId="2498D8BC" w14:textId="77777777" w:rsidR="004736A0" w:rsidRPr="004736A0" w:rsidRDefault="004736A0" w:rsidP="004736A0">
      <w:pPr>
        <w:numPr>
          <w:ilvl w:val="0"/>
          <w:numId w:val="24"/>
        </w:numPr>
        <w:rPr>
          <w:rFonts w:ascii="Times New Roman" w:hAnsi="Times New Roman" w:cs="Times New Roman"/>
        </w:rPr>
      </w:pPr>
      <w:r w:rsidRPr="004736A0">
        <w:rPr>
          <w:rFonts w:ascii="Times New Roman" w:hAnsi="Times New Roman" w:cs="Times New Roman"/>
        </w:rPr>
        <w:t>Strong authentication</w:t>
      </w:r>
    </w:p>
    <w:p w14:paraId="16BF5FF1" w14:textId="77777777" w:rsidR="004736A0" w:rsidRPr="004736A0" w:rsidRDefault="004736A0" w:rsidP="004736A0">
      <w:pPr>
        <w:numPr>
          <w:ilvl w:val="0"/>
          <w:numId w:val="24"/>
        </w:numPr>
        <w:rPr>
          <w:rFonts w:ascii="Times New Roman" w:hAnsi="Times New Roman" w:cs="Times New Roman"/>
        </w:rPr>
      </w:pPr>
      <w:r w:rsidRPr="004736A0">
        <w:rPr>
          <w:rFonts w:ascii="Times New Roman" w:hAnsi="Times New Roman" w:cs="Times New Roman"/>
        </w:rPr>
        <w:t>Access-control policies</w:t>
      </w:r>
    </w:p>
    <w:p w14:paraId="46D06A81" w14:textId="77777777" w:rsidR="004736A0" w:rsidRPr="004736A0" w:rsidRDefault="004736A0" w:rsidP="004736A0">
      <w:pPr>
        <w:numPr>
          <w:ilvl w:val="0"/>
          <w:numId w:val="24"/>
        </w:numPr>
        <w:rPr>
          <w:rFonts w:ascii="Times New Roman" w:hAnsi="Times New Roman" w:cs="Times New Roman"/>
        </w:rPr>
      </w:pPr>
      <w:r w:rsidRPr="004736A0">
        <w:rPr>
          <w:rFonts w:ascii="Times New Roman" w:hAnsi="Times New Roman" w:cs="Times New Roman"/>
        </w:rPr>
        <w:t>Valid certificates</w:t>
      </w:r>
    </w:p>
    <w:p w14:paraId="4492BB6B" w14:textId="77777777" w:rsidR="004736A0" w:rsidRPr="004736A0" w:rsidRDefault="004736A0" w:rsidP="004736A0">
      <w:pPr>
        <w:numPr>
          <w:ilvl w:val="0"/>
          <w:numId w:val="24"/>
        </w:numPr>
        <w:rPr>
          <w:rFonts w:ascii="Times New Roman" w:hAnsi="Times New Roman" w:cs="Times New Roman"/>
        </w:rPr>
      </w:pPr>
      <w:r w:rsidRPr="004736A0">
        <w:rPr>
          <w:rFonts w:ascii="Times New Roman" w:hAnsi="Times New Roman" w:cs="Times New Roman"/>
        </w:rPr>
        <w:t>Restricted source networks</w:t>
      </w:r>
    </w:p>
    <w:p w14:paraId="4C2CC892" w14:textId="77777777" w:rsidR="004736A0" w:rsidRPr="004736A0" w:rsidRDefault="004736A0" w:rsidP="004736A0">
      <w:pPr>
        <w:numPr>
          <w:ilvl w:val="0"/>
          <w:numId w:val="24"/>
        </w:numPr>
        <w:rPr>
          <w:rFonts w:ascii="Times New Roman" w:hAnsi="Times New Roman" w:cs="Times New Roman"/>
        </w:rPr>
      </w:pPr>
      <w:r w:rsidRPr="004736A0">
        <w:rPr>
          <w:rFonts w:ascii="Times New Roman" w:hAnsi="Times New Roman" w:cs="Times New Roman"/>
        </w:rPr>
        <w:t>Secure firmware</w:t>
      </w:r>
    </w:p>
    <w:p w14:paraId="6D17549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13. Attack Scenario</w:t>
      </w:r>
    </w:p>
    <w:p w14:paraId="33141C1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An attacker could use enumeration to construct a gateway attack surface:</w:t>
      </w:r>
    </w:p>
    <w:p w14:paraId="25874B7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Attacker</w:t>
      </w:r>
    </w:p>
    <w:p w14:paraId="5267FB2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7A1A49C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v</w:t>
      </w:r>
    </w:p>
    <w:p w14:paraId="5D8E206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Network Gateway</w:t>
      </w:r>
    </w:p>
    <w:p w14:paraId="307CFA1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4592F77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322C18B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       |       |</w:t>
      </w:r>
    </w:p>
    <w:p w14:paraId="60BC52A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SSH   Telnet   HTTP    HTTPS    SNMP</w:t>
      </w:r>
    </w:p>
    <w:p w14:paraId="33BBE9B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       |       |       |</w:t>
      </w:r>
    </w:p>
    <w:p w14:paraId="4B0321B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Secure    Weak    Web    Secure   Network</w:t>
      </w:r>
    </w:p>
    <w:p w14:paraId="523282A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admin    legacy   admin    admin   information</w:t>
      </w:r>
    </w:p>
    <w:p w14:paraId="76CB8B4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attacker could then investigate exposed services for:</w:t>
      </w:r>
    </w:p>
    <w:p w14:paraId="79AADC43"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Weak authentication</w:t>
      </w:r>
    </w:p>
    <w:p w14:paraId="2AD0DC78"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Misconfiguration</w:t>
      </w:r>
    </w:p>
    <w:p w14:paraId="29A6B140"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Outdated software</w:t>
      </w:r>
    </w:p>
    <w:p w14:paraId="7AEAACED"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Information disclosure</w:t>
      </w:r>
    </w:p>
    <w:p w14:paraId="17F907A5"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Vulnerable firmware</w:t>
      </w:r>
    </w:p>
    <w:p w14:paraId="47A70F0C" w14:textId="77777777" w:rsidR="004736A0" w:rsidRPr="004736A0" w:rsidRDefault="004736A0" w:rsidP="004736A0">
      <w:pPr>
        <w:numPr>
          <w:ilvl w:val="0"/>
          <w:numId w:val="25"/>
        </w:numPr>
        <w:rPr>
          <w:rFonts w:ascii="Times New Roman" w:hAnsi="Times New Roman" w:cs="Times New Roman"/>
        </w:rPr>
      </w:pPr>
      <w:r w:rsidRPr="004736A0">
        <w:rPr>
          <w:rFonts w:ascii="Times New Roman" w:hAnsi="Times New Roman" w:cs="Times New Roman"/>
        </w:rPr>
        <w:t>Excessive administrative exposure</w:t>
      </w:r>
    </w:p>
    <w:p w14:paraId="6EF90B7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enumeration itself does not establish that these services are vulnerable; further authorized assessment is required.</w:t>
      </w:r>
    </w:p>
    <w:p w14:paraId="633A82D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14. Security Controls</w:t>
      </w:r>
    </w:p>
    <w:p w14:paraId="56BB4B0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Firewall Restrictions</w:t>
      </w:r>
    </w:p>
    <w:p w14:paraId="6A391C5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Allow management interfaces only from trusted administrator networks.</w:t>
      </w:r>
    </w:p>
    <w:p w14:paraId="2C01DBB3"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Disable Unnecessary Services</w:t>
      </w:r>
    </w:p>
    <w:p w14:paraId="5E56398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Disable Telnet, HTTP management, and other services when they are not required.</w:t>
      </w:r>
    </w:p>
    <w:p w14:paraId="2CEA695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Secure SSH</w:t>
      </w:r>
    </w:p>
    <w:p w14:paraId="37D7A192" w14:textId="77777777" w:rsidR="004736A0" w:rsidRPr="004736A0" w:rsidRDefault="004736A0" w:rsidP="004736A0">
      <w:pPr>
        <w:numPr>
          <w:ilvl w:val="0"/>
          <w:numId w:val="26"/>
        </w:numPr>
        <w:rPr>
          <w:rFonts w:ascii="Times New Roman" w:hAnsi="Times New Roman" w:cs="Times New Roman"/>
        </w:rPr>
      </w:pPr>
      <w:r w:rsidRPr="004736A0">
        <w:rPr>
          <w:rFonts w:ascii="Times New Roman" w:hAnsi="Times New Roman" w:cs="Times New Roman"/>
        </w:rPr>
        <w:t>Use strong authentication.</w:t>
      </w:r>
    </w:p>
    <w:p w14:paraId="665E20A6" w14:textId="77777777" w:rsidR="004736A0" w:rsidRPr="004736A0" w:rsidRDefault="004736A0" w:rsidP="004736A0">
      <w:pPr>
        <w:numPr>
          <w:ilvl w:val="0"/>
          <w:numId w:val="26"/>
        </w:numPr>
        <w:rPr>
          <w:rFonts w:ascii="Times New Roman" w:hAnsi="Times New Roman" w:cs="Times New Roman"/>
        </w:rPr>
      </w:pPr>
      <w:r w:rsidRPr="004736A0">
        <w:rPr>
          <w:rFonts w:ascii="Times New Roman" w:hAnsi="Times New Roman" w:cs="Times New Roman"/>
        </w:rPr>
        <w:t>Restrict source addresses.</w:t>
      </w:r>
    </w:p>
    <w:p w14:paraId="44176C80" w14:textId="77777777" w:rsidR="004736A0" w:rsidRPr="004736A0" w:rsidRDefault="004736A0" w:rsidP="004736A0">
      <w:pPr>
        <w:numPr>
          <w:ilvl w:val="0"/>
          <w:numId w:val="26"/>
        </w:numPr>
        <w:rPr>
          <w:rFonts w:ascii="Times New Roman" w:hAnsi="Times New Roman" w:cs="Times New Roman"/>
        </w:rPr>
      </w:pPr>
      <w:r w:rsidRPr="004736A0">
        <w:rPr>
          <w:rFonts w:ascii="Times New Roman" w:hAnsi="Times New Roman" w:cs="Times New Roman"/>
        </w:rPr>
        <w:lastRenderedPageBreak/>
        <w:t>Use SSH keys where appropriate.</w:t>
      </w:r>
    </w:p>
    <w:p w14:paraId="51AA4F6D" w14:textId="77777777" w:rsidR="004736A0" w:rsidRPr="004736A0" w:rsidRDefault="004736A0" w:rsidP="004736A0">
      <w:pPr>
        <w:numPr>
          <w:ilvl w:val="0"/>
          <w:numId w:val="26"/>
        </w:numPr>
        <w:rPr>
          <w:rFonts w:ascii="Times New Roman" w:hAnsi="Times New Roman" w:cs="Times New Roman"/>
        </w:rPr>
      </w:pPr>
      <w:r w:rsidRPr="004736A0">
        <w:rPr>
          <w:rFonts w:ascii="Times New Roman" w:hAnsi="Times New Roman" w:cs="Times New Roman"/>
        </w:rPr>
        <w:t>Monitor failed login attempts.</w:t>
      </w:r>
    </w:p>
    <w:p w14:paraId="0DB5FC2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Secure SNMP</w:t>
      </w:r>
    </w:p>
    <w:p w14:paraId="1996A801" w14:textId="77777777" w:rsidR="004736A0" w:rsidRPr="004736A0" w:rsidRDefault="004736A0" w:rsidP="004736A0">
      <w:pPr>
        <w:numPr>
          <w:ilvl w:val="0"/>
          <w:numId w:val="27"/>
        </w:numPr>
        <w:rPr>
          <w:rFonts w:ascii="Times New Roman" w:hAnsi="Times New Roman" w:cs="Times New Roman"/>
        </w:rPr>
      </w:pPr>
      <w:r w:rsidRPr="004736A0">
        <w:rPr>
          <w:rFonts w:ascii="Times New Roman" w:hAnsi="Times New Roman" w:cs="Times New Roman"/>
        </w:rPr>
        <w:t>Prefer SNMPv3.</w:t>
      </w:r>
    </w:p>
    <w:p w14:paraId="43B7E74F" w14:textId="77777777" w:rsidR="004736A0" w:rsidRPr="004736A0" w:rsidRDefault="004736A0" w:rsidP="004736A0">
      <w:pPr>
        <w:numPr>
          <w:ilvl w:val="0"/>
          <w:numId w:val="27"/>
        </w:numPr>
        <w:rPr>
          <w:rFonts w:ascii="Times New Roman" w:hAnsi="Times New Roman" w:cs="Times New Roman"/>
        </w:rPr>
      </w:pPr>
      <w:r w:rsidRPr="004736A0">
        <w:rPr>
          <w:rFonts w:ascii="Times New Roman" w:hAnsi="Times New Roman" w:cs="Times New Roman"/>
        </w:rPr>
        <w:t>Use strong authentication.</w:t>
      </w:r>
    </w:p>
    <w:p w14:paraId="01319D57" w14:textId="77777777" w:rsidR="004736A0" w:rsidRPr="004736A0" w:rsidRDefault="004736A0" w:rsidP="004736A0">
      <w:pPr>
        <w:numPr>
          <w:ilvl w:val="0"/>
          <w:numId w:val="27"/>
        </w:numPr>
        <w:rPr>
          <w:rFonts w:ascii="Times New Roman" w:hAnsi="Times New Roman" w:cs="Times New Roman"/>
        </w:rPr>
      </w:pPr>
      <w:r w:rsidRPr="004736A0">
        <w:rPr>
          <w:rFonts w:ascii="Times New Roman" w:hAnsi="Times New Roman" w:cs="Times New Roman"/>
        </w:rPr>
        <w:t>Restrict SNMP access to authorized monitoring servers.</w:t>
      </w:r>
    </w:p>
    <w:p w14:paraId="676DCBB3" w14:textId="77777777" w:rsidR="004736A0" w:rsidRPr="004736A0" w:rsidRDefault="004736A0" w:rsidP="004736A0">
      <w:pPr>
        <w:numPr>
          <w:ilvl w:val="0"/>
          <w:numId w:val="27"/>
        </w:numPr>
        <w:rPr>
          <w:rFonts w:ascii="Times New Roman" w:hAnsi="Times New Roman" w:cs="Times New Roman"/>
        </w:rPr>
      </w:pPr>
      <w:r w:rsidRPr="004736A0">
        <w:rPr>
          <w:rFonts w:ascii="Times New Roman" w:hAnsi="Times New Roman" w:cs="Times New Roman"/>
        </w:rPr>
        <w:t>Avoid weak/default community strings.</w:t>
      </w:r>
    </w:p>
    <w:p w14:paraId="7A2C7B99"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Secure HTTPS</w:t>
      </w:r>
    </w:p>
    <w:p w14:paraId="178EA5A1" w14:textId="77777777" w:rsidR="004736A0" w:rsidRPr="004736A0" w:rsidRDefault="004736A0" w:rsidP="004736A0">
      <w:pPr>
        <w:numPr>
          <w:ilvl w:val="0"/>
          <w:numId w:val="28"/>
        </w:numPr>
        <w:rPr>
          <w:rFonts w:ascii="Times New Roman" w:hAnsi="Times New Roman" w:cs="Times New Roman"/>
        </w:rPr>
      </w:pPr>
      <w:r w:rsidRPr="004736A0">
        <w:rPr>
          <w:rFonts w:ascii="Times New Roman" w:hAnsi="Times New Roman" w:cs="Times New Roman"/>
        </w:rPr>
        <w:t>Use valid certificates.</w:t>
      </w:r>
    </w:p>
    <w:p w14:paraId="5674CD81" w14:textId="77777777" w:rsidR="004736A0" w:rsidRPr="004736A0" w:rsidRDefault="004736A0" w:rsidP="004736A0">
      <w:pPr>
        <w:numPr>
          <w:ilvl w:val="0"/>
          <w:numId w:val="28"/>
        </w:numPr>
        <w:rPr>
          <w:rFonts w:ascii="Times New Roman" w:hAnsi="Times New Roman" w:cs="Times New Roman"/>
        </w:rPr>
      </w:pPr>
      <w:r w:rsidRPr="004736A0">
        <w:rPr>
          <w:rFonts w:ascii="Times New Roman" w:hAnsi="Times New Roman" w:cs="Times New Roman"/>
        </w:rPr>
        <w:t>Disable obsolete protocols.</w:t>
      </w:r>
    </w:p>
    <w:p w14:paraId="59FCBAA8" w14:textId="77777777" w:rsidR="004736A0" w:rsidRPr="004736A0" w:rsidRDefault="004736A0" w:rsidP="004736A0">
      <w:pPr>
        <w:numPr>
          <w:ilvl w:val="0"/>
          <w:numId w:val="28"/>
        </w:numPr>
        <w:rPr>
          <w:rFonts w:ascii="Times New Roman" w:hAnsi="Times New Roman" w:cs="Times New Roman"/>
        </w:rPr>
      </w:pPr>
      <w:r w:rsidRPr="004736A0">
        <w:rPr>
          <w:rFonts w:ascii="Times New Roman" w:hAnsi="Times New Roman" w:cs="Times New Roman"/>
        </w:rPr>
        <w:t>Use strong administrator authentication.</w:t>
      </w:r>
    </w:p>
    <w:p w14:paraId="4F91B558" w14:textId="77777777" w:rsidR="004736A0" w:rsidRPr="004736A0" w:rsidRDefault="004736A0" w:rsidP="004736A0">
      <w:pPr>
        <w:numPr>
          <w:ilvl w:val="0"/>
          <w:numId w:val="28"/>
        </w:numPr>
        <w:rPr>
          <w:rFonts w:ascii="Times New Roman" w:hAnsi="Times New Roman" w:cs="Times New Roman"/>
        </w:rPr>
      </w:pPr>
      <w:r w:rsidRPr="004736A0">
        <w:rPr>
          <w:rFonts w:ascii="Times New Roman" w:hAnsi="Times New Roman" w:cs="Times New Roman"/>
        </w:rPr>
        <w:t>Restrict access using firewall rules.</w:t>
      </w:r>
    </w:p>
    <w:p w14:paraId="23E6C38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Firmware Management</w:t>
      </w:r>
    </w:p>
    <w:p w14:paraId="66E8656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Keep gateway firmware updated to address known security vulnerabilities.</w:t>
      </w:r>
    </w:p>
    <w:p w14:paraId="7C877D0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Logging and Monitoring</w:t>
      </w:r>
    </w:p>
    <w:p w14:paraId="74D385F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Monitor:</w:t>
      </w:r>
    </w:p>
    <w:p w14:paraId="71C78FF9" w14:textId="77777777" w:rsidR="004736A0" w:rsidRPr="004736A0" w:rsidRDefault="004736A0" w:rsidP="004736A0">
      <w:pPr>
        <w:numPr>
          <w:ilvl w:val="0"/>
          <w:numId w:val="29"/>
        </w:numPr>
        <w:rPr>
          <w:rFonts w:ascii="Times New Roman" w:hAnsi="Times New Roman" w:cs="Times New Roman"/>
        </w:rPr>
      </w:pPr>
      <w:r w:rsidRPr="004736A0">
        <w:rPr>
          <w:rFonts w:ascii="Times New Roman" w:hAnsi="Times New Roman" w:cs="Times New Roman"/>
        </w:rPr>
        <w:t>Administrative logins</w:t>
      </w:r>
    </w:p>
    <w:p w14:paraId="0FEB40AA" w14:textId="77777777" w:rsidR="004736A0" w:rsidRPr="004736A0" w:rsidRDefault="004736A0" w:rsidP="004736A0">
      <w:pPr>
        <w:numPr>
          <w:ilvl w:val="0"/>
          <w:numId w:val="29"/>
        </w:numPr>
        <w:rPr>
          <w:rFonts w:ascii="Times New Roman" w:hAnsi="Times New Roman" w:cs="Times New Roman"/>
        </w:rPr>
      </w:pPr>
      <w:r w:rsidRPr="004736A0">
        <w:rPr>
          <w:rFonts w:ascii="Times New Roman" w:hAnsi="Times New Roman" w:cs="Times New Roman"/>
        </w:rPr>
        <w:t>Failed authentication attempts</w:t>
      </w:r>
    </w:p>
    <w:p w14:paraId="4F1C8150" w14:textId="77777777" w:rsidR="004736A0" w:rsidRPr="004736A0" w:rsidRDefault="004736A0" w:rsidP="004736A0">
      <w:pPr>
        <w:numPr>
          <w:ilvl w:val="0"/>
          <w:numId w:val="29"/>
        </w:numPr>
        <w:rPr>
          <w:rFonts w:ascii="Times New Roman" w:hAnsi="Times New Roman" w:cs="Times New Roman"/>
        </w:rPr>
      </w:pPr>
      <w:r w:rsidRPr="004736A0">
        <w:rPr>
          <w:rFonts w:ascii="Times New Roman" w:hAnsi="Times New Roman" w:cs="Times New Roman"/>
        </w:rPr>
        <w:t>Configuration changes</w:t>
      </w:r>
    </w:p>
    <w:p w14:paraId="1399C5D0" w14:textId="77777777" w:rsidR="004736A0" w:rsidRPr="004736A0" w:rsidRDefault="004736A0" w:rsidP="004736A0">
      <w:pPr>
        <w:numPr>
          <w:ilvl w:val="0"/>
          <w:numId w:val="29"/>
        </w:numPr>
        <w:rPr>
          <w:rFonts w:ascii="Times New Roman" w:hAnsi="Times New Roman" w:cs="Times New Roman"/>
        </w:rPr>
      </w:pPr>
      <w:r w:rsidRPr="004736A0">
        <w:rPr>
          <w:rFonts w:ascii="Times New Roman" w:hAnsi="Times New Roman" w:cs="Times New Roman"/>
        </w:rPr>
        <w:t>Unusual management traffic</w:t>
      </w:r>
    </w:p>
    <w:p w14:paraId="0D4677AF" w14:textId="77777777" w:rsidR="004736A0" w:rsidRPr="004736A0" w:rsidRDefault="004736A0" w:rsidP="004736A0">
      <w:pPr>
        <w:numPr>
          <w:ilvl w:val="0"/>
          <w:numId w:val="29"/>
        </w:numPr>
        <w:rPr>
          <w:rFonts w:ascii="Times New Roman" w:hAnsi="Times New Roman" w:cs="Times New Roman"/>
        </w:rPr>
      </w:pPr>
      <w:r w:rsidRPr="004736A0">
        <w:rPr>
          <w:rFonts w:ascii="Times New Roman" w:hAnsi="Times New Roman" w:cs="Times New Roman"/>
        </w:rPr>
        <w:t>Unexpected service activity</w:t>
      </w:r>
    </w:p>
    <w:p w14:paraId="636A341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15. Recommended Gateway Architecture</w:t>
      </w:r>
    </w:p>
    <w:p w14:paraId="7C5E179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External Network</w:t>
      </w:r>
    </w:p>
    <w:p w14:paraId="40BB307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683F9CA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v</w:t>
      </w:r>
    </w:p>
    <w:p w14:paraId="6B696E7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46BF7CC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Firewall  |</w:t>
      </w:r>
    </w:p>
    <w:p w14:paraId="3B21FAD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21A1C8B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569D61C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 xml:space="preserve">                       v</w:t>
      </w:r>
    </w:p>
    <w:p w14:paraId="6EBC041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3DF53A5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Gateway   |</w:t>
      </w:r>
    </w:p>
    <w:p w14:paraId="03CD36E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72BF7D4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3735EC5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Internal Network</w:t>
      </w:r>
    </w:p>
    <w:p w14:paraId="2AB81CC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74348BA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w:t>
      </w:r>
    </w:p>
    <w:p w14:paraId="1EDD861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                         |</w:t>
      </w:r>
    </w:p>
    <w:p w14:paraId="336D074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      User Systems             Servers</w:t>
      </w:r>
    </w:p>
    <w:p w14:paraId="78BD051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Management interfaces should preferably be accessible through a dedicated management network rather than directly from untrusted networks.</w:t>
      </w:r>
    </w:p>
    <w:p w14:paraId="0679E69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Conclusion</w:t>
      </w:r>
    </w:p>
    <w:p w14:paraId="0D907D4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gateway represents a critical infrastructure component because compromise could provide an attacker with access to other internal systems. Unnecessary management services should therefore be disabled, while required services should be restricted to authorized management hosts and protected with strong authentication.</w:t>
      </w:r>
    </w:p>
    <w:p w14:paraId="7B231D1A" w14:textId="77777777" w:rsidR="004736A0" w:rsidRPr="004736A0" w:rsidRDefault="00000000" w:rsidP="004736A0">
      <w:pPr>
        <w:rPr>
          <w:rFonts w:ascii="Times New Roman" w:hAnsi="Times New Roman" w:cs="Times New Roman"/>
        </w:rPr>
      </w:pPr>
      <w:r>
        <w:rPr>
          <w:rFonts w:ascii="Times New Roman" w:hAnsi="Times New Roman" w:cs="Times New Roman"/>
        </w:rPr>
        <w:pict w14:anchorId="46EE6DA5">
          <v:rect id="_x0000_i1030" style="width:0;height:1.5pt" o:hralign="center" o:hrstd="t" o:hr="t" fillcolor="#a0a0a0" stroked="f"/>
        </w:pict>
      </w:r>
    </w:p>
    <w:p w14:paraId="0D20688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OVERALL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194"/>
        <w:gridCol w:w="3864"/>
        <w:gridCol w:w="1375"/>
      </w:tblGrid>
      <w:tr w:rsidR="004736A0" w:rsidRPr="004736A0" w14:paraId="0657B5BB" w14:textId="77777777" w:rsidTr="004736A0">
        <w:trPr>
          <w:tblHeader/>
          <w:tblCellSpacing w:w="15" w:type="dxa"/>
        </w:trPr>
        <w:tc>
          <w:tcPr>
            <w:tcW w:w="0" w:type="auto"/>
            <w:vAlign w:val="center"/>
            <w:hideMark/>
          </w:tcPr>
          <w:p w14:paraId="2F55F2A8"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Question</w:t>
            </w:r>
          </w:p>
        </w:tc>
        <w:tc>
          <w:tcPr>
            <w:tcW w:w="0" w:type="auto"/>
            <w:vAlign w:val="center"/>
            <w:hideMark/>
          </w:tcPr>
          <w:p w14:paraId="0F4AF00D"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Target</w:t>
            </w:r>
          </w:p>
        </w:tc>
        <w:tc>
          <w:tcPr>
            <w:tcW w:w="0" w:type="auto"/>
            <w:vAlign w:val="center"/>
            <w:hideMark/>
          </w:tcPr>
          <w:p w14:paraId="48E7CE1B"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Major Attack Surface</w:t>
            </w:r>
          </w:p>
        </w:tc>
        <w:tc>
          <w:tcPr>
            <w:tcW w:w="0" w:type="auto"/>
            <w:vAlign w:val="center"/>
            <w:hideMark/>
          </w:tcPr>
          <w:p w14:paraId="7FDAC22A"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Overall Risk</w:t>
            </w:r>
          </w:p>
        </w:tc>
      </w:tr>
      <w:tr w:rsidR="004736A0" w:rsidRPr="004736A0" w14:paraId="00926044" w14:textId="77777777" w:rsidTr="004736A0">
        <w:trPr>
          <w:tblCellSpacing w:w="15" w:type="dxa"/>
        </w:trPr>
        <w:tc>
          <w:tcPr>
            <w:tcW w:w="0" w:type="auto"/>
            <w:vAlign w:val="center"/>
            <w:hideMark/>
          </w:tcPr>
          <w:p w14:paraId="6DE36CC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Q1</w:t>
            </w:r>
          </w:p>
        </w:tc>
        <w:tc>
          <w:tcPr>
            <w:tcW w:w="0" w:type="auto"/>
            <w:vAlign w:val="center"/>
            <w:hideMark/>
          </w:tcPr>
          <w:p w14:paraId="48D0B75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scanme.nmap.org</w:t>
            </w:r>
          </w:p>
        </w:tc>
        <w:tc>
          <w:tcPr>
            <w:tcW w:w="0" w:type="auto"/>
            <w:vAlign w:val="center"/>
            <w:hideMark/>
          </w:tcPr>
          <w:p w14:paraId="0A16E638"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HTTP and other detected services</w:t>
            </w:r>
          </w:p>
        </w:tc>
        <w:tc>
          <w:tcPr>
            <w:tcW w:w="0" w:type="auto"/>
            <w:vAlign w:val="center"/>
            <w:hideMark/>
          </w:tcPr>
          <w:p w14:paraId="2B8AA2C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Medium</w:t>
            </w:r>
          </w:p>
        </w:tc>
      </w:tr>
      <w:tr w:rsidR="004736A0" w:rsidRPr="004736A0" w14:paraId="7A190192" w14:textId="77777777" w:rsidTr="004736A0">
        <w:trPr>
          <w:tblCellSpacing w:w="15" w:type="dxa"/>
        </w:trPr>
        <w:tc>
          <w:tcPr>
            <w:tcW w:w="0" w:type="auto"/>
            <w:vAlign w:val="center"/>
            <w:hideMark/>
          </w:tcPr>
          <w:p w14:paraId="0A83D33E"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Q2</w:t>
            </w:r>
          </w:p>
        </w:tc>
        <w:tc>
          <w:tcPr>
            <w:tcW w:w="0" w:type="auto"/>
            <w:vAlign w:val="center"/>
            <w:hideMark/>
          </w:tcPr>
          <w:p w14:paraId="7E4BB06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Metasploitable 2</w:t>
            </w:r>
          </w:p>
        </w:tc>
        <w:tc>
          <w:tcPr>
            <w:tcW w:w="0" w:type="auto"/>
            <w:vAlign w:val="center"/>
            <w:hideMark/>
          </w:tcPr>
          <w:p w14:paraId="38BABA8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Numerous vulnerable services</w:t>
            </w:r>
          </w:p>
        </w:tc>
        <w:tc>
          <w:tcPr>
            <w:tcW w:w="0" w:type="auto"/>
            <w:vAlign w:val="center"/>
            <w:hideMark/>
          </w:tcPr>
          <w:p w14:paraId="6E923570"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High/Critical</w:t>
            </w:r>
          </w:p>
        </w:tc>
      </w:tr>
      <w:tr w:rsidR="004736A0" w:rsidRPr="004736A0" w14:paraId="05BADAAD" w14:textId="77777777" w:rsidTr="004736A0">
        <w:trPr>
          <w:tblCellSpacing w:w="15" w:type="dxa"/>
        </w:trPr>
        <w:tc>
          <w:tcPr>
            <w:tcW w:w="0" w:type="auto"/>
            <w:vAlign w:val="center"/>
            <w:hideMark/>
          </w:tcPr>
          <w:p w14:paraId="2C5E2FD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Q3</w:t>
            </w:r>
          </w:p>
        </w:tc>
        <w:tc>
          <w:tcPr>
            <w:tcW w:w="0" w:type="auto"/>
            <w:vAlign w:val="center"/>
            <w:hideMark/>
          </w:tcPr>
          <w:p w14:paraId="345EBB1A"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Windows Workstation</w:t>
            </w:r>
          </w:p>
        </w:tc>
        <w:tc>
          <w:tcPr>
            <w:tcW w:w="0" w:type="auto"/>
            <w:vAlign w:val="center"/>
            <w:hideMark/>
          </w:tcPr>
          <w:p w14:paraId="313CA66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SMB, RDP, WinRM</w:t>
            </w:r>
          </w:p>
        </w:tc>
        <w:tc>
          <w:tcPr>
            <w:tcW w:w="0" w:type="auto"/>
            <w:vAlign w:val="center"/>
            <w:hideMark/>
          </w:tcPr>
          <w:p w14:paraId="7EC925C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0651E741" w14:textId="77777777" w:rsidTr="004736A0">
        <w:trPr>
          <w:tblCellSpacing w:w="15" w:type="dxa"/>
        </w:trPr>
        <w:tc>
          <w:tcPr>
            <w:tcW w:w="0" w:type="auto"/>
            <w:vAlign w:val="center"/>
            <w:hideMark/>
          </w:tcPr>
          <w:p w14:paraId="6C63C5BC"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Q4</w:t>
            </w:r>
          </w:p>
        </w:tc>
        <w:tc>
          <w:tcPr>
            <w:tcW w:w="0" w:type="auto"/>
            <w:vAlign w:val="center"/>
            <w:hideMark/>
          </w:tcPr>
          <w:p w14:paraId="4AA5A18D"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OWASP Juice Shop</w:t>
            </w:r>
          </w:p>
        </w:tc>
        <w:tc>
          <w:tcPr>
            <w:tcW w:w="0" w:type="auto"/>
            <w:vAlign w:val="center"/>
            <w:hideMark/>
          </w:tcPr>
          <w:p w14:paraId="4F33798F"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Web application and APIs</w:t>
            </w:r>
          </w:p>
        </w:tc>
        <w:tc>
          <w:tcPr>
            <w:tcW w:w="0" w:type="auto"/>
            <w:vAlign w:val="center"/>
            <w:hideMark/>
          </w:tcPr>
          <w:p w14:paraId="04CB4CE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r w:rsidR="004736A0" w:rsidRPr="004736A0" w14:paraId="306F792F" w14:textId="77777777" w:rsidTr="004736A0">
        <w:trPr>
          <w:tblCellSpacing w:w="15" w:type="dxa"/>
        </w:trPr>
        <w:tc>
          <w:tcPr>
            <w:tcW w:w="0" w:type="auto"/>
            <w:vAlign w:val="center"/>
            <w:hideMark/>
          </w:tcPr>
          <w:p w14:paraId="0F2157F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Q5</w:t>
            </w:r>
          </w:p>
        </w:tc>
        <w:tc>
          <w:tcPr>
            <w:tcW w:w="0" w:type="auto"/>
            <w:vAlign w:val="center"/>
            <w:hideMark/>
          </w:tcPr>
          <w:p w14:paraId="0D38972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Network Gateway</w:t>
            </w:r>
          </w:p>
        </w:tc>
        <w:tc>
          <w:tcPr>
            <w:tcW w:w="0" w:type="auto"/>
            <w:vAlign w:val="center"/>
            <w:hideMark/>
          </w:tcPr>
          <w:p w14:paraId="4F0B15F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SSH, Telnet, SNMP, HTTP/HTTPS</w:t>
            </w:r>
          </w:p>
        </w:tc>
        <w:tc>
          <w:tcPr>
            <w:tcW w:w="0" w:type="auto"/>
            <w:vAlign w:val="center"/>
            <w:hideMark/>
          </w:tcPr>
          <w:p w14:paraId="7755C4E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High</w:t>
            </w:r>
          </w:p>
        </w:tc>
      </w:tr>
    </w:tbl>
    <w:p w14:paraId="3F88BA72" w14:textId="77777777" w:rsidR="004736A0" w:rsidRPr="004736A0" w:rsidRDefault="00000000" w:rsidP="004736A0">
      <w:pPr>
        <w:rPr>
          <w:rFonts w:ascii="Times New Roman" w:hAnsi="Times New Roman" w:cs="Times New Roman"/>
        </w:rPr>
      </w:pPr>
      <w:r>
        <w:rPr>
          <w:rFonts w:ascii="Times New Roman" w:hAnsi="Times New Roman" w:cs="Times New Roman"/>
        </w:rPr>
        <w:pict w14:anchorId="43F12104">
          <v:rect id="_x0000_i1031" style="width:0;height:1.5pt" o:hralign="center" o:hrstd="t" o:hr="t" fillcolor="#a0a0a0" stroked="f"/>
        </w:pict>
      </w:r>
    </w:p>
    <w:p w14:paraId="7B656DFE"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NMAP COMMAND REFERENCE</w:t>
      </w:r>
    </w:p>
    <w:p w14:paraId="7D39AD85"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Host Discovery</w:t>
      </w:r>
    </w:p>
    <w:p w14:paraId="28C2B81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-sn &lt;TARGET&gt;</w:t>
      </w:r>
    </w:p>
    <w:p w14:paraId="511CE5B4"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TCP SYN Scan</w:t>
      </w:r>
    </w:p>
    <w:p w14:paraId="5CA50FB1"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lastRenderedPageBreak/>
        <w:t>nmap -sS &lt;TARGET&gt;</w:t>
      </w:r>
    </w:p>
    <w:p w14:paraId="4357E952"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All TCP Ports</w:t>
      </w:r>
    </w:p>
    <w:p w14:paraId="1E9EB779"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-sS -p- &lt;TARGET&gt;</w:t>
      </w:r>
    </w:p>
    <w:p w14:paraId="49F157C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Service Detection</w:t>
      </w:r>
    </w:p>
    <w:p w14:paraId="4AC1375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-sV &lt;TARGET&gt;</w:t>
      </w:r>
    </w:p>
    <w:p w14:paraId="7174304F"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Operating-System Detection</w:t>
      </w:r>
    </w:p>
    <w:p w14:paraId="116E39A4"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-O &lt;TARGET&gt;</w:t>
      </w:r>
    </w:p>
    <w:p w14:paraId="4CA614A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Default NSE Scripts</w:t>
      </w:r>
    </w:p>
    <w:p w14:paraId="1A724C57"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nmap -sC &lt;TARGET&gt;</w:t>
      </w:r>
    </w:p>
    <w:p w14:paraId="2DE77601"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Comprehensive Enumeration</w:t>
      </w:r>
    </w:p>
    <w:p w14:paraId="23A6DA6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sudo nmap -sS -sV -O -sC -p- &lt;TARGET&gt;</w:t>
      </w:r>
    </w:p>
    <w:p w14:paraId="5314A928" w14:textId="77777777" w:rsidR="004736A0" w:rsidRPr="004736A0" w:rsidRDefault="00000000" w:rsidP="004736A0">
      <w:pPr>
        <w:rPr>
          <w:rFonts w:ascii="Times New Roman" w:hAnsi="Times New Roman" w:cs="Times New Roman"/>
        </w:rPr>
      </w:pPr>
      <w:r>
        <w:rPr>
          <w:rFonts w:ascii="Times New Roman" w:hAnsi="Times New Roman" w:cs="Times New Roman"/>
        </w:rPr>
        <w:pict w14:anchorId="148C7AA3">
          <v:rect id="_x0000_i1032" style="width:0;height:1.5pt" o:hralign="center" o:hrstd="t" o:hr="t" fillcolor="#a0a0a0" stroked="f"/>
        </w:pict>
      </w:r>
    </w:p>
    <w:p w14:paraId="5AAA4F47"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FINAL CONCLUSION</w:t>
      </w:r>
    </w:p>
    <w:p w14:paraId="52B03846"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Enumeration is an important phase of ethical hacking because it provides information about the network attack surface before detailed vulnerability assessment begins. Nmap can identify active hosts, open ports, services, software versions, operating systems and additional service information.</w:t>
      </w:r>
    </w:p>
    <w:p w14:paraId="4D6BBB55"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The assessment demonstrates that unnecessary services increase the attack surface. Services such as Telnet, unrestricted SMB, exposed databases, weakly protected remote-management interfaces and insecure HTTP administration should be disabled or restricted wherever they are not required.</w:t>
      </w:r>
    </w:p>
    <w:p w14:paraId="38FE86EB"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 xml:space="preserve">The recommended security approach is based on </w:t>
      </w:r>
      <w:r w:rsidRPr="004736A0">
        <w:rPr>
          <w:rFonts w:ascii="Times New Roman" w:hAnsi="Times New Roman" w:cs="Times New Roman"/>
          <w:b/>
          <w:bCs/>
        </w:rPr>
        <w:t>least privilege, network segmentation, strong authentication, secure protocols, regular patching, firewall restrictions, logging and continuous monitoring</w:t>
      </w:r>
      <w:r w:rsidRPr="004736A0">
        <w:rPr>
          <w:rFonts w:ascii="Times New Roman" w:hAnsi="Times New Roman" w:cs="Times New Roman"/>
        </w:rPr>
        <w:t>.</w:t>
      </w:r>
    </w:p>
    <w:p w14:paraId="178AB373"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All scanning and security testing described in this report should be performed only against systems for which explicit authorization has been provided. The laboratory addresses 192.168.56.101, 192.168.56.102, 192.168.56.103, and 192.168.56.1 should be tested only within the authorized isolated environment.</w:t>
      </w:r>
    </w:p>
    <w:p w14:paraId="3F130098" w14:textId="77777777" w:rsidR="004736A0" w:rsidRPr="004736A0" w:rsidRDefault="00000000" w:rsidP="004736A0">
      <w:pPr>
        <w:rPr>
          <w:rFonts w:ascii="Times New Roman" w:hAnsi="Times New Roman" w:cs="Times New Roman"/>
        </w:rPr>
      </w:pPr>
      <w:r>
        <w:rPr>
          <w:rFonts w:ascii="Times New Roman" w:hAnsi="Times New Roman" w:cs="Times New Roman"/>
        </w:rPr>
        <w:pict w14:anchorId="6C496D12">
          <v:rect id="_x0000_i1033" style="width:0;height:1.5pt" o:hralign="center" o:hrstd="t" o:hr="t" fillcolor="#a0a0a0" stroked="f"/>
        </w:pict>
      </w:r>
    </w:p>
    <w:p w14:paraId="570A9B70" w14:textId="77777777" w:rsidR="004736A0" w:rsidRPr="004736A0" w:rsidRDefault="004736A0" w:rsidP="004736A0">
      <w:pPr>
        <w:rPr>
          <w:rFonts w:ascii="Times New Roman" w:hAnsi="Times New Roman" w:cs="Times New Roman"/>
          <w:b/>
          <w:bCs/>
        </w:rPr>
      </w:pPr>
      <w:r w:rsidRPr="004736A0">
        <w:rPr>
          <w:rFonts w:ascii="Times New Roman" w:hAnsi="Times New Roman" w:cs="Times New Roman"/>
          <w:b/>
          <w:bCs/>
        </w:rPr>
        <w:t>CODE OF CONDUCT</w:t>
      </w:r>
    </w:p>
    <w:p w14:paraId="4CF9F7D2" w14:textId="77777777" w:rsidR="004736A0" w:rsidRPr="004736A0" w:rsidRDefault="004736A0" w:rsidP="004736A0">
      <w:pPr>
        <w:rPr>
          <w:rFonts w:ascii="Times New Roman" w:hAnsi="Times New Roman" w:cs="Times New Roman"/>
        </w:rPr>
      </w:pPr>
      <w:r w:rsidRPr="004736A0">
        <w:rPr>
          <w:rFonts w:ascii="Times New Roman" w:hAnsi="Times New Roman" w:cs="Times New Roman"/>
        </w:rPr>
        <w:t>I __________________________________________ (Name / Reg No) certify that this submission is my original work and that I have adhered to the guidelines specified for this assessment. I understand that any violation of academic integrity rules will result in disciplinary action.</w:t>
      </w:r>
    </w:p>
    <w:p w14:paraId="2CA50EDA"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lastRenderedPageBreak/>
        <w:t>Signature of the Student:</w:t>
      </w:r>
      <w:r w:rsidRPr="004736A0">
        <w:rPr>
          <w:rFonts w:ascii="Times New Roman" w:hAnsi="Times New Roman" w:cs="Times New Roman"/>
        </w:rPr>
        <w:t xml:space="preserve"> ______________________________</w:t>
      </w:r>
    </w:p>
    <w:p w14:paraId="533799AF" w14:textId="77777777" w:rsidR="004736A0" w:rsidRPr="004736A0" w:rsidRDefault="004736A0" w:rsidP="004736A0">
      <w:pPr>
        <w:rPr>
          <w:rFonts w:ascii="Times New Roman" w:hAnsi="Times New Roman" w:cs="Times New Roman"/>
        </w:rPr>
      </w:pPr>
      <w:r w:rsidRPr="004736A0">
        <w:rPr>
          <w:rFonts w:ascii="Times New Roman" w:hAnsi="Times New Roman" w:cs="Times New Roman"/>
          <w:b/>
          <w:bCs/>
        </w:rPr>
        <w:t>Date:</w:t>
      </w:r>
      <w:r w:rsidRPr="004736A0">
        <w:rPr>
          <w:rFonts w:ascii="Times New Roman" w:hAnsi="Times New Roman" w:cs="Times New Roman"/>
        </w:rPr>
        <w:t xml:space="preserve"> ______________________________</w:t>
      </w:r>
    </w:p>
    <w:p w14:paraId="4B4E38B2" w14:textId="0B29414D" w:rsidR="006E198A" w:rsidRPr="004736A0" w:rsidRDefault="006E198A">
      <w:pPr>
        <w:rPr>
          <w:rFonts w:ascii="Times New Roman" w:hAnsi="Times New Roman" w:cs="Times New Roman"/>
          <w:lang w:val="en-GB"/>
        </w:rPr>
      </w:pPr>
    </w:p>
    <w:sectPr w:rsidR="006E198A" w:rsidRPr="00473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2369"/>
    <w:multiLevelType w:val="multilevel"/>
    <w:tmpl w:val="4CE8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42DC"/>
    <w:multiLevelType w:val="multilevel"/>
    <w:tmpl w:val="70B0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3141F"/>
    <w:multiLevelType w:val="multilevel"/>
    <w:tmpl w:val="47D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87F78"/>
    <w:multiLevelType w:val="multilevel"/>
    <w:tmpl w:val="EE60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3306"/>
    <w:multiLevelType w:val="multilevel"/>
    <w:tmpl w:val="6918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243EE"/>
    <w:multiLevelType w:val="multilevel"/>
    <w:tmpl w:val="9B30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52391"/>
    <w:multiLevelType w:val="multilevel"/>
    <w:tmpl w:val="4E58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CE5D95"/>
    <w:multiLevelType w:val="multilevel"/>
    <w:tmpl w:val="D13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9003D"/>
    <w:multiLevelType w:val="multilevel"/>
    <w:tmpl w:val="C1767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73DB0"/>
    <w:multiLevelType w:val="multilevel"/>
    <w:tmpl w:val="A04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A6D30"/>
    <w:multiLevelType w:val="multilevel"/>
    <w:tmpl w:val="4890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13A35"/>
    <w:multiLevelType w:val="multilevel"/>
    <w:tmpl w:val="9F38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A4160"/>
    <w:multiLevelType w:val="multilevel"/>
    <w:tmpl w:val="9326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E24D1"/>
    <w:multiLevelType w:val="multilevel"/>
    <w:tmpl w:val="4EA2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958B6"/>
    <w:multiLevelType w:val="multilevel"/>
    <w:tmpl w:val="2856D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8F0B46"/>
    <w:multiLevelType w:val="multilevel"/>
    <w:tmpl w:val="66F8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291F55"/>
    <w:multiLevelType w:val="multilevel"/>
    <w:tmpl w:val="6AF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755F5"/>
    <w:multiLevelType w:val="multilevel"/>
    <w:tmpl w:val="C4D8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AF1674"/>
    <w:multiLevelType w:val="multilevel"/>
    <w:tmpl w:val="205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2949FE"/>
    <w:multiLevelType w:val="multilevel"/>
    <w:tmpl w:val="B02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8363AA"/>
    <w:multiLevelType w:val="multilevel"/>
    <w:tmpl w:val="8FF4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6784E"/>
    <w:multiLevelType w:val="multilevel"/>
    <w:tmpl w:val="3D88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2F28E8"/>
    <w:multiLevelType w:val="multilevel"/>
    <w:tmpl w:val="30F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C078B"/>
    <w:multiLevelType w:val="multilevel"/>
    <w:tmpl w:val="3972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A5B0C"/>
    <w:multiLevelType w:val="multilevel"/>
    <w:tmpl w:val="3204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378C5"/>
    <w:multiLevelType w:val="multilevel"/>
    <w:tmpl w:val="DF30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2F1B69"/>
    <w:multiLevelType w:val="multilevel"/>
    <w:tmpl w:val="9DAA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C85966"/>
    <w:multiLevelType w:val="multilevel"/>
    <w:tmpl w:val="B64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96FE1"/>
    <w:multiLevelType w:val="multilevel"/>
    <w:tmpl w:val="D27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458656">
    <w:abstractNumId w:val="9"/>
  </w:num>
  <w:num w:numId="2" w16cid:durableId="148332597">
    <w:abstractNumId w:val="11"/>
  </w:num>
  <w:num w:numId="3" w16cid:durableId="1415517219">
    <w:abstractNumId w:val="3"/>
  </w:num>
  <w:num w:numId="4" w16cid:durableId="1624533871">
    <w:abstractNumId w:val="8"/>
  </w:num>
  <w:num w:numId="5" w16cid:durableId="730037801">
    <w:abstractNumId w:val="6"/>
  </w:num>
  <w:num w:numId="6" w16cid:durableId="1668442788">
    <w:abstractNumId w:val="7"/>
  </w:num>
  <w:num w:numId="7" w16cid:durableId="1981878464">
    <w:abstractNumId w:val="22"/>
  </w:num>
  <w:num w:numId="8" w16cid:durableId="1607081831">
    <w:abstractNumId w:val="10"/>
  </w:num>
  <w:num w:numId="9" w16cid:durableId="593635612">
    <w:abstractNumId w:val="27"/>
  </w:num>
  <w:num w:numId="10" w16cid:durableId="1782531116">
    <w:abstractNumId w:val="16"/>
  </w:num>
  <w:num w:numId="11" w16cid:durableId="1919167969">
    <w:abstractNumId w:val="4"/>
  </w:num>
  <w:num w:numId="12" w16cid:durableId="393503156">
    <w:abstractNumId w:val="21"/>
  </w:num>
  <w:num w:numId="13" w16cid:durableId="1999110749">
    <w:abstractNumId w:val="17"/>
  </w:num>
  <w:num w:numId="14" w16cid:durableId="196704239">
    <w:abstractNumId w:val="23"/>
  </w:num>
  <w:num w:numId="15" w16cid:durableId="2121757141">
    <w:abstractNumId w:val="14"/>
  </w:num>
  <w:num w:numId="16" w16cid:durableId="566234315">
    <w:abstractNumId w:val="15"/>
  </w:num>
  <w:num w:numId="17" w16cid:durableId="1840579936">
    <w:abstractNumId w:val="20"/>
  </w:num>
  <w:num w:numId="18" w16cid:durableId="1950043759">
    <w:abstractNumId w:val="19"/>
  </w:num>
  <w:num w:numId="19" w16cid:durableId="873154718">
    <w:abstractNumId w:val="13"/>
  </w:num>
  <w:num w:numId="20" w16cid:durableId="1398239164">
    <w:abstractNumId w:val="5"/>
  </w:num>
  <w:num w:numId="21" w16cid:durableId="1958415669">
    <w:abstractNumId w:val="2"/>
  </w:num>
  <w:num w:numId="22" w16cid:durableId="2029216324">
    <w:abstractNumId w:val="18"/>
  </w:num>
  <w:num w:numId="23" w16cid:durableId="38632831">
    <w:abstractNumId w:val="0"/>
  </w:num>
  <w:num w:numId="24" w16cid:durableId="2006007691">
    <w:abstractNumId w:val="12"/>
  </w:num>
  <w:num w:numId="25" w16cid:durableId="1611431880">
    <w:abstractNumId w:val="1"/>
  </w:num>
  <w:num w:numId="26" w16cid:durableId="585572873">
    <w:abstractNumId w:val="28"/>
  </w:num>
  <w:num w:numId="27" w16cid:durableId="1663771008">
    <w:abstractNumId w:val="24"/>
  </w:num>
  <w:num w:numId="28" w16cid:durableId="1528446552">
    <w:abstractNumId w:val="25"/>
  </w:num>
  <w:num w:numId="29" w16cid:durableId="11289382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6A0"/>
    <w:rsid w:val="00102503"/>
    <w:rsid w:val="002840BB"/>
    <w:rsid w:val="004736A0"/>
    <w:rsid w:val="006E198A"/>
    <w:rsid w:val="00CD5BAC"/>
    <w:rsid w:val="00DA1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6257"/>
  <w15:chartTrackingRefBased/>
  <w15:docId w15:val="{1EAEB242-0BA5-49F3-9993-1CAE4A9DC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6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6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6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36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6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6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6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6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736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6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6A0"/>
    <w:rPr>
      <w:rFonts w:eastAsiaTheme="majorEastAsia" w:cstheme="majorBidi"/>
      <w:color w:val="272727" w:themeColor="text1" w:themeTint="D8"/>
    </w:rPr>
  </w:style>
  <w:style w:type="paragraph" w:styleId="Title">
    <w:name w:val="Title"/>
    <w:basedOn w:val="Normal"/>
    <w:next w:val="Normal"/>
    <w:link w:val="TitleChar"/>
    <w:uiPriority w:val="10"/>
    <w:qFormat/>
    <w:rsid w:val="00473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6A0"/>
    <w:pPr>
      <w:spacing w:before="160"/>
      <w:jc w:val="center"/>
    </w:pPr>
    <w:rPr>
      <w:i/>
      <w:iCs/>
      <w:color w:val="404040" w:themeColor="text1" w:themeTint="BF"/>
    </w:rPr>
  </w:style>
  <w:style w:type="character" w:customStyle="1" w:styleId="QuoteChar">
    <w:name w:val="Quote Char"/>
    <w:basedOn w:val="DefaultParagraphFont"/>
    <w:link w:val="Quote"/>
    <w:uiPriority w:val="29"/>
    <w:rsid w:val="004736A0"/>
    <w:rPr>
      <w:i/>
      <w:iCs/>
      <w:color w:val="404040" w:themeColor="text1" w:themeTint="BF"/>
    </w:rPr>
  </w:style>
  <w:style w:type="paragraph" w:styleId="ListParagraph">
    <w:name w:val="List Paragraph"/>
    <w:basedOn w:val="Normal"/>
    <w:uiPriority w:val="34"/>
    <w:qFormat/>
    <w:rsid w:val="004736A0"/>
    <w:pPr>
      <w:ind w:left="720"/>
      <w:contextualSpacing/>
    </w:pPr>
  </w:style>
  <w:style w:type="character" w:styleId="IntenseEmphasis">
    <w:name w:val="Intense Emphasis"/>
    <w:basedOn w:val="DefaultParagraphFont"/>
    <w:uiPriority w:val="21"/>
    <w:qFormat/>
    <w:rsid w:val="004736A0"/>
    <w:rPr>
      <w:i/>
      <w:iCs/>
      <w:color w:val="0F4761" w:themeColor="accent1" w:themeShade="BF"/>
    </w:rPr>
  </w:style>
  <w:style w:type="paragraph" w:styleId="IntenseQuote">
    <w:name w:val="Intense Quote"/>
    <w:basedOn w:val="Normal"/>
    <w:next w:val="Normal"/>
    <w:link w:val="IntenseQuoteChar"/>
    <w:uiPriority w:val="30"/>
    <w:qFormat/>
    <w:rsid w:val="004736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6A0"/>
    <w:rPr>
      <w:i/>
      <w:iCs/>
      <w:color w:val="0F4761" w:themeColor="accent1" w:themeShade="BF"/>
    </w:rPr>
  </w:style>
  <w:style w:type="character" w:styleId="IntenseReference">
    <w:name w:val="Intense Reference"/>
    <w:basedOn w:val="DefaultParagraphFont"/>
    <w:uiPriority w:val="32"/>
    <w:qFormat/>
    <w:rsid w:val="004736A0"/>
    <w:rPr>
      <w:b/>
      <w:bCs/>
      <w:smallCaps/>
      <w:color w:val="0F4761" w:themeColor="accent1" w:themeShade="BF"/>
      <w:spacing w:val="5"/>
    </w:rPr>
  </w:style>
  <w:style w:type="paragraph" w:styleId="NormalWeb">
    <w:name w:val="Normal (Web)"/>
    <w:basedOn w:val="Normal"/>
    <w:uiPriority w:val="99"/>
    <w:semiHidden/>
    <w:unhideWhenUsed/>
    <w:rsid w:val="004736A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736A0"/>
    <w:rPr>
      <w:b/>
      <w:bCs/>
    </w:rPr>
  </w:style>
  <w:style w:type="character" w:styleId="HTMLCode">
    <w:name w:val="HTML Code"/>
    <w:basedOn w:val="DefaultParagraphFont"/>
    <w:uiPriority w:val="99"/>
    <w:semiHidden/>
    <w:unhideWhenUsed/>
    <w:rsid w:val="004736A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736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736A0"/>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384071">
      <w:bodyDiv w:val="1"/>
      <w:marLeft w:val="0"/>
      <w:marRight w:val="0"/>
      <w:marTop w:val="0"/>
      <w:marBottom w:val="0"/>
      <w:divBdr>
        <w:top w:val="none" w:sz="0" w:space="0" w:color="auto"/>
        <w:left w:val="none" w:sz="0" w:space="0" w:color="auto"/>
        <w:bottom w:val="none" w:sz="0" w:space="0" w:color="auto"/>
        <w:right w:val="none" w:sz="0" w:space="0" w:color="auto"/>
      </w:divBdr>
    </w:div>
    <w:div w:id="90448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3603</Words>
  <Characters>20542</Characters>
  <Application>Microsoft Office Word</Application>
  <DocSecurity>0</DocSecurity>
  <Lines>171</Lines>
  <Paragraphs>48</Paragraphs>
  <ScaleCrop>false</ScaleCrop>
  <Company/>
  <LinksUpToDate>false</LinksUpToDate>
  <CharactersWithSpaces>24097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Dathu Kumar</dc:creator>
  <cp:keywords/>
  <dc:description/>
  <cp:lastModifiedBy>Joseph Jeswin</cp:lastModifiedBy>
  <cp:revision>2</cp:revision>
  <dcterms:created xsi:type="dcterms:W3CDTF">2026-08-10T17:02:00Z</dcterms:created>
  <dcterms:modified xsi:type="dcterms:W3CDTF">2026-08-12T08:45:00Z</dcterms:modified>
</cp:coreProperties>
</file>