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B164A"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SIMATS ENGINEERING</w:t>
      </w:r>
    </w:p>
    <w:p w14:paraId="3DD30CB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ASSESSMENT TOOL 2 – MEDIUM</w:t>
      </w:r>
    </w:p>
    <w:p w14:paraId="649ACD2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PORT SCANNING CHALLENGE</w:t>
      </w:r>
    </w:p>
    <w:p w14:paraId="21BD056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Course Name: Ethical Hacking</w:t>
      </w:r>
      <w:r w:rsidRPr="00A61681">
        <w:rPr>
          <w:rFonts w:ascii="Times New Roman" w:hAnsi="Times New Roman" w:cs="Times New Roman"/>
          <w:b/>
          <w:bCs/>
        </w:rPr>
        <w:br/>
        <w:t>Course Code: ITA14</w:t>
      </w:r>
    </w:p>
    <w:p w14:paraId="6B84BE5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Course Outcome Covered:</w:t>
      </w:r>
      <w:r w:rsidRPr="00A61681">
        <w:rPr>
          <w:rFonts w:ascii="Times New Roman" w:hAnsi="Times New Roman" w:cs="Times New Roman"/>
          <w:b/>
          <w:bCs/>
        </w:rPr>
        <w:br/>
        <w:t>CO3: Analyze network services using port scanning, ping sweeps, and enumeration techniques across different operating systems to identify vulnerabilities. (BT4)</w:t>
      </w:r>
    </w:p>
    <w:p w14:paraId="5B795CED" w14:textId="42A1FF62" w:rsidR="00A61681" w:rsidRPr="00A61681" w:rsidRDefault="00A61681" w:rsidP="00A61681">
      <w:pPr>
        <w:rPr>
          <w:rFonts w:ascii="Times New Roman" w:hAnsi="Times New Roman" w:cs="Times New Roman"/>
          <w:b/>
          <w:bCs/>
        </w:rPr>
      </w:pPr>
    </w:p>
    <w:p w14:paraId="59EEC5F7" w14:textId="77777777" w:rsidR="00A61681" w:rsidRDefault="00A61681" w:rsidP="00A61681">
      <w:pPr>
        <w:rPr>
          <w:rFonts w:ascii="Times New Roman" w:hAnsi="Times New Roman" w:cs="Times New Roman"/>
          <w:b/>
          <w:bCs/>
        </w:rPr>
      </w:pPr>
      <w:r w:rsidRPr="00A61681">
        <w:rPr>
          <w:rFonts w:ascii="Times New Roman" w:hAnsi="Times New Roman" w:cs="Times New Roman"/>
          <w:b/>
          <w:bCs/>
        </w:rPr>
        <w:t>STUDENT DETAILS</w:t>
      </w:r>
    </w:p>
    <w:p w14:paraId="708DFC64" w14:textId="77777777" w:rsidR="00A61681" w:rsidRPr="00A61681" w:rsidRDefault="00A61681" w:rsidP="00A61681">
      <w:pPr>
        <w:rPr>
          <w:rFonts w:ascii="Times New Roman" w:hAnsi="Times New Roman" w:cs="Times New Roman"/>
          <w:b/>
          <w:bCs/>
        </w:rPr>
      </w:pPr>
    </w:p>
    <w:p w14:paraId="382D74B7" w14:textId="4B4549A6" w:rsidR="00A61681" w:rsidRPr="00A61681" w:rsidRDefault="00A61681" w:rsidP="00A61681">
      <w:pPr>
        <w:rPr>
          <w:rFonts w:ascii="Times New Roman" w:hAnsi="Times New Roman" w:cs="Times New Roman"/>
        </w:rPr>
      </w:pPr>
      <w:r w:rsidRPr="00A61681">
        <w:rPr>
          <w:rFonts w:ascii="Times New Roman" w:hAnsi="Times New Roman" w:cs="Times New Roman"/>
          <w:b/>
          <w:bCs/>
        </w:rPr>
        <w:t>Student Name</w:t>
      </w:r>
      <w:r>
        <w:rPr>
          <w:rFonts w:ascii="Times New Roman" w:hAnsi="Times New Roman" w:cs="Times New Roman"/>
        </w:rPr>
        <w:t xml:space="preserve">         </w:t>
      </w:r>
      <w:r w:rsidRPr="00A61681">
        <w:rPr>
          <w:rFonts w:ascii="Times New Roman" w:hAnsi="Times New Roman" w:cs="Times New Roman"/>
        </w:rPr>
        <w:t xml:space="preserve">: </w:t>
      </w:r>
      <w:r w:rsidR="009E6D66">
        <w:rPr>
          <w:rFonts w:ascii="Times New Roman" w:hAnsi="Times New Roman" w:cs="Times New Roman"/>
        </w:rPr>
        <w:t>JOSEPH JESWIN</w:t>
      </w:r>
      <w:r w:rsidRPr="00A61681">
        <w:rPr>
          <w:rFonts w:ascii="Times New Roman" w:hAnsi="Times New Roman" w:cs="Times New Roman"/>
        </w:rPr>
        <w:br/>
      </w:r>
      <w:r w:rsidRPr="00A61681">
        <w:rPr>
          <w:rFonts w:ascii="Times New Roman" w:hAnsi="Times New Roman" w:cs="Times New Roman"/>
          <w:b/>
          <w:bCs/>
        </w:rPr>
        <w:t xml:space="preserve">Register Number </w:t>
      </w:r>
      <w:r>
        <w:rPr>
          <w:rFonts w:ascii="Times New Roman" w:hAnsi="Times New Roman" w:cs="Times New Roman"/>
        </w:rPr>
        <w:t xml:space="preserve">   </w:t>
      </w:r>
      <w:r w:rsidRPr="00A61681">
        <w:rPr>
          <w:rFonts w:ascii="Times New Roman" w:hAnsi="Times New Roman" w:cs="Times New Roman"/>
        </w:rPr>
        <w:t>: 192</w:t>
      </w:r>
      <w:r w:rsidR="009E6D66">
        <w:rPr>
          <w:rFonts w:ascii="Times New Roman" w:hAnsi="Times New Roman" w:cs="Times New Roman"/>
        </w:rPr>
        <w:t>511094</w:t>
      </w:r>
      <w:r w:rsidRPr="00A61681">
        <w:rPr>
          <w:rFonts w:ascii="Times New Roman" w:hAnsi="Times New Roman" w:cs="Times New Roman"/>
        </w:rPr>
        <w:br/>
      </w:r>
      <w:r w:rsidRPr="00A61681">
        <w:rPr>
          <w:rFonts w:ascii="Times New Roman" w:hAnsi="Times New Roman" w:cs="Times New Roman"/>
          <w:b/>
          <w:bCs/>
        </w:rPr>
        <w:t xml:space="preserve">Department    </w:t>
      </w:r>
      <w:r>
        <w:rPr>
          <w:rFonts w:ascii="Times New Roman" w:hAnsi="Times New Roman" w:cs="Times New Roman"/>
        </w:rPr>
        <w:t xml:space="preserve">         </w:t>
      </w:r>
      <w:r w:rsidRPr="00A61681">
        <w:rPr>
          <w:rFonts w:ascii="Times New Roman" w:hAnsi="Times New Roman" w:cs="Times New Roman"/>
        </w:rPr>
        <w:t xml:space="preserve">: </w:t>
      </w:r>
      <w:r w:rsidR="009E6D66">
        <w:rPr>
          <w:rFonts w:ascii="Times New Roman" w:hAnsi="Times New Roman" w:cs="Times New Roman"/>
        </w:rPr>
        <w:t>CSE</w:t>
      </w:r>
    </w:p>
    <w:p w14:paraId="42E35E1B" w14:textId="77777777" w:rsidR="00A61681" w:rsidRPr="00A61681" w:rsidRDefault="00000000" w:rsidP="00A61681">
      <w:pPr>
        <w:rPr>
          <w:rFonts w:ascii="Times New Roman" w:hAnsi="Times New Roman" w:cs="Times New Roman"/>
          <w:b/>
          <w:bCs/>
        </w:rPr>
      </w:pPr>
      <w:r>
        <w:rPr>
          <w:rFonts w:ascii="Times New Roman" w:hAnsi="Times New Roman" w:cs="Times New Roman"/>
          <w:b/>
          <w:bCs/>
        </w:rPr>
        <w:pict w14:anchorId="4F814CFC">
          <v:rect id="_x0000_i1025" style="width:0;height:1.5pt" o:hralign="center" o:hrstd="t" o:hr="t" fillcolor="#a0a0a0" stroked="f"/>
        </w:pict>
      </w:r>
    </w:p>
    <w:p w14:paraId="279E128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QUESTION 1</w:t>
      </w:r>
    </w:p>
    <w:p w14:paraId="763A251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Nmap Security Assessment – 192.168.1.20</w:t>
      </w:r>
    </w:p>
    <w:p w14:paraId="2FAD4E2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Objective</w:t>
      </w:r>
    </w:p>
    <w:p w14:paraId="269BF89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The objective is to perform a security assessment of the server 192.168.1.20 using Nmap. The assessment identifies open ports and running services and evaluates their purpose and security risks.</w:t>
      </w:r>
    </w:p>
    <w:p w14:paraId="489BE10A"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Step 1: Host Discovery</w:t>
      </w:r>
    </w:p>
    <w:p w14:paraId="1F151AF8"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nmap -sn 192.168.1.20</w:t>
      </w:r>
    </w:p>
    <w:p w14:paraId="07B869E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This command checks whether the target host is active.</w:t>
      </w:r>
    </w:p>
    <w:p w14:paraId="48C2585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Step 2: Port Scanning</w:t>
      </w:r>
    </w:p>
    <w:p w14:paraId="62C3002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nmap -p- 192.168.1.20</w:t>
      </w:r>
    </w:p>
    <w:p w14:paraId="6DE8D09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The -p- option scans all 65,535 TCP ports.</w:t>
      </w:r>
    </w:p>
    <w:p w14:paraId="17984D6A"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Step 3: Service Detection</w:t>
      </w:r>
    </w:p>
    <w:p w14:paraId="48DE937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nmap -sV 192.168.1.20</w:t>
      </w:r>
    </w:p>
    <w:p w14:paraId="1DCCA37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The -sV option identifies running services and attempts to determine their versions.</w:t>
      </w:r>
    </w:p>
    <w:p w14:paraId="4EA7AE2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Step 4: Comprehensive Scan</w:t>
      </w:r>
    </w:p>
    <w:p w14:paraId="11D1B2B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lastRenderedPageBreak/>
        <w:t>nmap -sV -sC -O 192.168.1.20</w:t>
      </w:r>
    </w:p>
    <w:p w14:paraId="34C0E89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Options:</w:t>
      </w:r>
    </w:p>
    <w:p w14:paraId="67A712B0" w14:textId="77777777" w:rsidR="00A61681" w:rsidRPr="00A61681" w:rsidRDefault="00A61681" w:rsidP="00A61681">
      <w:pPr>
        <w:numPr>
          <w:ilvl w:val="0"/>
          <w:numId w:val="13"/>
        </w:numPr>
        <w:rPr>
          <w:rFonts w:ascii="Times New Roman" w:hAnsi="Times New Roman" w:cs="Times New Roman"/>
          <w:b/>
          <w:bCs/>
        </w:rPr>
      </w:pPr>
      <w:r w:rsidRPr="00A61681">
        <w:rPr>
          <w:rFonts w:ascii="Times New Roman" w:hAnsi="Times New Roman" w:cs="Times New Roman"/>
          <w:b/>
          <w:bCs/>
        </w:rPr>
        <w:t>-sV – Service and version detection</w:t>
      </w:r>
    </w:p>
    <w:p w14:paraId="0F84C820" w14:textId="77777777" w:rsidR="00A61681" w:rsidRPr="00A61681" w:rsidRDefault="00A61681" w:rsidP="00A61681">
      <w:pPr>
        <w:numPr>
          <w:ilvl w:val="0"/>
          <w:numId w:val="13"/>
        </w:numPr>
        <w:rPr>
          <w:rFonts w:ascii="Times New Roman" w:hAnsi="Times New Roman" w:cs="Times New Roman"/>
          <w:b/>
          <w:bCs/>
        </w:rPr>
      </w:pPr>
      <w:r w:rsidRPr="00A61681">
        <w:rPr>
          <w:rFonts w:ascii="Times New Roman" w:hAnsi="Times New Roman" w:cs="Times New Roman"/>
          <w:b/>
          <w:bCs/>
        </w:rPr>
        <w:t>-sC – Default NSE scripts</w:t>
      </w:r>
    </w:p>
    <w:p w14:paraId="73FE3376" w14:textId="77777777" w:rsidR="00A61681" w:rsidRPr="00A61681" w:rsidRDefault="00A61681" w:rsidP="00A61681">
      <w:pPr>
        <w:numPr>
          <w:ilvl w:val="0"/>
          <w:numId w:val="13"/>
        </w:numPr>
        <w:rPr>
          <w:rFonts w:ascii="Times New Roman" w:hAnsi="Times New Roman" w:cs="Times New Roman"/>
          <w:b/>
          <w:bCs/>
        </w:rPr>
      </w:pPr>
      <w:r w:rsidRPr="00A61681">
        <w:rPr>
          <w:rFonts w:ascii="Times New Roman" w:hAnsi="Times New Roman" w:cs="Times New Roman"/>
          <w:b/>
          <w:bCs/>
        </w:rPr>
        <w:t>-O – Operating-system detection</w:t>
      </w:r>
    </w:p>
    <w:p w14:paraId="7A092CC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Observed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621"/>
        <w:gridCol w:w="807"/>
        <w:gridCol w:w="838"/>
        <w:gridCol w:w="900"/>
        <w:gridCol w:w="795"/>
      </w:tblGrid>
      <w:tr w:rsidR="00A61681" w:rsidRPr="00A61681" w14:paraId="07446B7B" w14:textId="77777777" w:rsidTr="00A61681">
        <w:trPr>
          <w:tblHeader/>
          <w:tblCellSpacing w:w="15" w:type="dxa"/>
        </w:trPr>
        <w:tc>
          <w:tcPr>
            <w:tcW w:w="0" w:type="auto"/>
            <w:vAlign w:val="center"/>
            <w:hideMark/>
          </w:tcPr>
          <w:p w14:paraId="4D07B25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Port</w:t>
            </w:r>
          </w:p>
        </w:tc>
        <w:tc>
          <w:tcPr>
            <w:tcW w:w="0" w:type="auto"/>
            <w:vAlign w:val="center"/>
            <w:hideMark/>
          </w:tcPr>
          <w:p w14:paraId="3B50E08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State</w:t>
            </w:r>
          </w:p>
        </w:tc>
        <w:tc>
          <w:tcPr>
            <w:tcW w:w="0" w:type="auto"/>
            <w:vAlign w:val="center"/>
            <w:hideMark/>
          </w:tcPr>
          <w:p w14:paraId="28C1CA9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Service</w:t>
            </w:r>
          </w:p>
        </w:tc>
        <w:tc>
          <w:tcPr>
            <w:tcW w:w="0" w:type="auto"/>
            <w:vAlign w:val="center"/>
            <w:hideMark/>
          </w:tcPr>
          <w:p w14:paraId="2D8519B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Version</w:t>
            </w:r>
          </w:p>
        </w:tc>
        <w:tc>
          <w:tcPr>
            <w:tcW w:w="0" w:type="auto"/>
            <w:vAlign w:val="center"/>
            <w:hideMark/>
          </w:tcPr>
          <w:p w14:paraId="6638FAD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Purpose</w:t>
            </w:r>
          </w:p>
        </w:tc>
        <w:tc>
          <w:tcPr>
            <w:tcW w:w="0" w:type="auto"/>
            <w:vAlign w:val="center"/>
            <w:hideMark/>
          </w:tcPr>
          <w:p w14:paraId="32FBF72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Risk</w:t>
            </w:r>
          </w:p>
        </w:tc>
      </w:tr>
      <w:tr w:rsidR="00A61681" w:rsidRPr="00A61681" w14:paraId="70D11BDC" w14:textId="77777777" w:rsidTr="00A61681">
        <w:trPr>
          <w:tblCellSpacing w:w="15" w:type="dxa"/>
        </w:trPr>
        <w:tc>
          <w:tcPr>
            <w:tcW w:w="0" w:type="auto"/>
            <w:vAlign w:val="center"/>
            <w:hideMark/>
          </w:tcPr>
          <w:p w14:paraId="66DC13E4"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c>
          <w:tcPr>
            <w:tcW w:w="0" w:type="auto"/>
            <w:vAlign w:val="center"/>
            <w:hideMark/>
          </w:tcPr>
          <w:p w14:paraId="23F3F33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Open</w:t>
            </w:r>
          </w:p>
        </w:tc>
        <w:tc>
          <w:tcPr>
            <w:tcW w:w="0" w:type="auto"/>
            <w:vAlign w:val="center"/>
            <w:hideMark/>
          </w:tcPr>
          <w:p w14:paraId="60C723B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c>
          <w:tcPr>
            <w:tcW w:w="0" w:type="auto"/>
            <w:vAlign w:val="center"/>
            <w:hideMark/>
          </w:tcPr>
          <w:p w14:paraId="52B29C1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c>
          <w:tcPr>
            <w:tcW w:w="0" w:type="auto"/>
            <w:vAlign w:val="center"/>
            <w:hideMark/>
          </w:tcPr>
          <w:p w14:paraId="291B126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c>
          <w:tcPr>
            <w:tcW w:w="0" w:type="auto"/>
            <w:vAlign w:val="center"/>
            <w:hideMark/>
          </w:tcPr>
          <w:p w14:paraId="0E9E7A9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r>
      <w:tr w:rsidR="00A61681" w:rsidRPr="00A61681" w14:paraId="4C9B494C" w14:textId="77777777" w:rsidTr="00A61681">
        <w:trPr>
          <w:tblCellSpacing w:w="15" w:type="dxa"/>
        </w:trPr>
        <w:tc>
          <w:tcPr>
            <w:tcW w:w="0" w:type="auto"/>
            <w:vAlign w:val="center"/>
            <w:hideMark/>
          </w:tcPr>
          <w:p w14:paraId="2126CB8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c>
          <w:tcPr>
            <w:tcW w:w="0" w:type="auto"/>
            <w:vAlign w:val="center"/>
            <w:hideMark/>
          </w:tcPr>
          <w:p w14:paraId="685B80D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Open</w:t>
            </w:r>
          </w:p>
        </w:tc>
        <w:tc>
          <w:tcPr>
            <w:tcW w:w="0" w:type="auto"/>
            <w:vAlign w:val="center"/>
            <w:hideMark/>
          </w:tcPr>
          <w:p w14:paraId="1969AC4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c>
          <w:tcPr>
            <w:tcW w:w="0" w:type="auto"/>
            <w:vAlign w:val="center"/>
            <w:hideMark/>
          </w:tcPr>
          <w:p w14:paraId="06036EF9"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c>
          <w:tcPr>
            <w:tcW w:w="0" w:type="auto"/>
            <w:vAlign w:val="center"/>
            <w:hideMark/>
          </w:tcPr>
          <w:p w14:paraId="4CC5030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c>
          <w:tcPr>
            <w:tcW w:w="0" w:type="auto"/>
            <w:vAlign w:val="center"/>
            <w:hideMark/>
          </w:tcPr>
          <w:p w14:paraId="3D10E7D9"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r>
      <w:tr w:rsidR="00A61681" w:rsidRPr="00A61681" w14:paraId="791AEBE6" w14:textId="77777777" w:rsidTr="00A61681">
        <w:trPr>
          <w:tblCellSpacing w:w="15" w:type="dxa"/>
        </w:trPr>
        <w:tc>
          <w:tcPr>
            <w:tcW w:w="0" w:type="auto"/>
            <w:vAlign w:val="center"/>
            <w:hideMark/>
          </w:tcPr>
          <w:p w14:paraId="7C57BDC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c>
          <w:tcPr>
            <w:tcW w:w="0" w:type="auto"/>
            <w:vAlign w:val="center"/>
            <w:hideMark/>
          </w:tcPr>
          <w:p w14:paraId="4D194F78"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Open</w:t>
            </w:r>
          </w:p>
        </w:tc>
        <w:tc>
          <w:tcPr>
            <w:tcW w:w="0" w:type="auto"/>
            <w:vAlign w:val="center"/>
            <w:hideMark/>
          </w:tcPr>
          <w:p w14:paraId="5F0A7AF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c>
          <w:tcPr>
            <w:tcW w:w="0" w:type="auto"/>
            <w:vAlign w:val="center"/>
            <w:hideMark/>
          </w:tcPr>
          <w:p w14:paraId="301B734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c>
          <w:tcPr>
            <w:tcW w:w="0" w:type="auto"/>
            <w:vAlign w:val="center"/>
            <w:hideMark/>
          </w:tcPr>
          <w:p w14:paraId="28222AB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c>
          <w:tcPr>
            <w:tcW w:w="0" w:type="auto"/>
            <w:vAlign w:val="center"/>
            <w:hideMark/>
          </w:tcPr>
          <w:p w14:paraId="41CD394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w:t>
            </w:r>
          </w:p>
        </w:tc>
      </w:tr>
    </w:tbl>
    <w:p w14:paraId="18D8BC9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Analysis</w:t>
      </w:r>
    </w:p>
    <w:p w14:paraId="4DC86F6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Each discovered service should be evaluated to determine whether it is necessary for the server's intended function.</w:t>
      </w:r>
    </w:p>
    <w:p w14:paraId="1D67C919"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An unnecessarily exposed service increases the attack surface and may provide an attacker with additional opportunities for reconnaissance or exploitation.</w:t>
      </w:r>
    </w:p>
    <w:p w14:paraId="319A7A68"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Security Recommendations</w:t>
      </w:r>
    </w:p>
    <w:p w14:paraId="0E56B5B6" w14:textId="77777777" w:rsidR="00A61681" w:rsidRPr="00A61681" w:rsidRDefault="00A61681" w:rsidP="00A61681">
      <w:pPr>
        <w:numPr>
          <w:ilvl w:val="0"/>
          <w:numId w:val="14"/>
        </w:numPr>
        <w:rPr>
          <w:rFonts w:ascii="Times New Roman" w:hAnsi="Times New Roman" w:cs="Times New Roman"/>
          <w:b/>
          <w:bCs/>
        </w:rPr>
      </w:pPr>
      <w:r w:rsidRPr="00A61681">
        <w:rPr>
          <w:rFonts w:ascii="Times New Roman" w:hAnsi="Times New Roman" w:cs="Times New Roman"/>
          <w:b/>
          <w:bCs/>
        </w:rPr>
        <w:t>Disable unnecessary services.</w:t>
      </w:r>
    </w:p>
    <w:p w14:paraId="2F85B6FF" w14:textId="77777777" w:rsidR="00A61681" w:rsidRPr="00A61681" w:rsidRDefault="00A61681" w:rsidP="00A61681">
      <w:pPr>
        <w:numPr>
          <w:ilvl w:val="0"/>
          <w:numId w:val="14"/>
        </w:numPr>
        <w:rPr>
          <w:rFonts w:ascii="Times New Roman" w:hAnsi="Times New Roman" w:cs="Times New Roman"/>
          <w:b/>
          <w:bCs/>
        </w:rPr>
      </w:pPr>
      <w:r w:rsidRPr="00A61681">
        <w:rPr>
          <w:rFonts w:ascii="Times New Roman" w:hAnsi="Times New Roman" w:cs="Times New Roman"/>
          <w:b/>
          <w:bCs/>
        </w:rPr>
        <w:t>Close unused ports using firewall rules.</w:t>
      </w:r>
    </w:p>
    <w:p w14:paraId="37CA3119" w14:textId="77777777" w:rsidR="00A61681" w:rsidRPr="00A61681" w:rsidRDefault="00A61681" w:rsidP="00A61681">
      <w:pPr>
        <w:numPr>
          <w:ilvl w:val="0"/>
          <w:numId w:val="14"/>
        </w:numPr>
        <w:rPr>
          <w:rFonts w:ascii="Times New Roman" w:hAnsi="Times New Roman" w:cs="Times New Roman"/>
          <w:b/>
          <w:bCs/>
        </w:rPr>
      </w:pPr>
      <w:r w:rsidRPr="00A61681">
        <w:rPr>
          <w:rFonts w:ascii="Times New Roman" w:hAnsi="Times New Roman" w:cs="Times New Roman"/>
          <w:b/>
          <w:bCs/>
        </w:rPr>
        <w:t>Keep services and operating systems updated.</w:t>
      </w:r>
    </w:p>
    <w:p w14:paraId="62CA6B77" w14:textId="77777777" w:rsidR="00A61681" w:rsidRPr="00A61681" w:rsidRDefault="00A61681" w:rsidP="00A61681">
      <w:pPr>
        <w:numPr>
          <w:ilvl w:val="0"/>
          <w:numId w:val="14"/>
        </w:numPr>
        <w:rPr>
          <w:rFonts w:ascii="Times New Roman" w:hAnsi="Times New Roman" w:cs="Times New Roman"/>
          <w:b/>
          <w:bCs/>
        </w:rPr>
      </w:pPr>
      <w:r w:rsidRPr="00A61681">
        <w:rPr>
          <w:rFonts w:ascii="Times New Roman" w:hAnsi="Times New Roman" w:cs="Times New Roman"/>
          <w:b/>
          <w:bCs/>
        </w:rPr>
        <w:t>Use strong authentication.</w:t>
      </w:r>
    </w:p>
    <w:p w14:paraId="0A8996D7" w14:textId="77777777" w:rsidR="00A61681" w:rsidRPr="00A61681" w:rsidRDefault="00A61681" w:rsidP="00A61681">
      <w:pPr>
        <w:numPr>
          <w:ilvl w:val="0"/>
          <w:numId w:val="14"/>
        </w:numPr>
        <w:rPr>
          <w:rFonts w:ascii="Times New Roman" w:hAnsi="Times New Roman" w:cs="Times New Roman"/>
          <w:b/>
          <w:bCs/>
        </w:rPr>
      </w:pPr>
      <w:r w:rsidRPr="00A61681">
        <w:rPr>
          <w:rFonts w:ascii="Times New Roman" w:hAnsi="Times New Roman" w:cs="Times New Roman"/>
          <w:b/>
          <w:bCs/>
        </w:rPr>
        <w:t>Restrict administrative services to trusted hosts.</w:t>
      </w:r>
    </w:p>
    <w:p w14:paraId="5B6C6B14" w14:textId="77777777" w:rsidR="00A61681" w:rsidRPr="00A61681" w:rsidRDefault="00A61681" w:rsidP="00A61681">
      <w:pPr>
        <w:numPr>
          <w:ilvl w:val="0"/>
          <w:numId w:val="14"/>
        </w:numPr>
        <w:rPr>
          <w:rFonts w:ascii="Times New Roman" w:hAnsi="Times New Roman" w:cs="Times New Roman"/>
          <w:b/>
          <w:bCs/>
        </w:rPr>
      </w:pPr>
      <w:r w:rsidRPr="00A61681">
        <w:rPr>
          <w:rFonts w:ascii="Times New Roman" w:hAnsi="Times New Roman" w:cs="Times New Roman"/>
          <w:b/>
          <w:bCs/>
        </w:rPr>
        <w:t>Monitor suspicious connection attempts.</w:t>
      </w:r>
    </w:p>
    <w:p w14:paraId="6954C836" w14:textId="77777777" w:rsidR="00A61681" w:rsidRPr="00A61681" w:rsidRDefault="00A61681" w:rsidP="00A61681">
      <w:pPr>
        <w:numPr>
          <w:ilvl w:val="0"/>
          <w:numId w:val="14"/>
        </w:numPr>
        <w:rPr>
          <w:rFonts w:ascii="Times New Roman" w:hAnsi="Times New Roman" w:cs="Times New Roman"/>
          <w:b/>
          <w:bCs/>
        </w:rPr>
      </w:pPr>
      <w:r w:rsidRPr="00A61681">
        <w:rPr>
          <w:rFonts w:ascii="Times New Roman" w:hAnsi="Times New Roman" w:cs="Times New Roman"/>
          <w:b/>
          <w:bCs/>
        </w:rPr>
        <w:t>Apply network segmentation where appropriate.</w:t>
      </w:r>
    </w:p>
    <w:p w14:paraId="7491B9A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Conclusion</w:t>
      </w:r>
    </w:p>
    <w:p w14:paraId="158CF79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Nmap provides an effective method for identifying the network attack surface of a system. Removing unnecessary services and restricting access to required services can improve the security of the server.</w:t>
      </w:r>
    </w:p>
    <w:p w14:paraId="5C0247B9" w14:textId="77777777" w:rsidR="00A61681" w:rsidRPr="00A61681" w:rsidRDefault="00000000" w:rsidP="00A61681">
      <w:pPr>
        <w:rPr>
          <w:rFonts w:ascii="Times New Roman" w:hAnsi="Times New Roman" w:cs="Times New Roman"/>
          <w:b/>
          <w:bCs/>
        </w:rPr>
      </w:pPr>
      <w:r>
        <w:rPr>
          <w:rFonts w:ascii="Times New Roman" w:hAnsi="Times New Roman" w:cs="Times New Roman"/>
          <w:b/>
          <w:bCs/>
        </w:rPr>
        <w:pict w14:anchorId="2E732DEC">
          <v:rect id="_x0000_i1026" style="width:0;height:1.5pt" o:hralign="center" o:hrstd="t" o:hr="t" fillcolor="#a0a0a0" stroked="f"/>
        </w:pict>
      </w:r>
    </w:p>
    <w:p w14:paraId="5E865A1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QUESTION 2</w:t>
      </w:r>
    </w:p>
    <w:p w14:paraId="633A6AE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Nikto Web Server Assessment – 192.168.1.30</w:t>
      </w:r>
    </w:p>
    <w:p w14:paraId="5323541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lastRenderedPageBreak/>
        <w:t>Objective</w:t>
      </w:r>
    </w:p>
    <w:p w14:paraId="0D5DD71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The objective is to assess the web server at 192.168.1.30 for common misconfigurations, outdated components, exposed files, directories, and other potential security issues.</w:t>
      </w:r>
    </w:p>
    <w:p w14:paraId="641153F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Step 1: Identify the Web Service</w:t>
      </w:r>
    </w:p>
    <w:p w14:paraId="07CDFC14"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nmap -sV 192.168.1.30</w:t>
      </w:r>
    </w:p>
    <w:p w14:paraId="044C2F3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If HTTP is running on port 80:</w:t>
      </w:r>
    </w:p>
    <w:p w14:paraId="79BCCB7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nikto -h http://192.168.1.30</w:t>
      </w:r>
    </w:p>
    <w:p w14:paraId="5AD676A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If HTTPS is used:</w:t>
      </w:r>
    </w:p>
    <w:p w14:paraId="70940B7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nikto -h https://192.168.1.30</w:t>
      </w:r>
    </w:p>
    <w:p w14:paraId="7A89942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If the web application runs on another port:</w:t>
      </w:r>
    </w:p>
    <w:p w14:paraId="0B064D34"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nikto -h http://192.168.1.30:PORT</w:t>
      </w:r>
    </w:p>
    <w:p w14:paraId="0BCC890E"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Observed Nikto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260"/>
        <w:gridCol w:w="2021"/>
        <w:gridCol w:w="1275"/>
      </w:tblGrid>
      <w:tr w:rsidR="00A61681" w:rsidRPr="00A61681" w14:paraId="2F792CF3" w14:textId="77777777" w:rsidTr="00A61681">
        <w:trPr>
          <w:tblHeader/>
          <w:tblCellSpacing w:w="15" w:type="dxa"/>
        </w:trPr>
        <w:tc>
          <w:tcPr>
            <w:tcW w:w="0" w:type="auto"/>
            <w:vAlign w:val="center"/>
            <w:hideMark/>
          </w:tcPr>
          <w:p w14:paraId="40B2844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Finding</w:t>
            </w:r>
          </w:p>
        </w:tc>
        <w:tc>
          <w:tcPr>
            <w:tcW w:w="0" w:type="auto"/>
            <w:vAlign w:val="center"/>
            <w:hideMark/>
          </w:tcPr>
          <w:p w14:paraId="1B8A49E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Description</w:t>
            </w:r>
          </w:p>
        </w:tc>
        <w:tc>
          <w:tcPr>
            <w:tcW w:w="0" w:type="auto"/>
            <w:vAlign w:val="center"/>
            <w:hideMark/>
          </w:tcPr>
          <w:p w14:paraId="2340F04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Risk</w:t>
            </w:r>
          </w:p>
        </w:tc>
        <w:tc>
          <w:tcPr>
            <w:tcW w:w="0" w:type="auto"/>
            <w:vAlign w:val="center"/>
            <w:hideMark/>
          </w:tcPr>
          <w:p w14:paraId="0D4F1F8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Mitigation</w:t>
            </w:r>
          </w:p>
        </w:tc>
      </w:tr>
      <w:tr w:rsidR="00A61681" w:rsidRPr="00A61681" w14:paraId="7DF487D6" w14:textId="77777777" w:rsidTr="00A61681">
        <w:trPr>
          <w:tblCellSpacing w:w="15" w:type="dxa"/>
        </w:trPr>
        <w:tc>
          <w:tcPr>
            <w:tcW w:w="0" w:type="auto"/>
            <w:vAlign w:val="center"/>
            <w:hideMark/>
          </w:tcPr>
          <w:p w14:paraId="56BE34E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w:t>
            </w:r>
          </w:p>
        </w:tc>
        <w:tc>
          <w:tcPr>
            <w:tcW w:w="0" w:type="auto"/>
            <w:vAlign w:val="center"/>
            <w:hideMark/>
          </w:tcPr>
          <w:p w14:paraId="59FF63F8"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w:t>
            </w:r>
          </w:p>
        </w:tc>
        <w:tc>
          <w:tcPr>
            <w:tcW w:w="0" w:type="auto"/>
            <w:vAlign w:val="center"/>
            <w:hideMark/>
          </w:tcPr>
          <w:p w14:paraId="35AAFED4"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High/Medium/Low</w:t>
            </w:r>
          </w:p>
        </w:tc>
        <w:tc>
          <w:tcPr>
            <w:tcW w:w="0" w:type="auto"/>
            <w:vAlign w:val="center"/>
            <w:hideMark/>
          </w:tcPr>
          <w:p w14:paraId="7BFEEDC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w:t>
            </w:r>
          </w:p>
        </w:tc>
      </w:tr>
      <w:tr w:rsidR="00A61681" w:rsidRPr="00A61681" w14:paraId="0C02CBAA" w14:textId="77777777" w:rsidTr="00A61681">
        <w:trPr>
          <w:tblCellSpacing w:w="15" w:type="dxa"/>
        </w:trPr>
        <w:tc>
          <w:tcPr>
            <w:tcW w:w="0" w:type="auto"/>
            <w:vAlign w:val="center"/>
            <w:hideMark/>
          </w:tcPr>
          <w:p w14:paraId="290C24E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w:t>
            </w:r>
          </w:p>
        </w:tc>
        <w:tc>
          <w:tcPr>
            <w:tcW w:w="0" w:type="auto"/>
            <w:vAlign w:val="center"/>
            <w:hideMark/>
          </w:tcPr>
          <w:p w14:paraId="51EFF3F4"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w:t>
            </w:r>
          </w:p>
        </w:tc>
        <w:tc>
          <w:tcPr>
            <w:tcW w:w="0" w:type="auto"/>
            <w:vAlign w:val="center"/>
            <w:hideMark/>
          </w:tcPr>
          <w:p w14:paraId="7D6EA929"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High/Medium/Low</w:t>
            </w:r>
          </w:p>
        </w:tc>
        <w:tc>
          <w:tcPr>
            <w:tcW w:w="0" w:type="auto"/>
            <w:vAlign w:val="center"/>
            <w:hideMark/>
          </w:tcPr>
          <w:p w14:paraId="195C7BB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w:t>
            </w:r>
          </w:p>
        </w:tc>
      </w:tr>
      <w:tr w:rsidR="00A61681" w:rsidRPr="00A61681" w14:paraId="79E3F9EF" w14:textId="77777777" w:rsidTr="00A61681">
        <w:trPr>
          <w:tblCellSpacing w:w="15" w:type="dxa"/>
        </w:trPr>
        <w:tc>
          <w:tcPr>
            <w:tcW w:w="0" w:type="auto"/>
            <w:vAlign w:val="center"/>
            <w:hideMark/>
          </w:tcPr>
          <w:p w14:paraId="624BE45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w:t>
            </w:r>
          </w:p>
        </w:tc>
        <w:tc>
          <w:tcPr>
            <w:tcW w:w="0" w:type="auto"/>
            <w:vAlign w:val="center"/>
            <w:hideMark/>
          </w:tcPr>
          <w:p w14:paraId="1484B90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w:t>
            </w:r>
          </w:p>
        </w:tc>
        <w:tc>
          <w:tcPr>
            <w:tcW w:w="0" w:type="auto"/>
            <w:vAlign w:val="center"/>
            <w:hideMark/>
          </w:tcPr>
          <w:p w14:paraId="42BBE57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High/Medium/Low</w:t>
            </w:r>
          </w:p>
        </w:tc>
        <w:tc>
          <w:tcPr>
            <w:tcW w:w="0" w:type="auto"/>
            <w:vAlign w:val="center"/>
            <w:hideMark/>
          </w:tcPr>
          <w:p w14:paraId="3D5ED37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w:t>
            </w:r>
          </w:p>
        </w:tc>
      </w:tr>
      <w:tr w:rsidR="00A61681" w:rsidRPr="00A61681" w14:paraId="3F2DC042" w14:textId="77777777" w:rsidTr="00A61681">
        <w:trPr>
          <w:tblCellSpacing w:w="15" w:type="dxa"/>
        </w:trPr>
        <w:tc>
          <w:tcPr>
            <w:tcW w:w="0" w:type="auto"/>
            <w:vAlign w:val="center"/>
            <w:hideMark/>
          </w:tcPr>
          <w:p w14:paraId="39F8476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w:t>
            </w:r>
          </w:p>
        </w:tc>
        <w:tc>
          <w:tcPr>
            <w:tcW w:w="0" w:type="auto"/>
            <w:vAlign w:val="center"/>
            <w:hideMark/>
          </w:tcPr>
          <w:p w14:paraId="04D709F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w:t>
            </w:r>
          </w:p>
        </w:tc>
        <w:tc>
          <w:tcPr>
            <w:tcW w:w="0" w:type="auto"/>
            <w:vAlign w:val="center"/>
            <w:hideMark/>
          </w:tcPr>
          <w:p w14:paraId="48A6054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High/Medium/Low</w:t>
            </w:r>
          </w:p>
        </w:tc>
        <w:tc>
          <w:tcPr>
            <w:tcW w:w="0" w:type="auto"/>
            <w:vAlign w:val="center"/>
            <w:hideMark/>
          </w:tcPr>
          <w:p w14:paraId="24251F48"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w:t>
            </w:r>
          </w:p>
        </w:tc>
      </w:tr>
    </w:tbl>
    <w:p w14:paraId="5935792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Possible Findings</w:t>
      </w:r>
    </w:p>
    <w:p w14:paraId="7376549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Nikto may identify:</w:t>
      </w:r>
    </w:p>
    <w:p w14:paraId="1D98FDC1" w14:textId="77777777" w:rsidR="00A61681" w:rsidRPr="00A61681" w:rsidRDefault="00A61681" w:rsidP="00A61681">
      <w:pPr>
        <w:numPr>
          <w:ilvl w:val="0"/>
          <w:numId w:val="15"/>
        </w:numPr>
        <w:rPr>
          <w:rFonts w:ascii="Times New Roman" w:hAnsi="Times New Roman" w:cs="Times New Roman"/>
          <w:b/>
          <w:bCs/>
        </w:rPr>
      </w:pPr>
      <w:r w:rsidRPr="00A61681">
        <w:rPr>
          <w:rFonts w:ascii="Times New Roman" w:hAnsi="Times New Roman" w:cs="Times New Roman"/>
          <w:b/>
          <w:bCs/>
        </w:rPr>
        <w:t>Outdated web-server software</w:t>
      </w:r>
    </w:p>
    <w:p w14:paraId="114B8C30" w14:textId="77777777" w:rsidR="00A61681" w:rsidRPr="00A61681" w:rsidRDefault="00A61681" w:rsidP="00A61681">
      <w:pPr>
        <w:numPr>
          <w:ilvl w:val="0"/>
          <w:numId w:val="15"/>
        </w:numPr>
        <w:rPr>
          <w:rFonts w:ascii="Times New Roman" w:hAnsi="Times New Roman" w:cs="Times New Roman"/>
          <w:b/>
          <w:bCs/>
        </w:rPr>
      </w:pPr>
      <w:r w:rsidRPr="00A61681">
        <w:rPr>
          <w:rFonts w:ascii="Times New Roman" w:hAnsi="Times New Roman" w:cs="Times New Roman"/>
          <w:b/>
          <w:bCs/>
        </w:rPr>
        <w:t>Missing security headers</w:t>
      </w:r>
    </w:p>
    <w:p w14:paraId="1A4DD453" w14:textId="77777777" w:rsidR="00A61681" w:rsidRPr="00A61681" w:rsidRDefault="00A61681" w:rsidP="00A61681">
      <w:pPr>
        <w:numPr>
          <w:ilvl w:val="0"/>
          <w:numId w:val="15"/>
        </w:numPr>
        <w:rPr>
          <w:rFonts w:ascii="Times New Roman" w:hAnsi="Times New Roman" w:cs="Times New Roman"/>
          <w:b/>
          <w:bCs/>
        </w:rPr>
      </w:pPr>
      <w:r w:rsidRPr="00A61681">
        <w:rPr>
          <w:rFonts w:ascii="Times New Roman" w:hAnsi="Times New Roman" w:cs="Times New Roman"/>
          <w:b/>
          <w:bCs/>
        </w:rPr>
        <w:t>Default files</w:t>
      </w:r>
    </w:p>
    <w:p w14:paraId="36D7212F" w14:textId="77777777" w:rsidR="00A61681" w:rsidRPr="00A61681" w:rsidRDefault="00A61681" w:rsidP="00A61681">
      <w:pPr>
        <w:numPr>
          <w:ilvl w:val="0"/>
          <w:numId w:val="15"/>
        </w:numPr>
        <w:rPr>
          <w:rFonts w:ascii="Times New Roman" w:hAnsi="Times New Roman" w:cs="Times New Roman"/>
          <w:b/>
          <w:bCs/>
        </w:rPr>
      </w:pPr>
      <w:r w:rsidRPr="00A61681">
        <w:rPr>
          <w:rFonts w:ascii="Times New Roman" w:hAnsi="Times New Roman" w:cs="Times New Roman"/>
          <w:b/>
          <w:bCs/>
        </w:rPr>
        <w:t>Backup files</w:t>
      </w:r>
    </w:p>
    <w:p w14:paraId="7620E847" w14:textId="77777777" w:rsidR="00A61681" w:rsidRPr="00A61681" w:rsidRDefault="00A61681" w:rsidP="00A61681">
      <w:pPr>
        <w:numPr>
          <w:ilvl w:val="0"/>
          <w:numId w:val="15"/>
        </w:numPr>
        <w:rPr>
          <w:rFonts w:ascii="Times New Roman" w:hAnsi="Times New Roman" w:cs="Times New Roman"/>
          <w:b/>
          <w:bCs/>
        </w:rPr>
      </w:pPr>
      <w:r w:rsidRPr="00A61681">
        <w:rPr>
          <w:rFonts w:ascii="Times New Roman" w:hAnsi="Times New Roman" w:cs="Times New Roman"/>
          <w:b/>
          <w:bCs/>
        </w:rPr>
        <w:t>Directory listing</w:t>
      </w:r>
    </w:p>
    <w:p w14:paraId="677BF4AF" w14:textId="77777777" w:rsidR="00A61681" w:rsidRPr="00A61681" w:rsidRDefault="00A61681" w:rsidP="00A61681">
      <w:pPr>
        <w:numPr>
          <w:ilvl w:val="0"/>
          <w:numId w:val="15"/>
        </w:numPr>
        <w:rPr>
          <w:rFonts w:ascii="Times New Roman" w:hAnsi="Times New Roman" w:cs="Times New Roman"/>
          <w:b/>
          <w:bCs/>
        </w:rPr>
      </w:pPr>
      <w:r w:rsidRPr="00A61681">
        <w:rPr>
          <w:rFonts w:ascii="Times New Roman" w:hAnsi="Times New Roman" w:cs="Times New Roman"/>
          <w:b/>
          <w:bCs/>
        </w:rPr>
        <w:t>Configuration files</w:t>
      </w:r>
    </w:p>
    <w:p w14:paraId="1966D862" w14:textId="77777777" w:rsidR="00A61681" w:rsidRPr="00A61681" w:rsidRDefault="00A61681" w:rsidP="00A61681">
      <w:pPr>
        <w:numPr>
          <w:ilvl w:val="0"/>
          <w:numId w:val="15"/>
        </w:numPr>
        <w:rPr>
          <w:rFonts w:ascii="Times New Roman" w:hAnsi="Times New Roman" w:cs="Times New Roman"/>
          <w:b/>
          <w:bCs/>
        </w:rPr>
      </w:pPr>
      <w:r w:rsidRPr="00A61681">
        <w:rPr>
          <w:rFonts w:ascii="Times New Roman" w:hAnsi="Times New Roman" w:cs="Times New Roman"/>
          <w:b/>
          <w:bCs/>
        </w:rPr>
        <w:t>Information disclosure</w:t>
      </w:r>
    </w:p>
    <w:p w14:paraId="1987F647" w14:textId="77777777" w:rsidR="00A61681" w:rsidRPr="00A61681" w:rsidRDefault="00A61681" w:rsidP="00A61681">
      <w:pPr>
        <w:numPr>
          <w:ilvl w:val="0"/>
          <w:numId w:val="15"/>
        </w:numPr>
        <w:rPr>
          <w:rFonts w:ascii="Times New Roman" w:hAnsi="Times New Roman" w:cs="Times New Roman"/>
          <w:b/>
          <w:bCs/>
        </w:rPr>
      </w:pPr>
      <w:r w:rsidRPr="00A61681">
        <w:rPr>
          <w:rFonts w:ascii="Times New Roman" w:hAnsi="Times New Roman" w:cs="Times New Roman"/>
          <w:b/>
          <w:bCs/>
        </w:rPr>
        <w:t>Unnecessary HTTP methods</w:t>
      </w:r>
    </w:p>
    <w:p w14:paraId="0FFFD0FF" w14:textId="77777777" w:rsidR="00A61681" w:rsidRPr="00A61681" w:rsidRDefault="00A61681" w:rsidP="00A61681">
      <w:pPr>
        <w:numPr>
          <w:ilvl w:val="0"/>
          <w:numId w:val="15"/>
        </w:numPr>
        <w:rPr>
          <w:rFonts w:ascii="Times New Roman" w:hAnsi="Times New Roman" w:cs="Times New Roman"/>
          <w:b/>
          <w:bCs/>
        </w:rPr>
      </w:pPr>
      <w:r w:rsidRPr="00A61681">
        <w:rPr>
          <w:rFonts w:ascii="Times New Roman" w:hAnsi="Times New Roman" w:cs="Times New Roman"/>
          <w:b/>
          <w:bCs/>
        </w:rPr>
        <w:t>Default applications</w:t>
      </w:r>
    </w:p>
    <w:p w14:paraId="640179E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Security Risks</w:t>
      </w:r>
    </w:p>
    <w:p w14:paraId="27ADDC99"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lastRenderedPageBreak/>
        <w:t>Outdated software:</w:t>
      </w:r>
      <w:r w:rsidRPr="00A61681">
        <w:rPr>
          <w:rFonts w:ascii="Times New Roman" w:hAnsi="Times New Roman" w:cs="Times New Roman"/>
          <w:b/>
          <w:bCs/>
        </w:rPr>
        <w:br/>
        <w:t>Older software may contain known vulnerabilities.</w:t>
      </w:r>
    </w:p>
    <w:p w14:paraId="53F498F8"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Exposed files:</w:t>
      </w:r>
      <w:r w:rsidRPr="00A61681">
        <w:rPr>
          <w:rFonts w:ascii="Times New Roman" w:hAnsi="Times New Roman" w:cs="Times New Roman"/>
          <w:b/>
          <w:bCs/>
        </w:rPr>
        <w:br/>
        <w:t>Backup or configuration files could reveal sensitive information.</w:t>
      </w:r>
    </w:p>
    <w:p w14:paraId="699D558E"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Directory listing:</w:t>
      </w:r>
      <w:r w:rsidRPr="00A61681">
        <w:rPr>
          <w:rFonts w:ascii="Times New Roman" w:hAnsi="Times New Roman" w:cs="Times New Roman"/>
          <w:b/>
          <w:bCs/>
        </w:rPr>
        <w:br/>
        <w:t>Directory listings may reveal the structure and contents of the web application.</w:t>
      </w:r>
    </w:p>
    <w:p w14:paraId="53E82544"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Missing security controls:</w:t>
      </w:r>
      <w:r w:rsidRPr="00A61681">
        <w:rPr>
          <w:rFonts w:ascii="Times New Roman" w:hAnsi="Times New Roman" w:cs="Times New Roman"/>
          <w:b/>
          <w:bCs/>
        </w:rPr>
        <w:br/>
        <w:t>Weak server configurations can increase the possibility of information disclosure or other attacks.</w:t>
      </w:r>
    </w:p>
    <w:p w14:paraId="0BEA852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Mitigation Strategies</w:t>
      </w:r>
    </w:p>
    <w:p w14:paraId="3F02449D" w14:textId="77777777" w:rsidR="00A61681" w:rsidRPr="00A61681" w:rsidRDefault="00A61681" w:rsidP="00A61681">
      <w:pPr>
        <w:numPr>
          <w:ilvl w:val="0"/>
          <w:numId w:val="16"/>
        </w:numPr>
        <w:rPr>
          <w:rFonts w:ascii="Times New Roman" w:hAnsi="Times New Roman" w:cs="Times New Roman"/>
          <w:b/>
          <w:bCs/>
        </w:rPr>
      </w:pPr>
      <w:r w:rsidRPr="00A61681">
        <w:rPr>
          <w:rFonts w:ascii="Times New Roman" w:hAnsi="Times New Roman" w:cs="Times New Roman"/>
          <w:b/>
          <w:bCs/>
        </w:rPr>
        <w:t>Update the web server and components.</w:t>
      </w:r>
    </w:p>
    <w:p w14:paraId="550F1E04" w14:textId="77777777" w:rsidR="00A61681" w:rsidRPr="00A61681" w:rsidRDefault="00A61681" w:rsidP="00A61681">
      <w:pPr>
        <w:numPr>
          <w:ilvl w:val="0"/>
          <w:numId w:val="16"/>
        </w:numPr>
        <w:rPr>
          <w:rFonts w:ascii="Times New Roman" w:hAnsi="Times New Roman" w:cs="Times New Roman"/>
          <w:b/>
          <w:bCs/>
        </w:rPr>
      </w:pPr>
      <w:r w:rsidRPr="00A61681">
        <w:rPr>
          <w:rFonts w:ascii="Times New Roman" w:hAnsi="Times New Roman" w:cs="Times New Roman"/>
          <w:b/>
          <w:bCs/>
        </w:rPr>
        <w:t>Remove unnecessary files.</w:t>
      </w:r>
    </w:p>
    <w:p w14:paraId="3FFF5745" w14:textId="77777777" w:rsidR="00A61681" w:rsidRPr="00A61681" w:rsidRDefault="00A61681" w:rsidP="00A61681">
      <w:pPr>
        <w:numPr>
          <w:ilvl w:val="0"/>
          <w:numId w:val="16"/>
        </w:numPr>
        <w:rPr>
          <w:rFonts w:ascii="Times New Roman" w:hAnsi="Times New Roman" w:cs="Times New Roman"/>
          <w:b/>
          <w:bCs/>
        </w:rPr>
      </w:pPr>
      <w:r w:rsidRPr="00A61681">
        <w:rPr>
          <w:rFonts w:ascii="Times New Roman" w:hAnsi="Times New Roman" w:cs="Times New Roman"/>
          <w:b/>
          <w:bCs/>
        </w:rPr>
        <w:t>Disable directory listing.</w:t>
      </w:r>
    </w:p>
    <w:p w14:paraId="41C3C769" w14:textId="77777777" w:rsidR="00A61681" w:rsidRPr="00A61681" w:rsidRDefault="00A61681" w:rsidP="00A61681">
      <w:pPr>
        <w:numPr>
          <w:ilvl w:val="0"/>
          <w:numId w:val="16"/>
        </w:numPr>
        <w:rPr>
          <w:rFonts w:ascii="Times New Roman" w:hAnsi="Times New Roman" w:cs="Times New Roman"/>
          <w:b/>
          <w:bCs/>
        </w:rPr>
      </w:pPr>
      <w:r w:rsidRPr="00A61681">
        <w:rPr>
          <w:rFonts w:ascii="Times New Roman" w:hAnsi="Times New Roman" w:cs="Times New Roman"/>
          <w:b/>
          <w:bCs/>
        </w:rPr>
        <w:t>Protect configuration files.</w:t>
      </w:r>
    </w:p>
    <w:p w14:paraId="0EC5DCB7" w14:textId="77777777" w:rsidR="00A61681" w:rsidRPr="00A61681" w:rsidRDefault="00A61681" w:rsidP="00A61681">
      <w:pPr>
        <w:numPr>
          <w:ilvl w:val="0"/>
          <w:numId w:val="16"/>
        </w:numPr>
        <w:rPr>
          <w:rFonts w:ascii="Times New Roman" w:hAnsi="Times New Roman" w:cs="Times New Roman"/>
          <w:b/>
          <w:bCs/>
        </w:rPr>
      </w:pPr>
      <w:r w:rsidRPr="00A61681">
        <w:rPr>
          <w:rFonts w:ascii="Times New Roman" w:hAnsi="Times New Roman" w:cs="Times New Roman"/>
          <w:b/>
          <w:bCs/>
        </w:rPr>
        <w:t>Use HTTPS.</w:t>
      </w:r>
    </w:p>
    <w:p w14:paraId="57B11C97" w14:textId="77777777" w:rsidR="00A61681" w:rsidRPr="00A61681" w:rsidRDefault="00A61681" w:rsidP="00A61681">
      <w:pPr>
        <w:numPr>
          <w:ilvl w:val="0"/>
          <w:numId w:val="16"/>
        </w:numPr>
        <w:rPr>
          <w:rFonts w:ascii="Times New Roman" w:hAnsi="Times New Roman" w:cs="Times New Roman"/>
          <w:b/>
          <w:bCs/>
        </w:rPr>
      </w:pPr>
      <w:r w:rsidRPr="00A61681">
        <w:rPr>
          <w:rFonts w:ascii="Times New Roman" w:hAnsi="Times New Roman" w:cs="Times New Roman"/>
          <w:b/>
          <w:bCs/>
        </w:rPr>
        <w:t>Configure appropriate security headers.</w:t>
      </w:r>
    </w:p>
    <w:p w14:paraId="40A2AAF7" w14:textId="77777777" w:rsidR="00A61681" w:rsidRPr="00A61681" w:rsidRDefault="00A61681" w:rsidP="00A61681">
      <w:pPr>
        <w:numPr>
          <w:ilvl w:val="0"/>
          <w:numId w:val="16"/>
        </w:numPr>
        <w:rPr>
          <w:rFonts w:ascii="Times New Roman" w:hAnsi="Times New Roman" w:cs="Times New Roman"/>
          <w:b/>
          <w:bCs/>
        </w:rPr>
      </w:pPr>
      <w:r w:rsidRPr="00A61681">
        <w:rPr>
          <w:rFonts w:ascii="Times New Roman" w:hAnsi="Times New Roman" w:cs="Times New Roman"/>
          <w:b/>
          <w:bCs/>
        </w:rPr>
        <w:t>Disable unnecessary HTTP methods.</w:t>
      </w:r>
    </w:p>
    <w:p w14:paraId="3B85A4F7" w14:textId="77777777" w:rsidR="00A61681" w:rsidRPr="00A61681" w:rsidRDefault="00A61681" w:rsidP="00A61681">
      <w:pPr>
        <w:numPr>
          <w:ilvl w:val="0"/>
          <w:numId w:val="16"/>
        </w:numPr>
        <w:rPr>
          <w:rFonts w:ascii="Times New Roman" w:hAnsi="Times New Roman" w:cs="Times New Roman"/>
          <w:b/>
          <w:bCs/>
        </w:rPr>
      </w:pPr>
      <w:r w:rsidRPr="00A61681">
        <w:rPr>
          <w:rFonts w:ascii="Times New Roman" w:hAnsi="Times New Roman" w:cs="Times New Roman"/>
          <w:b/>
          <w:bCs/>
        </w:rPr>
        <w:t>Remove default applications.</w:t>
      </w:r>
    </w:p>
    <w:p w14:paraId="11166C67" w14:textId="77777777" w:rsidR="00A61681" w:rsidRPr="00A61681" w:rsidRDefault="00A61681" w:rsidP="00A61681">
      <w:pPr>
        <w:numPr>
          <w:ilvl w:val="0"/>
          <w:numId w:val="16"/>
        </w:numPr>
        <w:rPr>
          <w:rFonts w:ascii="Times New Roman" w:hAnsi="Times New Roman" w:cs="Times New Roman"/>
          <w:b/>
          <w:bCs/>
        </w:rPr>
      </w:pPr>
      <w:r w:rsidRPr="00A61681">
        <w:rPr>
          <w:rFonts w:ascii="Times New Roman" w:hAnsi="Times New Roman" w:cs="Times New Roman"/>
          <w:b/>
          <w:bCs/>
        </w:rPr>
        <w:t>Apply least-privilege file permissions.</w:t>
      </w:r>
    </w:p>
    <w:p w14:paraId="244968A3" w14:textId="77777777" w:rsidR="00A61681" w:rsidRPr="00A61681" w:rsidRDefault="00A61681" w:rsidP="00A61681">
      <w:pPr>
        <w:numPr>
          <w:ilvl w:val="0"/>
          <w:numId w:val="16"/>
        </w:numPr>
        <w:rPr>
          <w:rFonts w:ascii="Times New Roman" w:hAnsi="Times New Roman" w:cs="Times New Roman"/>
          <w:b/>
          <w:bCs/>
        </w:rPr>
      </w:pPr>
      <w:r w:rsidRPr="00A61681">
        <w:rPr>
          <w:rFonts w:ascii="Times New Roman" w:hAnsi="Times New Roman" w:cs="Times New Roman"/>
          <w:b/>
          <w:bCs/>
        </w:rPr>
        <w:t>Monitor web-server logs.</w:t>
      </w:r>
    </w:p>
    <w:p w14:paraId="2F3FF80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Conclusion</w:t>
      </w:r>
    </w:p>
    <w:p w14:paraId="441BE57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Nikto assists security professionals in identifying common web-server weaknesses. All reported findings should be manually validated before being treated as confirmed vulnerabilities.</w:t>
      </w:r>
    </w:p>
    <w:p w14:paraId="7D3EB86E" w14:textId="77777777" w:rsidR="00A61681" w:rsidRPr="00A61681" w:rsidRDefault="00000000" w:rsidP="00A61681">
      <w:pPr>
        <w:rPr>
          <w:rFonts w:ascii="Times New Roman" w:hAnsi="Times New Roman" w:cs="Times New Roman"/>
          <w:b/>
          <w:bCs/>
        </w:rPr>
      </w:pPr>
      <w:r>
        <w:rPr>
          <w:rFonts w:ascii="Times New Roman" w:hAnsi="Times New Roman" w:cs="Times New Roman"/>
          <w:b/>
          <w:bCs/>
        </w:rPr>
        <w:pict w14:anchorId="13B5906D">
          <v:rect id="_x0000_i1027" style="width:0;height:1.5pt" o:hralign="center" o:hrstd="t" o:hr="t" fillcolor="#a0a0a0" stroked="f"/>
        </w:pict>
      </w:r>
    </w:p>
    <w:p w14:paraId="6A36489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QUESTION 3</w:t>
      </w:r>
    </w:p>
    <w:p w14:paraId="3F8CF4E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Netcat Banner Enumeration – 192.168.1.40</w:t>
      </w:r>
    </w:p>
    <w:p w14:paraId="1D9CD09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Objective</w:t>
      </w:r>
    </w:p>
    <w:p w14:paraId="23F9DB1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The objective is to use Netcat to connect to open ports and collect service banners. Banner information can reveal useful information about software and services running on a target.</w:t>
      </w:r>
    </w:p>
    <w:p w14:paraId="4356AC5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Step 1: Identify Open Ports</w:t>
      </w:r>
    </w:p>
    <w:p w14:paraId="6F1F4FA9"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lastRenderedPageBreak/>
        <w:t>nmap 192.168.1.40</w:t>
      </w:r>
    </w:p>
    <w:p w14:paraId="1F400B78"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Record the open ports identified by Nmap.</w:t>
      </w:r>
    </w:p>
    <w:p w14:paraId="7704C4D8"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Step 2: Connect Using Netcat</w:t>
      </w:r>
    </w:p>
    <w:p w14:paraId="0D0092E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For example, if port 22 is open:</w:t>
      </w:r>
    </w:p>
    <w:p w14:paraId="6A1041EA"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nc -v 192.168.1.40 22</w:t>
      </w:r>
    </w:p>
    <w:p w14:paraId="0CBDAF5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For an HTTP service:</w:t>
      </w:r>
    </w:p>
    <w:p w14:paraId="63FC3D59"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nc -v 192.168.1.40 80</w:t>
      </w:r>
    </w:p>
    <w:p w14:paraId="5ECA67A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An HTTP request can also be sent:</w:t>
      </w:r>
    </w:p>
    <w:p w14:paraId="15F685B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GET / HTTP/1.1</w:t>
      </w:r>
    </w:p>
    <w:p w14:paraId="2D73E15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Host: 192.168.1.40</w:t>
      </w:r>
    </w:p>
    <w:p w14:paraId="5197D098" w14:textId="77777777" w:rsidR="00A61681" w:rsidRPr="00A61681" w:rsidRDefault="00A61681" w:rsidP="00A61681">
      <w:pPr>
        <w:rPr>
          <w:rFonts w:ascii="Times New Roman" w:hAnsi="Times New Roman" w:cs="Times New Roman"/>
          <w:b/>
          <w:bCs/>
        </w:rPr>
      </w:pPr>
    </w:p>
    <w:p w14:paraId="482A2DD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Observed Banner</w:t>
      </w:r>
    </w:p>
    <w:p w14:paraId="152D43A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Port: __________________</w:t>
      </w:r>
    </w:p>
    <w:p w14:paraId="048A5B5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Service: __________________</w:t>
      </w:r>
    </w:p>
    <w:p w14:paraId="4ADF702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Banner:</w:t>
      </w:r>
    </w:p>
    <w:p w14:paraId="78DF381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________________________________________</w:t>
      </w:r>
    </w:p>
    <w:p w14:paraId="267726E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________________________________________</w:t>
      </w:r>
    </w:p>
    <w:p w14:paraId="441CBC2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Banner Information Analysis</w:t>
      </w:r>
    </w:p>
    <w:p w14:paraId="1D6AA8D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 service banner may disclose:</w:t>
      </w:r>
    </w:p>
    <w:p w14:paraId="1FDB1772" w14:textId="77777777" w:rsidR="00A61681" w:rsidRPr="00A61681" w:rsidRDefault="00A61681" w:rsidP="00A61681">
      <w:pPr>
        <w:numPr>
          <w:ilvl w:val="0"/>
          <w:numId w:val="17"/>
        </w:numPr>
        <w:rPr>
          <w:rFonts w:ascii="Times New Roman" w:hAnsi="Times New Roman" w:cs="Times New Roman"/>
          <w:b/>
          <w:bCs/>
        </w:rPr>
      </w:pPr>
      <w:r w:rsidRPr="00A61681">
        <w:rPr>
          <w:rFonts w:ascii="Times New Roman" w:hAnsi="Times New Roman" w:cs="Times New Roman"/>
          <w:b/>
          <w:bCs/>
        </w:rPr>
        <w:t>Service name</w:t>
      </w:r>
    </w:p>
    <w:p w14:paraId="331F28C3" w14:textId="77777777" w:rsidR="00A61681" w:rsidRPr="00A61681" w:rsidRDefault="00A61681" w:rsidP="00A61681">
      <w:pPr>
        <w:numPr>
          <w:ilvl w:val="0"/>
          <w:numId w:val="17"/>
        </w:numPr>
        <w:rPr>
          <w:rFonts w:ascii="Times New Roman" w:hAnsi="Times New Roman" w:cs="Times New Roman"/>
          <w:b/>
          <w:bCs/>
        </w:rPr>
      </w:pPr>
      <w:r w:rsidRPr="00A61681">
        <w:rPr>
          <w:rFonts w:ascii="Times New Roman" w:hAnsi="Times New Roman" w:cs="Times New Roman"/>
          <w:b/>
          <w:bCs/>
        </w:rPr>
        <w:t>Software name</w:t>
      </w:r>
    </w:p>
    <w:p w14:paraId="4D6B8B18" w14:textId="77777777" w:rsidR="00A61681" w:rsidRPr="00A61681" w:rsidRDefault="00A61681" w:rsidP="00A61681">
      <w:pPr>
        <w:numPr>
          <w:ilvl w:val="0"/>
          <w:numId w:val="17"/>
        </w:numPr>
        <w:rPr>
          <w:rFonts w:ascii="Times New Roman" w:hAnsi="Times New Roman" w:cs="Times New Roman"/>
          <w:b/>
          <w:bCs/>
        </w:rPr>
      </w:pPr>
      <w:r w:rsidRPr="00A61681">
        <w:rPr>
          <w:rFonts w:ascii="Times New Roman" w:hAnsi="Times New Roman" w:cs="Times New Roman"/>
          <w:b/>
          <w:bCs/>
        </w:rPr>
        <w:t>Software version</w:t>
      </w:r>
    </w:p>
    <w:p w14:paraId="31C3F1C9" w14:textId="77777777" w:rsidR="00A61681" w:rsidRPr="00A61681" w:rsidRDefault="00A61681" w:rsidP="00A61681">
      <w:pPr>
        <w:numPr>
          <w:ilvl w:val="0"/>
          <w:numId w:val="17"/>
        </w:numPr>
        <w:rPr>
          <w:rFonts w:ascii="Times New Roman" w:hAnsi="Times New Roman" w:cs="Times New Roman"/>
          <w:b/>
          <w:bCs/>
        </w:rPr>
      </w:pPr>
      <w:r w:rsidRPr="00A61681">
        <w:rPr>
          <w:rFonts w:ascii="Times New Roman" w:hAnsi="Times New Roman" w:cs="Times New Roman"/>
          <w:b/>
          <w:bCs/>
        </w:rPr>
        <w:t>Protocol information</w:t>
      </w:r>
    </w:p>
    <w:p w14:paraId="451F6C3C" w14:textId="77777777" w:rsidR="00A61681" w:rsidRPr="00A61681" w:rsidRDefault="00A61681" w:rsidP="00A61681">
      <w:pPr>
        <w:numPr>
          <w:ilvl w:val="0"/>
          <w:numId w:val="17"/>
        </w:numPr>
        <w:rPr>
          <w:rFonts w:ascii="Times New Roman" w:hAnsi="Times New Roman" w:cs="Times New Roman"/>
          <w:b/>
          <w:bCs/>
        </w:rPr>
      </w:pPr>
      <w:r w:rsidRPr="00A61681">
        <w:rPr>
          <w:rFonts w:ascii="Times New Roman" w:hAnsi="Times New Roman" w:cs="Times New Roman"/>
          <w:b/>
          <w:bCs/>
        </w:rPr>
        <w:t>Sometimes operating-system information</w:t>
      </w:r>
    </w:p>
    <w:p w14:paraId="618806D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Security Implications</w:t>
      </w:r>
    </w:p>
    <w:p w14:paraId="3A7A9C0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Attackers can use banner information during reconnaissance to:</w:t>
      </w:r>
    </w:p>
    <w:p w14:paraId="0CBF938E" w14:textId="77777777" w:rsidR="00A61681" w:rsidRPr="00A61681" w:rsidRDefault="00A61681" w:rsidP="00A61681">
      <w:pPr>
        <w:numPr>
          <w:ilvl w:val="0"/>
          <w:numId w:val="18"/>
        </w:numPr>
        <w:rPr>
          <w:rFonts w:ascii="Times New Roman" w:hAnsi="Times New Roman" w:cs="Times New Roman"/>
          <w:b/>
          <w:bCs/>
        </w:rPr>
      </w:pPr>
      <w:r w:rsidRPr="00A61681">
        <w:rPr>
          <w:rFonts w:ascii="Times New Roman" w:hAnsi="Times New Roman" w:cs="Times New Roman"/>
          <w:b/>
          <w:bCs/>
        </w:rPr>
        <w:t>Identify technologies running on the target.</w:t>
      </w:r>
    </w:p>
    <w:p w14:paraId="2C8C631D" w14:textId="77777777" w:rsidR="00A61681" w:rsidRPr="00A61681" w:rsidRDefault="00A61681" w:rsidP="00A61681">
      <w:pPr>
        <w:numPr>
          <w:ilvl w:val="0"/>
          <w:numId w:val="18"/>
        </w:numPr>
        <w:rPr>
          <w:rFonts w:ascii="Times New Roman" w:hAnsi="Times New Roman" w:cs="Times New Roman"/>
          <w:b/>
          <w:bCs/>
        </w:rPr>
      </w:pPr>
      <w:r w:rsidRPr="00A61681">
        <w:rPr>
          <w:rFonts w:ascii="Times New Roman" w:hAnsi="Times New Roman" w:cs="Times New Roman"/>
          <w:b/>
          <w:bCs/>
        </w:rPr>
        <w:t>Determine software versions.</w:t>
      </w:r>
    </w:p>
    <w:p w14:paraId="20C30FAD" w14:textId="77777777" w:rsidR="00A61681" w:rsidRPr="00A61681" w:rsidRDefault="00A61681" w:rsidP="00A61681">
      <w:pPr>
        <w:numPr>
          <w:ilvl w:val="0"/>
          <w:numId w:val="18"/>
        </w:numPr>
        <w:rPr>
          <w:rFonts w:ascii="Times New Roman" w:hAnsi="Times New Roman" w:cs="Times New Roman"/>
          <w:b/>
          <w:bCs/>
        </w:rPr>
      </w:pPr>
      <w:r w:rsidRPr="00A61681">
        <w:rPr>
          <w:rFonts w:ascii="Times New Roman" w:hAnsi="Times New Roman" w:cs="Times New Roman"/>
          <w:b/>
          <w:bCs/>
        </w:rPr>
        <w:t>Search for known vulnerabilities.</w:t>
      </w:r>
    </w:p>
    <w:p w14:paraId="763D25E7" w14:textId="77777777" w:rsidR="00A61681" w:rsidRPr="00A61681" w:rsidRDefault="00A61681" w:rsidP="00A61681">
      <w:pPr>
        <w:numPr>
          <w:ilvl w:val="0"/>
          <w:numId w:val="18"/>
        </w:numPr>
        <w:rPr>
          <w:rFonts w:ascii="Times New Roman" w:hAnsi="Times New Roman" w:cs="Times New Roman"/>
          <w:b/>
          <w:bCs/>
        </w:rPr>
      </w:pPr>
      <w:r w:rsidRPr="00A61681">
        <w:rPr>
          <w:rFonts w:ascii="Times New Roman" w:hAnsi="Times New Roman" w:cs="Times New Roman"/>
          <w:b/>
          <w:bCs/>
        </w:rPr>
        <w:lastRenderedPageBreak/>
        <w:t>Identify outdated components.</w:t>
      </w:r>
    </w:p>
    <w:p w14:paraId="22E408C1" w14:textId="77777777" w:rsidR="00A61681" w:rsidRPr="00A61681" w:rsidRDefault="00A61681" w:rsidP="00A61681">
      <w:pPr>
        <w:numPr>
          <w:ilvl w:val="0"/>
          <w:numId w:val="18"/>
        </w:numPr>
        <w:rPr>
          <w:rFonts w:ascii="Times New Roman" w:hAnsi="Times New Roman" w:cs="Times New Roman"/>
          <w:b/>
          <w:bCs/>
        </w:rPr>
      </w:pPr>
      <w:r w:rsidRPr="00A61681">
        <w:rPr>
          <w:rFonts w:ascii="Times New Roman" w:hAnsi="Times New Roman" w:cs="Times New Roman"/>
          <w:b/>
          <w:bCs/>
        </w:rPr>
        <w:t>Select appropriate targets for further authorized testing.</w:t>
      </w:r>
    </w:p>
    <w:p w14:paraId="21309514"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Attack-Reconnaissance Flow</w:t>
      </w:r>
    </w:p>
    <w:p w14:paraId="5FD3E63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Open Port</w:t>
      </w:r>
    </w:p>
    <w:p w14:paraId="5F34F1C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
    <w:p w14:paraId="0D2B3E0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Service Banner</w:t>
      </w:r>
    </w:p>
    <w:p w14:paraId="4EF8306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
    <w:p w14:paraId="22656AF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Software Identification</w:t>
      </w:r>
    </w:p>
    <w:p w14:paraId="27C511C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
    <w:p w14:paraId="4E487BF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Version Identification</w:t>
      </w:r>
    </w:p>
    <w:p w14:paraId="4DC805F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
    <w:p w14:paraId="0D9AF6F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Vulnerability Research</w:t>
      </w:r>
    </w:p>
    <w:p w14:paraId="0D01D1E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Security Recommendations</w:t>
      </w:r>
    </w:p>
    <w:p w14:paraId="19DD5E49" w14:textId="77777777" w:rsidR="00A61681" w:rsidRPr="00A61681" w:rsidRDefault="00A61681" w:rsidP="00A61681">
      <w:pPr>
        <w:numPr>
          <w:ilvl w:val="0"/>
          <w:numId w:val="19"/>
        </w:numPr>
        <w:rPr>
          <w:rFonts w:ascii="Times New Roman" w:hAnsi="Times New Roman" w:cs="Times New Roman"/>
          <w:b/>
          <w:bCs/>
        </w:rPr>
      </w:pPr>
      <w:r w:rsidRPr="00A61681">
        <w:rPr>
          <w:rFonts w:ascii="Times New Roman" w:hAnsi="Times New Roman" w:cs="Times New Roman"/>
          <w:b/>
          <w:bCs/>
        </w:rPr>
        <w:t>Keep services patched and updated.</w:t>
      </w:r>
    </w:p>
    <w:p w14:paraId="5C76DD2D" w14:textId="77777777" w:rsidR="00A61681" w:rsidRPr="00A61681" w:rsidRDefault="00A61681" w:rsidP="00A61681">
      <w:pPr>
        <w:numPr>
          <w:ilvl w:val="0"/>
          <w:numId w:val="19"/>
        </w:numPr>
        <w:rPr>
          <w:rFonts w:ascii="Times New Roman" w:hAnsi="Times New Roman" w:cs="Times New Roman"/>
          <w:b/>
          <w:bCs/>
        </w:rPr>
      </w:pPr>
      <w:r w:rsidRPr="00A61681">
        <w:rPr>
          <w:rFonts w:ascii="Times New Roman" w:hAnsi="Times New Roman" w:cs="Times New Roman"/>
          <w:b/>
          <w:bCs/>
        </w:rPr>
        <w:t>Disable unnecessary services.</w:t>
      </w:r>
    </w:p>
    <w:p w14:paraId="570FEC33" w14:textId="77777777" w:rsidR="00A61681" w:rsidRPr="00A61681" w:rsidRDefault="00A61681" w:rsidP="00A61681">
      <w:pPr>
        <w:numPr>
          <w:ilvl w:val="0"/>
          <w:numId w:val="19"/>
        </w:numPr>
        <w:rPr>
          <w:rFonts w:ascii="Times New Roman" w:hAnsi="Times New Roman" w:cs="Times New Roman"/>
          <w:b/>
          <w:bCs/>
        </w:rPr>
      </w:pPr>
      <w:r w:rsidRPr="00A61681">
        <w:rPr>
          <w:rFonts w:ascii="Times New Roman" w:hAnsi="Times New Roman" w:cs="Times New Roman"/>
          <w:b/>
          <w:bCs/>
        </w:rPr>
        <w:t>Minimize unnecessary version disclosure.</w:t>
      </w:r>
    </w:p>
    <w:p w14:paraId="18E54D1A" w14:textId="77777777" w:rsidR="00A61681" w:rsidRPr="00A61681" w:rsidRDefault="00A61681" w:rsidP="00A61681">
      <w:pPr>
        <w:numPr>
          <w:ilvl w:val="0"/>
          <w:numId w:val="19"/>
        </w:numPr>
        <w:rPr>
          <w:rFonts w:ascii="Times New Roman" w:hAnsi="Times New Roman" w:cs="Times New Roman"/>
          <w:b/>
          <w:bCs/>
        </w:rPr>
      </w:pPr>
      <w:r w:rsidRPr="00A61681">
        <w:rPr>
          <w:rFonts w:ascii="Times New Roman" w:hAnsi="Times New Roman" w:cs="Times New Roman"/>
          <w:b/>
          <w:bCs/>
        </w:rPr>
        <w:t>Restrict exposed services using firewall rules.</w:t>
      </w:r>
    </w:p>
    <w:p w14:paraId="2FCB997D" w14:textId="77777777" w:rsidR="00A61681" w:rsidRPr="00A61681" w:rsidRDefault="00A61681" w:rsidP="00A61681">
      <w:pPr>
        <w:numPr>
          <w:ilvl w:val="0"/>
          <w:numId w:val="19"/>
        </w:numPr>
        <w:rPr>
          <w:rFonts w:ascii="Times New Roman" w:hAnsi="Times New Roman" w:cs="Times New Roman"/>
          <w:b/>
          <w:bCs/>
        </w:rPr>
      </w:pPr>
      <w:r w:rsidRPr="00A61681">
        <w:rPr>
          <w:rFonts w:ascii="Times New Roman" w:hAnsi="Times New Roman" w:cs="Times New Roman"/>
          <w:b/>
          <w:bCs/>
        </w:rPr>
        <w:t>Monitor suspicious connection attempts.</w:t>
      </w:r>
    </w:p>
    <w:p w14:paraId="30CC2F58" w14:textId="77777777" w:rsidR="00A61681" w:rsidRPr="00A61681" w:rsidRDefault="00A61681" w:rsidP="00A61681">
      <w:pPr>
        <w:numPr>
          <w:ilvl w:val="0"/>
          <w:numId w:val="19"/>
        </w:numPr>
        <w:rPr>
          <w:rFonts w:ascii="Times New Roman" w:hAnsi="Times New Roman" w:cs="Times New Roman"/>
          <w:b/>
          <w:bCs/>
        </w:rPr>
      </w:pPr>
      <w:r w:rsidRPr="00A61681">
        <w:rPr>
          <w:rFonts w:ascii="Times New Roman" w:hAnsi="Times New Roman" w:cs="Times New Roman"/>
          <w:b/>
          <w:bCs/>
        </w:rPr>
        <w:t>Use secure service configurations.</w:t>
      </w:r>
    </w:p>
    <w:p w14:paraId="2441222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Conclusion</w:t>
      </w:r>
    </w:p>
    <w:p w14:paraId="71C719B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Service banners can provide valuable reconnaissance information. Reducing unnecessary information disclosure makes it more difficult for attackers to identify vulnerable software.</w:t>
      </w:r>
    </w:p>
    <w:p w14:paraId="7E315CA3" w14:textId="77777777" w:rsidR="00A61681" w:rsidRPr="00A61681" w:rsidRDefault="00000000" w:rsidP="00A61681">
      <w:pPr>
        <w:rPr>
          <w:rFonts w:ascii="Times New Roman" w:hAnsi="Times New Roman" w:cs="Times New Roman"/>
          <w:b/>
          <w:bCs/>
        </w:rPr>
      </w:pPr>
      <w:r>
        <w:rPr>
          <w:rFonts w:ascii="Times New Roman" w:hAnsi="Times New Roman" w:cs="Times New Roman"/>
          <w:b/>
          <w:bCs/>
        </w:rPr>
        <w:pict w14:anchorId="37726955">
          <v:rect id="_x0000_i1028" style="width:0;height:1.5pt" o:hralign="center" o:hrstd="t" o:hr="t" fillcolor="#a0a0a0" stroked="f"/>
        </w:pict>
      </w:r>
    </w:p>
    <w:p w14:paraId="46BBC20A"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QUESTION 4</w:t>
      </w:r>
    </w:p>
    <w:p w14:paraId="2C0FD7F8"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Telnet Remote Administration Assessment – 192.168.1.50</w:t>
      </w:r>
    </w:p>
    <w:p w14:paraId="76DD12DE"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Objective</w:t>
      </w:r>
    </w:p>
    <w:p w14:paraId="1A29BD5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The objective is to determine whether remote administration services are accessible on 192.168.1.50 and identify security concerns associated with insecure remote-management protocols.</w:t>
      </w:r>
    </w:p>
    <w:p w14:paraId="4E50B134"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lastRenderedPageBreak/>
        <w:t>Step 1: Identify Open Ports</w:t>
      </w:r>
    </w:p>
    <w:p w14:paraId="08AAFD7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nmap -sV 192.168.1.50</w:t>
      </w:r>
    </w:p>
    <w:p w14:paraId="22CBB04E"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Check whether TCP port 23 or another remote-management service is accessible.</w:t>
      </w:r>
    </w:p>
    <w:p w14:paraId="7B37588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Step 2: Connect Using Telnet</w:t>
      </w:r>
    </w:p>
    <w:p w14:paraId="154C3C1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If Telnet is available:</w:t>
      </w:r>
    </w:p>
    <w:p w14:paraId="28A9FA6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telnet 192.168.1.50 23</w:t>
      </w:r>
    </w:p>
    <w:p w14:paraId="1BF6FB4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Observed Result</w:t>
      </w:r>
    </w:p>
    <w:p w14:paraId="6D13D5A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Connection Status: __________________</w:t>
      </w:r>
    </w:p>
    <w:p w14:paraId="2CF813E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Service/Banner:</w:t>
      </w:r>
    </w:p>
    <w:p w14:paraId="441F58C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________________________________________</w:t>
      </w:r>
    </w:p>
    <w:p w14:paraId="019ECE4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________________________________________</w:t>
      </w:r>
    </w:p>
    <w:p w14:paraId="445C1B7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Security Concerns</w:t>
      </w:r>
    </w:p>
    <w:p w14:paraId="1C95608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Traditional Telnet is an insecure remote-administration protocol because it does not provide adequate encryption.</w:t>
      </w:r>
    </w:p>
    <w:p w14:paraId="29A4A28A"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Potential risks include:</w:t>
      </w:r>
    </w:p>
    <w:p w14:paraId="2BFC41E7" w14:textId="77777777" w:rsidR="00A61681" w:rsidRPr="00A61681" w:rsidRDefault="00A61681" w:rsidP="00A61681">
      <w:pPr>
        <w:numPr>
          <w:ilvl w:val="0"/>
          <w:numId w:val="20"/>
        </w:numPr>
        <w:rPr>
          <w:rFonts w:ascii="Times New Roman" w:hAnsi="Times New Roman" w:cs="Times New Roman"/>
          <w:b/>
          <w:bCs/>
        </w:rPr>
      </w:pPr>
      <w:r w:rsidRPr="00A61681">
        <w:rPr>
          <w:rFonts w:ascii="Times New Roman" w:hAnsi="Times New Roman" w:cs="Times New Roman"/>
          <w:b/>
          <w:bCs/>
        </w:rPr>
        <w:t>Credential interception</w:t>
      </w:r>
    </w:p>
    <w:p w14:paraId="0779167C" w14:textId="77777777" w:rsidR="00A61681" w:rsidRPr="00A61681" w:rsidRDefault="00A61681" w:rsidP="00A61681">
      <w:pPr>
        <w:numPr>
          <w:ilvl w:val="0"/>
          <w:numId w:val="20"/>
        </w:numPr>
        <w:rPr>
          <w:rFonts w:ascii="Times New Roman" w:hAnsi="Times New Roman" w:cs="Times New Roman"/>
          <w:b/>
          <w:bCs/>
        </w:rPr>
      </w:pPr>
      <w:r w:rsidRPr="00A61681">
        <w:rPr>
          <w:rFonts w:ascii="Times New Roman" w:hAnsi="Times New Roman" w:cs="Times New Roman"/>
          <w:b/>
          <w:bCs/>
        </w:rPr>
        <w:t>Session interception</w:t>
      </w:r>
    </w:p>
    <w:p w14:paraId="4B60452C" w14:textId="77777777" w:rsidR="00A61681" w:rsidRPr="00A61681" w:rsidRDefault="00A61681" w:rsidP="00A61681">
      <w:pPr>
        <w:numPr>
          <w:ilvl w:val="0"/>
          <w:numId w:val="20"/>
        </w:numPr>
        <w:rPr>
          <w:rFonts w:ascii="Times New Roman" w:hAnsi="Times New Roman" w:cs="Times New Roman"/>
          <w:b/>
          <w:bCs/>
        </w:rPr>
      </w:pPr>
      <w:r w:rsidRPr="00A61681">
        <w:rPr>
          <w:rFonts w:ascii="Times New Roman" w:hAnsi="Times New Roman" w:cs="Times New Roman"/>
          <w:b/>
          <w:bCs/>
        </w:rPr>
        <w:t>Unauthorized access</w:t>
      </w:r>
    </w:p>
    <w:p w14:paraId="474A96AE" w14:textId="77777777" w:rsidR="00A61681" w:rsidRPr="00A61681" w:rsidRDefault="00A61681" w:rsidP="00A61681">
      <w:pPr>
        <w:numPr>
          <w:ilvl w:val="0"/>
          <w:numId w:val="20"/>
        </w:numPr>
        <w:rPr>
          <w:rFonts w:ascii="Times New Roman" w:hAnsi="Times New Roman" w:cs="Times New Roman"/>
          <w:b/>
          <w:bCs/>
        </w:rPr>
      </w:pPr>
      <w:r w:rsidRPr="00A61681">
        <w:rPr>
          <w:rFonts w:ascii="Times New Roman" w:hAnsi="Times New Roman" w:cs="Times New Roman"/>
          <w:b/>
          <w:bCs/>
        </w:rPr>
        <w:t>Password attacks</w:t>
      </w:r>
    </w:p>
    <w:p w14:paraId="1383680E" w14:textId="77777777" w:rsidR="00A61681" w:rsidRPr="00A61681" w:rsidRDefault="00A61681" w:rsidP="00A61681">
      <w:pPr>
        <w:numPr>
          <w:ilvl w:val="0"/>
          <w:numId w:val="20"/>
        </w:numPr>
        <w:rPr>
          <w:rFonts w:ascii="Times New Roman" w:hAnsi="Times New Roman" w:cs="Times New Roman"/>
          <w:b/>
          <w:bCs/>
        </w:rPr>
      </w:pPr>
      <w:r w:rsidRPr="00A61681">
        <w:rPr>
          <w:rFonts w:ascii="Times New Roman" w:hAnsi="Times New Roman" w:cs="Times New Roman"/>
          <w:b/>
          <w:bCs/>
        </w:rPr>
        <w:t>Information disclosure</w:t>
      </w:r>
    </w:p>
    <w:p w14:paraId="333BA89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Recommended Alternative</w:t>
      </w:r>
    </w:p>
    <w:p w14:paraId="12BEA77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SSH should be used instead of Telnet for secure remote administration.</w:t>
      </w:r>
    </w:p>
    <w:p w14:paraId="372AF2B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Telnet</w:t>
      </w:r>
    </w:p>
    <w:p w14:paraId="05AF488E"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
    <w:p w14:paraId="307F27C9"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Insecure / Unencrypted</w:t>
      </w:r>
    </w:p>
    <w:p w14:paraId="1926065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
    <w:p w14:paraId="62CDF38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Avoid</w:t>
      </w:r>
    </w:p>
    <w:p w14:paraId="120527B1" w14:textId="77777777" w:rsidR="00A61681" w:rsidRPr="00A61681" w:rsidRDefault="00A61681" w:rsidP="00A61681">
      <w:pPr>
        <w:rPr>
          <w:rFonts w:ascii="Times New Roman" w:hAnsi="Times New Roman" w:cs="Times New Roman"/>
          <w:b/>
          <w:bCs/>
        </w:rPr>
      </w:pPr>
    </w:p>
    <w:p w14:paraId="6AD05F0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SSH</w:t>
      </w:r>
    </w:p>
    <w:p w14:paraId="56D9A1E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lastRenderedPageBreak/>
        <w:t xml:space="preserve">   ↓</w:t>
      </w:r>
    </w:p>
    <w:p w14:paraId="7625BE9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Encrypted Communication</w:t>
      </w:r>
    </w:p>
    <w:p w14:paraId="210E6BB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
    <w:p w14:paraId="414848A4"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Preferred</w:t>
      </w:r>
    </w:p>
    <w:p w14:paraId="0D1795A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Security Recommendations</w:t>
      </w:r>
    </w:p>
    <w:p w14:paraId="5CD49B27" w14:textId="77777777" w:rsidR="00A61681" w:rsidRPr="00A61681" w:rsidRDefault="00A61681" w:rsidP="00A61681">
      <w:pPr>
        <w:numPr>
          <w:ilvl w:val="0"/>
          <w:numId w:val="21"/>
        </w:numPr>
        <w:rPr>
          <w:rFonts w:ascii="Times New Roman" w:hAnsi="Times New Roman" w:cs="Times New Roman"/>
          <w:b/>
          <w:bCs/>
        </w:rPr>
      </w:pPr>
      <w:r w:rsidRPr="00A61681">
        <w:rPr>
          <w:rFonts w:ascii="Times New Roman" w:hAnsi="Times New Roman" w:cs="Times New Roman"/>
          <w:b/>
          <w:bCs/>
        </w:rPr>
        <w:t>Disable Telnet if it is not required.</w:t>
      </w:r>
    </w:p>
    <w:p w14:paraId="63511A8E" w14:textId="77777777" w:rsidR="00A61681" w:rsidRPr="00A61681" w:rsidRDefault="00A61681" w:rsidP="00A61681">
      <w:pPr>
        <w:numPr>
          <w:ilvl w:val="0"/>
          <w:numId w:val="21"/>
        </w:numPr>
        <w:rPr>
          <w:rFonts w:ascii="Times New Roman" w:hAnsi="Times New Roman" w:cs="Times New Roman"/>
          <w:b/>
          <w:bCs/>
        </w:rPr>
      </w:pPr>
      <w:r w:rsidRPr="00A61681">
        <w:rPr>
          <w:rFonts w:ascii="Times New Roman" w:hAnsi="Times New Roman" w:cs="Times New Roman"/>
          <w:b/>
          <w:bCs/>
        </w:rPr>
        <w:t>Replace Telnet with SSH.</w:t>
      </w:r>
    </w:p>
    <w:p w14:paraId="3974AF4D" w14:textId="77777777" w:rsidR="00A61681" w:rsidRPr="00A61681" w:rsidRDefault="00A61681" w:rsidP="00A61681">
      <w:pPr>
        <w:numPr>
          <w:ilvl w:val="0"/>
          <w:numId w:val="21"/>
        </w:numPr>
        <w:rPr>
          <w:rFonts w:ascii="Times New Roman" w:hAnsi="Times New Roman" w:cs="Times New Roman"/>
          <w:b/>
          <w:bCs/>
        </w:rPr>
      </w:pPr>
      <w:r w:rsidRPr="00A61681">
        <w:rPr>
          <w:rFonts w:ascii="Times New Roman" w:hAnsi="Times New Roman" w:cs="Times New Roman"/>
          <w:b/>
          <w:bCs/>
        </w:rPr>
        <w:t>Use strong authentication.</w:t>
      </w:r>
    </w:p>
    <w:p w14:paraId="4C75DE29" w14:textId="77777777" w:rsidR="00A61681" w:rsidRPr="00A61681" w:rsidRDefault="00A61681" w:rsidP="00A61681">
      <w:pPr>
        <w:numPr>
          <w:ilvl w:val="0"/>
          <w:numId w:val="21"/>
        </w:numPr>
        <w:rPr>
          <w:rFonts w:ascii="Times New Roman" w:hAnsi="Times New Roman" w:cs="Times New Roman"/>
          <w:b/>
          <w:bCs/>
        </w:rPr>
      </w:pPr>
      <w:r w:rsidRPr="00A61681">
        <w:rPr>
          <w:rFonts w:ascii="Times New Roman" w:hAnsi="Times New Roman" w:cs="Times New Roman"/>
          <w:b/>
          <w:bCs/>
        </w:rPr>
        <w:t>Restrict remote administration to trusted networks.</w:t>
      </w:r>
    </w:p>
    <w:p w14:paraId="60D8A5C8" w14:textId="77777777" w:rsidR="00A61681" w:rsidRPr="00A61681" w:rsidRDefault="00A61681" w:rsidP="00A61681">
      <w:pPr>
        <w:numPr>
          <w:ilvl w:val="0"/>
          <w:numId w:val="21"/>
        </w:numPr>
        <w:rPr>
          <w:rFonts w:ascii="Times New Roman" w:hAnsi="Times New Roman" w:cs="Times New Roman"/>
          <w:b/>
          <w:bCs/>
        </w:rPr>
      </w:pPr>
      <w:r w:rsidRPr="00A61681">
        <w:rPr>
          <w:rFonts w:ascii="Times New Roman" w:hAnsi="Times New Roman" w:cs="Times New Roman"/>
          <w:b/>
          <w:bCs/>
        </w:rPr>
        <w:t>Use key-based SSH authentication where appropriate.</w:t>
      </w:r>
    </w:p>
    <w:p w14:paraId="725CD028" w14:textId="77777777" w:rsidR="00A61681" w:rsidRPr="00A61681" w:rsidRDefault="00A61681" w:rsidP="00A61681">
      <w:pPr>
        <w:numPr>
          <w:ilvl w:val="0"/>
          <w:numId w:val="21"/>
        </w:numPr>
        <w:rPr>
          <w:rFonts w:ascii="Times New Roman" w:hAnsi="Times New Roman" w:cs="Times New Roman"/>
          <w:b/>
          <w:bCs/>
        </w:rPr>
      </w:pPr>
      <w:r w:rsidRPr="00A61681">
        <w:rPr>
          <w:rFonts w:ascii="Times New Roman" w:hAnsi="Times New Roman" w:cs="Times New Roman"/>
          <w:b/>
          <w:bCs/>
        </w:rPr>
        <w:t>Keep the SSH service updated.</w:t>
      </w:r>
    </w:p>
    <w:p w14:paraId="6DAA7AF3" w14:textId="77777777" w:rsidR="00A61681" w:rsidRPr="00A61681" w:rsidRDefault="00A61681" w:rsidP="00A61681">
      <w:pPr>
        <w:numPr>
          <w:ilvl w:val="0"/>
          <w:numId w:val="21"/>
        </w:numPr>
        <w:rPr>
          <w:rFonts w:ascii="Times New Roman" w:hAnsi="Times New Roman" w:cs="Times New Roman"/>
          <w:b/>
          <w:bCs/>
        </w:rPr>
      </w:pPr>
      <w:r w:rsidRPr="00A61681">
        <w:rPr>
          <w:rFonts w:ascii="Times New Roman" w:hAnsi="Times New Roman" w:cs="Times New Roman"/>
          <w:b/>
          <w:bCs/>
        </w:rPr>
        <w:t>Monitor authentication logs.</w:t>
      </w:r>
    </w:p>
    <w:p w14:paraId="403BB630" w14:textId="77777777" w:rsidR="00A61681" w:rsidRPr="00A61681" w:rsidRDefault="00A61681" w:rsidP="00A61681">
      <w:pPr>
        <w:numPr>
          <w:ilvl w:val="0"/>
          <w:numId w:val="21"/>
        </w:numPr>
        <w:rPr>
          <w:rFonts w:ascii="Times New Roman" w:hAnsi="Times New Roman" w:cs="Times New Roman"/>
          <w:b/>
          <w:bCs/>
        </w:rPr>
      </w:pPr>
      <w:r w:rsidRPr="00A61681">
        <w:rPr>
          <w:rFonts w:ascii="Times New Roman" w:hAnsi="Times New Roman" w:cs="Times New Roman"/>
          <w:b/>
          <w:bCs/>
        </w:rPr>
        <w:t>Apply firewall restrictions.</w:t>
      </w:r>
    </w:p>
    <w:p w14:paraId="4DC9174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7"/>
        <w:gridCol w:w="567"/>
        <w:gridCol w:w="2698"/>
      </w:tblGrid>
      <w:tr w:rsidR="00A61681" w:rsidRPr="00A61681" w14:paraId="4EC0AA1A" w14:textId="77777777" w:rsidTr="00A61681">
        <w:trPr>
          <w:tblHeader/>
          <w:tblCellSpacing w:w="15" w:type="dxa"/>
        </w:trPr>
        <w:tc>
          <w:tcPr>
            <w:tcW w:w="0" w:type="auto"/>
            <w:vAlign w:val="center"/>
            <w:hideMark/>
          </w:tcPr>
          <w:p w14:paraId="368F798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Finding</w:t>
            </w:r>
          </w:p>
        </w:tc>
        <w:tc>
          <w:tcPr>
            <w:tcW w:w="0" w:type="auto"/>
            <w:vAlign w:val="center"/>
            <w:hideMark/>
          </w:tcPr>
          <w:p w14:paraId="39351AD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Risk</w:t>
            </w:r>
          </w:p>
        </w:tc>
        <w:tc>
          <w:tcPr>
            <w:tcW w:w="0" w:type="auto"/>
            <w:vAlign w:val="center"/>
            <w:hideMark/>
          </w:tcPr>
          <w:p w14:paraId="4554515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Recommendation</w:t>
            </w:r>
          </w:p>
        </w:tc>
      </w:tr>
      <w:tr w:rsidR="00A61681" w:rsidRPr="00A61681" w14:paraId="2FF93299" w14:textId="77777777" w:rsidTr="00A61681">
        <w:trPr>
          <w:tblCellSpacing w:w="15" w:type="dxa"/>
        </w:trPr>
        <w:tc>
          <w:tcPr>
            <w:tcW w:w="0" w:type="auto"/>
            <w:vAlign w:val="center"/>
            <w:hideMark/>
          </w:tcPr>
          <w:p w14:paraId="504A963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Telnet exposed</w:t>
            </w:r>
          </w:p>
        </w:tc>
        <w:tc>
          <w:tcPr>
            <w:tcW w:w="0" w:type="auto"/>
            <w:vAlign w:val="center"/>
            <w:hideMark/>
          </w:tcPr>
          <w:p w14:paraId="58709B1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High</w:t>
            </w:r>
          </w:p>
        </w:tc>
        <w:tc>
          <w:tcPr>
            <w:tcW w:w="0" w:type="auto"/>
            <w:vAlign w:val="center"/>
            <w:hideMark/>
          </w:tcPr>
          <w:p w14:paraId="72FB5BA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Disable</w:t>
            </w:r>
          </w:p>
        </w:tc>
      </w:tr>
      <w:tr w:rsidR="00A61681" w:rsidRPr="00A61681" w14:paraId="14D41525" w14:textId="77777777" w:rsidTr="00A61681">
        <w:trPr>
          <w:tblCellSpacing w:w="15" w:type="dxa"/>
        </w:trPr>
        <w:tc>
          <w:tcPr>
            <w:tcW w:w="0" w:type="auto"/>
            <w:vAlign w:val="center"/>
            <w:hideMark/>
          </w:tcPr>
          <w:p w14:paraId="0616F25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Weak authentication</w:t>
            </w:r>
          </w:p>
        </w:tc>
        <w:tc>
          <w:tcPr>
            <w:tcW w:w="0" w:type="auto"/>
            <w:vAlign w:val="center"/>
            <w:hideMark/>
          </w:tcPr>
          <w:p w14:paraId="395B0C5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High</w:t>
            </w:r>
          </w:p>
        </w:tc>
        <w:tc>
          <w:tcPr>
            <w:tcW w:w="0" w:type="auto"/>
            <w:vAlign w:val="center"/>
            <w:hideMark/>
          </w:tcPr>
          <w:p w14:paraId="74F5CD5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Use strong authentication</w:t>
            </w:r>
          </w:p>
        </w:tc>
      </w:tr>
      <w:tr w:rsidR="00A61681" w:rsidRPr="00A61681" w14:paraId="750E6A57" w14:textId="77777777" w:rsidTr="00A61681">
        <w:trPr>
          <w:tblCellSpacing w:w="15" w:type="dxa"/>
        </w:trPr>
        <w:tc>
          <w:tcPr>
            <w:tcW w:w="0" w:type="auto"/>
            <w:vAlign w:val="center"/>
            <w:hideMark/>
          </w:tcPr>
          <w:p w14:paraId="273BF44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Management accessible from untrusted network</w:t>
            </w:r>
          </w:p>
        </w:tc>
        <w:tc>
          <w:tcPr>
            <w:tcW w:w="0" w:type="auto"/>
            <w:vAlign w:val="center"/>
            <w:hideMark/>
          </w:tcPr>
          <w:p w14:paraId="4217E8DE"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High</w:t>
            </w:r>
          </w:p>
        </w:tc>
        <w:tc>
          <w:tcPr>
            <w:tcW w:w="0" w:type="auto"/>
            <w:vAlign w:val="center"/>
            <w:hideMark/>
          </w:tcPr>
          <w:p w14:paraId="2A4D5DA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Restrict source IPs</w:t>
            </w:r>
          </w:p>
        </w:tc>
      </w:tr>
      <w:tr w:rsidR="00A61681" w:rsidRPr="00A61681" w14:paraId="536135CF" w14:textId="77777777" w:rsidTr="00A61681">
        <w:trPr>
          <w:tblCellSpacing w:w="15" w:type="dxa"/>
        </w:trPr>
        <w:tc>
          <w:tcPr>
            <w:tcW w:w="0" w:type="auto"/>
            <w:vAlign w:val="center"/>
            <w:hideMark/>
          </w:tcPr>
          <w:p w14:paraId="45127EE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Outdated software</w:t>
            </w:r>
          </w:p>
        </w:tc>
        <w:tc>
          <w:tcPr>
            <w:tcW w:w="0" w:type="auto"/>
            <w:vAlign w:val="center"/>
            <w:hideMark/>
          </w:tcPr>
          <w:p w14:paraId="719BEC3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High</w:t>
            </w:r>
          </w:p>
        </w:tc>
        <w:tc>
          <w:tcPr>
            <w:tcW w:w="0" w:type="auto"/>
            <w:vAlign w:val="center"/>
            <w:hideMark/>
          </w:tcPr>
          <w:p w14:paraId="05C0E01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Patch/update</w:t>
            </w:r>
          </w:p>
        </w:tc>
      </w:tr>
    </w:tbl>
    <w:p w14:paraId="535A182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Conclusion</w:t>
      </w:r>
    </w:p>
    <w:p w14:paraId="425E1EE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Remote-administration services provide direct access to systems and therefore require strong security controls. Telnet should be replaced with SSH wherever possible.</w:t>
      </w:r>
    </w:p>
    <w:p w14:paraId="2FD3A835" w14:textId="77777777" w:rsidR="00A61681" w:rsidRPr="00A61681" w:rsidRDefault="00000000" w:rsidP="00A61681">
      <w:pPr>
        <w:rPr>
          <w:rFonts w:ascii="Times New Roman" w:hAnsi="Times New Roman" w:cs="Times New Roman"/>
          <w:b/>
          <w:bCs/>
        </w:rPr>
      </w:pPr>
      <w:r>
        <w:rPr>
          <w:rFonts w:ascii="Times New Roman" w:hAnsi="Times New Roman" w:cs="Times New Roman"/>
          <w:b/>
          <w:bCs/>
        </w:rPr>
        <w:pict w14:anchorId="3B3FC383">
          <v:rect id="_x0000_i1029" style="width:0;height:1.5pt" o:hralign="center" o:hrstd="t" o:hr="t" fillcolor="#a0a0a0" stroked="f"/>
        </w:pict>
      </w:r>
    </w:p>
    <w:p w14:paraId="65E8C68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QUESTION 5</w:t>
      </w:r>
    </w:p>
    <w:p w14:paraId="2E14271E"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Netdiscover Host Discovery – 192.168.1.1–50</w:t>
      </w:r>
    </w:p>
    <w:p w14:paraId="562D851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Objective</w:t>
      </w:r>
    </w:p>
    <w:p w14:paraId="2B57790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The objective is to identify active hosts within the specified laboratory network segment using Netdiscover.</w:t>
      </w:r>
    </w:p>
    <w:p w14:paraId="55C9F74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Step 1: Network Discovery</w:t>
      </w:r>
    </w:p>
    <w:p w14:paraId="402119F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lastRenderedPageBreak/>
        <w:t>sudo netdiscover -r 192.168.1.0/24</w:t>
      </w:r>
    </w:p>
    <w:p w14:paraId="50ED0BA4"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Record only the active hosts falling within the required range 192.168.1.1–50.</w:t>
      </w:r>
    </w:p>
    <w:p w14:paraId="30E46B4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Step 2: Interface-Specific Scan</w:t>
      </w:r>
    </w:p>
    <w:p w14:paraId="45F4F87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If required:</w:t>
      </w:r>
    </w:p>
    <w:p w14:paraId="61ED778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sudo netdiscover -i eth0 -r 192.168.1.0/24</w:t>
      </w:r>
    </w:p>
    <w:p w14:paraId="6E0F3EA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Replace eth0 with the appropriate network interface.</w:t>
      </w:r>
    </w:p>
    <w:p w14:paraId="59E34084"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Observed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740"/>
        <w:gridCol w:w="1740"/>
        <w:gridCol w:w="728"/>
      </w:tblGrid>
      <w:tr w:rsidR="00A61681" w:rsidRPr="00A61681" w14:paraId="3C8E8571" w14:textId="77777777" w:rsidTr="00A61681">
        <w:trPr>
          <w:tblHeader/>
          <w:tblCellSpacing w:w="15" w:type="dxa"/>
        </w:trPr>
        <w:tc>
          <w:tcPr>
            <w:tcW w:w="0" w:type="auto"/>
            <w:vAlign w:val="center"/>
            <w:hideMark/>
          </w:tcPr>
          <w:p w14:paraId="7E2EFC7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IP Address</w:t>
            </w:r>
          </w:p>
        </w:tc>
        <w:tc>
          <w:tcPr>
            <w:tcW w:w="0" w:type="auto"/>
            <w:vAlign w:val="center"/>
            <w:hideMark/>
          </w:tcPr>
          <w:p w14:paraId="6B984C6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MAC Address</w:t>
            </w:r>
          </w:p>
        </w:tc>
        <w:tc>
          <w:tcPr>
            <w:tcW w:w="0" w:type="auto"/>
            <w:vAlign w:val="center"/>
            <w:hideMark/>
          </w:tcPr>
          <w:p w14:paraId="4CB6F57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Vendor</w:t>
            </w:r>
          </w:p>
        </w:tc>
        <w:tc>
          <w:tcPr>
            <w:tcW w:w="0" w:type="auto"/>
            <w:vAlign w:val="center"/>
            <w:hideMark/>
          </w:tcPr>
          <w:p w14:paraId="21F4849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Status</w:t>
            </w:r>
          </w:p>
        </w:tc>
      </w:tr>
      <w:tr w:rsidR="00A61681" w:rsidRPr="00A61681" w14:paraId="4EE8900B" w14:textId="77777777" w:rsidTr="00A61681">
        <w:trPr>
          <w:tblCellSpacing w:w="15" w:type="dxa"/>
        </w:trPr>
        <w:tc>
          <w:tcPr>
            <w:tcW w:w="0" w:type="auto"/>
            <w:vAlign w:val="center"/>
            <w:hideMark/>
          </w:tcPr>
          <w:p w14:paraId="42A226E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192.168.1.__</w:t>
            </w:r>
          </w:p>
        </w:tc>
        <w:tc>
          <w:tcPr>
            <w:tcW w:w="0" w:type="auto"/>
            <w:vAlign w:val="center"/>
            <w:hideMark/>
          </w:tcPr>
          <w:p w14:paraId="61BC3AF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______________</w:t>
            </w:r>
          </w:p>
        </w:tc>
        <w:tc>
          <w:tcPr>
            <w:tcW w:w="0" w:type="auto"/>
            <w:vAlign w:val="center"/>
            <w:hideMark/>
          </w:tcPr>
          <w:p w14:paraId="0D302DDE"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______________</w:t>
            </w:r>
          </w:p>
        </w:tc>
        <w:tc>
          <w:tcPr>
            <w:tcW w:w="0" w:type="auto"/>
            <w:vAlign w:val="center"/>
            <w:hideMark/>
          </w:tcPr>
          <w:p w14:paraId="0C5C605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Active</w:t>
            </w:r>
          </w:p>
        </w:tc>
      </w:tr>
      <w:tr w:rsidR="00A61681" w:rsidRPr="00A61681" w14:paraId="21D553BA" w14:textId="77777777" w:rsidTr="00A61681">
        <w:trPr>
          <w:tblCellSpacing w:w="15" w:type="dxa"/>
        </w:trPr>
        <w:tc>
          <w:tcPr>
            <w:tcW w:w="0" w:type="auto"/>
            <w:vAlign w:val="center"/>
            <w:hideMark/>
          </w:tcPr>
          <w:p w14:paraId="4AEAD6CE"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192.168.1.__</w:t>
            </w:r>
          </w:p>
        </w:tc>
        <w:tc>
          <w:tcPr>
            <w:tcW w:w="0" w:type="auto"/>
            <w:vAlign w:val="center"/>
            <w:hideMark/>
          </w:tcPr>
          <w:p w14:paraId="2E3F6A6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______________</w:t>
            </w:r>
          </w:p>
        </w:tc>
        <w:tc>
          <w:tcPr>
            <w:tcW w:w="0" w:type="auto"/>
            <w:vAlign w:val="center"/>
            <w:hideMark/>
          </w:tcPr>
          <w:p w14:paraId="51E131BA"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______________</w:t>
            </w:r>
          </w:p>
        </w:tc>
        <w:tc>
          <w:tcPr>
            <w:tcW w:w="0" w:type="auto"/>
            <w:vAlign w:val="center"/>
            <w:hideMark/>
          </w:tcPr>
          <w:p w14:paraId="473D9DA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Active</w:t>
            </w:r>
          </w:p>
        </w:tc>
      </w:tr>
      <w:tr w:rsidR="00A61681" w:rsidRPr="00A61681" w14:paraId="29BB0854" w14:textId="77777777" w:rsidTr="00A61681">
        <w:trPr>
          <w:tblCellSpacing w:w="15" w:type="dxa"/>
        </w:trPr>
        <w:tc>
          <w:tcPr>
            <w:tcW w:w="0" w:type="auto"/>
            <w:vAlign w:val="center"/>
            <w:hideMark/>
          </w:tcPr>
          <w:p w14:paraId="0FF9D46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192.168.1.__</w:t>
            </w:r>
          </w:p>
        </w:tc>
        <w:tc>
          <w:tcPr>
            <w:tcW w:w="0" w:type="auto"/>
            <w:vAlign w:val="center"/>
            <w:hideMark/>
          </w:tcPr>
          <w:p w14:paraId="7E57028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______________</w:t>
            </w:r>
          </w:p>
        </w:tc>
        <w:tc>
          <w:tcPr>
            <w:tcW w:w="0" w:type="auto"/>
            <w:vAlign w:val="center"/>
            <w:hideMark/>
          </w:tcPr>
          <w:p w14:paraId="6B0815C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______________</w:t>
            </w:r>
          </w:p>
        </w:tc>
        <w:tc>
          <w:tcPr>
            <w:tcW w:w="0" w:type="auto"/>
            <w:vAlign w:val="center"/>
            <w:hideMark/>
          </w:tcPr>
          <w:p w14:paraId="30398549"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Active</w:t>
            </w:r>
          </w:p>
        </w:tc>
      </w:tr>
      <w:tr w:rsidR="00A61681" w:rsidRPr="00A61681" w14:paraId="06BD7705" w14:textId="77777777" w:rsidTr="00A61681">
        <w:trPr>
          <w:tblCellSpacing w:w="15" w:type="dxa"/>
        </w:trPr>
        <w:tc>
          <w:tcPr>
            <w:tcW w:w="0" w:type="auto"/>
            <w:vAlign w:val="center"/>
            <w:hideMark/>
          </w:tcPr>
          <w:p w14:paraId="073B4AF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192.168.1.__</w:t>
            </w:r>
          </w:p>
        </w:tc>
        <w:tc>
          <w:tcPr>
            <w:tcW w:w="0" w:type="auto"/>
            <w:vAlign w:val="center"/>
            <w:hideMark/>
          </w:tcPr>
          <w:p w14:paraId="08B6E3E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______________</w:t>
            </w:r>
          </w:p>
        </w:tc>
        <w:tc>
          <w:tcPr>
            <w:tcW w:w="0" w:type="auto"/>
            <w:vAlign w:val="center"/>
            <w:hideMark/>
          </w:tcPr>
          <w:p w14:paraId="6B5110E4"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______________</w:t>
            </w:r>
          </w:p>
        </w:tc>
        <w:tc>
          <w:tcPr>
            <w:tcW w:w="0" w:type="auto"/>
            <w:vAlign w:val="center"/>
            <w:hideMark/>
          </w:tcPr>
          <w:p w14:paraId="2001F91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Active</w:t>
            </w:r>
          </w:p>
        </w:tc>
      </w:tr>
      <w:tr w:rsidR="00A61681" w:rsidRPr="00A61681" w14:paraId="7B6DCAEA" w14:textId="77777777" w:rsidTr="00A61681">
        <w:trPr>
          <w:tblCellSpacing w:w="15" w:type="dxa"/>
        </w:trPr>
        <w:tc>
          <w:tcPr>
            <w:tcW w:w="0" w:type="auto"/>
            <w:vAlign w:val="center"/>
            <w:hideMark/>
          </w:tcPr>
          <w:p w14:paraId="2D8BACD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192.168.1.__</w:t>
            </w:r>
          </w:p>
        </w:tc>
        <w:tc>
          <w:tcPr>
            <w:tcW w:w="0" w:type="auto"/>
            <w:vAlign w:val="center"/>
            <w:hideMark/>
          </w:tcPr>
          <w:p w14:paraId="6273A76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______________</w:t>
            </w:r>
          </w:p>
        </w:tc>
        <w:tc>
          <w:tcPr>
            <w:tcW w:w="0" w:type="auto"/>
            <w:vAlign w:val="center"/>
            <w:hideMark/>
          </w:tcPr>
          <w:p w14:paraId="09E8E8D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______________</w:t>
            </w:r>
          </w:p>
        </w:tc>
        <w:tc>
          <w:tcPr>
            <w:tcW w:w="0" w:type="auto"/>
            <w:vAlign w:val="center"/>
            <w:hideMark/>
          </w:tcPr>
          <w:p w14:paraId="4739473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Active</w:t>
            </w:r>
          </w:p>
        </w:tc>
      </w:tr>
    </w:tbl>
    <w:p w14:paraId="3E0E6D3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Information Obtained</w:t>
      </w:r>
    </w:p>
    <w:p w14:paraId="4A80BAB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Netdiscover can provide:</w:t>
      </w:r>
    </w:p>
    <w:p w14:paraId="4787A8E4" w14:textId="77777777" w:rsidR="00A61681" w:rsidRPr="00A61681" w:rsidRDefault="00A61681" w:rsidP="00A61681">
      <w:pPr>
        <w:numPr>
          <w:ilvl w:val="0"/>
          <w:numId w:val="22"/>
        </w:numPr>
        <w:rPr>
          <w:rFonts w:ascii="Times New Roman" w:hAnsi="Times New Roman" w:cs="Times New Roman"/>
          <w:b/>
          <w:bCs/>
        </w:rPr>
      </w:pPr>
      <w:r w:rsidRPr="00A61681">
        <w:rPr>
          <w:rFonts w:ascii="Times New Roman" w:hAnsi="Times New Roman" w:cs="Times New Roman"/>
          <w:b/>
          <w:bCs/>
        </w:rPr>
        <w:t>IP address</w:t>
      </w:r>
    </w:p>
    <w:p w14:paraId="3A670553" w14:textId="77777777" w:rsidR="00A61681" w:rsidRPr="00A61681" w:rsidRDefault="00A61681" w:rsidP="00A61681">
      <w:pPr>
        <w:numPr>
          <w:ilvl w:val="0"/>
          <w:numId w:val="22"/>
        </w:numPr>
        <w:rPr>
          <w:rFonts w:ascii="Times New Roman" w:hAnsi="Times New Roman" w:cs="Times New Roman"/>
          <w:b/>
          <w:bCs/>
        </w:rPr>
      </w:pPr>
      <w:r w:rsidRPr="00A61681">
        <w:rPr>
          <w:rFonts w:ascii="Times New Roman" w:hAnsi="Times New Roman" w:cs="Times New Roman"/>
          <w:b/>
          <w:bCs/>
        </w:rPr>
        <w:t>MAC address</w:t>
      </w:r>
    </w:p>
    <w:p w14:paraId="1D441A78" w14:textId="77777777" w:rsidR="00A61681" w:rsidRPr="00A61681" w:rsidRDefault="00A61681" w:rsidP="00A61681">
      <w:pPr>
        <w:numPr>
          <w:ilvl w:val="0"/>
          <w:numId w:val="22"/>
        </w:numPr>
        <w:rPr>
          <w:rFonts w:ascii="Times New Roman" w:hAnsi="Times New Roman" w:cs="Times New Roman"/>
          <w:b/>
          <w:bCs/>
        </w:rPr>
      </w:pPr>
      <w:r w:rsidRPr="00A61681">
        <w:rPr>
          <w:rFonts w:ascii="Times New Roman" w:hAnsi="Times New Roman" w:cs="Times New Roman"/>
          <w:b/>
          <w:bCs/>
        </w:rPr>
        <w:t>Hardware/vendor information</w:t>
      </w:r>
    </w:p>
    <w:p w14:paraId="58B834D9" w14:textId="77777777" w:rsidR="00A61681" w:rsidRPr="00A61681" w:rsidRDefault="00A61681" w:rsidP="00A61681">
      <w:pPr>
        <w:numPr>
          <w:ilvl w:val="0"/>
          <w:numId w:val="22"/>
        </w:numPr>
        <w:rPr>
          <w:rFonts w:ascii="Times New Roman" w:hAnsi="Times New Roman" w:cs="Times New Roman"/>
          <w:b/>
          <w:bCs/>
        </w:rPr>
      </w:pPr>
      <w:r w:rsidRPr="00A61681">
        <w:rPr>
          <w:rFonts w:ascii="Times New Roman" w:hAnsi="Times New Roman" w:cs="Times New Roman"/>
          <w:b/>
          <w:bCs/>
        </w:rPr>
        <w:t>Active-host information</w:t>
      </w:r>
    </w:p>
    <w:p w14:paraId="2DD05F1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Network Representation</w:t>
      </w:r>
    </w:p>
    <w:p w14:paraId="2DDC012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192.168.1.0 Network</w:t>
      </w:r>
    </w:p>
    <w:p w14:paraId="6C24A67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
    <w:p w14:paraId="5513A5C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
    <w:p w14:paraId="6DCCCA0B"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            |            |</w:t>
      </w:r>
    </w:p>
    <w:p w14:paraId="646FEBA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Host A        Host B       Host C</w:t>
      </w:r>
    </w:p>
    <w:p w14:paraId="34B02FA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192.168.1.10  192.168.1.20  192.168.1.30</w:t>
      </w:r>
    </w:p>
    <w:p w14:paraId="661FCB5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How Attackers Could Use This Information</w:t>
      </w:r>
    </w:p>
    <w:p w14:paraId="6CC7B31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An attacker performing reconnaissance could use discovered hosts to:</w:t>
      </w:r>
    </w:p>
    <w:p w14:paraId="442F9E27" w14:textId="77777777" w:rsidR="00A61681" w:rsidRPr="00A61681" w:rsidRDefault="00A61681" w:rsidP="00A61681">
      <w:pPr>
        <w:numPr>
          <w:ilvl w:val="0"/>
          <w:numId w:val="23"/>
        </w:numPr>
        <w:rPr>
          <w:rFonts w:ascii="Times New Roman" w:hAnsi="Times New Roman" w:cs="Times New Roman"/>
          <w:b/>
          <w:bCs/>
        </w:rPr>
      </w:pPr>
      <w:r w:rsidRPr="00A61681">
        <w:rPr>
          <w:rFonts w:ascii="Times New Roman" w:hAnsi="Times New Roman" w:cs="Times New Roman"/>
          <w:b/>
          <w:bCs/>
        </w:rPr>
        <w:lastRenderedPageBreak/>
        <w:t>Identify servers.</w:t>
      </w:r>
    </w:p>
    <w:p w14:paraId="71D31B9A" w14:textId="77777777" w:rsidR="00A61681" w:rsidRPr="00A61681" w:rsidRDefault="00A61681" w:rsidP="00A61681">
      <w:pPr>
        <w:numPr>
          <w:ilvl w:val="0"/>
          <w:numId w:val="23"/>
        </w:numPr>
        <w:rPr>
          <w:rFonts w:ascii="Times New Roman" w:hAnsi="Times New Roman" w:cs="Times New Roman"/>
          <w:b/>
          <w:bCs/>
        </w:rPr>
      </w:pPr>
      <w:r w:rsidRPr="00A61681">
        <w:rPr>
          <w:rFonts w:ascii="Times New Roman" w:hAnsi="Times New Roman" w:cs="Times New Roman"/>
          <w:b/>
          <w:bCs/>
        </w:rPr>
        <w:t>Identify workstations.</w:t>
      </w:r>
    </w:p>
    <w:p w14:paraId="4AD6D031" w14:textId="77777777" w:rsidR="00A61681" w:rsidRPr="00A61681" w:rsidRDefault="00A61681" w:rsidP="00A61681">
      <w:pPr>
        <w:numPr>
          <w:ilvl w:val="0"/>
          <w:numId w:val="23"/>
        </w:numPr>
        <w:rPr>
          <w:rFonts w:ascii="Times New Roman" w:hAnsi="Times New Roman" w:cs="Times New Roman"/>
          <w:b/>
          <w:bCs/>
        </w:rPr>
      </w:pPr>
      <w:r w:rsidRPr="00A61681">
        <w:rPr>
          <w:rFonts w:ascii="Times New Roman" w:hAnsi="Times New Roman" w:cs="Times New Roman"/>
          <w:b/>
          <w:bCs/>
        </w:rPr>
        <w:t>Identify network infrastructure.</w:t>
      </w:r>
    </w:p>
    <w:p w14:paraId="2DFDBB59" w14:textId="77777777" w:rsidR="00A61681" w:rsidRPr="00A61681" w:rsidRDefault="00A61681" w:rsidP="00A61681">
      <w:pPr>
        <w:numPr>
          <w:ilvl w:val="0"/>
          <w:numId w:val="23"/>
        </w:numPr>
        <w:rPr>
          <w:rFonts w:ascii="Times New Roman" w:hAnsi="Times New Roman" w:cs="Times New Roman"/>
          <w:b/>
          <w:bCs/>
        </w:rPr>
      </w:pPr>
      <w:r w:rsidRPr="00A61681">
        <w:rPr>
          <w:rFonts w:ascii="Times New Roman" w:hAnsi="Times New Roman" w:cs="Times New Roman"/>
          <w:b/>
          <w:bCs/>
        </w:rPr>
        <w:t>Determine interesting targets.</w:t>
      </w:r>
    </w:p>
    <w:p w14:paraId="7A090D1C" w14:textId="77777777" w:rsidR="00A61681" w:rsidRPr="00A61681" w:rsidRDefault="00A61681" w:rsidP="00A61681">
      <w:pPr>
        <w:numPr>
          <w:ilvl w:val="0"/>
          <w:numId w:val="23"/>
        </w:numPr>
        <w:rPr>
          <w:rFonts w:ascii="Times New Roman" w:hAnsi="Times New Roman" w:cs="Times New Roman"/>
          <w:b/>
          <w:bCs/>
        </w:rPr>
      </w:pPr>
      <w:r w:rsidRPr="00A61681">
        <w:rPr>
          <w:rFonts w:ascii="Times New Roman" w:hAnsi="Times New Roman" w:cs="Times New Roman"/>
          <w:b/>
          <w:bCs/>
        </w:rPr>
        <w:t>Perform further port enumeration.</w:t>
      </w:r>
    </w:p>
    <w:p w14:paraId="4848EBD3" w14:textId="77777777" w:rsidR="00A61681" w:rsidRPr="00A61681" w:rsidRDefault="00A61681" w:rsidP="00A61681">
      <w:pPr>
        <w:numPr>
          <w:ilvl w:val="0"/>
          <w:numId w:val="23"/>
        </w:numPr>
        <w:rPr>
          <w:rFonts w:ascii="Times New Roman" w:hAnsi="Times New Roman" w:cs="Times New Roman"/>
          <w:b/>
          <w:bCs/>
        </w:rPr>
      </w:pPr>
      <w:r w:rsidRPr="00A61681">
        <w:rPr>
          <w:rFonts w:ascii="Times New Roman" w:hAnsi="Times New Roman" w:cs="Times New Roman"/>
          <w:b/>
          <w:bCs/>
        </w:rPr>
        <w:t>Map the network structure.</w:t>
      </w:r>
    </w:p>
    <w:p w14:paraId="308BD2D9"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The typical reconnaissance process can be represented as:</w:t>
      </w:r>
    </w:p>
    <w:p w14:paraId="7F24967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Host Discovery</w:t>
      </w:r>
    </w:p>
    <w:p w14:paraId="39AD1F9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
    <w:p w14:paraId="41A1749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Active IP Addresses</w:t>
      </w:r>
    </w:p>
    <w:p w14:paraId="6A01A58E"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
    <w:p w14:paraId="5C393258"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Target Identification</w:t>
      </w:r>
    </w:p>
    <w:p w14:paraId="194D3A2E"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
    <w:p w14:paraId="42BDB2E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Port Scanning</w:t>
      </w:r>
    </w:p>
    <w:p w14:paraId="0284361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
    <w:p w14:paraId="251C97E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Service Enumeration</w:t>
      </w:r>
    </w:p>
    <w:p w14:paraId="54FB660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 xml:space="preserve">      ↓</w:t>
      </w:r>
    </w:p>
    <w:p w14:paraId="4B873DB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Vulnerability Assessment</w:t>
      </w:r>
    </w:p>
    <w:p w14:paraId="1E568CE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Security Recommendations</w:t>
      </w:r>
    </w:p>
    <w:p w14:paraId="7967B548" w14:textId="77777777" w:rsidR="00A61681" w:rsidRPr="00A61681" w:rsidRDefault="00A61681" w:rsidP="00A61681">
      <w:pPr>
        <w:numPr>
          <w:ilvl w:val="0"/>
          <w:numId w:val="24"/>
        </w:numPr>
        <w:rPr>
          <w:rFonts w:ascii="Times New Roman" w:hAnsi="Times New Roman" w:cs="Times New Roman"/>
          <w:b/>
          <w:bCs/>
        </w:rPr>
      </w:pPr>
      <w:r w:rsidRPr="00A61681">
        <w:rPr>
          <w:rFonts w:ascii="Times New Roman" w:hAnsi="Times New Roman" w:cs="Times New Roman"/>
          <w:b/>
          <w:bCs/>
        </w:rPr>
        <w:t>Use network segmentation.</w:t>
      </w:r>
    </w:p>
    <w:p w14:paraId="1AA27CAD" w14:textId="77777777" w:rsidR="00A61681" w:rsidRPr="00A61681" w:rsidRDefault="00A61681" w:rsidP="00A61681">
      <w:pPr>
        <w:numPr>
          <w:ilvl w:val="0"/>
          <w:numId w:val="24"/>
        </w:numPr>
        <w:rPr>
          <w:rFonts w:ascii="Times New Roman" w:hAnsi="Times New Roman" w:cs="Times New Roman"/>
          <w:b/>
          <w:bCs/>
        </w:rPr>
      </w:pPr>
      <w:r w:rsidRPr="00A61681">
        <w:rPr>
          <w:rFonts w:ascii="Times New Roman" w:hAnsi="Times New Roman" w:cs="Times New Roman"/>
          <w:b/>
          <w:bCs/>
        </w:rPr>
        <w:t>Restrict unnecessary network communication.</w:t>
      </w:r>
    </w:p>
    <w:p w14:paraId="6695B384" w14:textId="77777777" w:rsidR="00A61681" w:rsidRPr="00A61681" w:rsidRDefault="00A61681" w:rsidP="00A61681">
      <w:pPr>
        <w:numPr>
          <w:ilvl w:val="0"/>
          <w:numId w:val="24"/>
        </w:numPr>
        <w:rPr>
          <w:rFonts w:ascii="Times New Roman" w:hAnsi="Times New Roman" w:cs="Times New Roman"/>
          <w:b/>
          <w:bCs/>
        </w:rPr>
      </w:pPr>
      <w:r w:rsidRPr="00A61681">
        <w:rPr>
          <w:rFonts w:ascii="Times New Roman" w:hAnsi="Times New Roman" w:cs="Times New Roman"/>
          <w:b/>
          <w:bCs/>
        </w:rPr>
        <w:t>Enable host-based firewalls.</w:t>
      </w:r>
    </w:p>
    <w:p w14:paraId="1814B169" w14:textId="77777777" w:rsidR="00A61681" w:rsidRPr="00A61681" w:rsidRDefault="00A61681" w:rsidP="00A61681">
      <w:pPr>
        <w:numPr>
          <w:ilvl w:val="0"/>
          <w:numId w:val="24"/>
        </w:numPr>
        <w:rPr>
          <w:rFonts w:ascii="Times New Roman" w:hAnsi="Times New Roman" w:cs="Times New Roman"/>
          <w:b/>
          <w:bCs/>
        </w:rPr>
      </w:pPr>
      <w:r w:rsidRPr="00A61681">
        <w:rPr>
          <w:rFonts w:ascii="Times New Roman" w:hAnsi="Times New Roman" w:cs="Times New Roman"/>
          <w:b/>
          <w:bCs/>
        </w:rPr>
        <w:t>Monitor unusual ARP activity.</w:t>
      </w:r>
    </w:p>
    <w:p w14:paraId="6CE6D68B" w14:textId="77777777" w:rsidR="00A61681" w:rsidRPr="00A61681" w:rsidRDefault="00A61681" w:rsidP="00A61681">
      <w:pPr>
        <w:numPr>
          <w:ilvl w:val="0"/>
          <w:numId w:val="24"/>
        </w:numPr>
        <w:rPr>
          <w:rFonts w:ascii="Times New Roman" w:hAnsi="Times New Roman" w:cs="Times New Roman"/>
          <w:b/>
          <w:bCs/>
        </w:rPr>
      </w:pPr>
      <w:r w:rsidRPr="00A61681">
        <w:rPr>
          <w:rFonts w:ascii="Times New Roman" w:hAnsi="Times New Roman" w:cs="Times New Roman"/>
          <w:b/>
          <w:bCs/>
        </w:rPr>
        <w:t>Implement network-access controls.</w:t>
      </w:r>
    </w:p>
    <w:p w14:paraId="6EC184AF" w14:textId="77777777" w:rsidR="00A61681" w:rsidRPr="00A61681" w:rsidRDefault="00A61681" w:rsidP="00A61681">
      <w:pPr>
        <w:numPr>
          <w:ilvl w:val="0"/>
          <w:numId w:val="24"/>
        </w:numPr>
        <w:rPr>
          <w:rFonts w:ascii="Times New Roman" w:hAnsi="Times New Roman" w:cs="Times New Roman"/>
          <w:b/>
          <w:bCs/>
        </w:rPr>
      </w:pPr>
      <w:r w:rsidRPr="00A61681">
        <w:rPr>
          <w:rFonts w:ascii="Times New Roman" w:hAnsi="Times New Roman" w:cs="Times New Roman"/>
          <w:b/>
          <w:bCs/>
        </w:rPr>
        <w:t>Keep systems patched.</w:t>
      </w:r>
    </w:p>
    <w:p w14:paraId="110C26E3" w14:textId="77777777" w:rsidR="00A61681" w:rsidRPr="00A61681" w:rsidRDefault="00A61681" w:rsidP="00A61681">
      <w:pPr>
        <w:numPr>
          <w:ilvl w:val="0"/>
          <w:numId w:val="24"/>
        </w:numPr>
        <w:rPr>
          <w:rFonts w:ascii="Times New Roman" w:hAnsi="Times New Roman" w:cs="Times New Roman"/>
          <w:b/>
          <w:bCs/>
        </w:rPr>
      </w:pPr>
      <w:r w:rsidRPr="00A61681">
        <w:rPr>
          <w:rFonts w:ascii="Times New Roman" w:hAnsi="Times New Roman" w:cs="Times New Roman"/>
          <w:b/>
          <w:bCs/>
        </w:rPr>
        <w:t>Disable unnecessary services.</w:t>
      </w:r>
    </w:p>
    <w:p w14:paraId="1A3C88F1" w14:textId="77777777" w:rsidR="00A61681" w:rsidRPr="00A61681" w:rsidRDefault="00A61681" w:rsidP="00A61681">
      <w:pPr>
        <w:numPr>
          <w:ilvl w:val="0"/>
          <w:numId w:val="24"/>
        </w:numPr>
        <w:rPr>
          <w:rFonts w:ascii="Times New Roman" w:hAnsi="Times New Roman" w:cs="Times New Roman"/>
          <w:b/>
          <w:bCs/>
        </w:rPr>
      </w:pPr>
      <w:r w:rsidRPr="00A61681">
        <w:rPr>
          <w:rFonts w:ascii="Times New Roman" w:hAnsi="Times New Roman" w:cs="Times New Roman"/>
          <w:b/>
          <w:bCs/>
        </w:rPr>
        <w:t>Monitor unauthorized network scanning.</w:t>
      </w:r>
    </w:p>
    <w:p w14:paraId="1F5E3B0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Conclusion</w:t>
      </w:r>
    </w:p>
    <w:p w14:paraId="7D0C2FB8"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lastRenderedPageBreak/>
        <w:t>Netdiscover provides a simple way to identify active devices within a local network. The information can help authorized security professionals understand network topology and prioritize subsequent security assessments.</w:t>
      </w:r>
    </w:p>
    <w:p w14:paraId="578FA96B" w14:textId="77777777" w:rsidR="00A61681" w:rsidRPr="00A61681" w:rsidRDefault="00000000" w:rsidP="00A61681">
      <w:pPr>
        <w:rPr>
          <w:rFonts w:ascii="Times New Roman" w:hAnsi="Times New Roman" w:cs="Times New Roman"/>
          <w:b/>
          <w:bCs/>
        </w:rPr>
      </w:pPr>
      <w:r>
        <w:rPr>
          <w:rFonts w:ascii="Times New Roman" w:hAnsi="Times New Roman" w:cs="Times New Roman"/>
          <w:b/>
          <w:bCs/>
        </w:rPr>
        <w:pict w14:anchorId="183C4612">
          <v:rect id="_x0000_i1030" style="width:0;height:1.5pt" o:hralign="center" o:hrstd="t" o:hr="t" fillcolor="#a0a0a0" stroked="f"/>
        </w:pict>
      </w:r>
    </w:p>
    <w:p w14:paraId="3D63463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OVERALL ASSESSMENT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1273"/>
        <w:gridCol w:w="1560"/>
        <w:gridCol w:w="3642"/>
      </w:tblGrid>
      <w:tr w:rsidR="00A61681" w:rsidRPr="00A61681" w14:paraId="66A5C671" w14:textId="77777777" w:rsidTr="00A61681">
        <w:trPr>
          <w:tblHeader/>
          <w:tblCellSpacing w:w="15" w:type="dxa"/>
        </w:trPr>
        <w:tc>
          <w:tcPr>
            <w:tcW w:w="0" w:type="auto"/>
            <w:vAlign w:val="center"/>
            <w:hideMark/>
          </w:tcPr>
          <w:p w14:paraId="2489656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Question</w:t>
            </w:r>
          </w:p>
        </w:tc>
        <w:tc>
          <w:tcPr>
            <w:tcW w:w="0" w:type="auto"/>
            <w:vAlign w:val="center"/>
            <w:hideMark/>
          </w:tcPr>
          <w:p w14:paraId="4602F2F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Tool</w:t>
            </w:r>
          </w:p>
        </w:tc>
        <w:tc>
          <w:tcPr>
            <w:tcW w:w="0" w:type="auto"/>
            <w:vAlign w:val="center"/>
            <w:hideMark/>
          </w:tcPr>
          <w:p w14:paraId="7A2F8E19"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Target</w:t>
            </w:r>
          </w:p>
        </w:tc>
        <w:tc>
          <w:tcPr>
            <w:tcW w:w="0" w:type="auto"/>
            <w:vAlign w:val="center"/>
            <w:hideMark/>
          </w:tcPr>
          <w:p w14:paraId="0D6B40E8"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Main Purpose</w:t>
            </w:r>
          </w:p>
        </w:tc>
      </w:tr>
      <w:tr w:rsidR="00A61681" w:rsidRPr="00A61681" w14:paraId="2F9A0175" w14:textId="77777777" w:rsidTr="00A61681">
        <w:trPr>
          <w:tblCellSpacing w:w="15" w:type="dxa"/>
        </w:trPr>
        <w:tc>
          <w:tcPr>
            <w:tcW w:w="0" w:type="auto"/>
            <w:vAlign w:val="center"/>
            <w:hideMark/>
          </w:tcPr>
          <w:p w14:paraId="00BAC5CE"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1</w:t>
            </w:r>
          </w:p>
        </w:tc>
        <w:tc>
          <w:tcPr>
            <w:tcW w:w="0" w:type="auto"/>
            <w:vAlign w:val="center"/>
            <w:hideMark/>
          </w:tcPr>
          <w:p w14:paraId="184320C4"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Nmap</w:t>
            </w:r>
          </w:p>
        </w:tc>
        <w:tc>
          <w:tcPr>
            <w:tcW w:w="0" w:type="auto"/>
            <w:vAlign w:val="center"/>
            <w:hideMark/>
          </w:tcPr>
          <w:p w14:paraId="624CCA2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192.168.1.20</w:t>
            </w:r>
          </w:p>
        </w:tc>
        <w:tc>
          <w:tcPr>
            <w:tcW w:w="0" w:type="auto"/>
            <w:vAlign w:val="center"/>
            <w:hideMark/>
          </w:tcPr>
          <w:p w14:paraId="36F351E8"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Port and service enumeration</w:t>
            </w:r>
          </w:p>
        </w:tc>
      </w:tr>
      <w:tr w:rsidR="00A61681" w:rsidRPr="00A61681" w14:paraId="01AD4DC7" w14:textId="77777777" w:rsidTr="00A61681">
        <w:trPr>
          <w:tblCellSpacing w:w="15" w:type="dxa"/>
        </w:trPr>
        <w:tc>
          <w:tcPr>
            <w:tcW w:w="0" w:type="auto"/>
            <w:vAlign w:val="center"/>
            <w:hideMark/>
          </w:tcPr>
          <w:p w14:paraId="4236A69E"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2</w:t>
            </w:r>
          </w:p>
        </w:tc>
        <w:tc>
          <w:tcPr>
            <w:tcW w:w="0" w:type="auto"/>
            <w:vAlign w:val="center"/>
            <w:hideMark/>
          </w:tcPr>
          <w:p w14:paraId="45A2CF5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Nikto</w:t>
            </w:r>
          </w:p>
        </w:tc>
        <w:tc>
          <w:tcPr>
            <w:tcW w:w="0" w:type="auto"/>
            <w:vAlign w:val="center"/>
            <w:hideMark/>
          </w:tcPr>
          <w:p w14:paraId="11F8410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192.168.1.30</w:t>
            </w:r>
          </w:p>
        </w:tc>
        <w:tc>
          <w:tcPr>
            <w:tcW w:w="0" w:type="auto"/>
            <w:vAlign w:val="center"/>
            <w:hideMark/>
          </w:tcPr>
          <w:p w14:paraId="7BE4556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Web-server security assessment</w:t>
            </w:r>
          </w:p>
        </w:tc>
      </w:tr>
      <w:tr w:rsidR="00A61681" w:rsidRPr="00A61681" w14:paraId="51438B53" w14:textId="77777777" w:rsidTr="00A61681">
        <w:trPr>
          <w:tblCellSpacing w:w="15" w:type="dxa"/>
        </w:trPr>
        <w:tc>
          <w:tcPr>
            <w:tcW w:w="0" w:type="auto"/>
            <w:vAlign w:val="center"/>
            <w:hideMark/>
          </w:tcPr>
          <w:p w14:paraId="708D7A6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3</w:t>
            </w:r>
          </w:p>
        </w:tc>
        <w:tc>
          <w:tcPr>
            <w:tcW w:w="0" w:type="auto"/>
            <w:vAlign w:val="center"/>
            <w:hideMark/>
          </w:tcPr>
          <w:p w14:paraId="7E9E64BD"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Netcat</w:t>
            </w:r>
          </w:p>
        </w:tc>
        <w:tc>
          <w:tcPr>
            <w:tcW w:w="0" w:type="auto"/>
            <w:vAlign w:val="center"/>
            <w:hideMark/>
          </w:tcPr>
          <w:p w14:paraId="1D8B9FF9"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192.168.1.40</w:t>
            </w:r>
          </w:p>
        </w:tc>
        <w:tc>
          <w:tcPr>
            <w:tcW w:w="0" w:type="auto"/>
            <w:vAlign w:val="center"/>
            <w:hideMark/>
          </w:tcPr>
          <w:p w14:paraId="1084C9E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Service-banner enumeration</w:t>
            </w:r>
          </w:p>
        </w:tc>
      </w:tr>
      <w:tr w:rsidR="00A61681" w:rsidRPr="00A61681" w14:paraId="33D5ABC4" w14:textId="77777777" w:rsidTr="00A61681">
        <w:trPr>
          <w:tblCellSpacing w:w="15" w:type="dxa"/>
        </w:trPr>
        <w:tc>
          <w:tcPr>
            <w:tcW w:w="0" w:type="auto"/>
            <w:vAlign w:val="center"/>
            <w:hideMark/>
          </w:tcPr>
          <w:p w14:paraId="2744BD28"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4</w:t>
            </w:r>
          </w:p>
        </w:tc>
        <w:tc>
          <w:tcPr>
            <w:tcW w:w="0" w:type="auto"/>
            <w:vAlign w:val="center"/>
            <w:hideMark/>
          </w:tcPr>
          <w:p w14:paraId="13195E6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Telnet</w:t>
            </w:r>
          </w:p>
        </w:tc>
        <w:tc>
          <w:tcPr>
            <w:tcW w:w="0" w:type="auto"/>
            <w:vAlign w:val="center"/>
            <w:hideMark/>
          </w:tcPr>
          <w:p w14:paraId="4F468794"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192.168.1.50</w:t>
            </w:r>
          </w:p>
        </w:tc>
        <w:tc>
          <w:tcPr>
            <w:tcW w:w="0" w:type="auto"/>
            <w:vAlign w:val="center"/>
            <w:hideMark/>
          </w:tcPr>
          <w:p w14:paraId="5FCC188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Remote-administration assessment</w:t>
            </w:r>
          </w:p>
        </w:tc>
      </w:tr>
      <w:tr w:rsidR="00A61681" w:rsidRPr="00A61681" w14:paraId="7FCD1595" w14:textId="77777777" w:rsidTr="00A61681">
        <w:trPr>
          <w:tblCellSpacing w:w="15" w:type="dxa"/>
        </w:trPr>
        <w:tc>
          <w:tcPr>
            <w:tcW w:w="0" w:type="auto"/>
            <w:vAlign w:val="center"/>
            <w:hideMark/>
          </w:tcPr>
          <w:p w14:paraId="272B44F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5</w:t>
            </w:r>
          </w:p>
        </w:tc>
        <w:tc>
          <w:tcPr>
            <w:tcW w:w="0" w:type="auto"/>
            <w:vAlign w:val="center"/>
            <w:hideMark/>
          </w:tcPr>
          <w:p w14:paraId="420070A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Netdiscover</w:t>
            </w:r>
          </w:p>
        </w:tc>
        <w:tc>
          <w:tcPr>
            <w:tcW w:w="0" w:type="auto"/>
            <w:vAlign w:val="center"/>
            <w:hideMark/>
          </w:tcPr>
          <w:p w14:paraId="25EE5265"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192.168.1.1–50</w:t>
            </w:r>
          </w:p>
        </w:tc>
        <w:tc>
          <w:tcPr>
            <w:tcW w:w="0" w:type="auto"/>
            <w:vAlign w:val="center"/>
            <w:hideMark/>
          </w:tcPr>
          <w:p w14:paraId="42DBA81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Host discovery</w:t>
            </w:r>
          </w:p>
        </w:tc>
      </w:tr>
    </w:tbl>
    <w:p w14:paraId="79C1E60B" w14:textId="77777777" w:rsidR="00A61681" w:rsidRPr="00A61681" w:rsidRDefault="00000000" w:rsidP="00A61681">
      <w:pPr>
        <w:rPr>
          <w:rFonts w:ascii="Times New Roman" w:hAnsi="Times New Roman" w:cs="Times New Roman"/>
          <w:b/>
          <w:bCs/>
        </w:rPr>
      </w:pPr>
      <w:r>
        <w:rPr>
          <w:rFonts w:ascii="Times New Roman" w:hAnsi="Times New Roman" w:cs="Times New Roman"/>
          <w:b/>
          <w:bCs/>
        </w:rPr>
        <w:pict w14:anchorId="5B58CCF8">
          <v:rect id="_x0000_i1031" style="width:0;height:1.5pt" o:hralign="center" o:hrstd="t" o:hr="t" fillcolor="#a0a0a0" stroked="f"/>
        </w:pict>
      </w:r>
    </w:p>
    <w:p w14:paraId="1EA32A03"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FINAL CONCLUSION</w:t>
      </w:r>
    </w:p>
    <w:p w14:paraId="748F6BDC"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This assessment demonstrates different enumeration techniques used in ethical hacking.</w:t>
      </w:r>
    </w:p>
    <w:p w14:paraId="3D29CEA8"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Nmap identifies open ports, services, versions, and operating-system information. Nikto examines web servers for common configuration weaknesses and potentially exposed resources. Netcat can be used to observe service banners, while Telnet demonstrates the security risks associated with legacy remote administration. Netdiscover identifies active devices on a local network.</w:t>
      </w:r>
    </w:p>
    <w:p w14:paraId="07E9E71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The results of enumeration provide security professionals with an understanding of the attack surface. To reduce security risks, organizations should disable unnecessary services, patch outdated software, restrict management interfaces, use encrypted protocols, enforce strong authentication, implement firewalls, and monitor network activity.</w:t>
      </w:r>
    </w:p>
    <w:p w14:paraId="33521719"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All testing should be performed only on authorized laboratory systems and networks.</w:t>
      </w:r>
    </w:p>
    <w:p w14:paraId="6F4CDC17" w14:textId="77777777" w:rsidR="00A61681" w:rsidRPr="00A61681" w:rsidRDefault="00000000" w:rsidP="00A61681">
      <w:pPr>
        <w:rPr>
          <w:rFonts w:ascii="Times New Roman" w:hAnsi="Times New Roman" w:cs="Times New Roman"/>
          <w:b/>
          <w:bCs/>
        </w:rPr>
      </w:pPr>
      <w:r>
        <w:rPr>
          <w:rFonts w:ascii="Times New Roman" w:hAnsi="Times New Roman" w:cs="Times New Roman"/>
          <w:b/>
          <w:bCs/>
        </w:rPr>
        <w:pict w14:anchorId="78BC3B47">
          <v:rect id="_x0000_i1032" style="width:0;height:1.5pt" o:hralign="center" o:hrstd="t" o:hr="t" fillcolor="#a0a0a0" stroked="f"/>
        </w:pict>
      </w:r>
    </w:p>
    <w:p w14:paraId="72A45F87"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CODE OF CONDUCT</w:t>
      </w:r>
    </w:p>
    <w:p w14:paraId="26F1C3F1"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I __________________________________________ (Name / Reg No) certify that this submission is my original work and that I have adhered to the guidelines specified for this assessment.</w:t>
      </w:r>
    </w:p>
    <w:p w14:paraId="23F6BECF"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I understand that any violation of academic integrity rules will result in disciplinary action.</w:t>
      </w:r>
    </w:p>
    <w:p w14:paraId="4C02BEE6"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lastRenderedPageBreak/>
        <w:t>Student Name: Lekkala Dattu Kumar</w:t>
      </w:r>
      <w:r w:rsidRPr="00A61681">
        <w:rPr>
          <w:rFonts w:ascii="Times New Roman" w:hAnsi="Times New Roman" w:cs="Times New Roman"/>
          <w:b/>
          <w:bCs/>
        </w:rPr>
        <w:br/>
        <w:t>Register Number: 192324141</w:t>
      </w:r>
      <w:r w:rsidRPr="00A61681">
        <w:rPr>
          <w:rFonts w:ascii="Times New Roman" w:hAnsi="Times New Roman" w:cs="Times New Roman"/>
          <w:b/>
          <w:bCs/>
        </w:rPr>
        <w:br/>
        <w:t>Department: AI&amp;DS</w:t>
      </w:r>
    </w:p>
    <w:p w14:paraId="20626422"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Signature of the Student: ______________________________</w:t>
      </w:r>
    </w:p>
    <w:p w14:paraId="79A83960" w14:textId="77777777" w:rsidR="00A61681" w:rsidRPr="00A61681" w:rsidRDefault="00A61681" w:rsidP="00A61681">
      <w:pPr>
        <w:rPr>
          <w:rFonts w:ascii="Times New Roman" w:hAnsi="Times New Roman" w:cs="Times New Roman"/>
          <w:b/>
          <w:bCs/>
        </w:rPr>
      </w:pPr>
      <w:r w:rsidRPr="00A61681">
        <w:rPr>
          <w:rFonts w:ascii="Times New Roman" w:hAnsi="Times New Roman" w:cs="Times New Roman"/>
          <w:b/>
          <w:bCs/>
        </w:rPr>
        <w:t>Date: ______________________________</w:t>
      </w:r>
    </w:p>
    <w:p w14:paraId="728ABBAD" w14:textId="77777777" w:rsidR="006E198A" w:rsidRPr="00A61681" w:rsidRDefault="006E198A" w:rsidP="00A61681">
      <w:pPr>
        <w:rPr>
          <w:rFonts w:ascii="Times New Roman" w:hAnsi="Times New Roman" w:cs="Times New Roman"/>
        </w:rPr>
      </w:pPr>
    </w:p>
    <w:sectPr w:rsidR="006E198A" w:rsidRPr="00A616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C8B"/>
    <w:multiLevelType w:val="multilevel"/>
    <w:tmpl w:val="6618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35746"/>
    <w:multiLevelType w:val="multilevel"/>
    <w:tmpl w:val="A9B40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B6E55"/>
    <w:multiLevelType w:val="multilevel"/>
    <w:tmpl w:val="1FE8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E789C"/>
    <w:multiLevelType w:val="multilevel"/>
    <w:tmpl w:val="B5261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2677D1"/>
    <w:multiLevelType w:val="multilevel"/>
    <w:tmpl w:val="A1108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A56496"/>
    <w:multiLevelType w:val="multilevel"/>
    <w:tmpl w:val="2F0C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73717"/>
    <w:multiLevelType w:val="multilevel"/>
    <w:tmpl w:val="41C0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26B85"/>
    <w:multiLevelType w:val="multilevel"/>
    <w:tmpl w:val="2780D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1B255F"/>
    <w:multiLevelType w:val="multilevel"/>
    <w:tmpl w:val="E564E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E2639D"/>
    <w:multiLevelType w:val="multilevel"/>
    <w:tmpl w:val="9FB20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FA4E45"/>
    <w:multiLevelType w:val="multilevel"/>
    <w:tmpl w:val="D5166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866C22"/>
    <w:multiLevelType w:val="multilevel"/>
    <w:tmpl w:val="6310E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8429FF"/>
    <w:multiLevelType w:val="multilevel"/>
    <w:tmpl w:val="8D2A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CB3E41"/>
    <w:multiLevelType w:val="multilevel"/>
    <w:tmpl w:val="0760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58528F"/>
    <w:multiLevelType w:val="multilevel"/>
    <w:tmpl w:val="E268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D413D6"/>
    <w:multiLevelType w:val="multilevel"/>
    <w:tmpl w:val="6AACB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0F3E7A"/>
    <w:multiLevelType w:val="multilevel"/>
    <w:tmpl w:val="39500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5A5B41"/>
    <w:multiLevelType w:val="multilevel"/>
    <w:tmpl w:val="4D2A9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67238A"/>
    <w:multiLevelType w:val="multilevel"/>
    <w:tmpl w:val="4302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823F08"/>
    <w:multiLevelType w:val="multilevel"/>
    <w:tmpl w:val="CF3A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637A4D"/>
    <w:multiLevelType w:val="multilevel"/>
    <w:tmpl w:val="504A8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000822"/>
    <w:multiLevelType w:val="multilevel"/>
    <w:tmpl w:val="3D66C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361435"/>
    <w:multiLevelType w:val="multilevel"/>
    <w:tmpl w:val="DA1CE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602D7E"/>
    <w:multiLevelType w:val="multilevel"/>
    <w:tmpl w:val="0E58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210435">
    <w:abstractNumId w:val="19"/>
  </w:num>
  <w:num w:numId="2" w16cid:durableId="1557278226">
    <w:abstractNumId w:val="16"/>
  </w:num>
  <w:num w:numId="3" w16cid:durableId="2035425224">
    <w:abstractNumId w:val="0"/>
  </w:num>
  <w:num w:numId="4" w16cid:durableId="577442355">
    <w:abstractNumId w:val="21"/>
  </w:num>
  <w:num w:numId="5" w16cid:durableId="2114015208">
    <w:abstractNumId w:val="13"/>
  </w:num>
  <w:num w:numId="6" w16cid:durableId="468330153">
    <w:abstractNumId w:val="8"/>
  </w:num>
  <w:num w:numId="7" w16cid:durableId="2103917557">
    <w:abstractNumId w:val="10"/>
  </w:num>
  <w:num w:numId="8" w16cid:durableId="961689705">
    <w:abstractNumId w:val="23"/>
  </w:num>
  <w:num w:numId="9" w16cid:durableId="1238203441">
    <w:abstractNumId w:val="17"/>
  </w:num>
  <w:num w:numId="10" w16cid:durableId="1762989891">
    <w:abstractNumId w:val="6"/>
  </w:num>
  <w:num w:numId="11" w16cid:durableId="1096094996">
    <w:abstractNumId w:val="4"/>
  </w:num>
  <w:num w:numId="12" w16cid:durableId="1820149517">
    <w:abstractNumId w:val="15"/>
  </w:num>
  <w:num w:numId="13" w16cid:durableId="794450278">
    <w:abstractNumId w:val="14"/>
  </w:num>
  <w:num w:numId="14" w16cid:durableId="544216103">
    <w:abstractNumId w:val="11"/>
  </w:num>
  <w:num w:numId="15" w16cid:durableId="1487429624">
    <w:abstractNumId w:val="12"/>
  </w:num>
  <w:num w:numId="16" w16cid:durableId="140971136">
    <w:abstractNumId w:val="20"/>
  </w:num>
  <w:num w:numId="17" w16cid:durableId="674266810">
    <w:abstractNumId w:val="5"/>
  </w:num>
  <w:num w:numId="18" w16cid:durableId="1467427617">
    <w:abstractNumId w:val="22"/>
  </w:num>
  <w:num w:numId="19" w16cid:durableId="1592395212">
    <w:abstractNumId w:val="9"/>
  </w:num>
  <w:num w:numId="20" w16cid:durableId="497961801">
    <w:abstractNumId w:val="2"/>
  </w:num>
  <w:num w:numId="21" w16cid:durableId="843856330">
    <w:abstractNumId w:val="1"/>
  </w:num>
  <w:num w:numId="22" w16cid:durableId="188685011">
    <w:abstractNumId w:val="18"/>
  </w:num>
  <w:num w:numId="23" w16cid:durableId="1612123003">
    <w:abstractNumId w:val="7"/>
  </w:num>
  <w:num w:numId="24" w16cid:durableId="17670008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681"/>
    <w:rsid w:val="002840BB"/>
    <w:rsid w:val="006E198A"/>
    <w:rsid w:val="009E6D66"/>
    <w:rsid w:val="00A61681"/>
    <w:rsid w:val="00BD4A23"/>
    <w:rsid w:val="00DA1F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47E6F"/>
  <w15:chartTrackingRefBased/>
  <w15:docId w15:val="{5EB54AD0-7395-4A39-9C93-18554D5FD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6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6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6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6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6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6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6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6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681"/>
    <w:rPr>
      <w:rFonts w:eastAsiaTheme="majorEastAsia" w:cstheme="majorBidi"/>
      <w:color w:val="272727" w:themeColor="text1" w:themeTint="D8"/>
    </w:rPr>
  </w:style>
  <w:style w:type="paragraph" w:styleId="Title">
    <w:name w:val="Title"/>
    <w:basedOn w:val="Normal"/>
    <w:next w:val="Normal"/>
    <w:link w:val="TitleChar"/>
    <w:uiPriority w:val="10"/>
    <w:qFormat/>
    <w:rsid w:val="00A61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681"/>
    <w:pPr>
      <w:spacing w:before="160"/>
      <w:jc w:val="center"/>
    </w:pPr>
    <w:rPr>
      <w:i/>
      <w:iCs/>
      <w:color w:val="404040" w:themeColor="text1" w:themeTint="BF"/>
    </w:rPr>
  </w:style>
  <w:style w:type="character" w:customStyle="1" w:styleId="QuoteChar">
    <w:name w:val="Quote Char"/>
    <w:basedOn w:val="DefaultParagraphFont"/>
    <w:link w:val="Quote"/>
    <w:uiPriority w:val="29"/>
    <w:rsid w:val="00A61681"/>
    <w:rPr>
      <w:i/>
      <w:iCs/>
      <w:color w:val="404040" w:themeColor="text1" w:themeTint="BF"/>
    </w:rPr>
  </w:style>
  <w:style w:type="paragraph" w:styleId="ListParagraph">
    <w:name w:val="List Paragraph"/>
    <w:basedOn w:val="Normal"/>
    <w:uiPriority w:val="34"/>
    <w:qFormat/>
    <w:rsid w:val="00A61681"/>
    <w:pPr>
      <w:ind w:left="720"/>
      <w:contextualSpacing/>
    </w:pPr>
  </w:style>
  <w:style w:type="character" w:styleId="IntenseEmphasis">
    <w:name w:val="Intense Emphasis"/>
    <w:basedOn w:val="DefaultParagraphFont"/>
    <w:uiPriority w:val="21"/>
    <w:qFormat/>
    <w:rsid w:val="00A61681"/>
    <w:rPr>
      <w:i/>
      <w:iCs/>
      <w:color w:val="0F4761" w:themeColor="accent1" w:themeShade="BF"/>
    </w:rPr>
  </w:style>
  <w:style w:type="paragraph" w:styleId="IntenseQuote">
    <w:name w:val="Intense Quote"/>
    <w:basedOn w:val="Normal"/>
    <w:next w:val="Normal"/>
    <w:link w:val="IntenseQuoteChar"/>
    <w:uiPriority w:val="30"/>
    <w:qFormat/>
    <w:rsid w:val="00A61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681"/>
    <w:rPr>
      <w:i/>
      <w:iCs/>
      <w:color w:val="0F4761" w:themeColor="accent1" w:themeShade="BF"/>
    </w:rPr>
  </w:style>
  <w:style w:type="character" w:styleId="IntenseReference">
    <w:name w:val="Intense Reference"/>
    <w:basedOn w:val="DefaultParagraphFont"/>
    <w:uiPriority w:val="32"/>
    <w:qFormat/>
    <w:rsid w:val="00A616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9913">
      <w:bodyDiv w:val="1"/>
      <w:marLeft w:val="0"/>
      <w:marRight w:val="0"/>
      <w:marTop w:val="0"/>
      <w:marBottom w:val="0"/>
      <w:divBdr>
        <w:top w:val="none" w:sz="0" w:space="0" w:color="auto"/>
        <w:left w:val="none" w:sz="0" w:space="0" w:color="auto"/>
        <w:bottom w:val="none" w:sz="0" w:space="0" w:color="auto"/>
        <w:right w:val="none" w:sz="0" w:space="0" w:color="auto"/>
      </w:divBdr>
    </w:div>
    <w:div w:id="798569574">
      <w:bodyDiv w:val="1"/>
      <w:marLeft w:val="0"/>
      <w:marRight w:val="0"/>
      <w:marTop w:val="0"/>
      <w:marBottom w:val="0"/>
      <w:divBdr>
        <w:top w:val="none" w:sz="0" w:space="0" w:color="auto"/>
        <w:left w:val="none" w:sz="0" w:space="0" w:color="auto"/>
        <w:bottom w:val="none" w:sz="0" w:space="0" w:color="auto"/>
        <w:right w:val="none" w:sz="0" w:space="0" w:color="auto"/>
      </w:divBdr>
    </w:div>
    <w:div w:id="1073431146">
      <w:bodyDiv w:val="1"/>
      <w:marLeft w:val="0"/>
      <w:marRight w:val="0"/>
      <w:marTop w:val="0"/>
      <w:marBottom w:val="0"/>
      <w:divBdr>
        <w:top w:val="none" w:sz="0" w:space="0" w:color="auto"/>
        <w:left w:val="none" w:sz="0" w:space="0" w:color="auto"/>
        <w:bottom w:val="none" w:sz="0" w:space="0" w:color="auto"/>
        <w:right w:val="none" w:sz="0" w:space="0" w:color="auto"/>
      </w:divBdr>
    </w:div>
    <w:div w:id="1841657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1695</Words>
  <Characters>9666</Characters>
  <Application>Microsoft Office Word</Application>
  <DocSecurity>0</DocSecurity>
  <Lines>80</Lines>
  <Paragraphs>22</Paragraphs>
  <ScaleCrop>false</ScaleCrop>
  <Company/>
  <LinksUpToDate>false</LinksUpToDate>
  <CharactersWithSpaces>11339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Dathu Kumar</dc:creator>
  <cp:keywords/>
  <dc:description/>
  <cp:lastModifiedBy>Joseph Jeswin</cp:lastModifiedBy>
  <cp:revision>2</cp:revision>
  <dcterms:created xsi:type="dcterms:W3CDTF">2026-08-10T17:12:00Z</dcterms:created>
  <dcterms:modified xsi:type="dcterms:W3CDTF">2026-08-12T08:49:00Z</dcterms:modified>
</cp:coreProperties>
</file>