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0B9A" w14:textId="77777777" w:rsidR="007F22CD" w:rsidRDefault="00000000">
      <w:pPr>
        <w:pStyle w:val="Title"/>
        <w:ind w:left="705" w:firstLine="0"/>
        <w:jc w:val="center"/>
      </w:pPr>
      <w:r>
        <w:t>Experiment 5: Implementation of Clustering using Simple Competitive Learning</w:t>
      </w:r>
    </w:p>
    <w:p w14:paraId="27B5D7BB" w14:textId="77777777" w:rsidR="007F22CD" w:rsidRDefault="00000000">
      <w:pPr>
        <w:pBdr>
          <w:top w:val="nil"/>
          <w:left w:val="nil"/>
          <w:bottom w:val="nil"/>
          <w:right w:val="nil"/>
          <w:between w:val="nil"/>
        </w:pBdr>
        <w:spacing w:before="8"/>
        <w:rPr>
          <w:b/>
          <w:bCs/>
          <w:color w:val="000000"/>
          <w:sz w:val="5"/>
          <w:szCs w:val="5"/>
        </w:rPr>
      </w:pPr>
      <w:r>
        <w:rPr>
          <w:noProof/>
        </w:rPr>
        <mc:AlternateContent>
          <mc:Choice Requires="wpg">
            <w:drawing>
              <wp:anchor distT="0" distB="0" distL="0" distR="0" simplePos="0" relativeHeight="251658240" behindDoc="0" locked="0" layoutInCell="1" hidden="0" allowOverlap="1" wp14:anchorId="557EB254" wp14:editId="788C34F3">
                <wp:simplePos x="0" y="0"/>
                <wp:positionH relativeFrom="column">
                  <wp:posOffset>228600</wp:posOffset>
                </wp:positionH>
                <wp:positionV relativeFrom="paragraph">
                  <wp:posOffset>50800</wp:posOffset>
                </wp:positionV>
                <wp:extent cx="54864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02800" y="3779365"/>
                          <a:ext cx="5486400" cy="1270"/>
                        </a:xfrm>
                        <a:custGeom>
                          <a:avLst/>
                          <a:gdLst/>
                          <a:ahLst/>
                          <a:cxnLst/>
                          <a:rect l="l" t="t" r="r" b="b"/>
                          <a:pathLst>
                            <a:path w="5486400" h="120000" extrusionOk="0">
                              <a:moveTo>
                                <a:pt x="0" y="0"/>
                              </a:moveTo>
                              <a:lnTo>
                                <a:pt x="5486400" y="0"/>
                              </a:lnTo>
                            </a:path>
                          </a:pathLst>
                        </a:custGeom>
                        <a:noFill/>
                        <a:ln w="12700" cap="flat" cmpd="sng">
                          <a:solidFill>
                            <a:srgbClr val="4E81B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228600</wp:posOffset>
                </wp:positionH>
                <wp:positionV relativeFrom="paragraph">
                  <wp:posOffset>50800</wp:posOffset>
                </wp:positionV>
                <wp:extent cx="5486400" cy="127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86400" cy="12700"/>
                        </a:xfrm>
                        <a:prstGeom prst="rect"/>
                        <a:ln/>
                      </pic:spPr>
                    </pic:pic>
                  </a:graphicData>
                </a:graphic>
              </wp:anchor>
            </w:drawing>
          </mc:Fallback>
        </mc:AlternateContent>
      </w:r>
    </w:p>
    <w:p w14:paraId="0621F109" w14:textId="77777777" w:rsidR="007F22CD" w:rsidRDefault="007F22CD">
      <w:pPr>
        <w:pBdr>
          <w:top w:val="nil"/>
          <w:left w:val="nil"/>
          <w:bottom w:val="nil"/>
          <w:right w:val="nil"/>
          <w:between w:val="nil"/>
        </w:pBdr>
        <w:spacing w:before="66"/>
        <w:rPr>
          <w:b/>
          <w:bCs/>
          <w:color w:val="000000"/>
          <w:sz w:val="36"/>
          <w:szCs w:val="36"/>
        </w:rPr>
      </w:pPr>
    </w:p>
    <w:p w14:paraId="5F28A06A" w14:textId="77777777" w:rsidR="007F22CD" w:rsidRDefault="00000000">
      <w:pPr>
        <w:spacing w:line="276" w:lineRule="auto"/>
        <w:ind w:left="360" w:right="359"/>
        <w:jc w:val="both"/>
        <w:rPr>
          <w:b/>
          <w:bCs/>
          <w:sz w:val="28"/>
          <w:szCs w:val="28"/>
        </w:rPr>
      </w:pPr>
      <w:r>
        <w:rPr>
          <w:b/>
          <w:bCs/>
          <w:sz w:val="28"/>
          <w:szCs w:val="28"/>
        </w:rPr>
        <w:t xml:space="preserve">AIM: To implement and </w:t>
      </w:r>
      <w:proofErr w:type="spellStart"/>
      <w:r>
        <w:rPr>
          <w:b/>
          <w:bCs/>
          <w:sz w:val="28"/>
          <w:szCs w:val="28"/>
        </w:rPr>
        <w:t>analyze</w:t>
      </w:r>
      <w:proofErr w:type="spellEnd"/>
      <w:r>
        <w:rPr>
          <w:b/>
          <w:bCs/>
          <w:sz w:val="28"/>
          <w:szCs w:val="28"/>
        </w:rPr>
        <w:t xml:space="preserve"> unsupervised pattern clustering using the Simple Competitive Learning (SCL) algorithm.</w:t>
      </w:r>
    </w:p>
    <w:p w14:paraId="349EDA8D"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b/>
          <w:bCs/>
          <w:sz w:val="28"/>
          <w:szCs w:val="28"/>
        </w:rPr>
        <w:t xml:space="preserve">Problem Definition: </w:t>
      </w:r>
      <w:r>
        <w:rPr>
          <w:rFonts w:ascii="Cambria" w:eastAsia="Cambria" w:hAnsi="Cambria" w:cs="Cambria"/>
          <w:sz w:val="24"/>
          <w:szCs w:val="24"/>
        </w:rPr>
        <w:t>Design and implement a competitive neural network capable of grouping input data into clusters without prior class labels.</w:t>
      </w:r>
    </w:p>
    <w:p w14:paraId="4D33171B" w14:textId="77777777" w:rsidR="007F22CD" w:rsidRDefault="00000000">
      <w:pPr>
        <w:widowControl/>
        <w:spacing w:line="276" w:lineRule="auto"/>
        <w:jc w:val="both"/>
        <w:rPr>
          <w:rFonts w:ascii="Cambria" w:eastAsia="Cambria" w:hAnsi="Cambria" w:cs="Cambria"/>
          <w:sz w:val="24"/>
          <w:szCs w:val="24"/>
        </w:rPr>
      </w:pPr>
      <w:r>
        <w:rPr>
          <w:rFonts w:ascii="Cambria" w:eastAsia="Cambria" w:hAnsi="Cambria" w:cs="Cambria"/>
          <w:sz w:val="24"/>
          <w:szCs w:val="24"/>
        </w:rPr>
        <w:t>The system should:</w:t>
      </w:r>
    </w:p>
    <w:p w14:paraId="3C0A5661" w14:textId="77777777" w:rsidR="007F22CD" w:rsidRDefault="00000000">
      <w:pPr>
        <w:widowControl/>
        <w:numPr>
          <w:ilvl w:val="0"/>
          <w:numId w:val="2"/>
        </w:numPr>
        <w:spacing w:line="276" w:lineRule="auto"/>
        <w:jc w:val="both"/>
        <w:rPr>
          <w:rFonts w:ascii="Cambria" w:eastAsia="Cambria" w:hAnsi="Cambria" w:cs="Cambria"/>
          <w:sz w:val="24"/>
          <w:szCs w:val="24"/>
        </w:rPr>
      </w:pPr>
      <w:r>
        <w:rPr>
          <w:rFonts w:ascii="Cambria" w:eastAsia="Cambria" w:hAnsi="Cambria" w:cs="Cambria"/>
          <w:sz w:val="24"/>
          <w:szCs w:val="24"/>
        </w:rPr>
        <w:t xml:space="preserve">Accept a dataset of  where records are represented as </w:t>
      </w:r>
      <w:proofErr w:type="spellStart"/>
      <w:r>
        <w:rPr>
          <w:rFonts w:ascii="Cambria" w:eastAsia="Cambria" w:hAnsi="Cambria" w:cs="Cambria"/>
          <w:sz w:val="24"/>
          <w:szCs w:val="24"/>
        </w:rPr>
        <w:t>unlabeled</w:t>
      </w:r>
      <w:proofErr w:type="spellEnd"/>
      <w:r>
        <w:rPr>
          <w:rFonts w:ascii="Cambria" w:eastAsia="Cambria" w:hAnsi="Cambria" w:cs="Cambria"/>
          <w:sz w:val="24"/>
          <w:szCs w:val="24"/>
        </w:rPr>
        <w:t xml:space="preserve"> input vectors.</w:t>
      </w:r>
    </w:p>
    <w:p w14:paraId="73A08C78" w14:textId="77777777" w:rsidR="007F22CD" w:rsidRDefault="00000000">
      <w:pPr>
        <w:widowControl/>
        <w:numPr>
          <w:ilvl w:val="0"/>
          <w:numId w:val="2"/>
        </w:numPr>
        <w:spacing w:line="276" w:lineRule="auto"/>
        <w:jc w:val="both"/>
        <w:rPr>
          <w:rFonts w:ascii="Cambria" w:eastAsia="Cambria" w:hAnsi="Cambria" w:cs="Cambria"/>
          <w:sz w:val="24"/>
          <w:szCs w:val="24"/>
        </w:rPr>
      </w:pPr>
      <w:r>
        <w:rPr>
          <w:rFonts w:ascii="Cambria" w:eastAsia="Cambria" w:hAnsi="Cambria" w:cs="Cambria"/>
          <w:sz w:val="24"/>
          <w:szCs w:val="24"/>
        </w:rPr>
        <w:t>Use competitive learning to automatically group the data into distinct clusters.</w:t>
      </w:r>
    </w:p>
    <w:p w14:paraId="7139D180" w14:textId="77777777" w:rsidR="007F22CD" w:rsidRDefault="00000000">
      <w:pPr>
        <w:widowControl/>
        <w:numPr>
          <w:ilvl w:val="0"/>
          <w:numId w:val="2"/>
        </w:numPr>
        <w:spacing w:line="276" w:lineRule="auto"/>
        <w:jc w:val="both"/>
        <w:rPr>
          <w:rFonts w:ascii="Cambria" w:eastAsia="Cambria" w:hAnsi="Cambria" w:cs="Cambria"/>
          <w:sz w:val="24"/>
          <w:szCs w:val="24"/>
        </w:rPr>
      </w:pPr>
      <w:r>
        <w:rPr>
          <w:rFonts w:ascii="Cambria" w:eastAsia="Cambria" w:hAnsi="Cambria" w:cs="Cambria"/>
          <w:sz w:val="24"/>
          <w:szCs w:val="24"/>
        </w:rPr>
        <w:t>Adjust the weight vectors of “winning neurons” to represent different clusters.</w:t>
      </w:r>
    </w:p>
    <w:p w14:paraId="522709B8"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b/>
          <w:bCs/>
          <w:sz w:val="28"/>
          <w:szCs w:val="28"/>
        </w:rPr>
        <w:t xml:space="preserve">Theory: </w:t>
      </w:r>
      <w:r>
        <w:rPr>
          <w:rFonts w:ascii="Cambria" w:eastAsia="Cambria" w:hAnsi="Cambria" w:cs="Cambria"/>
          <w:sz w:val="24"/>
          <w:szCs w:val="24"/>
        </w:rPr>
        <w:t xml:space="preserve">Clustering is an unsupervised machine learning technique that groups similar data points together into clusters based on their characteristics, without using any </w:t>
      </w:r>
      <w:proofErr w:type="spellStart"/>
      <w:r>
        <w:rPr>
          <w:rFonts w:ascii="Cambria" w:eastAsia="Cambria" w:hAnsi="Cambria" w:cs="Cambria"/>
          <w:sz w:val="24"/>
          <w:szCs w:val="24"/>
        </w:rPr>
        <w:t>labeled</w:t>
      </w:r>
      <w:proofErr w:type="spellEnd"/>
      <w:r>
        <w:rPr>
          <w:rFonts w:ascii="Cambria" w:eastAsia="Cambria" w:hAnsi="Cambria" w:cs="Cambria"/>
          <w:sz w:val="24"/>
          <w:szCs w:val="24"/>
        </w:rPr>
        <w:t xml:space="preserve"> data. The objective is to ensure that data points within the same cluster are more similar to each other than to those in different clusters, enabling the discovery of natural groupings and hidden patterns in complex datasets.</w:t>
      </w:r>
    </w:p>
    <w:p w14:paraId="3EACB92D"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sz w:val="24"/>
          <w:szCs w:val="24"/>
        </w:rPr>
        <w:t xml:space="preserve">Goal: Discover the natural grouping or structure in </w:t>
      </w:r>
      <w:proofErr w:type="spellStart"/>
      <w:r>
        <w:rPr>
          <w:rFonts w:ascii="Cambria" w:eastAsia="Cambria" w:hAnsi="Cambria" w:cs="Cambria"/>
          <w:sz w:val="24"/>
          <w:szCs w:val="24"/>
        </w:rPr>
        <w:t>unlabeled</w:t>
      </w:r>
      <w:proofErr w:type="spellEnd"/>
      <w:r>
        <w:rPr>
          <w:rFonts w:ascii="Cambria" w:eastAsia="Cambria" w:hAnsi="Cambria" w:cs="Cambria"/>
          <w:sz w:val="24"/>
          <w:szCs w:val="24"/>
        </w:rPr>
        <w:t xml:space="preserve"> data without predefined categories.</w:t>
      </w:r>
    </w:p>
    <w:p w14:paraId="0348CB51"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sz w:val="24"/>
          <w:szCs w:val="24"/>
        </w:rPr>
        <w:t>How: Data points are assigned to clusters based on similarity or distance measures.</w:t>
      </w:r>
    </w:p>
    <w:p w14:paraId="1AAC9F58"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sz w:val="24"/>
          <w:szCs w:val="24"/>
        </w:rPr>
        <w:t>Similarity Measures: Can include Euclidean distance, cosine similarity or other metrics depending on data type and clustering method.</w:t>
      </w:r>
    </w:p>
    <w:p w14:paraId="6B69C04B"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sz w:val="24"/>
          <w:szCs w:val="24"/>
        </w:rPr>
        <w:t>Output: Each group is assigned a cluster ID, representing shared characteristics within the cluster.</w:t>
      </w:r>
    </w:p>
    <w:p w14:paraId="5302FF78" w14:textId="77777777" w:rsidR="007F22CD" w:rsidRDefault="00000000">
      <w:pPr>
        <w:widowControl/>
        <w:spacing w:before="280" w:after="80" w:line="276"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5D858D2" wp14:editId="47D44495">
            <wp:extent cx="2033588" cy="158346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33588" cy="1583465"/>
                    </a:xfrm>
                    <a:prstGeom prst="rect">
                      <a:avLst/>
                    </a:prstGeom>
                    <a:ln/>
                  </pic:spPr>
                </pic:pic>
              </a:graphicData>
            </a:graphic>
          </wp:inline>
        </w:drawing>
      </w:r>
    </w:p>
    <w:p w14:paraId="350F931C" w14:textId="77777777" w:rsidR="007F22CD"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sz w:val="24"/>
          <w:szCs w:val="24"/>
        </w:rPr>
        <w:lastRenderedPageBreak/>
        <w:t>The basic architecture of a competitive learning system is a common one. It consists of a set of hierarchically layered units in which each layer connects, via excitatory connections, with the layer immediately above it, and has inhibitory connections to units in its own layer. In the most general case, each unit in a layer receives an input from each unit in the layer immediately below it and projects to each unit in the layer immediately above it. Moreover, within a layer, the units are broken into a set of inhibitory clusters in which all elements within a cluster inhibit all other elements in the cluster. Thus the elements within a cluster at one level compete with one another to respond to the pattern appearing on the layer below. The more strongly any particular unit responds to an incoming stimulus, the more it shuts down the other members of its cluster.</w:t>
      </w:r>
      <w:r>
        <w:rPr>
          <w:noProof/>
        </w:rPr>
        <w:drawing>
          <wp:anchor distT="114300" distB="114300" distL="114300" distR="114300" simplePos="0" relativeHeight="251659264" behindDoc="0" locked="0" layoutInCell="1" hidden="0" allowOverlap="1" wp14:anchorId="3557EF3B" wp14:editId="098181E1">
            <wp:simplePos x="0" y="0"/>
            <wp:positionH relativeFrom="column">
              <wp:posOffset>2</wp:posOffset>
            </wp:positionH>
            <wp:positionV relativeFrom="paragraph">
              <wp:posOffset>504825</wp:posOffset>
            </wp:positionV>
            <wp:extent cx="2791758" cy="3672335"/>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91758" cy="3672335"/>
                    </a:xfrm>
                    <a:prstGeom prst="rect">
                      <a:avLst/>
                    </a:prstGeom>
                    <a:ln/>
                  </pic:spPr>
                </pic:pic>
              </a:graphicData>
            </a:graphic>
          </wp:anchor>
        </w:drawing>
      </w:r>
    </w:p>
    <w:p w14:paraId="318B5DF5" w14:textId="77777777" w:rsidR="007F22CD" w:rsidRDefault="00000000">
      <w:pPr>
        <w:widowControl/>
        <w:spacing w:before="240" w:after="240" w:line="276" w:lineRule="auto"/>
        <w:ind w:firstLine="340"/>
        <w:jc w:val="both"/>
        <w:rPr>
          <w:rFonts w:ascii="Cambria" w:eastAsia="Cambria" w:hAnsi="Cambria" w:cs="Cambria"/>
          <w:sz w:val="24"/>
          <w:szCs w:val="24"/>
        </w:rPr>
      </w:pPr>
      <w:r>
        <w:rPr>
          <w:rFonts w:ascii="Cambria" w:eastAsia="Cambria" w:hAnsi="Cambria" w:cs="Cambria"/>
          <w:sz w:val="24"/>
          <w:szCs w:val="24"/>
        </w:rPr>
        <w:t>This version of competitive learning has the following properties:</w:t>
      </w:r>
    </w:p>
    <w:p w14:paraId="4AA0501A" w14:textId="77777777" w:rsidR="007F22CD" w:rsidRDefault="00000000" w:rsidP="00C10430">
      <w:pPr>
        <w:widowControl/>
        <w:spacing w:before="240" w:line="276" w:lineRule="auto"/>
        <w:ind w:left="720"/>
        <w:jc w:val="both"/>
        <w:rPr>
          <w:rFonts w:ascii="Cambria" w:eastAsia="Cambria" w:hAnsi="Cambria" w:cs="Cambria"/>
          <w:sz w:val="24"/>
          <w:szCs w:val="24"/>
        </w:rPr>
      </w:pPr>
      <w:r>
        <w:rPr>
          <w:rFonts w:ascii="Cambria" w:eastAsia="Cambria" w:hAnsi="Cambria" w:cs="Cambria"/>
          <w:sz w:val="24"/>
          <w:szCs w:val="24"/>
        </w:rPr>
        <w:t>The units in a given layer are broken into several sets of nonoverlapping clusters. Each unit within a cluster inhibits every other unit within a cluster. Within each cluster, the unit receiving the largest input achieves its maximum value while all other units in the cluster are pushed to their minimum value. We have arbitrarily set the maximum value to 1 and the minimum value to 0.</w:t>
      </w:r>
    </w:p>
    <w:p w14:paraId="032DD5F5" w14:textId="77777777" w:rsidR="007F22CD" w:rsidRDefault="00000000" w:rsidP="00C10430">
      <w:pPr>
        <w:widowControl/>
        <w:spacing w:line="276" w:lineRule="auto"/>
        <w:ind w:left="720"/>
        <w:jc w:val="both"/>
        <w:rPr>
          <w:rFonts w:ascii="Cambria" w:eastAsia="Cambria" w:hAnsi="Cambria" w:cs="Cambria"/>
          <w:sz w:val="24"/>
          <w:szCs w:val="24"/>
        </w:rPr>
      </w:pPr>
      <w:r>
        <w:rPr>
          <w:rFonts w:ascii="Cambria" w:eastAsia="Cambria" w:hAnsi="Cambria" w:cs="Cambria"/>
          <w:sz w:val="24"/>
          <w:szCs w:val="24"/>
        </w:rPr>
        <w:t>Every unit in every cluster receives inputs from all members of the same set of input units.</w:t>
      </w:r>
    </w:p>
    <w:p w14:paraId="1075C9AF" w14:textId="77777777" w:rsidR="007F22CD" w:rsidRDefault="00000000" w:rsidP="00C10430">
      <w:pPr>
        <w:widowControl/>
        <w:spacing w:line="276" w:lineRule="auto"/>
        <w:ind w:left="720"/>
        <w:jc w:val="both"/>
        <w:rPr>
          <w:rFonts w:ascii="Cambria" w:eastAsia="Cambria" w:hAnsi="Cambria" w:cs="Cambria"/>
          <w:sz w:val="24"/>
          <w:szCs w:val="24"/>
        </w:rPr>
      </w:pPr>
      <w:r>
        <w:rPr>
          <w:rFonts w:ascii="Cambria" w:eastAsia="Cambria" w:hAnsi="Cambria" w:cs="Cambria"/>
          <w:sz w:val="24"/>
          <w:szCs w:val="24"/>
        </w:rPr>
        <w:t>A unit learns if and only if it wins the competition with other units in its cluster.</w:t>
      </w:r>
    </w:p>
    <w:p w14:paraId="11C70277" w14:textId="77777777" w:rsidR="007F22CD" w:rsidRDefault="00000000" w:rsidP="00C10430">
      <w:pPr>
        <w:widowControl/>
        <w:spacing w:line="276" w:lineRule="auto"/>
        <w:ind w:left="720"/>
        <w:jc w:val="both"/>
        <w:rPr>
          <w:rFonts w:ascii="Cambria" w:eastAsia="Cambria" w:hAnsi="Cambria" w:cs="Cambria"/>
          <w:sz w:val="24"/>
          <w:szCs w:val="24"/>
        </w:rPr>
      </w:pPr>
      <w:r>
        <w:rPr>
          <w:rFonts w:ascii="Cambria" w:eastAsia="Cambria" w:hAnsi="Cambria" w:cs="Cambria"/>
          <w:sz w:val="24"/>
          <w:szCs w:val="24"/>
        </w:rPr>
        <w:t xml:space="preserve">A stimulus pattern </w:t>
      </w:r>
      <w:proofErr w:type="spellStart"/>
      <w:r>
        <w:rPr>
          <w:rFonts w:ascii="Cambria" w:eastAsia="Cambria" w:hAnsi="Cambria" w:cs="Cambria"/>
          <w:i/>
          <w:iCs/>
          <w:sz w:val="24"/>
          <w:szCs w:val="24"/>
        </w:rPr>
        <w:t>S</w:t>
      </w:r>
      <w:r>
        <w:rPr>
          <w:rFonts w:ascii="Cambria" w:eastAsia="Cambria" w:hAnsi="Cambria" w:cs="Cambria"/>
          <w:i/>
          <w:iCs/>
          <w:sz w:val="24"/>
          <w:szCs w:val="24"/>
          <w:vertAlign w:val="subscript"/>
        </w:rPr>
        <w:t>j</w:t>
      </w:r>
      <w:proofErr w:type="spellEnd"/>
      <w:r>
        <w:rPr>
          <w:rFonts w:ascii="Cambria" w:eastAsia="Cambria" w:hAnsi="Cambria" w:cs="Cambria"/>
          <w:sz w:val="24"/>
          <w:szCs w:val="24"/>
        </w:rPr>
        <w:t xml:space="preserve"> consists of a binary pattern in which each element of the pattern is either </w:t>
      </w:r>
      <w:r>
        <w:rPr>
          <w:rFonts w:ascii="Cambria" w:eastAsia="Cambria" w:hAnsi="Cambria" w:cs="Cambria"/>
          <w:i/>
          <w:iCs/>
          <w:sz w:val="24"/>
          <w:szCs w:val="24"/>
        </w:rPr>
        <w:t xml:space="preserve">active </w:t>
      </w:r>
      <w:r>
        <w:rPr>
          <w:rFonts w:ascii="Cambria" w:eastAsia="Cambria" w:hAnsi="Cambria" w:cs="Cambria"/>
          <w:sz w:val="24"/>
          <w:szCs w:val="24"/>
        </w:rPr>
        <w:t xml:space="preserve">or </w:t>
      </w:r>
      <w:r>
        <w:rPr>
          <w:rFonts w:ascii="Cambria" w:eastAsia="Cambria" w:hAnsi="Cambria" w:cs="Cambria"/>
          <w:i/>
          <w:iCs/>
          <w:sz w:val="24"/>
          <w:szCs w:val="24"/>
        </w:rPr>
        <w:t>inactive</w:t>
      </w:r>
      <w:r>
        <w:rPr>
          <w:rFonts w:ascii="Cambria" w:eastAsia="Cambria" w:hAnsi="Cambria" w:cs="Cambria"/>
          <w:sz w:val="24"/>
          <w:szCs w:val="24"/>
        </w:rPr>
        <w:t>. An active element is assigned the value 1 and an inactive element is assigned the value 0.</w:t>
      </w:r>
    </w:p>
    <w:p w14:paraId="1AB64914" w14:textId="77777777" w:rsidR="007F22CD" w:rsidRDefault="00000000" w:rsidP="00C10430">
      <w:pPr>
        <w:widowControl/>
        <w:spacing w:after="240" w:line="276" w:lineRule="auto"/>
        <w:ind w:left="720"/>
        <w:jc w:val="both"/>
        <w:rPr>
          <w:rFonts w:ascii="Cambria" w:eastAsia="Cambria" w:hAnsi="Cambria" w:cs="Cambria"/>
          <w:sz w:val="24"/>
          <w:szCs w:val="24"/>
        </w:rPr>
      </w:pPr>
      <w:r>
        <w:rPr>
          <w:rFonts w:ascii="Cambria" w:eastAsia="Cambria" w:hAnsi="Cambria" w:cs="Cambria"/>
          <w:sz w:val="24"/>
          <w:szCs w:val="24"/>
        </w:rPr>
        <w:t xml:space="preserve">Each unit has a fixed amount of weight (all weights are positive) that is distributed among its input lines. The weight on the line connecting to unit </w:t>
      </w:r>
      <w:proofErr w:type="spellStart"/>
      <w:r>
        <w:rPr>
          <w:rFonts w:ascii="Cambria" w:eastAsia="Cambria" w:hAnsi="Cambria" w:cs="Cambria"/>
          <w:i/>
          <w:iCs/>
          <w:sz w:val="24"/>
          <w:szCs w:val="24"/>
        </w:rPr>
        <w:t>i</w:t>
      </w:r>
      <w:proofErr w:type="spellEnd"/>
      <w:r>
        <w:rPr>
          <w:rFonts w:ascii="Cambria" w:eastAsia="Cambria" w:hAnsi="Cambria" w:cs="Cambria"/>
          <w:sz w:val="24"/>
          <w:szCs w:val="24"/>
        </w:rPr>
        <w:t xml:space="preserve"> on the upper layer from unit </w:t>
      </w:r>
      <w:r>
        <w:rPr>
          <w:rFonts w:ascii="Cambria" w:eastAsia="Cambria" w:hAnsi="Cambria" w:cs="Cambria"/>
          <w:i/>
          <w:iCs/>
          <w:sz w:val="24"/>
          <w:szCs w:val="24"/>
        </w:rPr>
        <w:t xml:space="preserve">j </w:t>
      </w:r>
      <w:r>
        <w:rPr>
          <w:rFonts w:ascii="Cambria" w:eastAsia="Cambria" w:hAnsi="Cambria" w:cs="Cambria"/>
          <w:sz w:val="24"/>
          <w:szCs w:val="24"/>
        </w:rPr>
        <w:t xml:space="preserve">on the lower layer is designated </w:t>
      </w:r>
      <w:proofErr w:type="spellStart"/>
      <w:r>
        <w:rPr>
          <w:rFonts w:ascii="Cambria" w:eastAsia="Cambria" w:hAnsi="Cambria" w:cs="Cambria"/>
          <w:i/>
          <w:iCs/>
          <w:sz w:val="24"/>
          <w:szCs w:val="24"/>
        </w:rPr>
        <w:t>w</w:t>
      </w:r>
      <w:r>
        <w:rPr>
          <w:rFonts w:ascii="Cambria" w:eastAsia="Cambria" w:hAnsi="Cambria" w:cs="Cambria"/>
          <w:i/>
          <w:iCs/>
          <w:sz w:val="24"/>
          <w:szCs w:val="24"/>
          <w:vertAlign w:val="subscript"/>
        </w:rPr>
        <w:t>ij</w:t>
      </w:r>
      <w:proofErr w:type="spellEnd"/>
      <w:r>
        <w:rPr>
          <w:rFonts w:ascii="Cambria" w:eastAsia="Cambria" w:hAnsi="Cambria" w:cs="Cambria"/>
          <w:sz w:val="24"/>
          <w:szCs w:val="24"/>
        </w:rPr>
        <w:t xml:space="preserve">. The fixed total amount of weight for unit </w:t>
      </w:r>
      <w:r>
        <w:rPr>
          <w:rFonts w:ascii="Cambria" w:eastAsia="Cambria" w:hAnsi="Cambria" w:cs="Cambria"/>
          <w:i/>
          <w:iCs/>
          <w:sz w:val="24"/>
          <w:szCs w:val="24"/>
        </w:rPr>
        <w:t xml:space="preserve">j </w:t>
      </w:r>
      <w:r>
        <w:rPr>
          <w:rFonts w:ascii="Cambria" w:eastAsia="Cambria" w:hAnsi="Cambria" w:cs="Cambria"/>
          <w:sz w:val="24"/>
          <w:szCs w:val="24"/>
        </w:rPr>
        <w:t xml:space="preserve">is designated ∑ </w:t>
      </w:r>
      <w:proofErr w:type="spellStart"/>
      <w:r>
        <w:rPr>
          <w:rFonts w:ascii="Cambria" w:eastAsia="Cambria" w:hAnsi="Cambria" w:cs="Cambria"/>
          <w:i/>
          <w:iCs/>
          <w:sz w:val="24"/>
          <w:szCs w:val="24"/>
          <w:vertAlign w:val="subscript"/>
        </w:rPr>
        <w:t>j</w:t>
      </w:r>
      <w:r>
        <w:rPr>
          <w:rFonts w:ascii="Cambria" w:eastAsia="Cambria" w:hAnsi="Cambria" w:cs="Cambria"/>
          <w:i/>
          <w:iCs/>
          <w:sz w:val="24"/>
          <w:szCs w:val="24"/>
        </w:rPr>
        <w:t>w</w:t>
      </w:r>
      <w:r>
        <w:rPr>
          <w:rFonts w:ascii="Cambria" w:eastAsia="Cambria" w:hAnsi="Cambria" w:cs="Cambria"/>
          <w:i/>
          <w:iCs/>
          <w:sz w:val="24"/>
          <w:szCs w:val="24"/>
          <w:vertAlign w:val="subscript"/>
        </w:rPr>
        <w:t>ij</w:t>
      </w:r>
      <w:proofErr w:type="spellEnd"/>
      <w:r>
        <w:rPr>
          <w:rFonts w:ascii="Cambria" w:eastAsia="Cambria" w:hAnsi="Cambria" w:cs="Cambria"/>
          <w:sz w:val="24"/>
          <w:szCs w:val="24"/>
        </w:rPr>
        <w:t xml:space="preserve"> = 1. A unit learns by shifting weight from its inactive to its active input lines. If a unit does not respond to a particular pattern, no learning takes place in that unit. If a unit wins the competition, then each of its input lines gives up some portion </w:t>
      </w:r>
      <w:r>
        <w:rPr>
          <w:rFonts w:ascii="Cambria" w:eastAsia="Cambria" w:hAnsi="Cambria" w:cs="Cambria"/>
          <w:i/>
          <w:iCs/>
          <w:sz w:val="24"/>
          <w:szCs w:val="24"/>
        </w:rPr>
        <w:t xml:space="preserve">ϵ </w:t>
      </w:r>
      <w:r>
        <w:rPr>
          <w:rFonts w:ascii="Cambria" w:eastAsia="Cambria" w:hAnsi="Cambria" w:cs="Cambria"/>
          <w:sz w:val="24"/>
          <w:szCs w:val="24"/>
        </w:rPr>
        <w:t>of its weight and that weight is then distributed equally among the active input lines. Mathematically, this learning rule can be stated</w:t>
      </w:r>
    </w:p>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39"/>
        <w:gridCol w:w="501"/>
      </w:tblGrid>
      <w:tr w:rsidR="007F22CD" w14:paraId="4F5F925F" w14:textId="77777777">
        <w:trPr>
          <w:trHeight w:val="515"/>
        </w:trPr>
        <w:tc>
          <w:tcPr>
            <w:tcW w:w="8138" w:type="dxa"/>
            <w:tcBorders>
              <w:top w:val="nil"/>
              <w:left w:val="nil"/>
              <w:bottom w:val="nil"/>
              <w:right w:val="nil"/>
            </w:tcBorders>
            <w:tcMar>
              <w:top w:w="100" w:type="dxa"/>
              <w:left w:w="100" w:type="dxa"/>
              <w:bottom w:w="100" w:type="dxa"/>
              <w:right w:w="100" w:type="dxa"/>
            </w:tcMar>
          </w:tcPr>
          <w:p w14:paraId="5E1E406E" w14:textId="77777777" w:rsidR="007F22CD" w:rsidRDefault="00000000">
            <w:pPr>
              <w:widowControl/>
              <w:spacing w:before="240" w:after="240" w:line="276" w:lineRule="auto"/>
              <w:ind w:left="720" w:hanging="360"/>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860473D" wp14:editId="3099D956">
                  <wp:extent cx="3590925" cy="533400"/>
                  <wp:effectExtent l="0" t="0" r="0" b="0"/>
                  <wp:docPr id="4" name="image3.png" descr="       (&#10;       {  0             if unit i loses on stimulus k&#10;Δwij =    ϵanactcivteivjke-- ϵwij if unit i wins on stimulus k&#10;       (        k&#10;     "/>
                  <wp:cNvGraphicFramePr/>
                  <a:graphic xmlns:a="http://schemas.openxmlformats.org/drawingml/2006/main">
                    <a:graphicData uri="http://schemas.openxmlformats.org/drawingml/2006/picture">
                      <pic:pic xmlns:pic="http://schemas.openxmlformats.org/drawingml/2006/picture">
                        <pic:nvPicPr>
                          <pic:cNvPr id="0" name="image3.png" descr="       (&#10;       {  0             if unit i loses on stimulus k&#10;Δwij =    ϵanactcivteivjke-- ϵwij if unit i wins on stimulus k&#10;       (        k&#10;     "/>
                          <pic:cNvPicPr preferRelativeResize="0"/>
                        </pic:nvPicPr>
                        <pic:blipFill>
                          <a:blip r:embed="rId10"/>
                          <a:srcRect/>
                          <a:stretch>
                            <a:fillRect/>
                          </a:stretch>
                        </pic:blipFill>
                        <pic:spPr>
                          <a:xfrm>
                            <a:off x="0" y="0"/>
                            <a:ext cx="3590925" cy="533400"/>
                          </a:xfrm>
                          <a:prstGeom prst="rect">
                            <a:avLst/>
                          </a:prstGeom>
                          <a:ln/>
                        </pic:spPr>
                      </pic:pic>
                    </a:graphicData>
                  </a:graphic>
                </wp:inline>
              </w:drawing>
            </w:r>
          </w:p>
        </w:tc>
        <w:tc>
          <w:tcPr>
            <w:tcW w:w="501" w:type="dxa"/>
            <w:tcBorders>
              <w:top w:val="nil"/>
              <w:left w:val="nil"/>
              <w:bottom w:val="nil"/>
              <w:right w:val="nil"/>
            </w:tcBorders>
            <w:tcMar>
              <w:top w:w="100" w:type="dxa"/>
              <w:left w:w="100" w:type="dxa"/>
              <w:bottom w:w="100" w:type="dxa"/>
              <w:right w:w="100" w:type="dxa"/>
            </w:tcMar>
          </w:tcPr>
          <w:p w14:paraId="499AB6B1" w14:textId="77777777" w:rsidR="007F22CD" w:rsidRDefault="007F22CD">
            <w:pPr>
              <w:widowControl/>
              <w:spacing w:before="280" w:after="80" w:line="276" w:lineRule="auto"/>
              <w:jc w:val="both"/>
              <w:rPr>
                <w:rFonts w:ascii="Cambria" w:eastAsia="Cambria" w:hAnsi="Cambria" w:cs="Cambria"/>
                <w:sz w:val="24"/>
                <w:szCs w:val="24"/>
              </w:rPr>
            </w:pPr>
          </w:p>
        </w:tc>
      </w:tr>
    </w:tbl>
    <w:p w14:paraId="207F19D6" w14:textId="77777777" w:rsidR="007F22CD" w:rsidRDefault="00000000">
      <w:pPr>
        <w:widowControl/>
        <w:spacing w:before="240" w:after="240" w:line="276" w:lineRule="auto"/>
        <w:jc w:val="both"/>
        <w:rPr>
          <w:rFonts w:ascii="Cambria" w:eastAsia="Cambria" w:hAnsi="Cambria" w:cs="Cambria"/>
          <w:sz w:val="24"/>
          <w:szCs w:val="24"/>
        </w:rPr>
      </w:pPr>
      <w:r>
        <w:rPr>
          <w:rFonts w:ascii="Cambria" w:eastAsia="Cambria" w:hAnsi="Cambria" w:cs="Cambria"/>
          <w:sz w:val="24"/>
          <w:szCs w:val="24"/>
        </w:rPr>
        <w:t xml:space="preserve">where </w:t>
      </w:r>
      <w:proofErr w:type="spellStart"/>
      <w:r>
        <w:rPr>
          <w:rFonts w:ascii="Cambria" w:eastAsia="Cambria" w:hAnsi="Cambria" w:cs="Cambria"/>
          <w:i/>
          <w:iCs/>
          <w:sz w:val="24"/>
          <w:szCs w:val="24"/>
        </w:rPr>
        <w:t>active</w:t>
      </w:r>
      <w:r>
        <w:rPr>
          <w:rFonts w:ascii="Cambria" w:eastAsia="Cambria" w:hAnsi="Cambria" w:cs="Cambria"/>
          <w:i/>
          <w:iCs/>
          <w:sz w:val="24"/>
          <w:szCs w:val="24"/>
          <w:vertAlign w:val="subscript"/>
        </w:rPr>
        <w:t>jk</w:t>
      </w:r>
      <w:proofErr w:type="spellEnd"/>
      <w:r>
        <w:rPr>
          <w:rFonts w:ascii="Cambria" w:eastAsia="Cambria" w:hAnsi="Cambria" w:cs="Cambria"/>
          <w:sz w:val="24"/>
          <w:szCs w:val="24"/>
        </w:rPr>
        <w:t xml:space="preserve"> is equal to 1 if in stimulus pattern </w:t>
      </w:r>
      <w:proofErr w:type="spellStart"/>
      <w:r>
        <w:rPr>
          <w:rFonts w:ascii="Cambria" w:eastAsia="Cambria" w:hAnsi="Cambria" w:cs="Cambria"/>
          <w:i/>
          <w:iCs/>
          <w:sz w:val="24"/>
          <w:szCs w:val="24"/>
        </w:rPr>
        <w:t>S</w:t>
      </w:r>
      <w:r>
        <w:rPr>
          <w:rFonts w:ascii="Cambria" w:eastAsia="Cambria" w:hAnsi="Cambria" w:cs="Cambria"/>
          <w:i/>
          <w:iCs/>
          <w:sz w:val="24"/>
          <w:szCs w:val="24"/>
          <w:vertAlign w:val="subscript"/>
        </w:rPr>
        <w:t>k</w:t>
      </w:r>
      <w:proofErr w:type="spellEnd"/>
      <w:r>
        <w:rPr>
          <w:rFonts w:ascii="Cambria" w:eastAsia="Cambria" w:hAnsi="Cambria" w:cs="Cambria"/>
          <w:sz w:val="24"/>
          <w:szCs w:val="24"/>
        </w:rPr>
        <w:t xml:space="preserve">, unit </w:t>
      </w:r>
      <w:r>
        <w:rPr>
          <w:rFonts w:ascii="Cambria" w:eastAsia="Cambria" w:hAnsi="Cambria" w:cs="Cambria"/>
          <w:i/>
          <w:iCs/>
          <w:sz w:val="24"/>
          <w:szCs w:val="24"/>
        </w:rPr>
        <w:t xml:space="preserve">j </w:t>
      </w:r>
      <w:r>
        <w:rPr>
          <w:rFonts w:ascii="Cambria" w:eastAsia="Cambria" w:hAnsi="Cambria" w:cs="Cambria"/>
          <w:sz w:val="24"/>
          <w:szCs w:val="24"/>
        </w:rPr>
        <w:t xml:space="preserve">in the lower layer is active and is zero otherwise, and </w:t>
      </w:r>
      <w:proofErr w:type="spellStart"/>
      <w:r>
        <w:rPr>
          <w:rFonts w:ascii="Cambria" w:eastAsia="Cambria" w:hAnsi="Cambria" w:cs="Cambria"/>
          <w:i/>
          <w:iCs/>
          <w:sz w:val="24"/>
          <w:szCs w:val="24"/>
        </w:rPr>
        <w:t>nactive</w:t>
      </w:r>
      <w:r>
        <w:rPr>
          <w:rFonts w:ascii="Cambria" w:eastAsia="Cambria" w:hAnsi="Cambria" w:cs="Cambria"/>
          <w:i/>
          <w:iCs/>
          <w:sz w:val="24"/>
          <w:szCs w:val="24"/>
          <w:vertAlign w:val="subscript"/>
        </w:rPr>
        <w:t>k</w:t>
      </w:r>
      <w:proofErr w:type="spellEnd"/>
      <w:r>
        <w:rPr>
          <w:rFonts w:ascii="Cambria" w:eastAsia="Cambria" w:hAnsi="Cambria" w:cs="Cambria"/>
          <w:sz w:val="24"/>
          <w:szCs w:val="24"/>
        </w:rPr>
        <w:t xml:space="preserve"> is the number of active units in pattern </w:t>
      </w:r>
      <w:proofErr w:type="spellStart"/>
      <w:r>
        <w:rPr>
          <w:rFonts w:ascii="Cambria" w:eastAsia="Cambria" w:hAnsi="Cambria" w:cs="Cambria"/>
          <w:i/>
          <w:iCs/>
          <w:sz w:val="24"/>
          <w:szCs w:val="24"/>
        </w:rPr>
        <w:t>S</w:t>
      </w:r>
      <w:r>
        <w:rPr>
          <w:rFonts w:ascii="Cambria" w:eastAsia="Cambria" w:hAnsi="Cambria" w:cs="Cambria"/>
          <w:i/>
          <w:iCs/>
          <w:sz w:val="24"/>
          <w:szCs w:val="24"/>
          <w:vertAlign w:val="subscript"/>
        </w:rPr>
        <w:t>k</w:t>
      </w:r>
      <w:proofErr w:type="spellEnd"/>
      <w:r>
        <w:rPr>
          <w:rFonts w:ascii="Cambria" w:eastAsia="Cambria" w:hAnsi="Cambria" w:cs="Cambria"/>
          <w:sz w:val="24"/>
          <w:szCs w:val="24"/>
        </w:rPr>
        <w:t xml:space="preserve"> (thus </w:t>
      </w:r>
      <w:proofErr w:type="spellStart"/>
      <w:r>
        <w:rPr>
          <w:rFonts w:ascii="Cambria" w:eastAsia="Cambria" w:hAnsi="Cambria" w:cs="Cambria"/>
          <w:i/>
          <w:iCs/>
          <w:sz w:val="24"/>
          <w:szCs w:val="24"/>
        </w:rPr>
        <w:t>nactive</w:t>
      </w:r>
      <w:r>
        <w:rPr>
          <w:rFonts w:ascii="Cambria" w:eastAsia="Cambria" w:hAnsi="Cambria" w:cs="Cambria"/>
          <w:i/>
          <w:iCs/>
          <w:sz w:val="24"/>
          <w:szCs w:val="24"/>
          <w:vertAlign w:val="subscript"/>
        </w:rPr>
        <w:t>k</w:t>
      </w:r>
      <w:proofErr w:type="spellEnd"/>
      <w:r>
        <w:rPr>
          <w:rFonts w:ascii="Cambria" w:eastAsia="Cambria" w:hAnsi="Cambria" w:cs="Cambria"/>
          <w:sz w:val="24"/>
          <w:szCs w:val="24"/>
        </w:rPr>
        <w:t xml:space="preserve"> = ∑ </w:t>
      </w:r>
      <w:proofErr w:type="spellStart"/>
      <w:r>
        <w:rPr>
          <w:rFonts w:ascii="Cambria" w:eastAsia="Cambria" w:hAnsi="Cambria" w:cs="Cambria"/>
          <w:i/>
          <w:iCs/>
          <w:sz w:val="24"/>
          <w:szCs w:val="24"/>
          <w:vertAlign w:val="subscript"/>
        </w:rPr>
        <w:t>j</w:t>
      </w:r>
      <w:r>
        <w:rPr>
          <w:rFonts w:ascii="Cambria" w:eastAsia="Cambria" w:hAnsi="Cambria" w:cs="Cambria"/>
          <w:i/>
          <w:iCs/>
          <w:sz w:val="24"/>
          <w:szCs w:val="24"/>
        </w:rPr>
        <w:t>active</w:t>
      </w:r>
      <w:r>
        <w:rPr>
          <w:rFonts w:ascii="Cambria" w:eastAsia="Cambria" w:hAnsi="Cambria" w:cs="Cambria"/>
          <w:i/>
          <w:iCs/>
          <w:sz w:val="24"/>
          <w:szCs w:val="24"/>
          <w:vertAlign w:val="subscript"/>
        </w:rPr>
        <w:t>jk</w:t>
      </w:r>
      <w:proofErr w:type="spellEnd"/>
      <w:r>
        <w:rPr>
          <w:rFonts w:ascii="Cambria" w:eastAsia="Cambria" w:hAnsi="Cambria" w:cs="Cambria"/>
          <w:sz w:val="24"/>
          <w:szCs w:val="24"/>
        </w:rPr>
        <w:t>).</w:t>
      </w:r>
    </w:p>
    <w:p w14:paraId="470ED99E" w14:textId="77777777" w:rsidR="007F22CD" w:rsidRDefault="00000000">
      <w:pPr>
        <w:widowControl/>
        <w:spacing w:before="240" w:after="240" w:line="276" w:lineRule="auto"/>
        <w:jc w:val="both"/>
        <w:rPr>
          <w:rFonts w:ascii="Cambria" w:eastAsia="Cambria" w:hAnsi="Cambria" w:cs="Cambria"/>
          <w:sz w:val="24"/>
          <w:szCs w:val="24"/>
        </w:rPr>
      </w:pPr>
      <w:r>
        <w:rPr>
          <w:rFonts w:ascii="Cambria" w:eastAsia="Cambria" w:hAnsi="Cambria" w:cs="Cambria"/>
          <w:sz w:val="24"/>
          <w:szCs w:val="24"/>
        </w:rPr>
        <w:t>There are several characteristics of a competitive learning mechanism that make it an interesting candidate for study, for example:</w:t>
      </w:r>
    </w:p>
    <w:p w14:paraId="1FBF690D" w14:textId="77777777" w:rsidR="007F22CD" w:rsidRDefault="00000000" w:rsidP="00C10430">
      <w:pPr>
        <w:widowControl/>
        <w:spacing w:before="240" w:line="276" w:lineRule="auto"/>
        <w:ind w:left="720"/>
        <w:jc w:val="both"/>
        <w:rPr>
          <w:rFonts w:ascii="Cambria" w:eastAsia="Cambria" w:hAnsi="Cambria" w:cs="Cambria"/>
          <w:sz w:val="24"/>
          <w:szCs w:val="24"/>
        </w:rPr>
      </w:pPr>
      <w:r>
        <w:rPr>
          <w:rFonts w:ascii="Cambria" w:eastAsia="Cambria" w:hAnsi="Cambria" w:cs="Cambria"/>
          <w:sz w:val="24"/>
          <w:szCs w:val="24"/>
        </w:rPr>
        <w:t xml:space="preserve">Each cluster classifies the stimulus set into </w:t>
      </w:r>
      <w:r>
        <w:rPr>
          <w:rFonts w:ascii="Cambria" w:eastAsia="Cambria" w:hAnsi="Cambria" w:cs="Cambria"/>
          <w:i/>
          <w:iCs/>
          <w:sz w:val="24"/>
          <w:szCs w:val="24"/>
        </w:rPr>
        <w:t xml:space="preserve">M </w:t>
      </w:r>
      <w:r>
        <w:rPr>
          <w:rFonts w:ascii="Cambria" w:eastAsia="Cambria" w:hAnsi="Cambria" w:cs="Cambria"/>
          <w:sz w:val="24"/>
          <w:szCs w:val="24"/>
        </w:rPr>
        <w:t xml:space="preserve">groups, one for each unit in the cluster. Each of the units captures roughly an equal number of stimulus patterns. It is possible to consider a cluster as forming an </w:t>
      </w:r>
      <w:r>
        <w:rPr>
          <w:rFonts w:ascii="Cambria" w:eastAsia="Cambria" w:hAnsi="Cambria" w:cs="Cambria"/>
          <w:i/>
          <w:iCs/>
          <w:sz w:val="24"/>
          <w:szCs w:val="24"/>
        </w:rPr>
        <w:t>M</w:t>
      </w:r>
      <w:r>
        <w:rPr>
          <w:rFonts w:ascii="Cambria" w:eastAsia="Cambria" w:hAnsi="Cambria" w:cs="Cambria"/>
          <w:sz w:val="24"/>
          <w:szCs w:val="24"/>
        </w:rPr>
        <w:t xml:space="preserve">-valued feature in which every stimulus pattern is classified as having exactly one of the </w:t>
      </w:r>
      <w:r>
        <w:rPr>
          <w:rFonts w:ascii="Cambria" w:eastAsia="Cambria" w:hAnsi="Cambria" w:cs="Cambria"/>
          <w:i/>
          <w:iCs/>
          <w:sz w:val="24"/>
          <w:szCs w:val="24"/>
        </w:rPr>
        <w:t xml:space="preserve">M </w:t>
      </w:r>
      <w:r>
        <w:rPr>
          <w:rFonts w:ascii="Cambria" w:eastAsia="Cambria" w:hAnsi="Cambria" w:cs="Cambria"/>
          <w:sz w:val="24"/>
          <w:szCs w:val="24"/>
        </w:rPr>
        <w:t>possible values of this feature. Thus, a cluster containing two units acts as a binary feature detector. One element of the cluster responds when a particular feature is present in the stimulus pattern, otherwise the other element responds.</w:t>
      </w:r>
    </w:p>
    <w:p w14:paraId="0D2DEBB8" w14:textId="77777777" w:rsidR="007F22CD" w:rsidRDefault="00000000" w:rsidP="00C10430">
      <w:pPr>
        <w:widowControl/>
        <w:spacing w:line="276" w:lineRule="auto"/>
        <w:ind w:left="720"/>
        <w:jc w:val="both"/>
        <w:rPr>
          <w:rFonts w:ascii="Cambria" w:eastAsia="Cambria" w:hAnsi="Cambria" w:cs="Cambria"/>
          <w:sz w:val="24"/>
          <w:szCs w:val="24"/>
        </w:rPr>
      </w:pPr>
      <w:r>
        <w:rPr>
          <w:rFonts w:ascii="Cambria" w:eastAsia="Cambria" w:hAnsi="Cambria" w:cs="Cambria"/>
          <w:sz w:val="24"/>
          <w:szCs w:val="24"/>
        </w:rPr>
        <w:t>If there is structure in the stimulus patterns, the units will break up the patterns along structurally relevant lines. Roughly speaking, this means that the system will find clusters if they are there.</w:t>
      </w:r>
    </w:p>
    <w:p w14:paraId="35B8BD13" w14:textId="77777777" w:rsidR="007F22CD" w:rsidRDefault="00000000" w:rsidP="00C10430">
      <w:pPr>
        <w:widowControl/>
        <w:spacing w:line="276" w:lineRule="auto"/>
        <w:ind w:left="720"/>
        <w:jc w:val="both"/>
        <w:rPr>
          <w:rFonts w:ascii="Cambria" w:eastAsia="Cambria" w:hAnsi="Cambria" w:cs="Cambria"/>
          <w:sz w:val="24"/>
          <w:szCs w:val="24"/>
        </w:rPr>
      </w:pPr>
      <w:r>
        <w:rPr>
          <w:rFonts w:ascii="Cambria" w:eastAsia="Cambria" w:hAnsi="Cambria" w:cs="Cambria"/>
          <w:sz w:val="24"/>
          <w:szCs w:val="24"/>
        </w:rPr>
        <w:t xml:space="preserve">If the stimuli are highly structured, the classifications are highly stable. If the stimuli are less well structured, the classifications are more variable, and a given stimulus pattern will be responded to first by one and then by another member of the cluster. In our experiments, we started the weight vectors in random directions and presented the stimuli randomly. In this case, there is rapid movement as the system reaches a relatively stable configuration (such as one with a unit roughly in the </w:t>
      </w:r>
      <w:proofErr w:type="spellStart"/>
      <w:r>
        <w:rPr>
          <w:rFonts w:ascii="Cambria" w:eastAsia="Cambria" w:hAnsi="Cambria" w:cs="Cambria"/>
          <w:sz w:val="24"/>
          <w:szCs w:val="24"/>
        </w:rPr>
        <w:t>center</w:t>
      </w:r>
      <w:proofErr w:type="spellEnd"/>
      <w:r>
        <w:rPr>
          <w:rFonts w:ascii="Cambria" w:eastAsia="Cambria" w:hAnsi="Cambria" w:cs="Cambria"/>
          <w:sz w:val="24"/>
          <w:szCs w:val="24"/>
        </w:rPr>
        <w:t xml:space="preserve"> of each cluster of stimulus patterns). These configurations can be more or less stable. For example, if the stimulus points do not actually fall into nice clusters, then the configurations will be relatively unstable and the presentation of each stimulus will modify the pattern of responding so that the system will undergo continual evolution. On the other hand, if the stimulus patterns fall rather nicely into clusters, then the system will become very stable in the sense that the same units will always respond to the same stimuli.</w:t>
      </w:r>
    </w:p>
    <w:p w14:paraId="0B3A4378" w14:textId="77777777" w:rsidR="007F22CD" w:rsidRDefault="00000000" w:rsidP="00C10430">
      <w:pPr>
        <w:widowControl/>
        <w:spacing w:line="276" w:lineRule="auto"/>
        <w:ind w:left="720"/>
        <w:jc w:val="both"/>
        <w:rPr>
          <w:rFonts w:ascii="Cambria" w:eastAsia="Cambria" w:hAnsi="Cambria" w:cs="Cambria"/>
          <w:sz w:val="24"/>
          <w:szCs w:val="24"/>
        </w:rPr>
      </w:pPr>
      <w:r>
        <w:rPr>
          <w:rFonts w:ascii="Cambria" w:eastAsia="Cambria" w:hAnsi="Cambria" w:cs="Cambria"/>
          <w:sz w:val="24"/>
          <w:szCs w:val="24"/>
        </w:rPr>
        <w:t>The particular grouping done by a particular cluster depends on the starting value of the weights and the sequence of stimulus patterns actually presented. A large number of clusters, each receiving inputs from the same input lines can, in general, classify the inputs into a large number of different groupings or, alternatively, discover a variety of independent features present in the stimulus population. This can provide a kind of distributed representation of the stimulus patterns.</w:t>
      </w:r>
    </w:p>
    <w:p w14:paraId="553B0399" w14:textId="77777777" w:rsidR="007F22CD" w:rsidRDefault="00000000" w:rsidP="00C10430">
      <w:pPr>
        <w:widowControl/>
        <w:spacing w:after="240" w:line="276" w:lineRule="auto"/>
        <w:ind w:left="360"/>
        <w:jc w:val="both"/>
        <w:rPr>
          <w:rFonts w:ascii="Cambria" w:eastAsia="Cambria" w:hAnsi="Cambria" w:cs="Cambria"/>
          <w:sz w:val="24"/>
          <w:szCs w:val="24"/>
        </w:rPr>
      </w:pPr>
      <w:r>
        <w:rPr>
          <w:rFonts w:ascii="Cambria" w:eastAsia="Cambria" w:hAnsi="Cambria" w:cs="Cambria"/>
          <w:sz w:val="24"/>
          <w:szCs w:val="24"/>
        </w:rPr>
        <w:lastRenderedPageBreak/>
        <w:t xml:space="preserve">To a first approximation, the system develops clusters that minimize within-cluster distance, maximize between-cluster distance, and balance the number of patterns captured by each cluster. In general, </w:t>
      </w:r>
      <w:proofErr w:type="spellStart"/>
      <w:r>
        <w:rPr>
          <w:rFonts w:ascii="Cambria" w:eastAsia="Cambria" w:hAnsi="Cambria" w:cs="Cambria"/>
          <w:sz w:val="24"/>
          <w:szCs w:val="24"/>
        </w:rPr>
        <w:t>tradeoffs</w:t>
      </w:r>
      <w:proofErr w:type="spellEnd"/>
      <w:r>
        <w:rPr>
          <w:rFonts w:ascii="Cambria" w:eastAsia="Cambria" w:hAnsi="Cambria" w:cs="Cambria"/>
          <w:sz w:val="24"/>
          <w:szCs w:val="24"/>
        </w:rPr>
        <w:t xml:space="preserve"> must be made among these various forces and the system selects one of these </w:t>
      </w:r>
      <w:proofErr w:type="spellStart"/>
      <w:r>
        <w:rPr>
          <w:rFonts w:ascii="Cambria" w:eastAsia="Cambria" w:hAnsi="Cambria" w:cs="Cambria"/>
          <w:sz w:val="24"/>
          <w:szCs w:val="24"/>
        </w:rPr>
        <w:t>tradeoffs</w:t>
      </w:r>
      <w:proofErr w:type="spellEnd"/>
      <w:r>
        <w:rPr>
          <w:rFonts w:ascii="Cambria" w:eastAsia="Cambria" w:hAnsi="Cambria" w:cs="Cambria"/>
          <w:sz w:val="24"/>
          <w:szCs w:val="24"/>
        </w:rPr>
        <w:t>.</w:t>
      </w:r>
    </w:p>
    <w:p w14:paraId="5405D67A" w14:textId="77777777" w:rsidR="007F22CD" w:rsidRDefault="007F22CD">
      <w:pPr>
        <w:widowControl/>
        <w:pBdr>
          <w:top w:val="none" w:sz="0" w:space="1" w:color="000000"/>
          <w:left w:val="none" w:sz="0" w:space="1" w:color="000000"/>
          <w:bottom w:val="none" w:sz="0" w:space="1" w:color="000000"/>
          <w:right w:val="none" w:sz="0" w:space="1" w:color="000000"/>
          <w:between w:val="none" w:sz="0" w:space="1" w:color="000000"/>
        </w:pBdr>
        <w:spacing w:line="288" w:lineRule="auto"/>
        <w:ind w:left="720"/>
        <w:jc w:val="both"/>
        <w:rPr>
          <w:rFonts w:ascii="Cambria" w:eastAsia="Cambria" w:hAnsi="Cambria" w:cs="Cambria"/>
          <w:b/>
          <w:bCs/>
          <w:sz w:val="28"/>
          <w:szCs w:val="28"/>
        </w:rPr>
      </w:pPr>
    </w:p>
    <w:p w14:paraId="7F01F49C" w14:textId="77777777" w:rsidR="007F22CD" w:rsidRDefault="007F22CD">
      <w:pPr>
        <w:rPr>
          <w:b/>
          <w:bCs/>
        </w:rPr>
      </w:pPr>
    </w:p>
    <w:p w14:paraId="09121344" w14:textId="77777777" w:rsidR="007F22CD" w:rsidRDefault="00000000">
      <w:pPr>
        <w:rPr>
          <w:b/>
          <w:bCs/>
        </w:rPr>
      </w:pPr>
      <w:r>
        <w:rPr>
          <w:b/>
          <w:bCs/>
        </w:rPr>
        <w:t>CODE:</w:t>
      </w:r>
    </w:p>
    <w:p w14:paraId="756E1E17"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import </w:t>
      </w:r>
      <w:proofErr w:type="spellStart"/>
      <w:r w:rsidRPr="006C4A02">
        <w:rPr>
          <w:rFonts w:asciiTheme="majorEastAsia" w:eastAsiaTheme="majorEastAsia" w:hAnsiTheme="majorEastAsia"/>
        </w:rPr>
        <w:t>numpy</w:t>
      </w:r>
      <w:proofErr w:type="spellEnd"/>
      <w:r w:rsidRPr="006C4A02">
        <w:rPr>
          <w:rFonts w:asciiTheme="majorEastAsia" w:eastAsiaTheme="majorEastAsia" w:hAnsiTheme="majorEastAsia"/>
        </w:rPr>
        <w:t xml:space="preserve"> as np</w:t>
      </w:r>
    </w:p>
    <w:p w14:paraId="1C855783"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import </w:t>
      </w:r>
      <w:proofErr w:type="spellStart"/>
      <w:r w:rsidRPr="006C4A02">
        <w:rPr>
          <w:rFonts w:asciiTheme="majorEastAsia" w:eastAsiaTheme="majorEastAsia" w:hAnsiTheme="majorEastAsia"/>
        </w:rPr>
        <w:t>matplotlib.pyplot</w:t>
      </w:r>
      <w:proofErr w:type="spellEnd"/>
      <w:r w:rsidRPr="006C4A02">
        <w:rPr>
          <w:rFonts w:asciiTheme="majorEastAsia" w:eastAsiaTheme="majorEastAsia" w:hAnsiTheme="majorEastAsia"/>
        </w:rPr>
        <w:t xml:space="preserve"> as </w:t>
      </w:r>
      <w:proofErr w:type="spellStart"/>
      <w:r w:rsidRPr="006C4A02">
        <w:rPr>
          <w:rFonts w:asciiTheme="majorEastAsia" w:eastAsiaTheme="majorEastAsia" w:hAnsiTheme="majorEastAsia"/>
        </w:rPr>
        <w:t>plt</w:t>
      </w:r>
      <w:proofErr w:type="spellEnd"/>
    </w:p>
    <w:p w14:paraId="427AF982"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from </w:t>
      </w:r>
      <w:proofErr w:type="spellStart"/>
      <w:r w:rsidRPr="006C4A02">
        <w:rPr>
          <w:rFonts w:asciiTheme="majorEastAsia" w:eastAsiaTheme="majorEastAsia" w:hAnsiTheme="majorEastAsia"/>
        </w:rPr>
        <w:t>sklearn.datasets</w:t>
      </w:r>
      <w:proofErr w:type="spellEnd"/>
      <w:r w:rsidRPr="006C4A02">
        <w:rPr>
          <w:rFonts w:asciiTheme="majorEastAsia" w:eastAsiaTheme="majorEastAsia" w:hAnsiTheme="majorEastAsia"/>
        </w:rPr>
        <w:t xml:space="preserve"> import </w:t>
      </w:r>
      <w:proofErr w:type="spellStart"/>
      <w:r w:rsidRPr="006C4A02">
        <w:rPr>
          <w:rFonts w:asciiTheme="majorEastAsia" w:eastAsiaTheme="majorEastAsia" w:hAnsiTheme="majorEastAsia"/>
        </w:rPr>
        <w:t>load_sample_image</w:t>
      </w:r>
      <w:proofErr w:type="spellEnd"/>
    </w:p>
    <w:p w14:paraId="02C2BD8E"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from </w:t>
      </w:r>
      <w:proofErr w:type="spellStart"/>
      <w:r w:rsidRPr="006C4A02">
        <w:rPr>
          <w:rFonts w:asciiTheme="majorEastAsia" w:eastAsiaTheme="majorEastAsia" w:hAnsiTheme="majorEastAsia"/>
        </w:rPr>
        <w:t>sklearn.utils</w:t>
      </w:r>
      <w:proofErr w:type="spellEnd"/>
      <w:r w:rsidRPr="006C4A02">
        <w:rPr>
          <w:rFonts w:asciiTheme="majorEastAsia" w:eastAsiaTheme="majorEastAsia" w:hAnsiTheme="majorEastAsia"/>
        </w:rPr>
        <w:t xml:space="preserve"> import shuffle</w:t>
      </w:r>
    </w:p>
    <w:p w14:paraId="03EEB573" w14:textId="77777777" w:rsidR="006C4A02" w:rsidRPr="006C4A02" w:rsidRDefault="006C4A02" w:rsidP="006C4A02">
      <w:pPr>
        <w:rPr>
          <w:rFonts w:asciiTheme="majorEastAsia" w:eastAsiaTheme="majorEastAsia" w:hAnsiTheme="majorEastAsia"/>
        </w:rPr>
      </w:pPr>
    </w:p>
    <w:p w14:paraId="77B3AD7B"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 Load a real-world image (example: "china.jpg" from </w:t>
      </w:r>
      <w:proofErr w:type="spellStart"/>
      <w:r w:rsidRPr="006C4A02">
        <w:rPr>
          <w:rFonts w:asciiTheme="majorEastAsia" w:eastAsiaTheme="majorEastAsia" w:hAnsiTheme="majorEastAsia"/>
        </w:rPr>
        <w:t>sklearn</w:t>
      </w:r>
      <w:proofErr w:type="spellEnd"/>
      <w:r w:rsidRPr="006C4A02">
        <w:rPr>
          <w:rFonts w:asciiTheme="majorEastAsia" w:eastAsiaTheme="majorEastAsia" w:hAnsiTheme="majorEastAsia"/>
        </w:rPr>
        <w:t>)</w:t>
      </w:r>
    </w:p>
    <w:p w14:paraId="43133B10"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image = </w:t>
      </w:r>
      <w:proofErr w:type="spellStart"/>
      <w:r w:rsidRPr="006C4A02">
        <w:rPr>
          <w:rFonts w:asciiTheme="majorEastAsia" w:eastAsiaTheme="majorEastAsia" w:hAnsiTheme="majorEastAsia"/>
        </w:rPr>
        <w:t>load_sample_image</w:t>
      </w:r>
      <w:proofErr w:type="spellEnd"/>
      <w:r w:rsidRPr="006C4A02">
        <w:rPr>
          <w:rFonts w:asciiTheme="majorEastAsia" w:eastAsiaTheme="majorEastAsia" w:hAnsiTheme="majorEastAsia"/>
        </w:rPr>
        <w:t>("flower.jpg")</w:t>
      </w:r>
    </w:p>
    <w:p w14:paraId="53CDBB63"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image = </w:t>
      </w:r>
      <w:proofErr w:type="spellStart"/>
      <w:r w:rsidRPr="006C4A02">
        <w:rPr>
          <w:rFonts w:asciiTheme="majorEastAsia" w:eastAsiaTheme="majorEastAsia" w:hAnsiTheme="majorEastAsia"/>
        </w:rPr>
        <w:t>np.array</w:t>
      </w:r>
      <w:proofErr w:type="spellEnd"/>
      <w:r w:rsidRPr="006C4A02">
        <w:rPr>
          <w:rFonts w:asciiTheme="majorEastAsia" w:eastAsiaTheme="majorEastAsia" w:hAnsiTheme="majorEastAsia"/>
        </w:rPr>
        <w:t xml:space="preserve">(image, </w:t>
      </w:r>
      <w:proofErr w:type="spellStart"/>
      <w:r w:rsidRPr="006C4A02">
        <w:rPr>
          <w:rFonts w:asciiTheme="majorEastAsia" w:eastAsiaTheme="majorEastAsia" w:hAnsiTheme="majorEastAsia"/>
        </w:rPr>
        <w:t>dtype</w:t>
      </w:r>
      <w:proofErr w:type="spellEnd"/>
      <w:r w:rsidRPr="006C4A02">
        <w:rPr>
          <w:rFonts w:asciiTheme="majorEastAsia" w:eastAsiaTheme="majorEastAsia" w:hAnsiTheme="majorEastAsia"/>
        </w:rPr>
        <w:t>=np.float64) / 255  # normalize</w:t>
      </w:r>
    </w:p>
    <w:p w14:paraId="169AB85B" w14:textId="77777777" w:rsidR="006C4A02" w:rsidRPr="006C4A02" w:rsidRDefault="006C4A02" w:rsidP="006C4A02">
      <w:pPr>
        <w:rPr>
          <w:rFonts w:asciiTheme="majorEastAsia" w:eastAsiaTheme="majorEastAsia" w:hAnsiTheme="majorEastAsia"/>
        </w:rPr>
      </w:pPr>
    </w:p>
    <w:p w14:paraId="489F4A68"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Flatten image data to (</w:t>
      </w:r>
      <w:proofErr w:type="spellStart"/>
      <w:r w:rsidRPr="006C4A02">
        <w:rPr>
          <w:rFonts w:asciiTheme="majorEastAsia" w:eastAsiaTheme="majorEastAsia" w:hAnsiTheme="majorEastAsia"/>
        </w:rPr>
        <w:t>n_samples</w:t>
      </w:r>
      <w:proofErr w:type="spellEnd"/>
      <w:r w:rsidRPr="006C4A02">
        <w:rPr>
          <w:rFonts w:asciiTheme="majorEastAsia" w:eastAsiaTheme="majorEastAsia" w:hAnsiTheme="majorEastAsia"/>
        </w:rPr>
        <w:t>, 3)</w:t>
      </w:r>
    </w:p>
    <w:p w14:paraId="21F65F56"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data = </w:t>
      </w:r>
      <w:proofErr w:type="spellStart"/>
      <w:r w:rsidRPr="006C4A02">
        <w:rPr>
          <w:rFonts w:asciiTheme="majorEastAsia" w:eastAsiaTheme="majorEastAsia" w:hAnsiTheme="majorEastAsia"/>
        </w:rPr>
        <w:t>np.reshape</w:t>
      </w:r>
      <w:proofErr w:type="spellEnd"/>
      <w:r w:rsidRPr="006C4A02">
        <w:rPr>
          <w:rFonts w:asciiTheme="majorEastAsia" w:eastAsiaTheme="majorEastAsia" w:hAnsiTheme="majorEastAsia"/>
        </w:rPr>
        <w:t>(image, (-1, 3))</w:t>
      </w:r>
    </w:p>
    <w:p w14:paraId="03B41AC5"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data = shuffle(data, </w:t>
      </w:r>
      <w:proofErr w:type="spellStart"/>
      <w:r w:rsidRPr="006C4A02">
        <w:rPr>
          <w:rFonts w:asciiTheme="majorEastAsia" w:eastAsiaTheme="majorEastAsia" w:hAnsiTheme="majorEastAsia"/>
        </w:rPr>
        <w:t>random_state</w:t>
      </w:r>
      <w:proofErr w:type="spellEnd"/>
      <w:r w:rsidRPr="006C4A02">
        <w:rPr>
          <w:rFonts w:asciiTheme="majorEastAsia" w:eastAsiaTheme="majorEastAsia" w:hAnsiTheme="majorEastAsia"/>
        </w:rPr>
        <w:t>=42)[:10000]  # sample pixels for training</w:t>
      </w:r>
    </w:p>
    <w:p w14:paraId="2F73B7B5" w14:textId="77777777" w:rsidR="006C4A02" w:rsidRPr="006C4A02" w:rsidRDefault="006C4A02" w:rsidP="006C4A02">
      <w:pPr>
        <w:rPr>
          <w:rFonts w:asciiTheme="majorEastAsia" w:eastAsiaTheme="majorEastAsia" w:hAnsiTheme="majorEastAsia"/>
        </w:rPr>
      </w:pPr>
    </w:p>
    <w:p w14:paraId="055B60D1"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 Number of clusters (dominant </w:t>
      </w:r>
      <w:proofErr w:type="spellStart"/>
      <w:r w:rsidRPr="006C4A02">
        <w:rPr>
          <w:rFonts w:asciiTheme="majorEastAsia" w:eastAsiaTheme="majorEastAsia" w:hAnsiTheme="majorEastAsia"/>
        </w:rPr>
        <w:t>colors</w:t>
      </w:r>
      <w:proofErr w:type="spellEnd"/>
      <w:r w:rsidRPr="006C4A02">
        <w:rPr>
          <w:rFonts w:asciiTheme="majorEastAsia" w:eastAsiaTheme="majorEastAsia" w:hAnsiTheme="majorEastAsia"/>
        </w:rPr>
        <w:t>)</w:t>
      </w:r>
    </w:p>
    <w:p w14:paraId="1D9DDF09"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clusters = 6</w:t>
      </w:r>
    </w:p>
    <w:p w14:paraId="4C821D15"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weights = </w:t>
      </w:r>
      <w:proofErr w:type="spellStart"/>
      <w:r w:rsidRPr="006C4A02">
        <w:rPr>
          <w:rFonts w:asciiTheme="majorEastAsia" w:eastAsiaTheme="majorEastAsia" w:hAnsiTheme="majorEastAsia"/>
        </w:rPr>
        <w:t>np.random.rand</w:t>
      </w:r>
      <w:proofErr w:type="spellEnd"/>
      <w:r w:rsidRPr="006C4A02">
        <w:rPr>
          <w:rFonts w:asciiTheme="majorEastAsia" w:eastAsiaTheme="majorEastAsia" w:hAnsiTheme="majorEastAsia"/>
        </w:rPr>
        <w:t>(clusters, 3)</w:t>
      </w:r>
    </w:p>
    <w:p w14:paraId="36A28D0A" w14:textId="77777777" w:rsidR="006C4A02" w:rsidRPr="006C4A02" w:rsidRDefault="006C4A02" w:rsidP="006C4A02">
      <w:pPr>
        <w:rPr>
          <w:rFonts w:asciiTheme="majorEastAsia" w:eastAsiaTheme="majorEastAsia" w:hAnsiTheme="majorEastAsia"/>
        </w:rPr>
      </w:pPr>
    </w:p>
    <w:p w14:paraId="15098D61"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Hyperparameters</w:t>
      </w:r>
    </w:p>
    <w:p w14:paraId="2A81866D"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lr</w:t>
      </w:r>
      <w:proofErr w:type="spellEnd"/>
      <w:r w:rsidRPr="006C4A02">
        <w:rPr>
          <w:rFonts w:asciiTheme="majorEastAsia" w:eastAsiaTheme="majorEastAsia" w:hAnsiTheme="majorEastAsia"/>
        </w:rPr>
        <w:t xml:space="preserve"> = 0.3</w:t>
      </w:r>
    </w:p>
    <w:p w14:paraId="460EC250"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epochs = 60</w:t>
      </w:r>
    </w:p>
    <w:p w14:paraId="3F41522D" w14:textId="77777777" w:rsidR="006C4A02" w:rsidRPr="006C4A02" w:rsidRDefault="006C4A02" w:rsidP="006C4A02">
      <w:pPr>
        <w:rPr>
          <w:rFonts w:asciiTheme="majorEastAsia" w:eastAsiaTheme="majorEastAsia" w:hAnsiTheme="majorEastAsia"/>
        </w:rPr>
      </w:pPr>
    </w:p>
    <w:p w14:paraId="47FA5D64"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Training</w:t>
      </w:r>
    </w:p>
    <w:p w14:paraId="6ADDA562"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for _ in range(epochs):</w:t>
      </w:r>
    </w:p>
    <w:p w14:paraId="541E9B8F"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for x in data:</w:t>
      </w:r>
    </w:p>
    <w:p w14:paraId="354299A3"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        winner = </w:t>
      </w:r>
      <w:proofErr w:type="spellStart"/>
      <w:r w:rsidRPr="006C4A02">
        <w:rPr>
          <w:rFonts w:asciiTheme="majorEastAsia" w:eastAsiaTheme="majorEastAsia" w:hAnsiTheme="majorEastAsia"/>
        </w:rPr>
        <w:t>np.argmin</w:t>
      </w:r>
      <w:proofErr w:type="spellEnd"/>
      <w:r w:rsidRPr="006C4A02">
        <w:rPr>
          <w:rFonts w:asciiTheme="majorEastAsia" w:eastAsiaTheme="majorEastAsia" w:hAnsiTheme="majorEastAsia"/>
        </w:rPr>
        <w:t>(</w:t>
      </w:r>
      <w:proofErr w:type="spellStart"/>
      <w:r w:rsidRPr="006C4A02">
        <w:rPr>
          <w:rFonts w:asciiTheme="majorEastAsia" w:eastAsiaTheme="majorEastAsia" w:hAnsiTheme="majorEastAsia"/>
        </w:rPr>
        <w:t>np.linalg.norm</w:t>
      </w:r>
      <w:proofErr w:type="spellEnd"/>
      <w:r w:rsidRPr="006C4A02">
        <w:rPr>
          <w:rFonts w:asciiTheme="majorEastAsia" w:eastAsiaTheme="majorEastAsia" w:hAnsiTheme="majorEastAsia"/>
        </w:rPr>
        <w:t>(x - weights, axis=1))</w:t>
      </w:r>
    </w:p>
    <w:p w14:paraId="570CD024"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        weights[winner] += </w:t>
      </w:r>
      <w:proofErr w:type="spellStart"/>
      <w:r w:rsidRPr="006C4A02">
        <w:rPr>
          <w:rFonts w:asciiTheme="majorEastAsia" w:eastAsiaTheme="majorEastAsia" w:hAnsiTheme="majorEastAsia"/>
        </w:rPr>
        <w:t>lr</w:t>
      </w:r>
      <w:proofErr w:type="spellEnd"/>
      <w:r w:rsidRPr="006C4A02">
        <w:rPr>
          <w:rFonts w:asciiTheme="majorEastAsia" w:eastAsiaTheme="majorEastAsia" w:hAnsiTheme="majorEastAsia"/>
        </w:rPr>
        <w:t xml:space="preserve"> * (x - weights[winner])</w:t>
      </w:r>
    </w:p>
    <w:p w14:paraId="2199CB53"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    </w:t>
      </w:r>
      <w:proofErr w:type="spellStart"/>
      <w:r w:rsidRPr="006C4A02">
        <w:rPr>
          <w:rFonts w:asciiTheme="majorEastAsia" w:eastAsiaTheme="majorEastAsia" w:hAnsiTheme="majorEastAsia"/>
        </w:rPr>
        <w:t>lr</w:t>
      </w:r>
      <w:proofErr w:type="spellEnd"/>
      <w:r w:rsidRPr="006C4A02">
        <w:rPr>
          <w:rFonts w:asciiTheme="majorEastAsia" w:eastAsiaTheme="majorEastAsia" w:hAnsiTheme="majorEastAsia"/>
        </w:rPr>
        <w:t xml:space="preserve"> *= 0.95  # decay learning rate</w:t>
      </w:r>
    </w:p>
    <w:p w14:paraId="2419E541" w14:textId="77777777" w:rsidR="006C4A02" w:rsidRPr="006C4A02" w:rsidRDefault="006C4A02" w:rsidP="006C4A02">
      <w:pPr>
        <w:rPr>
          <w:rFonts w:asciiTheme="majorEastAsia" w:eastAsiaTheme="majorEastAsia" w:hAnsiTheme="majorEastAsia"/>
        </w:rPr>
      </w:pPr>
    </w:p>
    <w:p w14:paraId="107CA7A3"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Assign each pixel to its nearest cluster</w:t>
      </w:r>
    </w:p>
    <w:p w14:paraId="1937D476"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flat_image</w:t>
      </w:r>
      <w:proofErr w:type="spellEnd"/>
      <w:r w:rsidRPr="006C4A02">
        <w:rPr>
          <w:rFonts w:asciiTheme="majorEastAsia" w:eastAsiaTheme="majorEastAsia" w:hAnsiTheme="majorEastAsia"/>
        </w:rPr>
        <w:t xml:space="preserve"> = </w:t>
      </w:r>
      <w:proofErr w:type="spellStart"/>
      <w:r w:rsidRPr="006C4A02">
        <w:rPr>
          <w:rFonts w:asciiTheme="majorEastAsia" w:eastAsiaTheme="majorEastAsia" w:hAnsiTheme="majorEastAsia"/>
        </w:rPr>
        <w:t>np.reshape</w:t>
      </w:r>
      <w:proofErr w:type="spellEnd"/>
      <w:r w:rsidRPr="006C4A02">
        <w:rPr>
          <w:rFonts w:asciiTheme="majorEastAsia" w:eastAsiaTheme="majorEastAsia" w:hAnsiTheme="majorEastAsia"/>
        </w:rPr>
        <w:t>(image, (-1, 3))</w:t>
      </w:r>
    </w:p>
    <w:p w14:paraId="0DDE67D8"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xml:space="preserve">labels = </w:t>
      </w:r>
      <w:proofErr w:type="spellStart"/>
      <w:r w:rsidRPr="006C4A02">
        <w:rPr>
          <w:rFonts w:asciiTheme="majorEastAsia" w:eastAsiaTheme="majorEastAsia" w:hAnsiTheme="majorEastAsia"/>
        </w:rPr>
        <w:t>np.argmin</w:t>
      </w:r>
      <w:proofErr w:type="spellEnd"/>
      <w:r w:rsidRPr="006C4A02">
        <w:rPr>
          <w:rFonts w:asciiTheme="majorEastAsia" w:eastAsiaTheme="majorEastAsia" w:hAnsiTheme="majorEastAsia"/>
        </w:rPr>
        <w:t>(</w:t>
      </w:r>
      <w:proofErr w:type="spellStart"/>
      <w:r w:rsidRPr="006C4A02">
        <w:rPr>
          <w:rFonts w:asciiTheme="majorEastAsia" w:eastAsiaTheme="majorEastAsia" w:hAnsiTheme="majorEastAsia"/>
        </w:rPr>
        <w:t>np.linalg.norm</w:t>
      </w:r>
      <w:proofErr w:type="spellEnd"/>
      <w:r w:rsidRPr="006C4A02">
        <w:rPr>
          <w:rFonts w:asciiTheme="majorEastAsia" w:eastAsiaTheme="majorEastAsia" w:hAnsiTheme="majorEastAsia"/>
        </w:rPr>
        <w:t>(</w:t>
      </w:r>
      <w:proofErr w:type="spellStart"/>
      <w:r w:rsidRPr="006C4A02">
        <w:rPr>
          <w:rFonts w:asciiTheme="majorEastAsia" w:eastAsiaTheme="majorEastAsia" w:hAnsiTheme="majorEastAsia"/>
        </w:rPr>
        <w:t>flat_image</w:t>
      </w:r>
      <w:proofErr w:type="spellEnd"/>
      <w:r w:rsidRPr="006C4A02">
        <w:rPr>
          <w:rFonts w:asciiTheme="majorEastAsia" w:eastAsiaTheme="majorEastAsia" w:hAnsiTheme="majorEastAsia"/>
        </w:rPr>
        <w:t>[:, None] - weights[None, :], axis=2), axis=1)</w:t>
      </w:r>
    </w:p>
    <w:p w14:paraId="28428D0E"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compressed_img</w:t>
      </w:r>
      <w:proofErr w:type="spellEnd"/>
      <w:r w:rsidRPr="006C4A02">
        <w:rPr>
          <w:rFonts w:asciiTheme="majorEastAsia" w:eastAsiaTheme="majorEastAsia" w:hAnsiTheme="majorEastAsia"/>
        </w:rPr>
        <w:t xml:space="preserve"> = weights[labels].reshape(</w:t>
      </w:r>
      <w:proofErr w:type="spellStart"/>
      <w:r w:rsidRPr="006C4A02">
        <w:rPr>
          <w:rFonts w:asciiTheme="majorEastAsia" w:eastAsiaTheme="majorEastAsia" w:hAnsiTheme="majorEastAsia"/>
        </w:rPr>
        <w:t>image.shape</w:t>
      </w:r>
      <w:proofErr w:type="spellEnd"/>
      <w:r w:rsidRPr="006C4A02">
        <w:rPr>
          <w:rFonts w:asciiTheme="majorEastAsia" w:eastAsiaTheme="majorEastAsia" w:hAnsiTheme="majorEastAsia"/>
        </w:rPr>
        <w:t>)</w:t>
      </w:r>
    </w:p>
    <w:p w14:paraId="1C2A25C9" w14:textId="77777777" w:rsidR="006C4A02" w:rsidRPr="006C4A02" w:rsidRDefault="006C4A02" w:rsidP="006C4A02">
      <w:pPr>
        <w:rPr>
          <w:rFonts w:asciiTheme="majorEastAsia" w:eastAsiaTheme="majorEastAsia" w:hAnsiTheme="majorEastAsia"/>
        </w:rPr>
      </w:pPr>
    </w:p>
    <w:p w14:paraId="17F83F61" w14:textId="77777777" w:rsidR="006C4A02" w:rsidRPr="006C4A02" w:rsidRDefault="006C4A02" w:rsidP="006C4A02">
      <w:pPr>
        <w:rPr>
          <w:rFonts w:asciiTheme="majorEastAsia" w:eastAsiaTheme="majorEastAsia" w:hAnsiTheme="majorEastAsia"/>
        </w:rPr>
      </w:pPr>
      <w:r w:rsidRPr="006C4A02">
        <w:rPr>
          <w:rFonts w:asciiTheme="majorEastAsia" w:eastAsiaTheme="majorEastAsia" w:hAnsiTheme="majorEastAsia"/>
        </w:rPr>
        <w:t># Display results</w:t>
      </w:r>
    </w:p>
    <w:p w14:paraId="29A417EC"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plt.figure</w:t>
      </w:r>
      <w:proofErr w:type="spellEnd"/>
      <w:r w:rsidRPr="006C4A02">
        <w:rPr>
          <w:rFonts w:asciiTheme="majorEastAsia" w:eastAsiaTheme="majorEastAsia" w:hAnsiTheme="majorEastAsia"/>
        </w:rPr>
        <w:t>(</w:t>
      </w:r>
      <w:proofErr w:type="spellStart"/>
      <w:r w:rsidRPr="006C4A02">
        <w:rPr>
          <w:rFonts w:asciiTheme="majorEastAsia" w:eastAsiaTheme="majorEastAsia" w:hAnsiTheme="majorEastAsia"/>
        </w:rPr>
        <w:t>figsize</w:t>
      </w:r>
      <w:proofErr w:type="spellEnd"/>
      <w:r w:rsidRPr="006C4A02">
        <w:rPr>
          <w:rFonts w:asciiTheme="majorEastAsia" w:eastAsiaTheme="majorEastAsia" w:hAnsiTheme="majorEastAsia"/>
        </w:rPr>
        <w:t>=(10, 5))</w:t>
      </w:r>
    </w:p>
    <w:p w14:paraId="17368E9B" w14:textId="77777777" w:rsidR="006C4A02" w:rsidRPr="006C4A02" w:rsidRDefault="006C4A02" w:rsidP="006C4A02">
      <w:pPr>
        <w:rPr>
          <w:rFonts w:asciiTheme="majorEastAsia" w:eastAsiaTheme="majorEastAsia" w:hAnsiTheme="majorEastAsia"/>
        </w:rPr>
      </w:pPr>
    </w:p>
    <w:p w14:paraId="230989EE"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plt.subplot</w:t>
      </w:r>
      <w:proofErr w:type="spellEnd"/>
      <w:r w:rsidRPr="006C4A02">
        <w:rPr>
          <w:rFonts w:asciiTheme="majorEastAsia" w:eastAsiaTheme="majorEastAsia" w:hAnsiTheme="majorEastAsia"/>
        </w:rPr>
        <w:t>(1, 3, 1)</w:t>
      </w:r>
    </w:p>
    <w:p w14:paraId="3FFD3D16"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lastRenderedPageBreak/>
        <w:t>plt.imshow</w:t>
      </w:r>
      <w:proofErr w:type="spellEnd"/>
      <w:r w:rsidRPr="006C4A02">
        <w:rPr>
          <w:rFonts w:asciiTheme="majorEastAsia" w:eastAsiaTheme="majorEastAsia" w:hAnsiTheme="majorEastAsia"/>
        </w:rPr>
        <w:t>(image)</w:t>
      </w:r>
    </w:p>
    <w:p w14:paraId="711D55B9"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plt.title</w:t>
      </w:r>
      <w:proofErr w:type="spellEnd"/>
      <w:r w:rsidRPr="006C4A02">
        <w:rPr>
          <w:rFonts w:asciiTheme="majorEastAsia" w:eastAsiaTheme="majorEastAsia" w:hAnsiTheme="majorEastAsia"/>
        </w:rPr>
        <w:t>("Original Image")</w:t>
      </w:r>
    </w:p>
    <w:p w14:paraId="0D6E8728"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plt.axis</w:t>
      </w:r>
      <w:proofErr w:type="spellEnd"/>
      <w:r w:rsidRPr="006C4A02">
        <w:rPr>
          <w:rFonts w:asciiTheme="majorEastAsia" w:eastAsiaTheme="majorEastAsia" w:hAnsiTheme="majorEastAsia"/>
        </w:rPr>
        <w:t>("off")</w:t>
      </w:r>
    </w:p>
    <w:p w14:paraId="6443C133" w14:textId="77777777" w:rsidR="006C4A02" w:rsidRPr="006C4A02" w:rsidRDefault="006C4A02" w:rsidP="006C4A02">
      <w:pPr>
        <w:rPr>
          <w:rFonts w:asciiTheme="majorEastAsia" w:eastAsiaTheme="majorEastAsia" w:hAnsiTheme="majorEastAsia"/>
        </w:rPr>
      </w:pPr>
    </w:p>
    <w:p w14:paraId="1657C029"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plt.subplot</w:t>
      </w:r>
      <w:proofErr w:type="spellEnd"/>
      <w:r w:rsidRPr="006C4A02">
        <w:rPr>
          <w:rFonts w:asciiTheme="majorEastAsia" w:eastAsiaTheme="majorEastAsia" w:hAnsiTheme="majorEastAsia"/>
        </w:rPr>
        <w:t>(1, 3, 2)</w:t>
      </w:r>
    </w:p>
    <w:p w14:paraId="3F739752"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plt.imshow</w:t>
      </w:r>
      <w:proofErr w:type="spellEnd"/>
      <w:r w:rsidRPr="006C4A02">
        <w:rPr>
          <w:rFonts w:asciiTheme="majorEastAsia" w:eastAsiaTheme="majorEastAsia" w:hAnsiTheme="majorEastAsia"/>
        </w:rPr>
        <w:t>([weights])</w:t>
      </w:r>
    </w:p>
    <w:p w14:paraId="508107FE"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plt.title</w:t>
      </w:r>
      <w:proofErr w:type="spellEnd"/>
      <w:r w:rsidRPr="006C4A02">
        <w:rPr>
          <w:rFonts w:asciiTheme="majorEastAsia" w:eastAsiaTheme="majorEastAsia" w:hAnsiTheme="majorEastAsia"/>
        </w:rPr>
        <w:t xml:space="preserve">("Dominant </w:t>
      </w:r>
      <w:proofErr w:type="spellStart"/>
      <w:r w:rsidRPr="006C4A02">
        <w:rPr>
          <w:rFonts w:asciiTheme="majorEastAsia" w:eastAsiaTheme="majorEastAsia" w:hAnsiTheme="majorEastAsia"/>
        </w:rPr>
        <w:t>Colors</w:t>
      </w:r>
      <w:proofErr w:type="spellEnd"/>
      <w:r w:rsidRPr="006C4A02">
        <w:rPr>
          <w:rFonts w:asciiTheme="majorEastAsia" w:eastAsiaTheme="majorEastAsia" w:hAnsiTheme="majorEastAsia"/>
        </w:rPr>
        <w:t xml:space="preserve"> (SCL)")</w:t>
      </w:r>
    </w:p>
    <w:p w14:paraId="011C8800"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plt.axis</w:t>
      </w:r>
      <w:proofErr w:type="spellEnd"/>
      <w:r w:rsidRPr="006C4A02">
        <w:rPr>
          <w:rFonts w:asciiTheme="majorEastAsia" w:eastAsiaTheme="majorEastAsia" w:hAnsiTheme="majorEastAsia"/>
        </w:rPr>
        <w:t>("off")</w:t>
      </w:r>
    </w:p>
    <w:p w14:paraId="3E9A0A9E" w14:textId="77777777" w:rsidR="006C4A02" w:rsidRPr="006C4A02" w:rsidRDefault="006C4A02" w:rsidP="006C4A02">
      <w:pPr>
        <w:rPr>
          <w:rFonts w:asciiTheme="majorEastAsia" w:eastAsiaTheme="majorEastAsia" w:hAnsiTheme="majorEastAsia"/>
        </w:rPr>
      </w:pPr>
    </w:p>
    <w:p w14:paraId="36962618"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plt.subplot</w:t>
      </w:r>
      <w:proofErr w:type="spellEnd"/>
      <w:r w:rsidRPr="006C4A02">
        <w:rPr>
          <w:rFonts w:asciiTheme="majorEastAsia" w:eastAsiaTheme="majorEastAsia" w:hAnsiTheme="majorEastAsia"/>
        </w:rPr>
        <w:t>(1, 3, 3)</w:t>
      </w:r>
    </w:p>
    <w:p w14:paraId="39402BBA"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plt.imshow</w:t>
      </w:r>
      <w:proofErr w:type="spellEnd"/>
      <w:r w:rsidRPr="006C4A02">
        <w:rPr>
          <w:rFonts w:asciiTheme="majorEastAsia" w:eastAsiaTheme="majorEastAsia" w:hAnsiTheme="majorEastAsia"/>
        </w:rPr>
        <w:t>(</w:t>
      </w:r>
      <w:proofErr w:type="spellStart"/>
      <w:r w:rsidRPr="006C4A02">
        <w:rPr>
          <w:rFonts w:asciiTheme="majorEastAsia" w:eastAsiaTheme="majorEastAsia" w:hAnsiTheme="majorEastAsia"/>
        </w:rPr>
        <w:t>compressed_img</w:t>
      </w:r>
      <w:proofErr w:type="spellEnd"/>
      <w:r w:rsidRPr="006C4A02">
        <w:rPr>
          <w:rFonts w:asciiTheme="majorEastAsia" w:eastAsiaTheme="majorEastAsia" w:hAnsiTheme="majorEastAsia"/>
        </w:rPr>
        <w:t>)</w:t>
      </w:r>
    </w:p>
    <w:p w14:paraId="6DDA6392"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plt.title</w:t>
      </w:r>
      <w:proofErr w:type="spellEnd"/>
      <w:r w:rsidRPr="006C4A02">
        <w:rPr>
          <w:rFonts w:asciiTheme="majorEastAsia" w:eastAsiaTheme="majorEastAsia" w:hAnsiTheme="majorEastAsia"/>
        </w:rPr>
        <w:t>("Reconstructed Image (Clustered)")</w:t>
      </w:r>
    </w:p>
    <w:p w14:paraId="6E2AD28B"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plt.axis</w:t>
      </w:r>
      <w:proofErr w:type="spellEnd"/>
      <w:r w:rsidRPr="006C4A02">
        <w:rPr>
          <w:rFonts w:asciiTheme="majorEastAsia" w:eastAsiaTheme="majorEastAsia" w:hAnsiTheme="majorEastAsia"/>
        </w:rPr>
        <w:t>("off")</w:t>
      </w:r>
    </w:p>
    <w:p w14:paraId="7BDC1E18" w14:textId="77777777" w:rsidR="006C4A02" w:rsidRPr="006C4A02" w:rsidRDefault="006C4A02" w:rsidP="006C4A02">
      <w:pPr>
        <w:rPr>
          <w:rFonts w:asciiTheme="majorEastAsia" w:eastAsiaTheme="majorEastAsia" w:hAnsiTheme="majorEastAsia"/>
        </w:rPr>
      </w:pPr>
    </w:p>
    <w:p w14:paraId="467B8BCF"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plt.tight_layout</w:t>
      </w:r>
      <w:proofErr w:type="spellEnd"/>
      <w:r w:rsidRPr="006C4A02">
        <w:rPr>
          <w:rFonts w:asciiTheme="majorEastAsia" w:eastAsiaTheme="majorEastAsia" w:hAnsiTheme="majorEastAsia"/>
        </w:rPr>
        <w:t>()</w:t>
      </w:r>
    </w:p>
    <w:p w14:paraId="0CAF5F3E" w14:textId="77777777" w:rsidR="006C4A02" w:rsidRPr="006C4A02" w:rsidRDefault="006C4A02" w:rsidP="006C4A02">
      <w:pPr>
        <w:rPr>
          <w:rFonts w:asciiTheme="majorEastAsia" w:eastAsiaTheme="majorEastAsia" w:hAnsiTheme="majorEastAsia"/>
        </w:rPr>
      </w:pPr>
      <w:proofErr w:type="spellStart"/>
      <w:r w:rsidRPr="006C4A02">
        <w:rPr>
          <w:rFonts w:asciiTheme="majorEastAsia" w:eastAsiaTheme="majorEastAsia" w:hAnsiTheme="majorEastAsia"/>
        </w:rPr>
        <w:t>plt.show</w:t>
      </w:r>
      <w:proofErr w:type="spellEnd"/>
      <w:r w:rsidRPr="006C4A02">
        <w:rPr>
          <w:rFonts w:asciiTheme="majorEastAsia" w:eastAsiaTheme="majorEastAsia" w:hAnsiTheme="majorEastAsia"/>
        </w:rPr>
        <w:t>()</w:t>
      </w:r>
    </w:p>
    <w:p w14:paraId="1579BE4B" w14:textId="77777777" w:rsidR="007F22CD" w:rsidRDefault="007F22CD">
      <w:pPr>
        <w:rPr>
          <w:b/>
          <w:bCs/>
        </w:rPr>
      </w:pPr>
    </w:p>
    <w:p w14:paraId="7A860BA0" w14:textId="77777777" w:rsidR="007F22CD" w:rsidRDefault="007F22CD">
      <w:pPr>
        <w:rPr>
          <w:b/>
          <w:bCs/>
        </w:rPr>
      </w:pPr>
    </w:p>
    <w:p w14:paraId="0378E4CD" w14:textId="77777777" w:rsidR="007F22CD" w:rsidRDefault="00000000">
      <w:pPr>
        <w:rPr>
          <w:b/>
          <w:bCs/>
        </w:rPr>
      </w:pPr>
      <w:r>
        <w:rPr>
          <w:b/>
          <w:bCs/>
        </w:rPr>
        <w:t>OUTPUT:</w:t>
      </w:r>
    </w:p>
    <w:p w14:paraId="4FEE40B2" w14:textId="3E902AFF" w:rsidR="007F22CD" w:rsidRDefault="006C4A02">
      <w:pPr>
        <w:rPr>
          <w:b/>
          <w:bCs/>
        </w:rPr>
      </w:pPr>
      <w:r>
        <w:rPr>
          <w:noProof/>
        </w:rPr>
        <w:drawing>
          <wp:inline distT="0" distB="0" distL="0" distR="0" wp14:anchorId="31CA7A5C" wp14:editId="7B06DEB9">
            <wp:extent cx="5943600" cy="1506220"/>
            <wp:effectExtent l="0" t="0" r="0" b="0"/>
            <wp:docPr id="1236303578" name="Picture 2" descr="A row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03578" name="Picture 2" descr="A row of different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06220"/>
                    </a:xfrm>
                    <a:prstGeom prst="rect">
                      <a:avLst/>
                    </a:prstGeom>
                    <a:noFill/>
                    <a:ln>
                      <a:noFill/>
                    </a:ln>
                  </pic:spPr>
                </pic:pic>
              </a:graphicData>
            </a:graphic>
          </wp:inline>
        </w:drawing>
      </w:r>
    </w:p>
    <w:p w14:paraId="0234DDA9" w14:textId="77777777" w:rsidR="007F22CD" w:rsidRDefault="007F22CD">
      <w:pPr>
        <w:rPr>
          <w:b/>
          <w:bCs/>
        </w:rPr>
      </w:pPr>
    </w:p>
    <w:p w14:paraId="41284C93" w14:textId="77777777" w:rsidR="007F22CD" w:rsidRDefault="00000000">
      <w:pPr>
        <w:rPr>
          <w:b/>
          <w:bCs/>
        </w:rPr>
      </w:pPr>
      <w:r>
        <w:rPr>
          <w:b/>
          <w:bCs/>
        </w:rPr>
        <w:t>CONCLUSION:</w:t>
      </w:r>
    </w:p>
    <w:p w14:paraId="420E7560" w14:textId="77777777" w:rsidR="007F22CD" w:rsidRDefault="007F22CD">
      <w:pPr>
        <w:rPr>
          <w:b/>
          <w:bCs/>
        </w:rPr>
      </w:pPr>
    </w:p>
    <w:p w14:paraId="3FB9C9C7" w14:textId="199B5214" w:rsidR="007F22CD" w:rsidRDefault="006C4A02">
      <w:r w:rsidRPr="006C4A02">
        <w:t xml:space="preserve">In this experiment, we implemented a competitive neural network using Simple Competitive Learning to perform unsupervised clustering on </w:t>
      </w:r>
      <w:r w:rsidR="00C10430" w:rsidRPr="006C4A02">
        <w:t>unlabelled</w:t>
      </w:r>
      <w:r w:rsidRPr="006C4A02">
        <w:t xml:space="preserve"> datasets. By utilizing the "Winner-Takes-All" mechanism, the network successfully updated the weights of winning neurons to recognize inherent patterns and organize inputs into distinct clusters without prior knowledge of classes.</w:t>
      </w:r>
    </w:p>
    <w:sectPr w:rsidR="007F22CD" w:rsidSect="006C4A02">
      <w:headerReference w:type="default" r:id="rId12"/>
      <w:footerReference w:type="default" r:id="rId13"/>
      <w:pgSz w:w="12240" w:h="15840"/>
      <w:pgMar w:top="1380" w:right="1440" w:bottom="280" w:left="1440" w:header="720" w:footer="720" w:gutter="0"/>
      <w:pgNumType w:start="3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61B7" w14:textId="77777777" w:rsidR="007B76C4" w:rsidRDefault="007B76C4">
      <w:r>
        <w:separator/>
      </w:r>
    </w:p>
  </w:endnote>
  <w:endnote w:type="continuationSeparator" w:id="0">
    <w:p w14:paraId="69EE64A3" w14:textId="77777777" w:rsidR="007B76C4" w:rsidRDefault="007B7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A138A8-9BFF-4DD1-9C73-2C09491F6A86}"/>
  </w:font>
  <w:font w:name="Cambria">
    <w:panose1 w:val="02040503050406030204"/>
    <w:charset w:val="00"/>
    <w:family w:val="roman"/>
    <w:pitch w:val="variable"/>
    <w:sig w:usb0="E00006FF" w:usb1="420024FF" w:usb2="02000000" w:usb3="00000000" w:csb0="0000019F" w:csb1="00000000"/>
    <w:embedRegular r:id="rId2" w:fontKey="{B3E71786-072F-4887-A6D9-A2C68501F3B5}"/>
    <w:embedBold r:id="rId3" w:fontKey="{4A095267-AE99-4589-86B3-71E9D841AF7C}"/>
    <w:embedItalic r:id="rId4" w:fontKey="{0247AE2B-08AC-4821-8324-255E775FF4D2}"/>
  </w:font>
  <w:font w:name="SimSun">
    <w:altName w:val="宋体"/>
    <w:panose1 w:val="02010600030101010101"/>
    <w:charset w:val="86"/>
    <w:family w:val="auto"/>
    <w:pitch w:val="variable"/>
    <w:sig w:usb0="00000203" w:usb1="288F0000" w:usb2="00000016" w:usb3="00000000" w:csb0="00040001" w:csb1="00000000"/>
    <w:embedRegular r:id="rId5" w:subsetted="1" w:fontKey="{4EC9664E-A40B-4451-9661-11AD99F5D370}"/>
  </w:font>
  <w:font w:name="Calibri">
    <w:panose1 w:val="020F0502020204030204"/>
    <w:charset w:val="00"/>
    <w:family w:val="swiss"/>
    <w:pitch w:val="variable"/>
    <w:sig w:usb0="E4002EFF" w:usb1="C200247B" w:usb2="00000009" w:usb3="00000000" w:csb0="000001FF" w:csb1="00000000"/>
    <w:embedRegular r:id="rId6" w:fontKey="{D6544ABC-3312-4E7B-A55B-1948731DC1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98A9" w14:textId="77777777" w:rsidR="007F22CD" w:rsidRDefault="00000000">
    <w:pPr>
      <w:pBdr>
        <w:top w:val="nil"/>
        <w:left w:val="nil"/>
        <w:bottom w:val="nil"/>
        <w:right w:val="nil"/>
        <w:between w:val="nil"/>
      </w:pBdr>
      <w:tabs>
        <w:tab w:val="center" w:pos="4513"/>
        <w:tab w:val="right" w:pos="9026"/>
      </w:tabs>
      <w:rPr>
        <w:color w:val="000000"/>
      </w:rPr>
    </w:pPr>
    <w:r>
      <w:rPr>
        <w:color w:val="000000"/>
      </w:rPr>
      <w:t>Pratik Nayak</w:t>
    </w:r>
    <w:r>
      <w:rPr>
        <w:color w:val="000000"/>
      </w:rPr>
      <w:tab/>
      <w:t>22B-CO-040</w:t>
    </w:r>
    <w:r>
      <w:rPr>
        <w:color w:val="000000"/>
      </w:rPr>
      <w:tab/>
      <w:t>Batch 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1714" w14:textId="77777777" w:rsidR="007B76C4" w:rsidRDefault="007B76C4">
      <w:r>
        <w:separator/>
      </w:r>
    </w:p>
  </w:footnote>
  <w:footnote w:type="continuationSeparator" w:id="0">
    <w:p w14:paraId="65CA0D01" w14:textId="77777777" w:rsidR="007B76C4" w:rsidRDefault="007B7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872C" w14:textId="77777777" w:rsidR="007F22CD" w:rsidRDefault="00000000">
    <w:pPr>
      <w:pBdr>
        <w:top w:val="nil"/>
        <w:left w:val="nil"/>
        <w:bottom w:val="single" w:sz="4" w:space="1" w:color="D9D9D9"/>
        <w:right w:val="nil"/>
        <w:between w:val="nil"/>
      </w:pBdr>
      <w:tabs>
        <w:tab w:val="center" w:pos="4513"/>
        <w:tab w:val="right" w:pos="9026"/>
      </w:tabs>
      <w:rPr>
        <w:b/>
        <w:bCs/>
        <w:color w:val="000000"/>
      </w:rPr>
    </w:pPr>
    <w:r>
      <w:rPr>
        <w:color w:val="000000"/>
      </w:rPr>
      <w:fldChar w:fldCharType="begin"/>
    </w:r>
    <w:r>
      <w:rPr>
        <w:color w:val="000000"/>
      </w:rPr>
      <w:instrText>PAGE</w:instrText>
    </w:r>
    <w:r>
      <w:rPr>
        <w:color w:val="000000"/>
      </w:rPr>
      <w:fldChar w:fldCharType="separate"/>
    </w:r>
    <w:r w:rsidR="006C4A02">
      <w:rPr>
        <w:noProof/>
        <w:color w:val="000000"/>
      </w:rPr>
      <w:t>15</w:t>
    </w:r>
    <w:r>
      <w:rPr>
        <w:color w:val="000000"/>
      </w:rPr>
      <w:fldChar w:fldCharType="end"/>
    </w:r>
    <w:r>
      <w:rPr>
        <w:b/>
        <w:bCs/>
        <w:color w:val="000000"/>
      </w:rPr>
      <w:t xml:space="preserve"> | </w:t>
    </w:r>
    <w:r>
      <w:rPr>
        <w:color w:val="7F7F7F"/>
      </w:rPr>
      <w:t>Page</w:t>
    </w:r>
  </w:p>
  <w:p w14:paraId="29BD9F84" w14:textId="77777777" w:rsidR="007F22CD" w:rsidRDefault="007F22C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A0A"/>
    <w:multiLevelType w:val="multilevel"/>
    <w:tmpl w:val="3C9CAE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D93F48"/>
    <w:multiLevelType w:val="multilevel"/>
    <w:tmpl w:val="E2F21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9B5A51"/>
    <w:multiLevelType w:val="multilevel"/>
    <w:tmpl w:val="497C7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056543">
    <w:abstractNumId w:val="1"/>
  </w:num>
  <w:num w:numId="2" w16cid:durableId="78600183">
    <w:abstractNumId w:val="0"/>
  </w:num>
  <w:num w:numId="3" w16cid:durableId="2118401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2CD"/>
    <w:rsid w:val="0015607A"/>
    <w:rsid w:val="006C4A02"/>
    <w:rsid w:val="007B76C4"/>
    <w:rsid w:val="007F22CD"/>
    <w:rsid w:val="00C10430"/>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B62D"/>
  <w15:docId w15:val="{732AC507-3313-4F93-BD05-CC0AE935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E"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ind w:left="3992" w:hanging="3288"/>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C4A02"/>
    <w:pPr>
      <w:tabs>
        <w:tab w:val="center" w:pos="4513"/>
        <w:tab w:val="right" w:pos="9026"/>
      </w:tabs>
    </w:pPr>
  </w:style>
  <w:style w:type="character" w:customStyle="1" w:styleId="HeaderChar">
    <w:name w:val="Header Char"/>
    <w:basedOn w:val="DefaultParagraphFont"/>
    <w:link w:val="Header"/>
    <w:uiPriority w:val="99"/>
    <w:rsid w:val="006C4A02"/>
  </w:style>
  <w:style w:type="paragraph" w:styleId="Footer">
    <w:name w:val="footer"/>
    <w:basedOn w:val="Normal"/>
    <w:link w:val="FooterChar"/>
    <w:uiPriority w:val="99"/>
    <w:unhideWhenUsed/>
    <w:rsid w:val="006C4A02"/>
    <w:pPr>
      <w:tabs>
        <w:tab w:val="center" w:pos="4513"/>
        <w:tab w:val="right" w:pos="9026"/>
      </w:tabs>
    </w:pPr>
  </w:style>
  <w:style w:type="character" w:customStyle="1" w:styleId="FooterChar">
    <w:name w:val="Footer Char"/>
    <w:basedOn w:val="DefaultParagraphFont"/>
    <w:link w:val="Footer"/>
    <w:uiPriority w:val="99"/>
    <w:rsid w:val="006C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1275</Words>
  <Characters>7273</Characters>
  <Application>Microsoft Office Word</Application>
  <DocSecurity>0</DocSecurity>
  <Lines>60</Lines>
  <Paragraphs>17</Paragraphs>
  <ScaleCrop>false</ScaleCrop>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Pratik Nayak</cp:lastModifiedBy>
  <cp:revision>3</cp:revision>
  <dcterms:created xsi:type="dcterms:W3CDTF">2025-11-18T13:32:00Z</dcterms:created>
  <dcterms:modified xsi:type="dcterms:W3CDTF">2025-11-18T13:39:00Z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2025-09-27T00:00:00Z</vt:lpwstr>
  </property>
  <property fmtid="{D5CDD505-2E9C-101B-9397-08002B2CF9AE}" pid="3" name="Producer">
    <vt:lpwstr>Skia/PDF m142 Google Apps Renderer</vt:lpwstr>
  </property>
  <property fmtid="{D5CDD505-2E9C-101B-9397-08002B2CF9AE}" pid="4" name="LastSaved">
    <vt:lpwstr>2025-09-27T00:00:00Z</vt:lpwstr>
  </property>
</Properties>
</file>