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9486" w14:textId="4358356C" w:rsidR="00466651" w:rsidRDefault="002855C2" w:rsidP="002855C2">
      <w:pPr>
        <w:jc w:val="center"/>
        <w:rPr>
          <w:b/>
          <w:bCs/>
          <w:sz w:val="40"/>
          <w:szCs w:val="40"/>
        </w:rPr>
      </w:pPr>
      <w:r w:rsidRPr="002855C2">
        <w:rPr>
          <w:b/>
          <w:bCs/>
          <w:sz w:val="40"/>
          <w:szCs w:val="40"/>
        </w:rPr>
        <w:t xml:space="preserve">A COHESIVE REPORT ON </w:t>
      </w:r>
      <w:proofErr w:type="spellStart"/>
      <w:r w:rsidRPr="002855C2">
        <w:rPr>
          <w:b/>
          <w:bCs/>
          <w:sz w:val="40"/>
          <w:szCs w:val="40"/>
        </w:rPr>
        <w:t>PyCitySchools</w:t>
      </w:r>
      <w:proofErr w:type="spellEnd"/>
      <w:r>
        <w:rPr>
          <w:b/>
          <w:bCs/>
          <w:sz w:val="40"/>
          <w:szCs w:val="40"/>
        </w:rPr>
        <w:t xml:space="preserve"> </w:t>
      </w:r>
    </w:p>
    <w:p w14:paraId="4E6E6B69" w14:textId="77777777" w:rsidR="002855C2" w:rsidRDefault="002855C2" w:rsidP="002855C2">
      <w:pPr>
        <w:jc w:val="center"/>
        <w:rPr>
          <w:b/>
          <w:bCs/>
          <w:sz w:val="40"/>
          <w:szCs w:val="40"/>
        </w:rPr>
      </w:pPr>
    </w:p>
    <w:p w14:paraId="218357CC" w14:textId="7B6548E9" w:rsidR="002855C2" w:rsidRDefault="002855C2" w:rsidP="002855C2">
      <w:r>
        <w:t>SUMMARY</w:t>
      </w:r>
    </w:p>
    <w:p w14:paraId="79078043" w14:textId="51A12378" w:rsidR="002855C2" w:rsidRDefault="002855C2" w:rsidP="002855C2">
      <w:r>
        <w:t>The number of schools we considered is 15 with 39,170 students altogether and the total budget for all the schools is $24,649,428.</w:t>
      </w:r>
      <w:r w:rsidR="00AF4F1C">
        <w:t xml:space="preserve"> In this case we take into consideration the performance of the students in Math and Reading in overall, per school and by school type (District and Charter). The analysis is as follows:</w:t>
      </w:r>
    </w:p>
    <w:p w14:paraId="506F2DF3" w14:textId="77777777" w:rsidR="00AF4F1C" w:rsidRDefault="00AF4F1C" w:rsidP="002855C2">
      <w:r>
        <w:t>Total schools =15</w:t>
      </w:r>
    </w:p>
    <w:p w14:paraId="1AD47699" w14:textId="7D947A47" w:rsidR="00AF4F1C" w:rsidRDefault="00AF4F1C" w:rsidP="002855C2">
      <w:r>
        <w:t>Total Students= 39,170</w:t>
      </w:r>
    </w:p>
    <w:p w14:paraId="220AA1A9" w14:textId="1BF2E606" w:rsidR="00AF4F1C" w:rsidRDefault="00AF4F1C" w:rsidP="002855C2">
      <w:r>
        <w:t>Total Budget=$</w:t>
      </w:r>
      <w:r>
        <w:t>24,649,428</w:t>
      </w:r>
    </w:p>
    <w:p w14:paraId="6419CB8C" w14:textId="07CB8450" w:rsidR="00AF4F1C" w:rsidRDefault="00AF4F1C" w:rsidP="002855C2">
      <w:r>
        <w:t>School types = Charter or District</w:t>
      </w:r>
    </w:p>
    <w:p w14:paraId="2F9BCC40" w14:textId="2B25AE1A" w:rsidR="00AF4F1C" w:rsidRDefault="00AF4F1C" w:rsidP="002855C2">
      <w:r>
        <w:t xml:space="preserve">Average Math Score=78.98 </w:t>
      </w:r>
    </w:p>
    <w:p w14:paraId="76650CD1" w14:textId="5F94DF1B" w:rsidR="00AF4F1C" w:rsidRDefault="00AF4F1C" w:rsidP="002855C2">
      <w:r>
        <w:t xml:space="preserve">Average Reading Score = 81.87 </w:t>
      </w:r>
    </w:p>
    <w:p w14:paraId="40306575" w14:textId="2509424B" w:rsidR="001612C2" w:rsidRDefault="001612C2" w:rsidP="002855C2">
      <w:r>
        <w:t xml:space="preserve">Percentage of student that passed math = </w:t>
      </w:r>
      <w:r>
        <w:t xml:space="preserve">74.98% </w:t>
      </w:r>
    </w:p>
    <w:p w14:paraId="370BB32C" w14:textId="779B7DF9" w:rsidR="001612C2" w:rsidRDefault="001612C2" w:rsidP="001612C2">
      <w:r>
        <w:t xml:space="preserve">Percentage of student that passed </w:t>
      </w:r>
      <w:r>
        <w:t>reading</w:t>
      </w:r>
      <w:r>
        <w:t xml:space="preserve"> = </w:t>
      </w:r>
      <w:r>
        <w:t>85.8</w:t>
      </w:r>
      <w:r>
        <w:t xml:space="preserve">% </w:t>
      </w:r>
    </w:p>
    <w:p w14:paraId="6CE1CC2C" w14:textId="6B6934A3" w:rsidR="001612C2" w:rsidRDefault="001612C2" w:rsidP="001612C2">
      <w:r>
        <w:t>Overall student that pass = 65.17%</w:t>
      </w:r>
    </w:p>
    <w:p w14:paraId="4DFC0001" w14:textId="1599ABBB" w:rsidR="001612C2" w:rsidRDefault="001612C2" w:rsidP="001612C2">
      <w:r>
        <w:t>Percentage of student that pass (Charter School type) = 90.43%</w:t>
      </w:r>
    </w:p>
    <w:p w14:paraId="3E02CF5B" w14:textId="435DD2DD" w:rsidR="001612C2" w:rsidRDefault="001612C2" w:rsidP="001612C2">
      <w:r>
        <w:t>Percentage of student that pass (</w:t>
      </w:r>
      <w:r>
        <w:t>District</w:t>
      </w:r>
      <w:r>
        <w:t xml:space="preserve"> School type)</w:t>
      </w:r>
      <w:r>
        <w:t xml:space="preserve"> </w:t>
      </w:r>
      <w:r>
        <w:t xml:space="preserve">= </w:t>
      </w:r>
      <w:r>
        <w:t>53.67</w:t>
      </w:r>
      <w:r>
        <w:t>%</w:t>
      </w:r>
    </w:p>
    <w:p w14:paraId="1E693489" w14:textId="77777777" w:rsidR="00B12599" w:rsidRDefault="00B12599" w:rsidP="001612C2"/>
    <w:p w14:paraId="3F7DA7D0" w14:textId="6D8D5AA4" w:rsidR="00B12599" w:rsidRDefault="00B12599" w:rsidP="001612C2">
      <w:r>
        <w:t>CONCLUSIONS AND COMPARISM</w:t>
      </w:r>
    </w:p>
    <w:p w14:paraId="0EFFF334" w14:textId="3DF5C1F9" w:rsidR="00B12599" w:rsidRDefault="00B12599" w:rsidP="00B12599">
      <w:pPr>
        <w:pStyle w:val="ListParagraph"/>
        <w:numPr>
          <w:ilvl w:val="0"/>
          <w:numId w:val="2"/>
        </w:numPr>
      </w:pPr>
      <w:r>
        <w:t xml:space="preserve">It can be concluded that students </w:t>
      </w:r>
      <w:r w:rsidR="00927EAC">
        <w:t xml:space="preserve">in </w:t>
      </w:r>
      <w:r>
        <w:t>Charter school performed better than those in District schools</w:t>
      </w:r>
      <w:r w:rsidR="00927EAC">
        <w:t>.</w:t>
      </w:r>
    </w:p>
    <w:p w14:paraId="78ABD179" w14:textId="08182FA6" w:rsidR="00AF4F1C" w:rsidRPr="002855C2" w:rsidRDefault="00B12599" w:rsidP="00B12599">
      <w:pPr>
        <w:pStyle w:val="ListParagraph"/>
        <w:numPr>
          <w:ilvl w:val="0"/>
          <w:numId w:val="2"/>
        </w:numPr>
      </w:pPr>
      <w:r>
        <w:t>It can be concluded that the performance of student does not depends on how high the budget on them, as a matter of fact the analysis showed that student with low budget has better performance</w:t>
      </w:r>
      <w:r w:rsidR="00927EAC">
        <w:t xml:space="preserve"> and that the size of school significantly affect the performance negatively once it is above 2000 </w:t>
      </w:r>
      <w:proofErr w:type="gramStart"/>
      <w:r w:rsidR="00927EAC">
        <w:t>students( large</w:t>
      </w:r>
      <w:proofErr w:type="gramEnd"/>
      <w:r w:rsidR="00927EAC">
        <w:t xml:space="preserve"> Schools).</w:t>
      </w:r>
    </w:p>
    <w:sectPr w:rsidR="00AF4F1C" w:rsidRPr="00285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635"/>
    <w:multiLevelType w:val="hybridMultilevel"/>
    <w:tmpl w:val="0C86C53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7C97B4B"/>
    <w:multiLevelType w:val="hybridMultilevel"/>
    <w:tmpl w:val="7F4E49B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341589784">
    <w:abstractNumId w:val="0"/>
  </w:num>
  <w:num w:numId="2" w16cid:durableId="1604605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55C2"/>
    <w:rsid w:val="001612C2"/>
    <w:rsid w:val="002855C2"/>
    <w:rsid w:val="00466651"/>
    <w:rsid w:val="00927EAC"/>
    <w:rsid w:val="00AF4F1C"/>
    <w:rsid w:val="00B12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44A1"/>
  <w15:chartTrackingRefBased/>
  <w15:docId w15:val="{43BBABD2-9EB6-43CF-83ED-BEC5C359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Eniolakan Fowowe</dc:creator>
  <cp:keywords/>
  <dc:description/>
  <cp:lastModifiedBy>Eniolakan Fowowe</cp:lastModifiedBy>
  <cp:revision>1</cp:revision>
  <dcterms:created xsi:type="dcterms:W3CDTF">2023-07-11T02:12:00Z</dcterms:created>
  <dcterms:modified xsi:type="dcterms:W3CDTF">2023-07-11T02:59:00Z</dcterms:modified>
</cp:coreProperties>
</file>