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49C" w:rsidRDefault="00026060" w:rsidP="00026060">
      <w:pPr>
        <w:jc w:val="center"/>
        <w:rPr>
          <w:b/>
          <w:sz w:val="40"/>
          <w:szCs w:val="40"/>
          <w:lang w:val="en-US"/>
        </w:rPr>
      </w:pPr>
      <w:r w:rsidRPr="00026060">
        <w:rPr>
          <w:b/>
          <w:sz w:val="40"/>
          <w:szCs w:val="40"/>
          <w:lang w:val="en-US"/>
        </w:rPr>
        <w:t>ANALYSIS OF MODULE 1</w:t>
      </w:r>
    </w:p>
    <w:p w:rsidR="00026060" w:rsidRDefault="00026060" w:rsidP="00026060">
      <w:pPr>
        <w:jc w:val="both"/>
        <w:rPr>
          <w:sz w:val="32"/>
          <w:szCs w:val="32"/>
          <w:lang w:val="en-US"/>
        </w:rPr>
      </w:pPr>
      <w:r w:rsidRPr="00026060">
        <w:rPr>
          <w:sz w:val="32"/>
          <w:szCs w:val="32"/>
          <w:lang w:val="en-US"/>
        </w:rPr>
        <w:t>Based on the data provided I can conclude that</w:t>
      </w:r>
    </w:p>
    <w:p w:rsidR="00026060" w:rsidRDefault="00026060" w:rsidP="0002606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Theatre/Play projects are generally accepted, it is recorded that</w:t>
      </w:r>
      <w:r w:rsidR="00F60CF3">
        <w:rPr>
          <w:lang w:val="en-US"/>
        </w:rPr>
        <w:t xml:space="preserve"> it has more success rate than the failure rate across all countries except in Canada, it also has equal chance of failure/success in Great Britain.</w:t>
      </w:r>
    </w:p>
    <w:p w:rsidR="00F60CF3" w:rsidRDefault="00F60CF3" w:rsidP="0002606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best time to launch a project is in the month of July.</w:t>
      </w:r>
    </w:p>
    <w:p w:rsidR="00F60CF3" w:rsidRDefault="00F60CF3" w:rsidP="0002606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Project related to entertainments are more successful compared to others.</w:t>
      </w:r>
    </w:p>
    <w:p w:rsidR="00F60CF3" w:rsidRDefault="00F60CF3" w:rsidP="00F60CF3">
      <w:pPr>
        <w:jc w:val="both"/>
        <w:rPr>
          <w:lang w:val="en-US"/>
        </w:rPr>
      </w:pPr>
    </w:p>
    <w:p w:rsidR="00F60CF3" w:rsidRDefault="00F60CF3" w:rsidP="00F60CF3">
      <w:pPr>
        <w:jc w:val="both"/>
        <w:rPr>
          <w:sz w:val="32"/>
          <w:szCs w:val="32"/>
          <w:lang w:val="en-US"/>
        </w:rPr>
      </w:pPr>
      <w:r w:rsidRPr="00F60CF3">
        <w:rPr>
          <w:sz w:val="32"/>
          <w:szCs w:val="32"/>
          <w:lang w:val="en-US"/>
        </w:rPr>
        <w:t>L</w:t>
      </w:r>
      <w:r>
        <w:rPr>
          <w:sz w:val="32"/>
          <w:szCs w:val="32"/>
          <w:lang w:val="en-US"/>
        </w:rPr>
        <w:t>imitations of this dataset includes</w:t>
      </w:r>
    </w:p>
    <w:p w:rsidR="00F60CF3" w:rsidRDefault="00CF3D0D" w:rsidP="00CF3D0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number of projects picked in each category is different which makes it difficult to judge.</w:t>
      </w:r>
    </w:p>
    <w:p w:rsidR="00CF3D0D" w:rsidRDefault="00CF3D0D" w:rsidP="00CF3D0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percentage fund is not a true reflection of interest in this sample project, for example Games category has high percentage fund in areas where its successful but</w:t>
      </w:r>
      <w:r w:rsidR="00F0365A">
        <w:rPr>
          <w:lang w:val="en-US"/>
        </w:rPr>
        <w:t xml:space="preserve"> generally</w:t>
      </w:r>
      <w:r>
        <w:rPr>
          <w:lang w:val="en-US"/>
        </w:rPr>
        <w:t xml:space="preserve"> its success rate is lower than </w:t>
      </w:r>
      <w:r w:rsidR="00F0365A">
        <w:rPr>
          <w:lang w:val="en-US"/>
        </w:rPr>
        <w:t>its failure rate.</w:t>
      </w:r>
    </w:p>
    <w:p w:rsidR="00F0365A" w:rsidRDefault="00F0365A" w:rsidP="00CF3D0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Few countries were considered which limit the scope of the result.</w:t>
      </w:r>
    </w:p>
    <w:p w:rsidR="00F0365A" w:rsidRDefault="00F0365A" w:rsidP="00F0365A">
      <w:pPr>
        <w:jc w:val="both"/>
        <w:rPr>
          <w:lang w:val="en-US"/>
        </w:rPr>
      </w:pPr>
    </w:p>
    <w:p w:rsidR="00F0365A" w:rsidRDefault="00F0365A" w:rsidP="00F0365A">
      <w:pPr>
        <w:jc w:val="both"/>
        <w:rPr>
          <w:sz w:val="32"/>
          <w:szCs w:val="32"/>
          <w:lang w:val="en-US"/>
        </w:rPr>
      </w:pPr>
      <w:r w:rsidRPr="00F0365A">
        <w:rPr>
          <w:sz w:val="32"/>
          <w:szCs w:val="32"/>
          <w:lang w:val="en-US"/>
        </w:rPr>
        <w:t>Other possible graphs include</w:t>
      </w:r>
    </w:p>
    <w:p w:rsidR="00F0365A" w:rsidRDefault="00F0365A" w:rsidP="00F0365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total number of each parent categories against the percentage funded. This will reveal how people that are interested contributed to the success of the project.</w:t>
      </w:r>
    </w:p>
    <w:p w:rsidR="00F0365A" w:rsidRPr="00F0365A" w:rsidRDefault="00F0365A" w:rsidP="00F0365A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Success and Failure rate percentages against Parent categories. This will show the true rate at which a category is accepted instead.</w:t>
      </w:r>
      <w:bookmarkStart w:id="0" w:name="_GoBack"/>
      <w:bookmarkEnd w:id="0"/>
    </w:p>
    <w:sectPr w:rsidR="00F0365A" w:rsidRPr="00F0365A" w:rsidSect="00026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9D5"/>
    <w:multiLevelType w:val="hybridMultilevel"/>
    <w:tmpl w:val="4126A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14924"/>
    <w:multiLevelType w:val="hybridMultilevel"/>
    <w:tmpl w:val="6AD86C1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93CE5"/>
    <w:multiLevelType w:val="hybridMultilevel"/>
    <w:tmpl w:val="C8C4977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60"/>
    <w:rsid w:val="00026060"/>
    <w:rsid w:val="0013249C"/>
    <w:rsid w:val="00CF3D0D"/>
    <w:rsid w:val="00F0365A"/>
    <w:rsid w:val="00F6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A0ABE"/>
  <w15:chartTrackingRefBased/>
  <w15:docId w15:val="{C1D8BA49-CE63-48E3-98C8-D17F3C07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2023-06-18T17:59:00Z</dcterms:created>
  <dcterms:modified xsi:type="dcterms:W3CDTF">2023-06-18T18:39:00Z</dcterms:modified>
</cp:coreProperties>
</file>