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450933808"/>
        <w:docPartObj>
          <w:docPartGallery w:val="Cover Pages"/>
          <w:docPartUnique/>
        </w:docPartObj>
      </w:sdtPr>
      <w:sdtEndPr/>
      <w:sdtContent>
        <w:p w:rsidR="006B21F8" w:rsidRDefault="00784499" w:rsidP="00784499">
          <w:pPr>
            <w:jc w:val="center"/>
            <w:rPr>
              <w:rFonts w:ascii="Times New Roman" w:hAnsi="Times New Roman" w:cs="Times New Roman"/>
              <w:sz w:val="72"/>
            </w:rPr>
          </w:pPr>
          <w:r w:rsidRPr="00784499">
            <w:rPr>
              <w:rFonts w:ascii="Times New Roman" w:hAnsi="Times New Roman" w:cs="Times New Roman"/>
              <w:sz w:val="72"/>
            </w:rPr>
            <w:t>Lab</w:t>
          </w:r>
          <w:r w:rsidR="009A2C62">
            <w:rPr>
              <w:rFonts w:ascii="Times New Roman" w:hAnsi="Times New Roman" w:cs="Times New Roman"/>
              <w:sz w:val="72"/>
            </w:rPr>
            <w:t xml:space="preserve"> 2</w:t>
          </w:r>
          <w:r w:rsidRPr="00784499">
            <w:rPr>
              <w:rFonts w:ascii="Times New Roman" w:hAnsi="Times New Roman" w:cs="Times New Roman"/>
              <w:sz w:val="72"/>
            </w:rPr>
            <w:t xml:space="preserve">: </w:t>
          </w:r>
          <w:r w:rsidR="009A2C62" w:rsidRPr="009A2C62">
            <w:rPr>
              <w:rFonts w:ascii="Times New Roman" w:hAnsi="Times New Roman" w:cs="Times New Roman"/>
              <w:sz w:val="72"/>
            </w:rPr>
            <w:t>Inverter Characteristics and the Ring Oscillator</w:t>
          </w:r>
        </w:p>
        <w:p w:rsidR="00784499" w:rsidRPr="00784499" w:rsidRDefault="00784499" w:rsidP="00784499">
          <w:pPr>
            <w:jc w:val="center"/>
            <w:rPr>
              <w:rFonts w:ascii="Times New Roman" w:hAnsi="Times New Roman" w:cs="Times New Roman"/>
              <w:sz w:val="48"/>
              <w:szCs w:val="24"/>
            </w:rPr>
          </w:pPr>
          <w:r w:rsidRPr="00784499">
            <w:rPr>
              <w:rFonts w:ascii="Times New Roman" w:hAnsi="Times New Roman" w:cs="Times New Roman"/>
              <w:sz w:val="48"/>
              <w:szCs w:val="24"/>
            </w:rPr>
            <w:t>Joseph Martinsen</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ECEN 248 – 510</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TA: Michael Bass</w:t>
          </w:r>
        </w:p>
        <w:p w:rsidR="00784499" w:rsidRPr="00784499" w:rsidRDefault="00784499" w:rsidP="00784499">
          <w:pPr>
            <w:jc w:val="center"/>
            <w:rPr>
              <w:rFonts w:ascii="Times New Roman" w:hAnsi="Times New Roman" w:cs="Times New Roman"/>
              <w:sz w:val="36"/>
              <w:szCs w:val="24"/>
            </w:rPr>
          </w:pPr>
          <w:r w:rsidRPr="00784499">
            <w:rPr>
              <w:rFonts w:ascii="Times New Roman" w:hAnsi="Times New Roman" w:cs="Times New Roman"/>
              <w:sz w:val="36"/>
              <w:szCs w:val="24"/>
            </w:rPr>
            <w:t xml:space="preserve">Date: </w:t>
          </w:r>
          <w:r w:rsidRPr="00784499">
            <w:rPr>
              <w:rFonts w:ascii="Times New Roman" w:hAnsi="Times New Roman" w:cs="Times New Roman"/>
              <w:sz w:val="36"/>
              <w:szCs w:val="24"/>
            </w:rPr>
            <w:fldChar w:fldCharType="begin"/>
          </w:r>
          <w:r w:rsidRPr="00784499">
            <w:rPr>
              <w:rFonts w:ascii="Times New Roman" w:hAnsi="Times New Roman" w:cs="Times New Roman"/>
              <w:sz w:val="36"/>
              <w:szCs w:val="24"/>
            </w:rPr>
            <w:instrText xml:space="preserve"> DATE \@ "MMMM d, yyyy" </w:instrText>
          </w:r>
          <w:r w:rsidRPr="00784499">
            <w:rPr>
              <w:rFonts w:ascii="Times New Roman" w:hAnsi="Times New Roman" w:cs="Times New Roman"/>
              <w:sz w:val="36"/>
              <w:szCs w:val="24"/>
            </w:rPr>
            <w:fldChar w:fldCharType="separate"/>
          </w:r>
          <w:r w:rsidR="000B0841">
            <w:rPr>
              <w:rFonts w:ascii="Times New Roman" w:hAnsi="Times New Roman" w:cs="Times New Roman"/>
              <w:noProof/>
              <w:sz w:val="36"/>
              <w:szCs w:val="24"/>
            </w:rPr>
            <w:t>September 19, 2016</w:t>
          </w:r>
          <w:r w:rsidRPr="00784499">
            <w:rPr>
              <w:rFonts w:ascii="Times New Roman" w:hAnsi="Times New Roman" w:cs="Times New Roman"/>
              <w:sz w:val="36"/>
              <w:szCs w:val="24"/>
            </w:rPr>
            <w:fldChar w:fldCharType="end"/>
          </w:r>
        </w:p>
        <w:p w:rsidR="00784499" w:rsidRDefault="00784499">
          <w:pPr>
            <w:rPr>
              <w:rFonts w:ascii="Times New Roman" w:hAnsi="Times New Roman" w:cs="Times New Roman"/>
            </w:rPr>
            <w:sectPr w:rsidR="00784499" w:rsidSect="00784499">
              <w:headerReference w:type="first" r:id="rId7"/>
              <w:pgSz w:w="12240" w:h="15840" w:code="1"/>
              <w:pgMar w:top="1440" w:right="1440" w:bottom="1440" w:left="1440" w:header="720" w:footer="720" w:gutter="0"/>
              <w:pgNumType w:start="0"/>
              <w:cols w:space="720"/>
              <w:vAlign w:val="center"/>
              <w:titlePg/>
              <w:docGrid w:linePitch="360"/>
            </w:sectPr>
          </w:pPr>
        </w:p>
        <w:p w:rsidR="00784499" w:rsidRDefault="00102288">
          <w:pPr>
            <w:rPr>
              <w:rFonts w:ascii="Times New Roman" w:hAnsi="Times New Roman" w:cs="Times New Roman"/>
            </w:rPr>
          </w:pPr>
        </w:p>
      </w:sdtContent>
    </w:sdt>
    <w:p w:rsidR="00784499" w:rsidRDefault="00784499" w:rsidP="00DA35A4">
      <w:pPr>
        <w:spacing w:line="480" w:lineRule="auto"/>
        <w:contextualSpacing/>
        <w:rPr>
          <w:rFonts w:ascii="Times New Roman" w:hAnsi="Times New Roman" w:cs="Times New Roman"/>
          <w:b/>
          <w:sz w:val="32"/>
        </w:rPr>
      </w:pPr>
      <w:r>
        <w:rPr>
          <w:rFonts w:ascii="Times New Roman" w:hAnsi="Times New Roman" w:cs="Times New Roman"/>
          <w:b/>
          <w:sz w:val="32"/>
        </w:rPr>
        <w:t>Objectives:</w:t>
      </w:r>
    </w:p>
    <w:p w:rsidR="00784499" w:rsidRPr="00784499" w:rsidRDefault="001270D1" w:rsidP="00DA35A4">
      <w:pPr>
        <w:spacing w:line="480" w:lineRule="auto"/>
        <w:contextualSpacing/>
        <w:rPr>
          <w:rFonts w:ascii="Times New Roman" w:hAnsi="Times New Roman" w:cs="Times New Roman"/>
          <w:sz w:val="24"/>
        </w:rPr>
      </w:pPr>
      <w:r>
        <w:rPr>
          <w:rFonts w:ascii="Times New Roman" w:hAnsi="Times New Roman" w:cs="Times New Roman"/>
          <w:sz w:val="24"/>
        </w:rPr>
        <w:tab/>
        <w:t xml:space="preserve">This lab had two separate parts that both hoped to introduce the student into the ins and outs of </w:t>
      </w:r>
      <w:r w:rsidR="00232461">
        <w:rPr>
          <w:rFonts w:ascii="Times New Roman" w:hAnsi="Times New Roman" w:cs="Times New Roman"/>
          <w:sz w:val="24"/>
        </w:rPr>
        <w:t>a hex</w:t>
      </w:r>
      <w:r w:rsidRPr="001270D1">
        <w:rPr>
          <w:rFonts w:ascii="Times New Roman" w:hAnsi="Times New Roman" w:cs="Times New Roman"/>
          <w:sz w:val="24"/>
        </w:rPr>
        <w:t xml:space="preserve"> </w:t>
      </w:r>
      <w:r>
        <w:rPr>
          <w:rFonts w:ascii="Times New Roman" w:hAnsi="Times New Roman" w:cs="Times New Roman"/>
          <w:sz w:val="24"/>
        </w:rPr>
        <w:t xml:space="preserve">inverter. The lab hopes to also allow the student to </w:t>
      </w:r>
      <w:r w:rsidR="00DA35A4">
        <w:rPr>
          <w:rFonts w:ascii="Times New Roman" w:hAnsi="Times New Roman" w:cs="Times New Roman"/>
          <w:sz w:val="24"/>
        </w:rPr>
        <w:t xml:space="preserve">become aware of the difference of having a circuit with an odd number of inverters compared to an even number. Since the inverters we are using are not perfect, we will also see that there is a “no-mans” zone in between high voltage and low voltage output from the inverter. Finally, when having multiple inverters connected in a loop, students will become aware of time delays that result from this. </w:t>
      </w:r>
    </w:p>
    <w:p w:rsidR="00784499" w:rsidRDefault="00784499" w:rsidP="00784499">
      <w:pPr>
        <w:rPr>
          <w:rFonts w:ascii="Times New Roman" w:hAnsi="Times New Roman" w:cs="Times New Roman"/>
          <w:b/>
          <w:sz w:val="32"/>
        </w:rPr>
      </w:pPr>
      <w:r>
        <w:rPr>
          <w:rFonts w:ascii="Times New Roman" w:hAnsi="Times New Roman" w:cs="Times New Roman"/>
          <w:b/>
          <w:sz w:val="32"/>
        </w:rPr>
        <w:t>Design:</w:t>
      </w:r>
    </w:p>
    <w:p w:rsidR="00DC30FF" w:rsidRDefault="00890DC8" w:rsidP="00784499">
      <w:pPr>
        <w:rPr>
          <w:rFonts w:ascii="Times New Roman" w:hAnsi="Times New Roman" w:cs="Times New Roman"/>
          <w:sz w:val="28"/>
          <w:u w:val="single"/>
        </w:rPr>
      </w:pPr>
      <w:r w:rsidRPr="00890DC8">
        <w:rPr>
          <w:rFonts w:ascii="Times New Roman" w:hAnsi="Times New Roman" w:cs="Times New Roman"/>
          <w:sz w:val="28"/>
          <w:u w:val="single"/>
        </w:rPr>
        <w:t>Part 1</w:t>
      </w:r>
    </w:p>
    <w:p w:rsidR="00F67418" w:rsidRDefault="00F67418" w:rsidP="00207A32">
      <w:pPr>
        <w:spacing w:line="240" w:lineRule="auto"/>
        <w:contextualSpacing/>
        <w:jc w:val="center"/>
        <w:rPr>
          <w:rFonts w:ascii="Times New Roman" w:hAnsi="Times New Roman" w:cs="Times New Roman"/>
          <w:sz w:val="28"/>
          <w:u w:val="single"/>
        </w:rPr>
      </w:pPr>
      <w:r>
        <w:rPr>
          <w:noProof/>
        </w:rPr>
        <w:drawing>
          <wp:inline distT="0" distB="0" distL="0" distR="0" wp14:anchorId="689D3CF4" wp14:editId="73384E14">
            <wp:extent cx="1399032" cy="147811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9032" cy="1478119"/>
                    </a:xfrm>
                    <a:prstGeom prst="rect">
                      <a:avLst/>
                    </a:prstGeom>
                  </pic:spPr>
                </pic:pic>
              </a:graphicData>
            </a:graphic>
          </wp:inline>
        </w:drawing>
      </w:r>
    </w:p>
    <w:p w:rsidR="00207A32" w:rsidRDefault="00207A32" w:rsidP="00207A32">
      <w:pPr>
        <w:spacing w:line="480" w:lineRule="auto"/>
        <w:contextualSpacing/>
        <w:jc w:val="center"/>
        <w:rPr>
          <w:rFonts w:ascii="Times New Roman" w:hAnsi="Times New Roman" w:cs="Times New Roman"/>
          <w:i/>
          <w:sz w:val="12"/>
          <w:u w:val="single"/>
        </w:rPr>
      </w:pPr>
      <w:r w:rsidRPr="00207A32">
        <w:rPr>
          <w:rFonts w:ascii="Times New Roman" w:hAnsi="Times New Roman" w:cs="Times New Roman"/>
          <w:i/>
          <w:sz w:val="12"/>
          <w:u w:val="single"/>
        </w:rPr>
        <w:t>Figure 1</w:t>
      </w:r>
    </w:p>
    <w:p w:rsidR="000F49F7" w:rsidRDefault="000F49F7" w:rsidP="00207A32">
      <w:pPr>
        <w:spacing w:line="480" w:lineRule="auto"/>
        <w:contextualSpacing/>
        <w:jc w:val="center"/>
        <w:rPr>
          <w:rFonts w:ascii="Times New Roman" w:hAnsi="Times New Roman" w:cs="Times New Roman"/>
          <w:i/>
          <w:sz w:val="12"/>
          <w:u w:val="single"/>
        </w:rPr>
      </w:pPr>
      <w:r>
        <w:rPr>
          <w:noProof/>
        </w:rPr>
        <w:drawing>
          <wp:inline distT="0" distB="0" distL="0" distR="0" wp14:anchorId="61C091C8" wp14:editId="579709F4">
            <wp:extent cx="3322320" cy="789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533" cy="806037"/>
                    </a:xfrm>
                    <a:prstGeom prst="rect">
                      <a:avLst/>
                    </a:prstGeom>
                  </pic:spPr>
                </pic:pic>
              </a:graphicData>
            </a:graphic>
          </wp:inline>
        </w:drawing>
      </w:r>
    </w:p>
    <w:p w:rsidR="000F49F7" w:rsidRPr="00207A32" w:rsidRDefault="000F49F7" w:rsidP="00207A32">
      <w:pPr>
        <w:spacing w:line="480" w:lineRule="auto"/>
        <w:contextualSpacing/>
        <w:jc w:val="center"/>
        <w:rPr>
          <w:rFonts w:ascii="Times New Roman" w:hAnsi="Times New Roman" w:cs="Times New Roman"/>
          <w:i/>
          <w:sz w:val="12"/>
          <w:u w:val="single"/>
        </w:rPr>
      </w:pPr>
      <w:r>
        <w:rPr>
          <w:rFonts w:ascii="Times New Roman" w:hAnsi="Times New Roman" w:cs="Times New Roman"/>
          <w:i/>
          <w:sz w:val="12"/>
          <w:u w:val="single"/>
        </w:rPr>
        <w:t>Figure 2</w:t>
      </w:r>
    </w:p>
    <w:p w:rsidR="00890DC8" w:rsidRDefault="00A445B7" w:rsidP="00207A32">
      <w:pPr>
        <w:spacing w:line="480" w:lineRule="auto"/>
        <w:contextualSpacing/>
        <w:rPr>
          <w:rFonts w:ascii="Times New Roman" w:hAnsi="Times New Roman" w:cs="Times New Roman"/>
          <w:sz w:val="24"/>
        </w:rPr>
      </w:pPr>
      <w:r>
        <w:rPr>
          <w:rFonts w:ascii="Times New Roman" w:hAnsi="Times New Roman" w:cs="Times New Roman"/>
          <w:sz w:val="24"/>
        </w:rPr>
        <w:tab/>
        <w:t xml:space="preserve">The first part utilized one breadboard, one </w:t>
      </w:r>
      <w:r w:rsidRPr="001270D1">
        <w:rPr>
          <w:rFonts w:ascii="Times New Roman" w:hAnsi="Times New Roman" w:cs="Times New Roman"/>
          <w:sz w:val="24"/>
        </w:rPr>
        <w:t>SN74LS04N</w:t>
      </w:r>
      <w:r>
        <w:rPr>
          <w:rFonts w:ascii="Times New Roman" w:hAnsi="Times New Roman" w:cs="Times New Roman"/>
          <w:sz w:val="24"/>
        </w:rPr>
        <w:t xml:space="preserve"> hex inverter</w:t>
      </w:r>
      <w:r w:rsidR="000F49F7">
        <w:rPr>
          <w:rFonts w:ascii="Times New Roman" w:hAnsi="Times New Roman" w:cs="Times New Roman"/>
          <w:sz w:val="24"/>
        </w:rPr>
        <w:t xml:space="preserve"> (f</w:t>
      </w:r>
      <w:r w:rsidR="000F49F7" w:rsidRPr="000F49F7">
        <w:rPr>
          <w:rFonts w:ascii="Times New Roman" w:hAnsi="Times New Roman" w:cs="Times New Roman"/>
          <w:i/>
          <w:sz w:val="24"/>
        </w:rPr>
        <w:t>igure 2</w:t>
      </w:r>
      <w:r w:rsidR="000F49F7">
        <w:rPr>
          <w:rFonts w:ascii="Times New Roman" w:hAnsi="Times New Roman" w:cs="Times New Roman"/>
          <w:sz w:val="24"/>
        </w:rPr>
        <w:t>)</w:t>
      </w:r>
      <w:r>
        <w:rPr>
          <w:rFonts w:ascii="Times New Roman" w:hAnsi="Times New Roman" w:cs="Times New Roman"/>
          <w:sz w:val="24"/>
        </w:rPr>
        <w:t>, one voltmeter, and cables. The inverter was placed in the center of the breadboard in a manner such that either sides of the inverter are not closing the circuit prematurely.</w:t>
      </w:r>
      <w:r w:rsidR="00F67418">
        <w:rPr>
          <w:rFonts w:ascii="Times New Roman" w:hAnsi="Times New Roman" w:cs="Times New Roman"/>
          <w:sz w:val="24"/>
        </w:rPr>
        <w:t xml:space="preserve"> The power supply was then turned on with the </w:t>
      </w:r>
      <w:r w:rsidR="00227E5C">
        <w:rPr>
          <w:rFonts w:ascii="Times New Roman" w:hAnsi="Times New Roman" w:cs="Times New Roman"/>
          <w:sz w:val="24"/>
        </w:rPr>
        <w:t>twenty-volt</w:t>
      </w:r>
      <w:r w:rsidR="008B44CC">
        <w:rPr>
          <w:rFonts w:ascii="Times New Roman" w:hAnsi="Times New Roman" w:cs="Times New Roman"/>
          <w:sz w:val="24"/>
        </w:rPr>
        <w:t xml:space="preserve"> output being set to output five</w:t>
      </w:r>
      <w:r w:rsidR="00F67418">
        <w:rPr>
          <w:rFonts w:ascii="Times New Roman" w:hAnsi="Times New Roman" w:cs="Times New Roman"/>
          <w:sz w:val="24"/>
        </w:rPr>
        <w:t xml:space="preserve"> volts. The cable coming out of the </w:t>
      </w:r>
      <w:r w:rsidR="00227E5C">
        <w:rPr>
          <w:rFonts w:ascii="Times New Roman" w:hAnsi="Times New Roman" w:cs="Times New Roman"/>
          <w:sz w:val="24"/>
        </w:rPr>
        <w:t>twenty-volt</w:t>
      </w:r>
      <w:r w:rsidR="00F67418">
        <w:rPr>
          <w:rFonts w:ascii="Times New Roman" w:hAnsi="Times New Roman" w:cs="Times New Roman"/>
          <w:sz w:val="24"/>
        </w:rPr>
        <w:t xml:space="preserve"> source of the power supply was connected to </w:t>
      </w:r>
      <w:r w:rsidR="008B44CC">
        <w:rPr>
          <w:rFonts w:ascii="Times New Roman" w:hAnsi="Times New Roman" w:cs="Times New Roman"/>
          <w:sz w:val="24"/>
        </w:rPr>
        <w:t>VCC (</w:t>
      </w:r>
      <w:r w:rsidR="008B44CC">
        <w:rPr>
          <w:rFonts w:ascii="Times New Roman" w:hAnsi="Times New Roman" w:cs="Times New Roman"/>
          <w:i/>
          <w:sz w:val="24"/>
        </w:rPr>
        <w:t>figure 1</w:t>
      </w:r>
      <w:r w:rsidR="008B44CC" w:rsidRPr="008B44CC">
        <w:rPr>
          <w:rFonts w:ascii="Times New Roman" w:hAnsi="Times New Roman" w:cs="Times New Roman"/>
          <w:sz w:val="24"/>
        </w:rPr>
        <w:t>)</w:t>
      </w:r>
      <w:r w:rsidR="00F67418">
        <w:rPr>
          <w:rFonts w:ascii="Times New Roman" w:hAnsi="Times New Roman" w:cs="Times New Roman"/>
          <w:sz w:val="24"/>
        </w:rPr>
        <w:t xml:space="preserve">. The grounding </w:t>
      </w:r>
      <w:r w:rsidR="00F67418">
        <w:rPr>
          <w:rFonts w:ascii="Times New Roman" w:hAnsi="Times New Roman" w:cs="Times New Roman"/>
          <w:sz w:val="24"/>
        </w:rPr>
        <w:lastRenderedPageBreak/>
        <w:t xml:space="preserve">cable was connected </w:t>
      </w:r>
      <w:r w:rsidR="008B44CC">
        <w:rPr>
          <w:rFonts w:ascii="Times New Roman" w:hAnsi="Times New Roman" w:cs="Times New Roman"/>
          <w:sz w:val="24"/>
        </w:rPr>
        <w:t xml:space="preserve">in series </w:t>
      </w:r>
      <w:r w:rsidR="00F67418">
        <w:rPr>
          <w:rFonts w:ascii="Times New Roman" w:hAnsi="Times New Roman" w:cs="Times New Roman"/>
          <w:sz w:val="24"/>
        </w:rPr>
        <w:t xml:space="preserve">to the </w:t>
      </w:r>
      <w:r w:rsidR="008B44CC">
        <w:rPr>
          <w:rFonts w:ascii="Times New Roman" w:hAnsi="Times New Roman" w:cs="Times New Roman"/>
          <w:sz w:val="24"/>
        </w:rPr>
        <w:t>GND</w:t>
      </w:r>
      <w:r w:rsidR="00F67418">
        <w:rPr>
          <w:rFonts w:ascii="Times New Roman" w:hAnsi="Times New Roman" w:cs="Times New Roman"/>
          <w:sz w:val="24"/>
        </w:rPr>
        <w:t xml:space="preserve"> of the breadboard. </w:t>
      </w:r>
      <w:r w:rsidR="00207A32">
        <w:rPr>
          <w:rFonts w:ascii="Times New Roman" w:hAnsi="Times New Roman" w:cs="Times New Roman"/>
          <w:sz w:val="24"/>
        </w:rPr>
        <w:t xml:space="preserve">Now the cable coming from the </w:t>
      </w:r>
      <w:proofErr w:type="gramStart"/>
      <w:r w:rsidR="008B44CC">
        <w:rPr>
          <w:rFonts w:ascii="Times New Roman" w:hAnsi="Times New Roman" w:cs="Times New Roman"/>
          <w:sz w:val="24"/>
        </w:rPr>
        <w:t>five</w:t>
      </w:r>
      <w:r w:rsidR="00207A32">
        <w:rPr>
          <w:rFonts w:ascii="Times New Roman" w:hAnsi="Times New Roman" w:cs="Times New Roman"/>
          <w:sz w:val="24"/>
        </w:rPr>
        <w:t xml:space="preserve"> volt</w:t>
      </w:r>
      <w:proofErr w:type="gramEnd"/>
      <w:r w:rsidR="00207A32">
        <w:rPr>
          <w:rFonts w:ascii="Times New Roman" w:hAnsi="Times New Roman" w:cs="Times New Roman"/>
          <w:sz w:val="24"/>
        </w:rPr>
        <w:t xml:space="preserve"> output was connected in series with 1A (</w:t>
      </w:r>
      <w:r w:rsidR="00207A32">
        <w:rPr>
          <w:rFonts w:ascii="Times New Roman" w:hAnsi="Times New Roman" w:cs="Times New Roman"/>
          <w:i/>
          <w:sz w:val="24"/>
        </w:rPr>
        <w:t>figure 1)</w:t>
      </w:r>
      <w:r w:rsidR="00207A32">
        <w:rPr>
          <w:rFonts w:ascii="Times New Roman" w:hAnsi="Times New Roman" w:cs="Times New Roman"/>
          <w:sz w:val="24"/>
        </w:rPr>
        <w:t xml:space="preserve"> of the inverter. A final cable was connected in series with 1Y of the inverter (</w:t>
      </w:r>
      <w:r w:rsidR="00207A32">
        <w:rPr>
          <w:rFonts w:ascii="Times New Roman" w:hAnsi="Times New Roman" w:cs="Times New Roman"/>
          <w:i/>
          <w:sz w:val="24"/>
        </w:rPr>
        <w:t xml:space="preserve">figure 1). </w:t>
      </w:r>
      <w:r w:rsidR="00207A32">
        <w:rPr>
          <w:rFonts w:ascii="Times New Roman" w:hAnsi="Times New Roman" w:cs="Times New Roman"/>
          <w:sz w:val="24"/>
        </w:rPr>
        <w:t>Now the cable from COM on the voltmeter was connected to ground ‘</w:t>
      </w:r>
      <w:proofErr w:type="gramStart"/>
      <w:r w:rsidR="00207A32">
        <w:rPr>
          <w:rFonts w:ascii="Times New Roman" w:hAnsi="Times New Roman" w:cs="Times New Roman"/>
          <w:sz w:val="24"/>
        </w:rPr>
        <w:t>-‘ and</w:t>
      </w:r>
      <w:proofErr w:type="gramEnd"/>
      <w:r w:rsidR="00207A32">
        <w:rPr>
          <w:rFonts w:ascii="Times New Roman" w:hAnsi="Times New Roman" w:cs="Times New Roman"/>
          <w:sz w:val="24"/>
        </w:rPr>
        <w:t xml:space="preserve"> the volt reading cable was connected to the 1Y cable. Now it is time to start taking readings.</w:t>
      </w:r>
    </w:p>
    <w:p w:rsidR="008B44CC" w:rsidRDefault="008B44CC" w:rsidP="00207A32">
      <w:pPr>
        <w:spacing w:line="480" w:lineRule="auto"/>
        <w:contextualSpacing/>
        <w:rPr>
          <w:rFonts w:ascii="Times New Roman" w:hAnsi="Times New Roman" w:cs="Times New Roman"/>
          <w:sz w:val="24"/>
        </w:rPr>
      </w:pPr>
      <w:r>
        <w:rPr>
          <w:rFonts w:ascii="Times New Roman" w:hAnsi="Times New Roman" w:cs="Times New Roman"/>
          <w:sz w:val="24"/>
        </w:rPr>
        <w:tab/>
        <w:t xml:space="preserve">The power supply connected to 1A was then set to output zero volts. The output of 1Y was recorded. The same power supply was then set to </w:t>
      </w:r>
      <w:r w:rsidR="000F49F7">
        <w:rPr>
          <w:rFonts w:ascii="Times New Roman" w:hAnsi="Times New Roman" w:cs="Times New Roman"/>
          <w:sz w:val="24"/>
        </w:rPr>
        <w:t>output</w:t>
      </w:r>
      <w:r>
        <w:rPr>
          <w:rFonts w:ascii="Times New Roman" w:hAnsi="Times New Roman" w:cs="Times New Roman"/>
          <w:sz w:val="24"/>
        </w:rPr>
        <w:t xml:space="preserve"> two-tenths of a volt. This </w:t>
      </w:r>
      <w:r w:rsidR="00F70393">
        <w:rPr>
          <w:rFonts w:ascii="Times New Roman" w:hAnsi="Times New Roman" w:cs="Times New Roman"/>
          <w:sz w:val="24"/>
        </w:rPr>
        <w:t>increments</w:t>
      </w:r>
      <w:r>
        <w:rPr>
          <w:rFonts w:ascii="Times New Roman" w:hAnsi="Times New Roman" w:cs="Times New Roman"/>
          <w:sz w:val="24"/>
        </w:rPr>
        <w:t xml:space="preserve"> </w:t>
      </w:r>
      <w:r w:rsidR="00F70393">
        <w:rPr>
          <w:rFonts w:ascii="Times New Roman" w:hAnsi="Times New Roman" w:cs="Times New Roman"/>
          <w:sz w:val="24"/>
        </w:rPr>
        <w:t xml:space="preserve">of two-tenths of volt </w:t>
      </w:r>
      <w:r>
        <w:rPr>
          <w:rFonts w:ascii="Times New Roman" w:hAnsi="Times New Roman" w:cs="Times New Roman"/>
          <w:sz w:val="24"/>
        </w:rPr>
        <w:t>was continued</w:t>
      </w:r>
      <w:r w:rsidR="00F70393">
        <w:rPr>
          <w:rFonts w:ascii="Times New Roman" w:hAnsi="Times New Roman" w:cs="Times New Roman"/>
          <w:sz w:val="24"/>
        </w:rPr>
        <w:t xml:space="preserve"> until reaching five volts. Data is recorded in </w:t>
      </w:r>
      <w:r w:rsidR="00F70393">
        <w:rPr>
          <w:rFonts w:ascii="Times New Roman" w:hAnsi="Times New Roman" w:cs="Times New Roman"/>
          <w:i/>
          <w:sz w:val="24"/>
        </w:rPr>
        <w:t>Table 1.</w:t>
      </w:r>
    </w:p>
    <w:p w:rsidR="00227E5C" w:rsidRDefault="000F49F7" w:rsidP="00DE137F">
      <w:pPr>
        <w:spacing w:line="480" w:lineRule="auto"/>
        <w:contextualSpacing/>
        <w:rPr>
          <w:rFonts w:ascii="Times New Roman" w:hAnsi="Times New Roman" w:cs="Times New Roman"/>
          <w:sz w:val="28"/>
          <w:u w:val="single"/>
        </w:rPr>
      </w:pPr>
      <w:r>
        <w:rPr>
          <w:rFonts w:ascii="Times New Roman" w:hAnsi="Times New Roman" w:cs="Times New Roman"/>
          <w:sz w:val="28"/>
          <w:u w:val="single"/>
        </w:rPr>
        <w:t>Part 2</w:t>
      </w:r>
    </w:p>
    <w:p w:rsidR="00207A32" w:rsidRPr="00890DC8" w:rsidRDefault="000F49F7" w:rsidP="0010527C">
      <w:pPr>
        <w:spacing w:line="480" w:lineRule="auto"/>
        <w:contextualSpacing/>
        <w:rPr>
          <w:rFonts w:ascii="Times New Roman" w:hAnsi="Times New Roman" w:cs="Times New Roman"/>
          <w:sz w:val="24"/>
        </w:rPr>
      </w:pPr>
      <w:r>
        <w:rPr>
          <w:rFonts w:ascii="Times New Roman" w:hAnsi="Times New Roman" w:cs="Times New Roman"/>
          <w:sz w:val="24"/>
        </w:rPr>
        <w:tab/>
        <w:t xml:space="preserve">For the second part of this lab, the main circuitry starts off the same except the power source connected to 1A is disconnected. </w:t>
      </w:r>
      <w:r w:rsidR="00362555">
        <w:rPr>
          <w:rFonts w:ascii="Times New Roman" w:hAnsi="Times New Roman" w:cs="Times New Roman"/>
          <w:sz w:val="24"/>
        </w:rPr>
        <w:t xml:space="preserve">Other cables are also added such that 1Y is connected to 2A, 2Y is connected to 3A, 3Y is connected to 4A, 4Y is connected to 5A, and finally 5Y is connected to 1A. The power connected to VDD is set to five volts and the </w:t>
      </w:r>
      <w:r w:rsidR="00DE137F">
        <w:rPr>
          <w:rFonts w:ascii="Times New Roman" w:hAnsi="Times New Roman" w:cs="Times New Roman"/>
          <w:sz w:val="24"/>
          <w:szCs w:val="24"/>
        </w:rPr>
        <w:t>o</w:t>
      </w:r>
      <w:r w:rsidR="00DE137F" w:rsidRPr="00DE137F">
        <w:rPr>
          <w:rFonts w:ascii="Times New Roman" w:hAnsi="Times New Roman" w:cs="Times New Roman"/>
          <w:sz w:val="24"/>
          <w:szCs w:val="24"/>
        </w:rPr>
        <w:t>scilloscope</w:t>
      </w:r>
      <w:r w:rsidR="00DE137F">
        <w:rPr>
          <w:rFonts w:ascii="Times New Roman" w:hAnsi="Times New Roman" w:cs="Times New Roman"/>
          <w:sz w:val="24"/>
        </w:rPr>
        <w:t xml:space="preserve"> </w:t>
      </w:r>
      <w:r w:rsidR="00362555">
        <w:rPr>
          <w:rFonts w:ascii="Times New Roman" w:hAnsi="Times New Roman" w:cs="Times New Roman"/>
          <w:sz w:val="24"/>
        </w:rPr>
        <w:t xml:space="preserve">is connected to ground and to the </w:t>
      </w:r>
      <w:r w:rsidR="0010527C">
        <w:rPr>
          <w:rFonts w:ascii="Times New Roman" w:hAnsi="Times New Roman" w:cs="Times New Roman"/>
          <w:sz w:val="24"/>
        </w:rPr>
        <w:t xml:space="preserve">cable connecting 3Y to 4A (any connection between inverters could have been used). By reading the </w:t>
      </w:r>
      <w:r w:rsidR="00DE137F">
        <w:rPr>
          <w:rFonts w:ascii="Times New Roman" w:hAnsi="Times New Roman" w:cs="Times New Roman"/>
          <w:sz w:val="24"/>
          <w:szCs w:val="24"/>
        </w:rPr>
        <w:t>o</w:t>
      </w:r>
      <w:r w:rsidR="00DE137F" w:rsidRPr="00DE137F">
        <w:rPr>
          <w:rFonts w:ascii="Times New Roman" w:hAnsi="Times New Roman" w:cs="Times New Roman"/>
          <w:sz w:val="24"/>
          <w:szCs w:val="24"/>
        </w:rPr>
        <w:t>scilloscope</w:t>
      </w:r>
      <w:r w:rsidR="00DE137F">
        <w:rPr>
          <w:rFonts w:ascii="Times New Roman" w:hAnsi="Times New Roman" w:cs="Times New Roman"/>
          <w:sz w:val="24"/>
        </w:rPr>
        <w:t xml:space="preserve"> </w:t>
      </w:r>
      <w:r w:rsidR="0010527C">
        <w:rPr>
          <w:rFonts w:ascii="Times New Roman" w:hAnsi="Times New Roman" w:cs="Times New Roman"/>
          <w:sz w:val="24"/>
        </w:rPr>
        <w:t xml:space="preserve">the </w:t>
      </w:r>
      <m:oMath>
        <m:r>
          <m:rPr>
            <m:sty m:val="p"/>
          </m:rPr>
          <w:rPr>
            <w:rFonts w:ascii="Cambria Math" w:hAnsi="Cambria Math" w:cs="Times New Roman"/>
            <w:sz w:val="24"/>
          </w:rPr>
          <m:t>Δ</m:t>
        </m:r>
        <m:r>
          <w:rPr>
            <w:rFonts w:ascii="Cambria Math" w:hAnsi="Cambria Math" w:cs="Times New Roman"/>
            <w:sz w:val="24"/>
          </w:rPr>
          <m:t>t</m:t>
        </m:r>
      </m:oMath>
      <w:r w:rsidR="0010527C">
        <w:rPr>
          <w:rFonts w:ascii="Times New Roman" w:eastAsiaTheme="minorEastAsia" w:hAnsi="Times New Roman" w:cs="Times New Roman"/>
          <w:sz w:val="24"/>
        </w:rPr>
        <w:t xml:space="preserve"> </w:t>
      </w:r>
      <w:r w:rsidR="0010527C">
        <w:rPr>
          <w:rFonts w:ascii="Times New Roman" w:hAnsi="Times New Roman" w:cs="Times New Roman"/>
          <w:sz w:val="24"/>
        </w:rPr>
        <w:t xml:space="preserve">and frequency is recorded. </w:t>
      </w:r>
    </w:p>
    <w:p w:rsidR="00784499" w:rsidRDefault="00784499" w:rsidP="00784499">
      <w:pPr>
        <w:rPr>
          <w:rFonts w:ascii="Times New Roman" w:hAnsi="Times New Roman" w:cs="Times New Roman"/>
          <w:b/>
          <w:sz w:val="32"/>
        </w:rPr>
      </w:pPr>
      <w:r>
        <w:rPr>
          <w:rFonts w:ascii="Times New Roman" w:hAnsi="Times New Roman" w:cs="Times New Roman"/>
          <w:b/>
          <w:sz w:val="32"/>
        </w:rPr>
        <w:t>Results:</w:t>
      </w:r>
    </w:p>
    <w:p w:rsidR="00DE137F" w:rsidRPr="00DE137F" w:rsidRDefault="00DE137F" w:rsidP="00DE137F">
      <w:pPr>
        <w:spacing w:line="480" w:lineRule="auto"/>
        <w:contextualSpacing/>
        <w:rPr>
          <w:rFonts w:ascii="Times New Roman" w:hAnsi="Times New Roman" w:cs="Times New Roman"/>
          <w:sz w:val="28"/>
          <w:u w:val="single"/>
        </w:rPr>
      </w:pPr>
      <w:r>
        <w:rPr>
          <w:rFonts w:ascii="Times New Roman" w:hAnsi="Times New Roman" w:cs="Times New Roman"/>
          <w:sz w:val="28"/>
          <w:u w:val="single"/>
        </w:rPr>
        <w:t>Part 1</w:t>
      </w:r>
    </w:p>
    <w:p w:rsidR="00937B38" w:rsidRDefault="00937B38" w:rsidP="00784499">
      <w:pPr>
        <w:rPr>
          <w:i/>
        </w:rPr>
      </w:pPr>
    </w:p>
    <w:tbl>
      <w:tblPr>
        <w:tblW w:w="2740" w:type="dxa"/>
        <w:jc w:val="center"/>
        <w:tblLook w:val="04A0" w:firstRow="1" w:lastRow="0" w:firstColumn="1" w:lastColumn="0" w:noHBand="0" w:noVBand="1"/>
      </w:tblPr>
      <w:tblGrid>
        <w:gridCol w:w="1280"/>
        <w:gridCol w:w="1460"/>
      </w:tblGrid>
      <w:tr w:rsidR="00890DC8" w:rsidRPr="00890DC8" w:rsidTr="00A445B7">
        <w:trPr>
          <w:trHeight w:val="300"/>
          <w:jc w:val="center"/>
        </w:trPr>
        <w:tc>
          <w:tcPr>
            <w:tcW w:w="1280" w:type="dxa"/>
            <w:tcBorders>
              <w:top w:val="single" w:sz="8" w:space="0" w:color="auto"/>
              <w:left w:val="single" w:sz="8" w:space="0" w:color="auto"/>
              <w:bottom w:val="double" w:sz="6"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b/>
                <w:bCs/>
                <w:color w:val="000000"/>
              </w:rPr>
            </w:pPr>
            <w:r w:rsidRPr="00890DC8">
              <w:rPr>
                <w:rFonts w:ascii="Calibri" w:eastAsia="Times New Roman" w:hAnsi="Calibri" w:cs="Calibri"/>
                <w:b/>
                <w:bCs/>
                <w:color w:val="000000"/>
              </w:rPr>
              <w:t>Input Voltage</w:t>
            </w:r>
          </w:p>
        </w:tc>
        <w:tc>
          <w:tcPr>
            <w:tcW w:w="1460" w:type="dxa"/>
            <w:tcBorders>
              <w:top w:val="single" w:sz="8" w:space="0" w:color="auto"/>
              <w:left w:val="nil"/>
              <w:bottom w:val="double" w:sz="6"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b/>
                <w:bCs/>
                <w:color w:val="000000"/>
              </w:rPr>
            </w:pPr>
            <w:r w:rsidRPr="00890DC8">
              <w:rPr>
                <w:rFonts w:ascii="Calibri" w:eastAsia="Times New Roman" w:hAnsi="Calibri" w:cs="Calibri"/>
                <w:b/>
                <w:bCs/>
                <w:color w:val="000000"/>
              </w:rPr>
              <w:t>Output Voltage</w:t>
            </w:r>
          </w:p>
        </w:tc>
      </w:tr>
      <w:tr w:rsidR="00890DC8" w:rsidRPr="00890DC8" w:rsidTr="00A445B7">
        <w:trPr>
          <w:trHeight w:val="300"/>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0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3.996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.2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3.990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.4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3.990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.8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3.750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3.431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lastRenderedPageBreak/>
              <w:t>1.2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3.142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1.3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2.622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1.4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1.39 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1.5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57.5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1.6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1.8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2.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2.5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3.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3.5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4. V</w:t>
            </w:r>
          </w:p>
        </w:tc>
        <w:tc>
          <w:tcPr>
            <w:tcW w:w="1460" w:type="dxa"/>
            <w:tcBorders>
              <w:top w:val="nil"/>
              <w:left w:val="nil"/>
              <w:bottom w:val="single" w:sz="4"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300"/>
          <w:jc w:val="center"/>
        </w:trPr>
        <w:tc>
          <w:tcPr>
            <w:tcW w:w="1280" w:type="dxa"/>
            <w:tcBorders>
              <w:top w:val="nil"/>
              <w:left w:val="single" w:sz="8" w:space="0" w:color="auto"/>
              <w:bottom w:val="single" w:sz="8" w:space="0" w:color="auto"/>
              <w:right w:val="single" w:sz="4" w:space="0" w:color="auto"/>
            </w:tcBorders>
            <w:shd w:val="clear" w:color="auto" w:fill="auto"/>
            <w:noWrap/>
            <w:vAlign w:val="center"/>
            <w:hideMark/>
          </w:tcPr>
          <w:p w:rsidR="00890DC8" w:rsidRPr="00890DC8" w:rsidRDefault="00890DC8" w:rsidP="00890DC8">
            <w:pPr>
              <w:spacing w:after="0" w:line="240" w:lineRule="auto"/>
              <w:jc w:val="right"/>
              <w:rPr>
                <w:rFonts w:ascii="Calibri" w:eastAsia="Times New Roman" w:hAnsi="Calibri" w:cs="Calibri"/>
                <w:color w:val="000000"/>
              </w:rPr>
            </w:pPr>
            <w:r w:rsidRPr="00890DC8">
              <w:rPr>
                <w:rFonts w:ascii="Calibri" w:eastAsia="Times New Roman" w:hAnsi="Calibri" w:cs="Calibri"/>
                <w:color w:val="000000"/>
              </w:rPr>
              <w:t>5. V</w:t>
            </w:r>
          </w:p>
        </w:tc>
        <w:tc>
          <w:tcPr>
            <w:tcW w:w="1460" w:type="dxa"/>
            <w:tcBorders>
              <w:top w:val="nil"/>
              <w:left w:val="nil"/>
              <w:bottom w:val="single" w:sz="8" w:space="0" w:color="auto"/>
              <w:right w:val="single" w:sz="8" w:space="0" w:color="auto"/>
            </w:tcBorders>
            <w:shd w:val="clear" w:color="auto" w:fill="auto"/>
            <w:noWrap/>
            <w:vAlign w:val="center"/>
            <w:hideMark/>
          </w:tcPr>
          <w:p w:rsidR="00890DC8" w:rsidRPr="00890DC8" w:rsidRDefault="00890DC8" w:rsidP="00890DC8">
            <w:pPr>
              <w:spacing w:after="0" w:line="240" w:lineRule="auto"/>
              <w:rPr>
                <w:rFonts w:ascii="Calibri" w:eastAsia="Times New Roman" w:hAnsi="Calibri" w:cs="Calibri"/>
                <w:color w:val="000000"/>
              </w:rPr>
            </w:pPr>
            <w:r w:rsidRPr="00890DC8">
              <w:rPr>
                <w:rFonts w:ascii="Calibri" w:eastAsia="Times New Roman" w:hAnsi="Calibri" w:cs="Calibri"/>
                <w:color w:val="000000"/>
              </w:rPr>
              <w:t>56.8 mV</w:t>
            </w:r>
          </w:p>
        </w:tc>
      </w:tr>
      <w:tr w:rsidR="00890DC8" w:rsidRPr="00890DC8" w:rsidTr="00A445B7">
        <w:trPr>
          <w:trHeight w:val="288"/>
          <w:jc w:val="center"/>
        </w:trPr>
        <w:tc>
          <w:tcPr>
            <w:tcW w:w="2740" w:type="dxa"/>
            <w:gridSpan w:val="2"/>
            <w:tcBorders>
              <w:top w:val="single" w:sz="8" w:space="0" w:color="auto"/>
              <w:left w:val="nil"/>
              <w:bottom w:val="nil"/>
              <w:right w:val="nil"/>
            </w:tcBorders>
            <w:shd w:val="clear" w:color="auto" w:fill="auto"/>
            <w:noWrap/>
            <w:vAlign w:val="bottom"/>
            <w:hideMark/>
          </w:tcPr>
          <w:p w:rsidR="00890DC8" w:rsidRPr="00890DC8" w:rsidRDefault="00890DC8" w:rsidP="00890DC8">
            <w:pPr>
              <w:spacing w:after="0" w:line="240" w:lineRule="auto"/>
              <w:jc w:val="center"/>
              <w:rPr>
                <w:rFonts w:ascii="Calibri" w:eastAsia="Times New Roman" w:hAnsi="Calibri" w:cs="Calibri"/>
                <w:i/>
                <w:iCs/>
                <w:color w:val="000000"/>
              </w:rPr>
            </w:pPr>
            <w:r w:rsidRPr="00890DC8">
              <w:rPr>
                <w:rFonts w:ascii="Calibri" w:eastAsia="Times New Roman" w:hAnsi="Calibri" w:cs="Calibri"/>
                <w:i/>
                <w:iCs/>
                <w:color w:val="000000"/>
              </w:rPr>
              <w:t>Figure 1</w:t>
            </w:r>
          </w:p>
        </w:tc>
      </w:tr>
    </w:tbl>
    <w:p w:rsidR="00A445B7" w:rsidRDefault="00A445B7" w:rsidP="00890DC8">
      <w:pPr>
        <w:autoSpaceDE w:val="0"/>
        <w:autoSpaceDN w:val="0"/>
        <w:adjustRightInd w:val="0"/>
        <w:spacing w:after="0" w:line="240" w:lineRule="auto"/>
        <w:rPr>
          <w:rFonts w:ascii="Times New Roman" w:hAnsi="Times New Roman" w:cs="Times New Roman"/>
          <w:sz w:val="24"/>
          <w:szCs w:val="24"/>
        </w:rPr>
      </w:pPr>
    </w:p>
    <w:p w:rsidR="00890DC8" w:rsidRDefault="00890DC8" w:rsidP="00890DC8">
      <w:pPr>
        <w:autoSpaceDE w:val="0"/>
        <w:autoSpaceDN w:val="0"/>
        <w:adjustRightInd w:val="0"/>
        <w:spacing w:after="0" w:line="240" w:lineRule="auto"/>
        <w:rPr>
          <w:rFonts w:ascii="Times New Roman" w:hAnsi="Times New Roman" w:cs="Times New Roman"/>
          <w:sz w:val="24"/>
          <w:szCs w:val="24"/>
        </w:rPr>
      </w:pPr>
    </w:p>
    <w:p w:rsidR="00890DC8" w:rsidRDefault="00A445B7" w:rsidP="00DE137F">
      <w:pPr>
        <w:autoSpaceDE w:val="0"/>
        <w:autoSpaceDN w:val="0"/>
        <w:adjustRightInd w:val="0"/>
        <w:spacing w:after="0" w:line="480" w:lineRule="auto"/>
        <w:contextualSpacing/>
        <w:jc w:val="center"/>
        <w:rPr>
          <w:rFonts w:ascii="Times New Roman" w:hAnsi="Times New Roman" w:cs="Times New Roman"/>
          <w:sz w:val="24"/>
          <w:szCs w:val="24"/>
        </w:rPr>
      </w:pPr>
      <w:r>
        <w:rPr>
          <w:noProof/>
        </w:rPr>
        <w:drawing>
          <wp:inline distT="0" distB="0" distL="0" distR="0" wp14:anchorId="37B109A7" wp14:editId="39FBD29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137F" w:rsidRDefault="00DE137F" w:rsidP="00DE137F">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Above is a table of the recorded inputs compared to the output of the inverter. The data was then plotted with INPUT VOLTAGE as the x-axis and OUTPUT VOLTAGE as the y-axis.</w:t>
      </w:r>
    </w:p>
    <w:p w:rsidR="00DE137F" w:rsidRDefault="00DE137F" w:rsidP="00DE137F">
      <w:pPr>
        <w:spacing w:line="480" w:lineRule="auto"/>
        <w:contextualSpacing/>
        <w:rPr>
          <w:rFonts w:ascii="Times New Roman" w:hAnsi="Times New Roman" w:cs="Times New Roman"/>
          <w:sz w:val="28"/>
          <w:u w:val="single"/>
        </w:rPr>
      </w:pPr>
      <w:r>
        <w:rPr>
          <w:rFonts w:ascii="Times New Roman" w:hAnsi="Times New Roman" w:cs="Times New Roman"/>
          <w:sz w:val="28"/>
          <w:u w:val="single"/>
        </w:rPr>
        <w:t>Part 2</w:t>
      </w:r>
    </w:p>
    <w:p w:rsidR="00DE137F" w:rsidRDefault="00DE137F" w:rsidP="00DE137F">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following was recorded by the o</w:t>
      </w:r>
      <w:r w:rsidRPr="00DE137F">
        <w:rPr>
          <w:rFonts w:ascii="Times New Roman" w:hAnsi="Times New Roman" w:cs="Times New Roman"/>
          <w:sz w:val="24"/>
          <w:szCs w:val="24"/>
        </w:rPr>
        <w:t>scilloscope</w:t>
      </w:r>
      <w:r>
        <w:rPr>
          <w:rFonts w:ascii="Times New Roman" w:hAnsi="Times New Roman" w:cs="Times New Roman"/>
          <w:sz w:val="24"/>
          <w:szCs w:val="24"/>
        </w:rPr>
        <w:t>:</w:t>
      </w:r>
    </w:p>
    <w:p w:rsidR="00DE137F" w:rsidRPr="00D67A5F" w:rsidRDefault="00DE137F" w:rsidP="00DE137F">
      <w:pPr>
        <w:autoSpaceDE w:val="0"/>
        <w:autoSpaceDN w:val="0"/>
        <w:adjustRightInd w:val="0"/>
        <w:spacing w:after="0" w:line="480" w:lineRule="auto"/>
        <w:contextualSpacing/>
        <w:jc w:val="center"/>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Δ</m:t>
          </m:r>
          <m:r>
            <w:rPr>
              <w:rFonts w:ascii="Cambria Math" w:hAnsi="Cambria Math" w:cs="Times New Roman"/>
              <w:sz w:val="24"/>
              <w:szCs w:val="24"/>
            </w:rPr>
            <m:t>t=71 ns</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f=14.08 mHz</m:t>
          </m:r>
        </m:oMath>
      </m:oMathPara>
    </w:p>
    <w:p w:rsidR="00937B38" w:rsidRDefault="00937B38" w:rsidP="00784499">
      <w:pPr>
        <w:rPr>
          <w:i/>
        </w:rPr>
      </w:pPr>
    </w:p>
    <w:p w:rsidR="00DC30FF" w:rsidRPr="00DC30FF" w:rsidRDefault="00DC30FF" w:rsidP="00784499">
      <w:pPr>
        <w:rPr>
          <w:rFonts w:ascii="Times New Roman" w:hAnsi="Times New Roman" w:cs="Times New Roman"/>
          <w:b/>
          <w:i/>
          <w:sz w:val="32"/>
        </w:rPr>
      </w:pPr>
    </w:p>
    <w:p w:rsidR="00784499" w:rsidRDefault="00784499" w:rsidP="00784499">
      <w:pPr>
        <w:rPr>
          <w:rFonts w:ascii="Times New Roman" w:hAnsi="Times New Roman" w:cs="Times New Roman"/>
          <w:b/>
          <w:sz w:val="32"/>
        </w:rPr>
      </w:pPr>
      <w:r>
        <w:rPr>
          <w:rFonts w:ascii="Times New Roman" w:hAnsi="Times New Roman" w:cs="Times New Roman"/>
          <w:b/>
          <w:sz w:val="32"/>
        </w:rPr>
        <w:t>Conclusion</w:t>
      </w:r>
      <w:r w:rsidR="00DC30FF">
        <w:rPr>
          <w:rFonts w:ascii="Times New Roman" w:hAnsi="Times New Roman" w:cs="Times New Roman"/>
          <w:b/>
          <w:sz w:val="32"/>
        </w:rPr>
        <w:t>:</w:t>
      </w:r>
    </w:p>
    <w:p w:rsidR="00DC30FF" w:rsidRDefault="001B1DE5" w:rsidP="00FD7B06">
      <w:pPr>
        <w:spacing w:line="480" w:lineRule="auto"/>
        <w:contextualSpacing/>
        <w:rPr>
          <w:rFonts w:ascii="Times New Roman" w:hAnsi="Times New Roman" w:cs="Times New Roman"/>
          <w:sz w:val="24"/>
        </w:rPr>
      </w:pPr>
      <w:r>
        <w:rPr>
          <w:rFonts w:ascii="Times New Roman" w:hAnsi="Times New Roman" w:cs="Times New Roman"/>
          <w:sz w:val="24"/>
        </w:rPr>
        <w:tab/>
        <w:t xml:space="preserve">In this lab, it became apparent how much of a difference just adding one inverter will do to a circuit. If there are an even number of inverters, the voltage input will be constant for every inverter. If there are an odd number of inverters, the voltage input will </w:t>
      </w:r>
      <w:r w:rsidR="00FD7B06">
        <w:rPr>
          <w:rFonts w:ascii="Times New Roman" w:hAnsi="Times New Roman" w:cs="Times New Roman"/>
          <w:sz w:val="24"/>
        </w:rPr>
        <w:t>oscillate</w:t>
      </w:r>
      <w:r>
        <w:rPr>
          <w:rFonts w:ascii="Times New Roman" w:hAnsi="Times New Roman" w:cs="Times New Roman"/>
          <w:sz w:val="24"/>
        </w:rPr>
        <w:t xml:space="preserve"> thus </w:t>
      </w:r>
      <w:r w:rsidR="00FD7B06">
        <w:rPr>
          <w:rFonts w:ascii="Times New Roman" w:hAnsi="Times New Roman" w:cs="Times New Roman"/>
          <w:sz w:val="24"/>
        </w:rPr>
        <w:t>causing</w:t>
      </w:r>
      <w:r>
        <w:rPr>
          <w:rFonts w:ascii="Times New Roman" w:hAnsi="Times New Roman" w:cs="Times New Roman"/>
          <w:sz w:val="24"/>
        </w:rPr>
        <w:t xml:space="preserve"> there to be a</w:t>
      </w:r>
      <w:r w:rsidR="00FD7B06">
        <w:rPr>
          <w:rFonts w:ascii="Times New Roman" w:hAnsi="Times New Roman" w:cs="Times New Roman"/>
          <w:sz w:val="24"/>
        </w:rPr>
        <w:t xml:space="preserve"> frequency in voltage. </w:t>
      </w:r>
    </w:p>
    <w:p w:rsidR="00FD7B06" w:rsidRPr="001B1DE5" w:rsidRDefault="00FD7B06" w:rsidP="00FD7B06">
      <w:pPr>
        <w:spacing w:line="480" w:lineRule="auto"/>
        <w:contextualSpacing/>
        <w:rPr>
          <w:rFonts w:ascii="Times New Roman" w:hAnsi="Times New Roman" w:cs="Times New Roman"/>
          <w:sz w:val="24"/>
        </w:rPr>
      </w:pPr>
      <w:r>
        <w:rPr>
          <w:rFonts w:ascii="Times New Roman" w:hAnsi="Times New Roman" w:cs="Times New Roman"/>
          <w:sz w:val="24"/>
        </w:rPr>
        <w:tab/>
        <w:t xml:space="preserve">For the first part, using a </w:t>
      </w:r>
      <w:r w:rsidRPr="001270D1">
        <w:rPr>
          <w:rFonts w:ascii="Times New Roman" w:hAnsi="Times New Roman" w:cs="Times New Roman"/>
          <w:sz w:val="24"/>
        </w:rPr>
        <w:t>SN74LS04N</w:t>
      </w:r>
      <w:r>
        <w:rPr>
          <w:rFonts w:ascii="Times New Roman" w:hAnsi="Times New Roman" w:cs="Times New Roman"/>
          <w:sz w:val="24"/>
        </w:rPr>
        <w:t xml:space="preserve"> inverter used with a VCC of five volts results in having have “no-mans” zone between 1.0 volts and 1.8 volts.</w:t>
      </w:r>
    </w:p>
    <w:p w:rsidR="00784499" w:rsidRDefault="00784499" w:rsidP="00784499">
      <w:pPr>
        <w:rPr>
          <w:rFonts w:ascii="Times New Roman" w:hAnsi="Times New Roman" w:cs="Times New Roman"/>
          <w:b/>
          <w:sz w:val="32"/>
        </w:rPr>
      </w:pPr>
      <w:r>
        <w:rPr>
          <w:rFonts w:ascii="Times New Roman" w:hAnsi="Times New Roman" w:cs="Times New Roman"/>
          <w:b/>
          <w:sz w:val="32"/>
        </w:rPr>
        <w:t>Questions</w:t>
      </w:r>
      <w:r w:rsidR="00DC30FF">
        <w:rPr>
          <w:rFonts w:ascii="Times New Roman" w:hAnsi="Times New Roman" w:cs="Times New Roman"/>
          <w:b/>
          <w:sz w:val="32"/>
        </w:rPr>
        <w:t>:</w:t>
      </w:r>
    </w:p>
    <w:p w:rsidR="009803E7" w:rsidRDefault="009803E7" w:rsidP="009803E7">
      <w:pPr>
        <w:pStyle w:val="ListParagraph"/>
        <w:numPr>
          <w:ilvl w:val="0"/>
          <w:numId w:val="1"/>
        </w:numPr>
        <w:rPr>
          <w:rFonts w:ascii="Times New Roman" w:hAnsi="Times New Roman" w:cs="Times New Roman"/>
          <w:b/>
          <w:sz w:val="24"/>
        </w:rPr>
      </w:pPr>
      <w:r w:rsidRPr="009803E7">
        <w:rPr>
          <w:rFonts w:ascii="Times New Roman" w:hAnsi="Times New Roman" w:cs="Times New Roman"/>
          <w:b/>
          <w:sz w:val="24"/>
        </w:rPr>
        <w:t xml:space="preserve">Plot the voltage transfer characteristics with Vin on x-axis and </w:t>
      </w:r>
      <w:proofErr w:type="spellStart"/>
      <w:r w:rsidRPr="009803E7">
        <w:rPr>
          <w:rFonts w:ascii="Times New Roman" w:hAnsi="Times New Roman" w:cs="Times New Roman"/>
          <w:b/>
          <w:sz w:val="24"/>
        </w:rPr>
        <w:t>Vout</w:t>
      </w:r>
      <w:proofErr w:type="spellEnd"/>
      <w:r w:rsidRPr="009803E7">
        <w:rPr>
          <w:rFonts w:ascii="Times New Roman" w:hAnsi="Times New Roman" w:cs="Times New Roman"/>
          <w:b/>
          <w:sz w:val="24"/>
        </w:rPr>
        <w:t xml:space="preserve"> on y-axis. Mark the range of</w:t>
      </w:r>
      <w:r>
        <w:rPr>
          <w:rFonts w:ascii="Times New Roman" w:hAnsi="Times New Roman" w:cs="Times New Roman"/>
          <w:b/>
          <w:sz w:val="24"/>
        </w:rPr>
        <w:t xml:space="preserve"> </w:t>
      </w:r>
      <w:r w:rsidRPr="009803E7">
        <w:rPr>
          <w:rFonts w:ascii="Times New Roman" w:hAnsi="Times New Roman" w:cs="Times New Roman"/>
          <w:b/>
          <w:sz w:val="24"/>
        </w:rPr>
        <w:t>voltages in output and input as Logic 0 and Logic 1. Determine the range of input voltage for which</w:t>
      </w:r>
      <w:r>
        <w:rPr>
          <w:rFonts w:ascii="Times New Roman" w:hAnsi="Times New Roman" w:cs="Times New Roman"/>
          <w:b/>
          <w:sz w:val="24"/>
        </w:rPr>
        <w:t xml:space="preserve"> </w:t>
      </w:r>
      <w:r w:rsidRPr="009803E7">
        <w:rPr>
          <w:rFonts w:ascii="Times New Roman" w:hAnsi="Times New Roman" w:cs="Times New Roman"/>
          <w:b/>
          <w:sz w:val="24"/>
        </w:rPr>
        <w:t>the inverte</w:t>
      </w:r>
      <w:r>
        <w:rPr>
          <w:rFonts w:ascii="Times New Roman" w:hAnsi="Times New Roman" w:cs="Times New Roman"/>
          <w:b/>
          <w:sz w:val="24"/>
        </w:rPr>
        <w:t xml:space="preserve">r shows Logic 1 as output. Also </w:t>
      </w:r>
      <w:r w:rsidRPr="009803E7">
        <w:rPr>
          <w:rFonts w:ascii="Times New Roman" w:hAnsi="Times New Roman" w:cs="Times New Roman"/>
          <w:b/>
          <w:sz w:val="24"/>
        </w:rPr>
        <w:t>determine the range of input voltage for which the inverter</w:t>
      </w:r>
      <w:r>
        <w:rPr>
          <w:rFonts w:ascii="Times New Roman" w:hAnsi="Times New Roman" w:cs="Times New Roman"/>
          <w:b/>
          <w:sz w:val="24"/>
        </w:rPr>
        <w:t xml:space="preserve"> </w:t>
      </w:r>
      <w:r w:rsidRPr="009803E7">
        <w:rPr>
          <w:rFonts w:ascii="Times New Roman" w:hAnsi="Times New Roman" w:cs="Times New Roman"/>
          <w:b/>
          <w:sz w:val="24"/>
        </w:rPr>
        <w:t>shows Logic 0 as output</w:t>
      </w:r>
    </w:p>
    <w:p w:rsidR="009803E7" w:rsidRDefault="00E65A8A" w:rsidP="00E65A8A">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3528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png"/>
                    <pic:cNvPicPr/>
                  </pic:nvPicPr>
                  <pic:blipFill>
                    <a:blip r:embed="rId11">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inline>
        </w:drawing>
      </w:r>
    </w:p>
    <w:p w:rsidR="009803E7" w:rsidRDefault="00E65A8A" w:rsidP="00E65A8A">
      <w:pPr>
        <w:ind w:firstLine="360"/>
        <w:rPr>
          <w:rFonts w:ascii="Times New Roman" w:hAnsi="Times New Roman" w:cs="Times New Roman"/>
          <w:b/>
          <w:sz w:val="24"/>
        </w:rPr>
      </w:pPr>
      <w:r w:rsidRPr="00E65A8A">
        <w:rPr>
          <w:rFonts w:ascii="Times New Roman" w:hAnsi="Times New Roman" w:cs="Times New Roman"/>
          <w:sz w:val="24"/>
        </w:rPr>
        <w:t>The rang</w:t>
      </w:r>
      <w:r>
        <w:rPr>
          <w:rFonts w:ascii="Times New Roman" w:hAnsi="Times New Roman" w:cs="Times New Roman"/>
          <w:sz w:val="24"/>
        </w:rPr>
        <w:t>e of voltage of input that results in an output of logical 1 is [0,0.8] volts. The range of voltage of input and input that results in an output of logic 0 is [1.4,5].</w:t>
      </w:r>
    </w:p>
    <w:p w:rsidR="009803E7" w:rsidRDefault="009803E7" w:rsidP="009803E7">
      <w:pPr>
        <w:pStyle w:val="ListParagraph"/>
        <w:numPr>
          <w:ilvl w:val="0"/>
          <w:numId w:val="1"/>
        </w:numPr>
        <w:rPr>
          <w:rFonts w:ascii="Times New Roman" w:hAnsi="Times New Roman" w:cs="Times New Roman"/>
          <w:b/>
          <w:sz w:val="24"/>
        </w:rPr>
      </w:pPr>
      <w:r w:rsidRPr="009803E7">
        <w:rPr>
          <w:rFonts w:ascii="Times New Roman" w:hAnsi="Times New Roman" w:cs="Times New Roman"/>
          <w:b/>
          <w:sz w:val="24"/>
        </w:rPr>
        <w:t>Derive the single-stage delay of the Ring Oscillator from the time period of oscillation that you see in</w:t>
      </w:r>
      <w:r>
        <w:rPr>
          <w:rFonts w:ascii="Times New Roman" w:hAnsi="Times New Roman" w:cs="Times New Roman"/>
          <w:b/>
          <w:sz w:val="24"/>
        </w:rPr>
        <w:t xml:space="preserve"> </w:t>
      </w:r>
      <w:r w:rsidRPr="009803E7">
        <w:rPr>
          <w:rFonts w:ascii="Times New Roman" w:hAnsi="Times New Roman" w:cs="Times New Roman"/>
          <w:b/>
          <w:sz w:val="24"/>
        </w:rPr>
        <w:t>Experiment 2. If the delay of one inverter is 10ns, what will be the frequency of the signal generated</w:t>
      </w:r>
      <w:r>
        <w:rPr>
          <w:rFonts w:ascii="Times New Roman" w:hAnsi="Times New Roman" w:cs="Times New Roman"/>
          <w:b/>
          <w:sz w:val="24"/>
        </w:rPr>
        <w:t xml:space="preserve"> </w:t>
      </w:r>
      <w:r w:rsidRPr="009803E7">
        <w:rPr>
          <w:rFonts w:ascii="Times New Roman" w:hAnsi="Times New Roman" w:cs="Times New Roman"/>
          <w:b/>
          <w:sz w:val="24"/>
        </w:rPr>
        <w:t>from a 21 stage ring oscillator?</w:t>
      </w:r>
    </w:p>
    <w:p w:rsidR="00321517" w:rsidRDefault="00E65A8A" w:rsidP="00E65A8A">
      <w:pPr>
        <w:ind w:left="360"/>
        <w:rPr>
          <w:rFonts w:ascii="Times New Roman" w:eastAsiaTheme="minorEastAsia" w:hAnsi="Times New Roman" w:cs="Times New Roman"/>
          <w:sz w:val="24"/>
        </w:rPr>
      </w:pPr>
      <w:r>
        <w:rPr>
          <w:rFonts w:ascii="Times New Roman" w:hAnsi="Times New Roman" w:cs="Times New Roman"/>
          <w:sz w:val="24"/>
        </w:rPr>
        <w:t xml:space="preserve">The single-stage delay for the Ring Oscillator used in my lab was </w:t>
      </w:r>
      <m:oMath>
        <m:f>
          <m:fPr>
            <m:ctrlPr>
              <w:rPr>
                <w:rFonts w:ascii="Cambria Math" w:hAnsi="Cambria Math" w:cs="Times New Roman"/>
                <w:i/>
                <w:sz w:val="24"/>
              </w:rPr>
            </m:ctrlPr>
          </m:fPr>
          <m:num>
            <m:r>
              <w:rPr>
                <w:rFonts w:ascii="Cambria Math" w:hAnsi="Cambria Math" w:cs="Times New Roman"/>
                <w:sz w:val="24"/>
              </w:rPr>
              <m:t>71ns</m:t>
            </m:r>
          </m:num>
          <m:den>
            <m:r>
              <w:rPr>
                <w:rFonts w:ascii="Cambria Math" w:hAnsi="Cambria Math" w:cs="Times New Roman"/>
                <w:sz w:val="24"/>
              </w:rPr>
              <m:t>5 inverters</m:t>
            </m:r>
          </m:den>
        </m:f>
        <m:r>
          <w:rPr>
            <w:rFonts w:ascii="Cambria Math" w:hAnsi="Cambria Math" w:cs="Times New Roman"/>
            <w:sz w:val="24"/>
          </w:rPr>
          <m:t>=14.2 ns</m:t>
        </m:r>
      </m:oMath>
      <w:r>
        <w:rPr>
          <w:rFonts w:ascii="Times New Roman" w:eastAsiaTheme="minorEastAsia" w:hAnsi="Times New Roman" w:cs="Times New Roman"/>
          <w:sz w:val="24"/>
        </w:rPr>
        <w:t xml:space="preserve"> </w:t>
      </w:r>
    </w:p>
    <w:p w:rsidR="00D362E7" w:rsidRDefault="00D362E7" w:rsidP="00E65A8A">
      <w:pPr>
        <w:ind w:left="360"/>
        <w:rPr>
          <w:rFonts w:ascii="Times New Roman" w:eastAsiaTheme="minorEastAsia" w:hAnsi="Times New Roman" w:cs="Times New Roman"/>
          <w:sz w:val="24"/>
        </w:rPr>
      </w:pPr>
      <w:r>
        <w:rPr>
          <w:rFonts w:ascii="Times New Roman" w:eastAsiaTheme="minorEastAsia" w:hAnsi="Times New Roman" w:cs="Times New Roman"/>
          <w:sz w:val="24"/>
        </w:rPr>
        <w:lastRenderedPageBreak/>
        <w:t>For a 21 stage ring oscillator, the frequency is:</w:t>
      </w:r>
      <w:bookmarkStart w:id="0" w:name="_GoBack"/>
      <w:bookmarkEnd w:id="0"/>
    </w:p>
    <w:p w:rsidR="00D362E7" w:rsidRPr="00D362E7" w:rsidRDefault="00D362E7" w:rsidP="00D362E7">
      <w:pPr>
        <w:ind w:left="360"/>
        <w:jc w:val="center"/>
        <w:rPr>
          <w:rFonts w:ascii="Times New Roman" w:eastAsiaTheme="minorEastAsia" w:hAnsi="Times New Roman" w:cs="Times New Roman"/>
          <w:sz w:val="24"/>
        </w:rPr>
      </w:pPr>
      <m:oMathPara>
        <m:oMath>
          <m:r>
            <w:rPr>
              <w:rFonts w:ascii="Cambria Math" w:hAnsi="Cambria Math" w:cs="Times New Roman"/>
              <w:sz w:val="24"/>
            </w:rPr>
            <m:t>T=21*</m:t>
          </m:r>
          <m:r>
            <w:rPr>
              <w:rFonts w:ascii="Cambria Math" w:eastAsiaTheme="minorEastAsia" w:hAnsi="Cambria Math" w:cs="Times New Roman"/>
              <w:sz w:val="24"/>
            </w:rPr>
            <m:t>10*2</m:t>
          </m:r>
        </m:oMath>
      </m:oMathPara>
    </w:p>
    <w:p w:rsidR="00D362E7" w:rsidRPr="00D362E7" w:rsidRDefault="00D362E7" w:rsidP="00D362E7">
      <w:pPr>
        <w:ind w:left="360"/>
        <w:jc w:val="center"/>
        <w:rPr>
          <w:rFonts w:ascii="Times New Roman" w:eastAsiaTheme="minorEastAsia" w:hAnsi="Times New Roman" w:cs="Times New Roman"/>
          <w:sz w:val="24"/>
        </w:rPr>
      </w:pPr>
      <m:oMathPara>
        <m:oMath>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420ns</m:t>
              </m:r>
            </m:den>
          </m:f>
          <m:r>
            <w:rPr>
              <w:rFonts w:ascii="Cambria Math" w:hAnsi="Cambria Math" w:cs="Times New Roman"/>
              <w:sz w:val="24"/>
            </w:rPr>
            <m:t>=24mhz</m:t>
          </m:r>
        </m:oMath>
      </m:oMathPara>
    </w:p>
    <w:p w:rsidR="00321517" w:rsidRDefault="00321517" w:rsidP="00321517">
      <w:pPr>
        <w:pStyle w:val="ListParagraph"/>
        <w:numPr>
          <w:ilvl w:val="0"/>
          <w:numId w:val="1"/>
        </w:numPr>
        <w:rPr>
          <w:rFonts w:ascii="Times New Roman" w:hAnsi="Times New Roman" w:cs="Times New Roman"/>
          <w:b/>
          <w:sz w:val="24"/>
        </w:rPr>
      </w:pPr>
      <w:r w:rsidRPr="00321517">
        <w:rPr>
          <w:rFonts w:ascii="Times New Roman" w:hAnsi="Times New Roman" w:cs="Times New Roman"/>
          <w:b/>
          <w:sz w:val="24"/>
        </w:rPr>
        <w:t>Are the signals at P, Q, R, S in Figure 2 periodic? If so, what are their time periods? How do these</w:t>
      </w:r>
      <w:r>
        <w:rPr>
          <w:rFonts w:ascii="Times New Roman" w:hAnsi="Times New Roman" w:cs="Times New Roman"/>
          <w:b/>
          <w:sz w:val="24"/>
        </w:rPr>
        <w:t xml:space="preserve"> </w:t>
      </w:r>
      <w:r w:rsidRPr="00321517">
        <w:rPr>
          <w:rFonts w:ascii="Times New Roman" w:hAnsi="Times New Roman" w:cs="Times New Roman"/>
          <w:b/>
          <w:sz w:val="24"/>
        </w:rPr>
        <w:t>signals differ from the signal at node A?</w:t>
      </w:r>
    </w:p>
    <w:p w:rsidR="008913B3" w:rsidRPr="008913B3" w:rsidRDefault="008913B3" w:rsidP="00F7536E">
      <w:pPr>
        <w:spacing w:line="480" w:lineRule="auto"/>
        <w:ind w:firstLine="360"/>
        <w:contextualSpacing/>
        <w:rPr>
          <w:rFonts w:ascii="Times New Roman" w:hAnsi="Times New Roman" w:cs="Times New Roman"/>
          <w:sz w:val="24"/>
        </w:rPr>
      </w:pPr>
      <w:r>
        <w:rPr>
          <w:rFonts w:ascii="Times New Roman" w:hAnsi="Times New Roman" w:cs="Times New Roman"/>
          <w:sz w:val="24"/>
        </w:rPr>
        <w:t xml:space="preserve">The signals in the inverters in figure 2 will be periodic because there are an odd number of inverters. </w:t>
      </w:r>
      <w:r w:rsidR="00F7536E">
        <w:rPr>
          <w:rFonts w:ascii="Times New Roman" w:hAnsi="Times New Roman" w:cs="Times New Roman"/>
          <w:sz w:val="24"/>
        </w:rPr>
        <w:t>The frequency of the signals at P, Q, R, and S will be lower compared to the signal at node A.</w:t>
      </w:r>
    </w:p>
    <w:sectPr w:rsidR="008913B3" w:rsidRPr="008913B3" w:rsidSect="007844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288" w:rsidRDefault="00102288" w:rsidP="00DC30FF">
      <w:pPr>
        <w:spacing w:after="0" w:line="240" w:lineRule="auto"/>
      </w:pPr>
      <w:r>
        <w:separator/>
      </w:r>
    </w:p>
  </w:endnote>
  <w:endnote w:type="continuationSeparator" w:id="0">
    <w:p w:rsidR="00102288" w:rsidRDefault="00102288" w:rsidP="00DC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288" w:rsidRDefault="00102288" w:rsidP="00DC30FF">
      <w:pPr>
        <w:spacing w:after="0" w:line="240" w:lineRule="auto"/>
      </w:pPr>
      <w:r>
        <w:separator/>
      </w:r>
    </w:p>
  </w:footnote>
  <w:footnote w:type="continuationSeparator" w:id="0">
    <w:p w:rsidR="00102288" w:rsidRDefault="00102288" w:rsidP="00DC3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0FF" w:rsidRDefault="00DC30FF" w:rsidP="00DC30FF">
    <w:pPr>
      <w:pStyle w:val="Header"/>
      <w:jc w:val="center"/>
    </w:pPr>
  </w:p>
  <w:p w:rsidR="00DC30FF" w:rsidRDefault="00DC3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22DA"/>
    <w:multiLevelType w:val="hybridMultilevel"/>
    <w:tmpl w:val="9626DA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62"/>
    <w:rsid w:val="000B0841"/>
    <w:rsid w:val="000F49F7"/>
    <w:rsid w:val="00102288"/>
    <w:rsid w:val="0010527C"/>
    <w:rsid w:val="001270D1"/>
    <w:rsid w:val="001B1DE5"/>
    <w:rsid w:val="00207A32"/>
    <w:rsid w:val="00227E5C"/>
    <w:rsid w:val="00232461"/>
    <w:rsid w:val="00321517"/>
    <w:rsid w:val="00362555"/>
    <w:rsid w:val="00461A1C"/>
    <w:rsid w:val="004B6949"/>
    <w:rsid w:val="006B21F8"/>
    <w:rsid w:val="00784499"/>
    <w:rsid w:val="00890DC8"/>
    <w:rsid w:val="008913B3"/>
    <w:rsid w:val="008B44CC"/>
    <w:rsid w:val="00937B38"/>
    <w:rsid w:val="009803E7"/>
    <w:rsid w:val="009A2C62"/>
    <w:rsid w:val="00A445B7"/>
    <w:rsid w:val="00A721A3"/>
    <w:rsid w:val="00D362E7"/>
    <w:rsid w:val="00D67A5F"/>
    <w:rsid w:val="00DA35A4"/>
    <w:rsid w:val="00DC30FF"/>
    <w:rsid w:val="00DE137F"/>
    <w:rsid w:val="00E65A8A"/>
    <w:rsid w:val="00E71939"/>
    <w:rsid w:val="00F67418"/>
    <w:rsid w:val="00F70393"/>
    <w:rsid w:val="00F7536E"/>
    <w:rsid w:val="00FD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F102"/>
  <w15:chartTrackingRefBased/>
  <w15:docId w15:val="{381C1A58-6601-43BE-BA68-A9407F5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499"/>
    <w:pPr>
      <w:spacing w:after="0" w:line="240" w:lineRule="auto"/>
    </w:pPr>
    <w:rPr>
      <w:rFonts w:eastAsiaTheme="minorEastAsia"/>
    </w:rPr>
  </w:style>
  <w:style w:type="character" w:customStyle="1" w:styleId="NoSpacingChar">
    <w:name w:val="No Spacing Char"/>
    <w:basedOn w:val="DefaultParagraphFont"/>
    <w:link w:val="NoSpacing"/>
    <w:uiPriority w:val="1"/>
    <w:rsid w:val="00784499"/>
    <w:rPr>
      <w:rFonts w:eastAsiaTheme="minorEastAsia"/>
    </w:rPr>
  </w:style>
  <w:style w:type="paragraph" w:styleId="Header">
    <w:name w:val="header"/>
    <w:basedOn w:val="Normal"/>
    <w:link w:val="HeaderChar"/>
    <w:uiPriority w:val="99"/>
    <w:unhideWhenUsed/>
    <w:rsid w:val="00DC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FF"/>
  </w:style>
  <w:style w:type="paragraph" w:styleId="Footer">
    <w:name w:val="footer"/>
    <w:basedOn w:val="Normal"/>
    <w:link w:val="FooterChar"/>
    <w:uiPriority w:val="99"/>
    <w:unhideWhenUsed/>
    <w:rsid w:val="00DC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FF"/>
  </w:style>
  <w:style w:type="character" w:styleId="PlaceholderText">
    <w:name w:val="Placeholder Text"/>
    <w:basedOn w:val="DefaultParagraphFont"/>
    <w:uiPriority w:val="99"/>
    <w:semiHidden/>
    <w:rsid w:val="0010527C"/>
    <w:rPr>
      <w:color w:val="808080"/>
    </w:rPr>
  </w:style>
  <w:style w:type="paragraph" w:styleId="ListParagraph">
    <w:name w:val="List Paragraph"/>
    <w:basedOn w:val="Normal"/>
    <w:uiPriority w:val="34"/>
    <w:qFormat/>
    <w:rsid w:val="0098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4171">
      <w:bodyDiv w:val="1"/>
      <w:marLeft w:val="0"/>
      <w:marRight w:val="0"/>
      <w:marTop w:val="0"/>
      <w:marBottom w:val="0"/>
      <w:divBdr>
        <w:top w:val="none" w:sz="0" w:space="0" w:color="auto"/>
        <w:left w:val="none" w:sz="0" w:space="0" w:color="auto"/>
        <w:bottom w:val="none" w:sz="0" w:space="0" w:color="auto"/>
        <w:right w:val="none" w:sz="0" w:space="0" w:color="auto"/>
      </w:divBdr>
    </w:div>
    <w:div w:id="611329562">
      <w:bodyDiv w:val="1"/>
      <w:marLeft w:val="0"/>
      <w:marRight w:val="0"/>
      <w:marTop w:val="0"/>
      <w:marBottom w:val="0"/>
      <w:divBdr>
        <w:top w:val="none" w:sz="0" w:space="0" w:color="auto"/>
        <w:left w:val="none" w:sz="0" w:space="0" w:color="auto"/>
        <w:bottom w:val="none" w:sz="0" w:space="0" w:color="auto"/>
        <w:right w:val="none" w:sz="0" w:space="0" w:color="auto"/>
      </w:divBdr>
    </w:div>
    <w:div w:id="17602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Documents\Custom%20Office%20Templates\ECEN%20248%20Lab%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latin typeface="Times New Roman" panose="02020603050405020304" pitchFamily="18" charset="0"/>
                <a:cs typeface="Times New Roman" panose="02020603050405020304" pitchFamily="18" charset="0"/>
              </a:rPr>
              <a:t>Figure 2: Voltage Transfer Charateristics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Sheet1!$D$2:$D$18</c:f>
              <c:numCache>
                <c:formatCode>0.00</c:formatCode>
                <c:ptCount val="17"/>
                <c:pt idx="0">
                  <c:v>0</c:v>
                </c:pt>
                <c:pt idx="1">
                  <c:v>0.2</c:v>
                </c:pt>
                <c:pt idx="2">
                  <c:v>0.4</c:v>
                </c:pt>
                <c:pt idx="3">
                  <c:v>0.8</c:v>
                </c:pt>
                <c:pt idx="4">
                  <c:v>1</c:v>
                </c:pt>
                <c:pt idx="5">
                  <c:v>1.2</c:v>
                </c:pt>
                <c:pt idx="6">
                  <c:v>1.3</c:v>
                </c:pt>
                <c:pt idx="7">
                  <c:v>1.4</c:v>
                </c:pt>
                <c:pt idx="8">
                  <c:v>1.5</c:v>
                </c:pt>
                <c:pt idx="9">
                  <c:v>1.6</c:v>
                </c:pt>
                <c:pt idx="10">
                  <c:v>1.8</c:v>
                </c:pt>
                <c:pt idx="11">
                  <c:v>2</c:v>
                </c:pt>
                <c:pt idx="12">
                  <c:v>2.5</c:v>
                </c:pt>
                <c:pt idx="13">
                  <c:v>3</c:v>
                </c:pt>
                <c:pt idx="14">
                  <c:v>3.5</c:v>
                </c:pt>
                <c:pt idx="15">
                  <c:v>4</c:v>
                </c:pt>
                <c:pt idx="16">
                  <c:v>5</c:v>
                </c:pt>
              </c:numCache>
            </c:numRef>
          </c:xVal>
          <c:yVal>
            <c:numRef>
              <c:f>Sheet1!$E$2:$E$18</c:f>
              <c:numCache>
                <c:formatCode>0.0000</c:formatCode>
                <c:ptCount val="17"/>
                <c:pt idx="0">
                  <c:v>3.996</c:v>
                </c:pt>
                <c:pt idx="1">
                  <c:v>3.99</c:v>
                </c:pt>
                <c:pt idx="2">
                  <c:v>3.99</c:v>
                </c:pt>
                <c:pt idx="3">
                  <c:v>3.75</c:v>
                </c:pt>
                <c:pt idx="4">
                  <c:v>3.431</c:v>
                </c:pt>
                <c:pt idx="5">
                  <c:v>3.1419999999999999</c:v>
                </c:pt>
                <c:pt idx="6">
                  <c:v>2.6219999999999999</c:v>
                </c:pt>
                <c:pt idx="7">
                  <c:v>1.39</c:v>
                </c:pt>
                <c:pt idx="8">
                  <c:v>5.7500000000000002E-2</c:v>
                </c:pt>
                <c:pt idx="9">
                  <c:v>5.6799999999999996E-2</c:v>
                </c:pt>
                <c:pt idx="10">
                  <c:v>5.6799999999999996E-2</c:v>
                </c:pt>
                <c:pt idx="11">
                  <c:v>5.6799999999999996E-2</c:v>
                </c:pt>
                <c:pt idx="12">
                  <c:v>5.6799999999999996E-2</c:v>
                </c:pt>
                <c:pt idx="13">
                  <c:v>5.6799999999999996E-2</c:v>
                </c:pt>
                <c:pt idx="14">
                  <c:v>5.6799999999999996E-2</c:v>
                </c:pt>
                <c:pt idx="15">
                  <c:v>5.6799999999999996E-2</c:v>
                </c:pt>
                <c:pt idx="16">
                  <c:v>5.6799999999999996E-2</c:v>
                </c:pt>
              </c:numCache>
            </c:numRef>
          </c:yVal>
          <c:smooth val="1"/>
          <c:extLst>
            <c:ext xmlns:c16="http://schemas.microsoft.com/office/drawing/2014/chart" uri="{C3380CC4-5D6E-409C-BE32-E72D297353CC}">
              <c16:uniqueId val="{00000000-29B8-4C8D-B940-CF617C509B88}"/>
            </c:ext>
          </c:extLst>
        </c:ser>
        <c:dLbls>
          <c:showLegendKey val="0"/>
          <c:showVal val="0"/>
          <c:showCatName val="0"/>
          <c:showSerName val="0"/>
          <c:showPercent val="0"/>
          <c:showBubbleSize val="0"/>
        </c:dLbls>
        <c:axId val="368443744"/>
        <c:axId val="368442760"/>
      </c:scatterChart>
      <c:valAx>
        <c:axId val="3684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Input Voltage (V)</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68442760"/>
        <c:crosses val="autoZero"/>
        <c:crossBetween val="midCat"/>
      </c:valAx>
      <c:valAx>
        <c:axId val="36844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Output Voltage (V)</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68443744"/>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ECEN 248 Lab Report.dotx</Template>
  <TotalTime>207</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Martinsen</dc:creator>
  <cp:keywords/>
  <dc:description/>
  <cp:lastModifiedBy>Joseph Martinsen</cp:lastModifiedBy>
  <cp:revision>14</cp:revision>
  <cp:lastPrinted>2016-09-19T15:25:00Z</cp:lastPrinted>
  <dcterms:created xsi:type="dcterms:W3CDTF">2016-09-17T21:09:00Z</dcterms:created>
  <dcterms:modified xsi:type="dcterms:W3CDTF">2016-09-19T15:25:00Z</dcterms:modified>
</cp:coreProperties>
</file>