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18D23" w14:textId="77777777" w:rsidR="007549C7" w:rsidRDefault="007549C7" w:rsidP="007549C7">
      <w:pPr>
        <w:pStyle w:val="Title"/>
        <w:jc w:val="center"/>
        <w:rPr>
          <w:rFonts w:ascii="Times New Roman" w:hAnsi="Times New Roman" w:cs="Times New Roman"/>
          <w:b/>
          <w:sz w:val="44"/>
          <w:szCs w:val="44"/>
        </w:rPr>
      </w:pPr>
    </w:p>
    <w:p w14:paraId="11F04F9C" w14:textId="77777777" w:rsidR="007549C7" w:rsidRDefault="007549C7" w:rsidP="007549C7">
      <w:pPr>
        <w:pStyle w:val="Title"/>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199C4B9" wp14:editId="731CB61C">
            <wp:extent cx="3599180" cy="206535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3933" cy="2113992"/>
                    </a:xfrm>
                    <a:prstGeom prst="rect">
                      <a:avLst/>
                    </a:prstGeom>
                  </pic:spPr>
                </pic:pic>
              </a:graphicData>
            </a:graphic>
          </wp:inline>
        </w:drawing>
      </w:r>
    </w:p>
    <w:p w14:paraId="4B2AC99F" w14:textId="77777777" w:rsidR="007549C7" w:rsidRDefault="007549C7" w:rsidP="007549C7">
      <w:pPr>
        <w:pStyle w:val="Title"/>
        <w:jc w:val="center"/>
        <w:rPr>
          <w:rFonts w:ascii="Times New Roman" w:hAnsi="Times New Roman" w:cs="Times New Roman"/>
          <w:b/>
          <w:sz w:val="44"/>
          <w:szCs w:val="44"/>
        </w:rPr>
      </w:pPr>
    </w:p>
    <w:p w14:paraId="4385AA35" w14:textId="77777777" w:rsidR="007549C7" w:rsidRPr="00C836F1" w:rsidRDefault="007549C7" w:rsidP="00C836F1">
      <w:pPr>
        <w:jc w:val="center"/>
        <w:rPr>
          <w:rFonts w:ascii="Times New Roman" w:hAnsi="Times New Roman" w:cs="Times New Roman"/>
          <w:b/>
          <w:bCs/>
          <w:sz w:val="44"/>
          <w:szCs w:val="44"/>
        </w:rPr>
      </w:pPr>
      <w:r w:rsidRPr="00C836F1">
        <w:rPr>
          <w:rFonts w:ascii="Times New Roman" w:hAnsi="Times New Roman" w:cs="Times New Roman"/>
          <w:b/>
          <w:bCs/>
          <w:sz w:val="44"/>
          <w:szCs w:val="44"/>
        </w:rPr>
        <w:t>NGIMA WANGAI &amp; COMPANY ADVOCATES</w:t>
      </w:r>
    </w:p>
    <w:p w14:paraId="79DF9E19" w14:textId="77777777" w:rsidR="007549C7" w:rsidRPr="00C836F1" w:rsidRDefault="007549C7" w:rsidP="00C836F1">
      <w:pPr>
        <w:jc w:val="center"/>
        <w:rPr>
          <w:rFonts w:ascii="Times New Roman" w:hAnsi="Times New Roman" w:cs="Times New Roman"/>
          <w:b/>
          <w:bCs/>
          <w:sz w:val="36"/>
          <w:szCs w:val="36"/>
          <w:u w:val="single"/>
        </w:rPr>
      </w:pPr>
      <w:r w:rsidRPr="00C836F1">
        <w:rPr>
          <w:rFonts w:ascii="Times New Roman" w:hAnsi="Times New Roman" w:cs="Times New Roman"/>
          <w:b/>
          <w:bCs/>
          <w:sz w:val="36"/>
          <w:szCs w:val="36"/>
          <w:u w:val="single"/>
        </w:rPr>
        <w:t>PWA Platform: Administrative Operations &amp; System User Guide</w:t>
      </w:r>
    </w:p>
    <w:p w14:paraId="12C12609" w14:textId="77777777" w:rsidR="007549C7" w:rsidRPr="007549C7" w:rsidRDefault="007549C7" w:rsidP="007549C7">
      <w:pPr>
        <w:rPr>
          <w:rFonts w:ascii="Times New Roman" w:hAnsi="Times New Roman" w:cs="Times New Roman"/>
          <w:sz w:val="32"/>
          <w:szCs w:val="32"/>
        </w:rPr>
      </w:pPr>
      <w:r w:rsidRPr="007549C7">
        <w:rPr>
          <w:rFonts w:ascii="Times New Roman" w:hAnsi="Times New Roman" w:cs="Times New Roman"/>
          <w:b/>
          <w:bCs/>
          <w:sz w:val="32"/>
          <w:szCs w:val="32"/>
        </w:rPr>
        <w:t>Document Control &amp; Administrative Metadata</w:t>
      </w:r>
    </w:p>
    <w:p w14:paraId="16DCF1FA" w14:textId="77777777" w:rsidR="007549C7" w:rsidRPr="007549C7" w:rsidRDefault="007549C7" w:rsidP="007549C7">
      <w:pPr>
        <w:numPr>
          <w:ilvl w:val="0"/>
          <w:numId w:val="3"/>
        </w:numPr>
        <w:rPr>
          <w:rFonts w:ascii="Times New Roman" w:hAnsi="Times New Roman" w:cs="Times New Roman"/>
          <w:sz w:val="32"/>
          <w:szCs w:val="32"/>
        </w:rPr>
      </w:pPr>
      <w:r w:rsidRPr="007549C7">
        <w:rPr>
          <w:rFonts w:ascii="Times New Roman" w:hAnsi="Times New Roman" w:cs="Times New Roman"/>
          <w:b/>
          <w:bCs/>
          <w:sz w:val="32"/>
          <w:szCs w:val="32"/>
        </w:rPr>
        <w:t>Document Purpose:</w:t>
      </w:r>
      <w:r w:rsidRPr="007549C7">
        <w:rPr>
          <w:rFonts w:ascii="Times New Roman" w:hAnsi="Times New Roman" w:cs="Times New Roman"/>
          <w:sz w:val="32"/>
          <w:szCs w:val="32"/>
        </w:rPr>
        <w:t xml:space="preserve"> Operational &amp; Navigational User Guide for System Administrators, Managing Partners, and Firm Staff </w:t>
      </w:r>
    </w:p>
    <w:p w14:paraId="353BBAF8" w14:textId="77777777" w:rsidR="007549C7" w:rsidRPr="007549C7" w:rsidRDefault="007549C7" w:rsidP="007549C7">
      <w:pPr>
        <w:numPr>
          <w:ilvl w:val="0"/>
          <w:numId w:val="3"/>
        </w:numPr>
        <w:rPr>
          <w:rFonts w:ascii="Times New Roman" w:hAnsi="Times New Roman" w:cs="Times New Roman"/>
          <w:sz w:val="32"/>
          <w:szCs w:val="32"/>
        </w:rPr>
      </w:pPr>
      <w:r w:rsidRPr="007549C7">
        <w:rPr>
          <w:rFonts w:ascii="Times New Roman" w:hAnsi="Times New Roman" w:cs="Times New Roman"/>
          <w:b/>
          <w:bCs/>
          <w:sz w:val="32"/>
          <w:szCs w:val="32"/>
        </w:rPr>
        <w:t>Target Firm:</w:t>
      </w:r>
      <w:r w:rsidRPr="007549C7">
        <w:rPr>
          <w:rFonts w:ascii="Times New Roman" w:hAnsi="Times New Roman" w:cs="Times New Roman"/>
          <w:sz w:val="32"/>
          <w:szCs w:val="32"/>
        </w:rPr>
        <w:t xml:space="preserve"> </w:t>
      </w:r>
      <w:proofErr w:type="spellStart"/>
      <w:r w:rsidRPr="007549C7">
        <w:rPr>
          <w:rFonts w:ascii="Times New Roman" w:hAnsi="Times New Roman" w:cs="Times New Roman"/>
          <w:sz w:val="32"/>
          <w:szCs w:val="32"/>
        </w:rPr>
        <w:t>Ngima</w:t>
      </w:r>
      <w:proofErr w:type="spellEnd"/>
      <w:r w:rsidRPr="007549C7">
        <w:rPr>
          <w:rFonts w:ascii="Times New Roman" w:hAnsi="Times New Roman" w:cs="Times New Roman"/>
          <w:sz w:val="32"/>
          <w:szCs w:val="32"/>
        </w:rPr>
        <w:t xml:space="preserve"> </w:t>
      </w:r>
      <w:proofErr w:type="spellStart"/>
      <w:r w:rsidRPr="007549C7">
        <w:rPr>
          <w:rFonts w:ascii="Times New Roman" w:hAnsi="Times New Roman" w:cs="Times New Roman"/>
          <w:sz w:val="32"/>
          <w:szCs w:val="32"/>
        </w:rPr>
        <w:t>Wangai</w:t>
      </w:r>
      <w:proofErr w:type="spellEnd"/>
      <w:r w:rsidRPr="007549C7">
        <w:rPr>
          <w:rFonts w:ascii="Times New Roman" w:hAnsi="Times New Roman" w:cs="Times New Roman"/>
          <w:sz w:val="32"/>
          <w:szCs w:val="32"/>
        </w:rPr>
        <w:t xml:space="preserve"> &amp; Company Advocates (Nairobi, Kenya) </w:t>
      </w:r>
    </w:p>
    <w:p w14:paraId="4F8089F2" w14:textId="77777777" w:rsidR="007549C7" w:rsidRPr="007549C7" w:rsidRDefault="007549C7" w:rsidP="007549C7">
      <w:pPr>
        <w:numPr>
          <w:ilvl w:val="0"/>
          <w:numId w:val="3"/>
        </w:numPr>
        <w:rPr>
          <w:rFonts w:ascii="Times New Roman" w:hAnsi="Times New Roman" w:cs="Times New Roman"/>
          <w:sz w:val="32"/>
          <w:szCs w:val="32"/>
        </w:rPr>
      </w:pPr>
      <w:r w:rsidRPr="007549C7">
        <w:rPr>
          <w:rFonts w:ascii="Times New Roman" w:hAnsi="Times New Roman" w:cs="Times New Roman"/>
          <w:b/>
          <w:bCs/>
          <w:sz w:val="32"/>
          <w:szCs w:val="32"/>
        </w:rPr>
        <w:t>Target Audience:</w:t>
      </w:r>
      <w:r w:rsidRPr="007549C7">
        <w:rPr>
          <w:rFonts w:ascii="Times New Roman" w:hAnsi="Times New Roman" w:cs="Times New Roman"/>
          <w:sz w:val="32"/>
          <w:szCs w:val="32"/>
        </w:rPr>
        <w:t xml:space="preserve"> Non-technical Administrative Staff, Managing Partners, Legal Associates </w:t>
      </w:r>
    </w:p>
    <w:p w14:paraId="1138D831" w14:textId="77777777" w:rsidR="007549C7" w:rsidRPr="007549C7" w:rsidRDefault="007549C7" w:rsidP="007549C7">
      <w:pPr>
        <w:numPr>
          <w:ilvl w:val="0"/>
          <w:numId w:val="3"/>
        </w:numPr>
        <w:rPr>
          <w:rFonts w:ascii="Times New Roman" w:hAnsi="Times New Roman" w:cs="Times New Roman"/>
          <w:sz w:val="32"/>
          <w:szCs w:val="32"/>
        </w:rPr>
      </w:pPr>
      <w:r w:rsidRPr="007549C7">
        <w:rPr>
          <w:rFonts w:ascii="Times New Roman" w:hAnsi="Times New Roman" w:cs="Times New Roman"/>
          <w:b/>
          <w:bCs/>
          <w:sz w:val="32"/>
          <w:szCs w:val="32"/>
        </w:rPr>
        <w:t>Scope:</w:t>
      </w:r>
      <w:r w:rsidRPr="007549C7">
        <w:rPr>
          <w:rFonts w:ascii="Times New Roman" w:hAnsi="Times New Roman" w:cs="Times New Roman"/>
          <w:sz w:val="32"/>
          <w:szCs w:val="32"/>
        </w:rPr>
        <w:t xml:space="preserve"> Operational navigation, client management, content updates, and communication management.</w:t>
      </w:r>
    </w:p>
    <w:p w14:paraId="4CCA8A05" w14:textId="77777777" w:rsidR="007549C7" w:rsidRDefault="007549C7">
      <w:pPr>
        <w:rPr>
          <w:rFonts w:ascii="Times New Roman" w:hAnsi="Times New Roman" w:cs="Times New Roman"/>
          <w:sz w:val="32"/>
          <w:szCs w:val="32"/>
        </w:rPr>
      </w:pPr>
      <w:r>
        <w:rPr>
          <w:rFonts w:ascii="Times New Roman" w:hAnsi="Times New Roman" w:cs="Times New Roman"/>
          <w:sz w:val="32"/>
          <w:szCs w:val="32"/>
        </w:rPr>
        <w:br w:type="page"/>
      </w:r>
    </w:p>
    <w:p w14:paraId="111DC0D4" w14:textId="77777777" w:rsidR="00C836F1" w:rsidRPr="00C836F1" w:rsidRDefault="00C836F1" w:rsidP="00C836F1">
      <w:pPr>
        <w:rPr>
          <w:rFonts w:ascii="Times New Roman" w:hAnsi="Times New Roman" w:cs="Times New Roman"/>
          <w:b/>
          <w:bCs/>
          <w:sz w:val="32"/>
          <w:szCs w:val="32"/>
        </w:rPr>
      </w:pPr>
      <w:r w:rsidRPr="00C836F1">
        <w:rPr>
          <w:rFonts w:ascii="Times New Roman" w:hAnsi="Times New Roman" w:cs="Times New Roman"/>
          <w:b/>
          <w:bCs/>
          <w:sz w:val="32"/>
          <w:szCs w:val="32"/>
        </w:rPr>
        <w:lastRenderedPageBreak/>
        <w:t>Section 1: Executive System Overview</w:t>
      </w:r>
    </w:p>
    <w:p w14:paraId="3D7B44C8" w14:textId="77777777" w:rsidR="00C836F1" w:rsidRPr="00C836F1" w:rsidRDefault="00C836F1" w:rsidP="00C836F1">
      <w:pPr>
        <w:rPr>
          <w:rFonts w:ascii="Times New Roman" w:hAnsi="Times New Roman" w:cs="Times New Roman"/>
          <w:sz w:val="24"/>
          <w:szCs w:val="24"/>
        </w:rPr>
      </w:pPr>
      <w:r w:rsidRPr="00C836F1">
        <w:rPr>
          <w:rFonts w:ascii="Times New Roman" w:hAnsi="Times New Roman" w:cs="Times New Roman"/>
          <w:sz w:val="24"/>
          <w:szCs w:val="24"/>
        </w:rPr>
        <w:t xml:space="preserve">The </w:t>
      </w:r>
      <w:proofErr w:type="spellStart"/>
      <w:r w:rsidRPr="00C836F1">
        <w:rPr>
          <w:rFonts w:ascii="Times New Roman" w:hAnsi="Times New Roman" w:cs="Times New Roman"/>
          <w:sz w:val="24"/>
          <w:szCs w:val="24"/>
        </w:rPr>
        <w:t>Ngima</w:t>
      </w:r>
      <w:proofErr w:type="spellEnd"/>
      <w:r w:rsidRPr="00C836F1">
        <w:rPr>
          <w:rFonts w:ascii="Times New Roman" w:hAnsi="Times New Roman" w:cs="Times New Roman"/>
          <w:sz w:val="24"/>
          <w:szCs w:val="24"/>
        </w:rPr>
        <w:t xml:space="preserve"> </w:t>
      </w:r>
      <w:proofErr w:type="spellStart"/>
      <w:r w:rsidRPr="00C836F1">
        <w:rPr>
          <w:rFonts w:ascii="Times New Roman" w:hAnsi="Times New Roman" w:cs="Times New Roman"/>
          <w:sz w:val="24"/>
          <w:szCs w:val="24"/>
        </w:rPr>
        <w:t>Wangai</w:t>
      </w:r>
      <w:proofErr w:type="spellEnd"/>
      <w:r w:rsidRPr="00C836F1">
        <w:rPr>
          <w:rFonts w:ascii="Times New Roman" w:hAnsi="Times New Roman" w:cs="Times New Roman"/>
          <w:sz w:val="24"/>
          <w:szCs w:val="24"/>
        </w:rPr>
        <w:t xml:space="preserve"> &amp; Company Advocates Progressive Web Application (PWA) serves as an interactive digital front desk for the firm. It enables prospective and existing clients to learn about the firm's legal practice areas, schedule consultations, and engage in verified, real-time messaging with firm personnel. </w:t>
      </w:r>
    </w:p>
    <w:p w14:paraId="3D0A763D" w14:textId="77777777" w:rsidR="00C836F1" w:rsidRPr="00C836F1" w:rsidRDefault="00C836F1" w:rsidP="00C836F1">
      <w:pPr>
        <w:rPr>
          <w:rFonts w:ascii="Times New Roman" w:hAnsi="Times New Roman" w:cs="Times New Roman"/>
          <w:sz w:val="28"/>
          <w:szCs w:val="28"/>
        </w:rPr>
      </w:pPr>
      <w:r w:rsidRPr="00C836F1">
        <w:rPr>
          <w:rFonts w:ascii="Times New Roman" w:hAnsi="Times New Roman" w:cs="Times New Roman"/>
          <w:b/>
          <w:bCs/>
          <w:sz w:val="28"/>
          <w:szCs w:val="28"/>
        </w:rPr>
        <w:t>Key Operational Capabilities:</w:t>
      </w:r>
    </w:p>
    <w:p w14:paraId="5566C3DF" w14:textId="77777777" w:rsidR="00C836F1" w:rsidRPr="00C836F1" w:rsidRDefault="00C836F1" w:rsidP="00C836F1">
      <w:pPr>
        <w:numPr>
          <w:ilvl w:val="0"/>
          <w:numId w:val="4"/>
        </w:numPr>
        <w:rPr>
          <w:rFonts w:ascii="Times New Roman" w:hAnsi="Times New Roman" w:cs="Times New Roman"/>
          <w:sz w:val="24"/>
          <w:szCs w:val="24"/>
        </w:rPr>
      </w:pPr>
      <w:r w:rsidRPr="00C836F1">
        <w:rPr>
          <w:rFonts w:ascii="Times New Roman" w:hAnsi="Times New Roman" w:cs="Times New Roman"/>
          <w:b/>
          <w:bCs/>
          <w:sz w:val="24"/>
          <w:szCs w:val="24"/>
        </w:rPr>
        <w:t>Instant Client Engagement:</w:t>
      </w:r>
      <w:r w:rsidRPr="00C836F1">
        <w:rPr>
          <w:rFonts w:ascii="Times New Roman" w:hAnsi="Times New Roman" w:cs="Times New Roman"/>
          <w:sz w:val="24"/>
          <w:szCs w:val="24"/>
        </w:rPr>
        <w:t xml:space="preserve"> Captures incoming legal inquiries and connects clients to available firm staff through a unified dashboard.</w:t>
      </w:r>
    </w:p>
    <w:p w14:paraId="62752750" w14:textId="77777777" w:rsidR="00C836F1" w:rsidRPr="00C836F1" w:rsidRDefault="00C836F1" w:rsidP="00C836F1">
      <w:pPr>
        <w:numPr>
          <w:ilvl w:val="0"/>
          <w:numId w:val="4"/>
        </w:numPr>
        <w:rPr>
          <w:rFonts w:ascii="Times New Roman" w:hAnsi="Times New Roman" w:cs="Times New Roman"/>
          <w:sz w:val="24"/>
          <w:szCs w:val="24"/>
        </w:rPr>
      </w:pPr>
      <w:r w:rsidRPr="00C836F1">
        <w:rPr>
          <w:rFonts w:ascii="Times New Roman" w:hAnsi="Times New Roman" w:cs="Times New Roman"/>
          <w:b/>
          <w:bCs/>
          <w:sz w:val="24"/>
          <w:szCs w:val="24"/>
        </w:rPr>
        <w:t>Verified Guest Inquiries:</w:t>
      </w:r>
      <w:r w:rsidRPr="00C836F1">
        <w:rPr>
          <w:rFonts w:ascii="Times New Roman" w:hAnsi="Times New Roman" w:cs="Times New Roman"/>
          <w:sz w:val="24"/>
          <w:szCs w:val="24"/>
        </w:rPr>
        <w:t xml:space="preserve"> Ensures client messages are tied to verified email addresses before reaching staff inboxes.</w:t>
      </w:r>
    </w:p>
    <w:p w14:paraId="43721815" w14:textId="77777777" w:rsidR="00C836F1" w:rsidRPr="00C836F1" w:rsidRDefault="00C836F1" w:rsidP="00C836F1">
      <w:pPr>
        <w:numPr>
          <w:ilvl w:val="0"/>
          <w:numId w:val="4"/>
        </w:numPr>
        <w:rPr>
          <w:rFonts w:ascii="Times New Roman" w:hAnsi="Times New Roman" w:cs="Times New Roman"/>
          <w:sz w:val="24"/>
          <w:szCs w:val="24"/>
        </w:rPr>
      </w:pPr>
      <w:r w:rsidRPr="00C836F1">
        <w:rPr>
          <w:rFonts w:ascii="Times New Roman" w:hAnsi="Times New Roman" w:cs="Times New Roman"/>
          <w:b/>
          <w:bCs/>
          <w:sz w:val="24"/>
          <w:szCs w:val="24"/>
        </w:rPr>
        <w:t>Dynamic Practice Area Display:</w:t>
      </w:r>
      <w:r w:rsidRPr="00C836F1">
        <w:rPr>
          <w:rFonts w:ascii="Times New Roman" w:hAnsi="Times New Roman" w:cs="Times New Roman"/>
          <w:sz w:val="24"/>
          <w:szCs w:val="24"/>
        </w:rPr>
        <w:t xml:space="preserve"> Allows administrative staff to publish, update, or reorganize legal services without requesting technical code changes.</w:t>
      </w:r>
    </w:p>
    <w:p w14:paraId="0B12A650" w14:textId="77777777" w:rsidR="00C836F1" w:rsidRPr="00C836F1" w:rsidRDefault="00C836F1" w:rsidP="00C836F1">
      <w:pPr>
        <w:numPr>
          <w:ilvl w:val="0"/>
          <w:numId w:val="4"/>
        </w:numPr>
        <w:rPr>
          <w:rFonts w:ascii="Times New Roman" w:hAnsi="Times New Roman" w:cs="Times New Roman"/>
          <w:sz w:val="24"/>
          <w:szCs w:val="24"/>
        </w:rPr>
      </w:pPr>
      <w:r w:rsidRPr="00C836F1">
        <w:rPr>
          <w:rFonts w:ascii="Times New Roman" w:hAnsi="Times New Roman" w:cs="Times New Roman"/>
          <w:b/>
          <w:bCs/>
          <w:sz w:val="24"/>
          <w:szCs w:val="24"/>
        </w:rPr>
        <w:t>Client Broadcast Updates:</w:t>
      </w:r>
      <w:r w:rsidRPr="00C836F1">
        <w:rPr>
          <w:rFonts w:ascii="Times New Roman" w:hAnsi="Times New Roman" w:cs="Times New Roman"/>
          <w:sz w:val="24"/>
          <w:szCs w:val="24"/>
        </w:rPr>
        <w:t xml:space="preserve"> Provides a built-in communication tool to send legal updates, regulatory alerts, and corporate newsletters to subscribed clients.</w:t>
      </w:r>
    </w:p>
    <w:p w14:paraId="658305E1" w14:textId="77777777" w:rsidR="00C836F1" w:rsidRDefault="00C836F1">
      <w:r>
        <w:br w:type="page"/>
      </w:r>
    </w:p>
    <w:p w14:paraId="6E857921" w14:textId="77777777" w:rsidR="00C836F1" w:rsidRPr="00C836F1" w:rsidRDefault="00C836F1" w:rsidP="00C836F1">
      <w:pPr>
        <w:rPr>
          <w:rFonts w:ascii="Times New Roman" w:hAnsi="Times New Roman" w:cs="Times New Roman"/>
          <w:b/>
          <w:bCs/>
          <w:sz w:val="32"/>
          <w:szCs w:val="32"/>
        </w:rPr>
      </w:pPr>
      <w:r w:rsidRPr="00C836F1">
        <w:rPr>
          <w:rFonts w:ascii="Times New Roman" w:hAnsi="Times New Roman" w:cs="Times New Roman"/>
          <w:b/>
          <w:bCs/>
          <w:sz w:val="32"/>
          <w:szCs w:val="32"/>
        </w:rPr>
        <w:lastRenderedPageBreak/>
        <w:t>Section 2: System Navigation &amp; Architecture Map</w:t>
      </w:r>
    </w:p>
    <w:p w14:paraId="1184D283" w14:textId="77777777" w:rsidR="00C836F1" w:rsidRPr="00C836F1" w:rsidRDefault="00C836F1" w:rsidP="00C836F1">
      <w:pPr>
        <w:rPr>
          <w:rFonts w:ascii="Times New Roman" w:hAnsi="Times New Roman" w:cs="Times New Roman"/>
          <w:sz w:val="24"/>
          <w:szCs w:val="24"/>
        </w:rPr>
      </w:pPr>
      <w:r w:rsidRPr="00C836F1">
        <w:rPr>
          <w:rFonts w:ascii="Times New Roman" w:hAnsi="Times New Roman" w:cs="Times New Roman"/>
          <w:sz w:val="24"/>
          <w:szCs w:val="24"/>
        </w:rPr>
        <w:t>The following operational map shows how incoming client interactions move through the platform to reach firm administrators.</w:t>
      </w:r>
    </w:p>
    <w:p w14:paraId="2F8CB83E" w14:textId="77777777" w:rsidR="00C836F1" w:rsidRDefault="00C836F1" w:rsidP="007549C7">
      <w:r w:rsidRPr="00C836F1">
        <w:drawing>
          <wp:inline distT="0" distB="0" distL="0" distR="0" wp14:anchorId="2F834643" wp14:editId="5A2B3601">
            <wp:extent cx="6759030" cy="37528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73412" cy="3760835"/>
                    </a:xfrm>
                    <a:prstGeom prst="rect">
                      <a:avLst/>
                    </a:prstGeom>
                  </pic:spPr>
                </pic:pic>
              </a:graphicData>
            </a:graphic>
          </wp:inline>
        </w:drawing>
      </w:r>
    </w:p>
    <w:p w14:paraId="4484F565" w14:textId="77777777" w:rsidR="00C836F1" w:rsidRDefault="00C836F1" w:rsidP="00C836F1">
      <w:r>
        <w:br w:type="page"/>
      </w:r>
    </w:p>
    <w:p w14:paraId="3BC6F97C" w14:textId="77777777" w:rsidR="00C836F1" w:rsidRPr="00C836F1" w:rsidRDefault="00C836F1" w:rsidP="00C836F1">
      <w:pPr>
        <w:pStyle w:val="Heading3"/>
        <w:rPr>
          <w:rFonts w:ascii="Times New Roman" w:hAnsi="Times New Roman" w:cs="Times New Roman"/>
          <w:b/>
          <w:color w:val="auto"/>
          <w:sz w:val="36"/>
          <w:szCs w:val="36"/>
        </w:rPr>
      </w:pPr>
      <w:r w:rsidRPr="00C836F1">
        <w:rPr>
          <w:rFonts w:ascii="Times New Roman" w:hAnsi="Times New Roman" w:cs="Times New Roman"/>
          <w:b/>
          <w:color w:val="auto"/>
          <w:sz w:val="36"/>
          <w:szCs w:val="36"/>
        </w:rPr>
        <w:lastRenderedPageBreak/>
        <w:t>Section 3: Managing Practice Areas &amp; Firm Offerings</w:t>
      </w:r>
    </w:p>
    <w:p w14:paraId="5B5DE30F" w14:textId="77777777" w:rsidR="00C836F1" w:rsidRPr="00C836F1" w:rsidRDefault="00C836F1" w:rsidP="00C836F1">
      <w:pPr>
        <w:pStyle w:val="NormalWeb"/>
      </w:pPr>
      <w:r w:rsidRPr="00C836F1">
        <w:t>Administrative staff can modify the legal practice areas displayed on the public website directly from the administration portal.</w:t>
      </w:r>
    </w:p>
    <w:p w14:paraId="3BDCAE8F" w14:textId="77777777" w:rsidR="00C836F1" w:rsidRPr="00C836F1" w:rsidRDefault="00C836F1" w:rsidP="00C836F1">
      <w:pPr>
        <w:pStyle w:val="NormalWeb"/>
        <w:rPr>
          <w:sz w:val="28"/>
          <w:szCs w:val="28"/>
        </w:rPr>
      </w:pPr>
      <w:r w:rsidRPr="00C836F1">
        <w:rPr>
          <w:b/>
          <w:bCs/>
          <w:sz w:val="28"/>
          <w:szCs w:val="28"/>
        </w:rPr>
        <w:t>Steps to Add or Edit a Practice Area:</w:t>
      </w:r>
    </w:p>
    <w:p w14:paraId="1C21844F" w14:textId="77777777" w:rsidR="00C836F1" w:rsidRPr="00C836F1" w:rsidRDefault="00C836F1" w:rsidP="00C836F1">
      <w:pPr>
        <w:pStyle w:val="NormalWeb"/>
        <w:numPr>
          <w:ilvl w:val="0"/>
          <w:numId w:val="5"/>
        </w:numPr>
      </w:pPr>
      <w:r w:rsidRPr="00C836F1">
        <w:t>Log into the Firm Administrative Portal using your assigned credentials.</w:t>
      </w:r>
    </w:p>
    <w:p w14:paraId="4CDD94CE" w14:textId="77777777" w:rsidR="00C836F1" w:rsidRPr="00C836F1" w:rsidRDefault="00C836F1" w:rsidP="00C836F1">
      <w:pPr>
        <w:pStyle w:val="NormalWeb"/>
        <w:numPr>
          <w:ilvl w:val="0"/>
          <w:numId w:val="5"/>
        </w:numPr>
      </w:pPr>
      <w:r w:rsidRPr="00C836F1">
        <w:t xml:space="preserve">Navigate to </w:t>
      </w:r>
      <w:r w:rsidRPr="00C836F1">
        <w:rPr>
          <w:b/>
          <w:bCs/>
        </w:rPr>
        <w:t>Core</w:t>
      </w:r>
      <w:r w:rsidRPr="00C836F1">
        <w:t xml:space="preserve"> &gt; </w:t>
      </w:r>
      <w:r w:rsidRPr="00C836F1">
        <w:rPr>
          <w:b/>
          <w:bCs/>
        </w:rPr>
        <w:t>Practice Areas</w:t>
      </w:r>
      <w:r w:rsidRPr="00C836F1">
        <w:t>.</w:t>
      </w:r>
    </w:p>
    <w:p w14:paraId="6BA26EF6" w14:textId="77777777" w:rsidR="00C836F1" w:rsidRPr="00C836F1" w:rsidRDefault="00C836F1" w:rsidP="00C836F1">
      <w:pPr>
        <w:pStyle w:val="NormalWeb"/>
        <w:numPr>
          <w:ilvl w:val="0"/>
          <w:numId w:val="5"/>
        </w:numPr>
      </w:pPr>
      <w:r w:rsidRPr="00C836F1">
        <w:t xml:space="preserve">To add a new practice, click </w:t>
      </w:r>
      <w:r w:rsidRPr="00C836F1">
        <w:rPr>
          <w:b/>
          <w:bCs/>
        </w:rPr>
        <w:t>Add Practice Area</w:t>
      </w:r>
      <w:r w:rsidRPr="00C836F1">
        <w:t xml:space="preserve"> at the top right.</w:t>
      </w:r>
    </w:p>
    <w:p w14:paraId="5187C22F" w14:textId="77777777" w:rsidR="00C836F1" w:rsidRPr="00C836F1" w:rsidRDefault="00C836F1" w:rsidP="00C836F1">
      <w:pPr>
        <w:pStyle w:val="NormalWeb"/>
        <w:numPr>
          <w:ilvl w:val="0"/>
          <w:numId w:val="5"/>
        </w:numPr>
      </w:pPr>
      <w:r w:rsidRPr="00C836F1">
        <w:t>Fill in the required operational fields:</w:t>
      </w:r>
    </w:p>
    <w:p w14:paraId="603177CA" w14:textId="77777777" w:rsidR="00C836F1" w:rsidRPr="00C836F1" w:rsidRDefault="00C836F1" w:rsidP="00C836F1">
      <w:pPr>
        <w:pStyle w:val="NormalWeb"/>
        <w:numPr>
          <w:ilvl w:val="1"/>
          <w:numId w:val="5"/>
        </w:numPr>
      </w:pPr>
      <w:r w:rsidRPr="00C836F1">
        <w:rPr>
          <w:b/>
          <w:bCs/>
        </w:rPr>
        <w:t>Title:</w:t>
      </w:r>
      <w:r w:rsidRPr="00C836F1">
        <w:t xml:space="preserve"> The public name of the legal desk (e.g., </w:t>
      </w:r>
      <w:r w:rsidRPr="00C836F1">
        <w:rPr>
          <w:i/>
          <w:iCs/>
        </w:rPr>
        <w:t>Banking &amp; Financial Services Law</w:t>
      </w:r>
      <w:r w:rsidRPr="00C836F1">
        <w:t xml:space="preserve">). </w:t>
      </w:r>
    </w:p>
    <w:p w14:paraId="64CD5DBE" w14:textId="77777777" w:rsidR="00C836F1" w:rsidRPr="00C836F1" w:rsidRDefault="00C836F1" w:rsidP="00C836F1">
      <w:pPr>
        <w:pStyle w:val="NormalWeb"/>
        <w:numPr>
          <w:ilvl w:val="1"/>
          <w:numId w:val="5"/>
        </w:numPr>
      </w:pPr>
      <w:r w:rsidRPr="00C836F1">
        <w:rPr>
          <w:b/>
          <w:bCs/>
        </w:rPr>
        <w:t>Slug:</w:t>
      </w:r>
      <w:r w:rsidRPr="00C836F1">
        <w:t xml:space="preserve"> Auto-generated web identifier.</w:t>
      </w:r>
    </w:p>
    <w:p w14:paraId="3592284D" w14:textId="77777777" w:rsidR="00C836F1" w:rsidRPr="00C836F1" w:rsidRDefault="00C836F1" w:rsidP="00C836F1">
      <w:pPr>
        <w:pStyle w:val="NormalWeb"/>
        <w:numPr>
          <w:ilvl w:val="1"/>
          <w:numId w:val="5"/>
        </w:numPr>
      </w:pPr>
      <w:r w:rsidRPr="00C836F1">
        <w:rPr>
          <w:b/>
          <w:bCs/>
        </w:rPr>
        <w:t>Description:</w:t>
      </w:r>
      <w:r w:rsidRPr="00C836F1">
        <w:t xml:space="preserve"> A brief summary explaining the firm's capability in this legal sector. </w:t>
      </w:r>
    </w:p>
    <w:p w14:paraId="4320E97D" w14:textId="77777777" w:rsidR="00C836F1" w:rsidRPr="00C836F1" w:rsidRDefault="00C836F1" w:rsidP="00C836F1">
      <w:pPr>
        <w:pStyle w:val="NormalWeb"/>
        <w:numPr>
          <w:ilvl w:val="1"/>
          <w:numId w:val="5"/>
        </w:numPr>
      </w:pPr>
      <w:r w:rsidRPr="00C836F1">
        <w:rPr>
          <w:b/>
          <w:bCs/>
        </w:rPr>
        <w:t>Icon Class:</w:t>
      </w:r>
      <w:r w:rsidRPr="00C836F1">
        <w:t xml:space="preserve"> Visual symbol selection for web display.</w:t>
      </w:r>
    </w:p>
    <w:p w14:paraId="60AA403E" w14:textId="77777777" w:rsidR="00C836F1" w:rsidRPr="00C836F1" w:rsidRDefault="00C836F1" w:rsidP="00C836F1">
      <w:pPr>
        <w:pStyle w:val="NormalWeb"/>
        <w:numPr>
          <w:ilvl w:val="1"/>
          <w:numId w:val="5"/>
        </w:numPr>
      </w:pPr>
      <w:r w:rsidRPr="00C836F1">
        <w:rPr>
          <w:b/>
          <w:bCs/>
        </w:rPr>
        <w:t>Order:</w:t>
      </w:r>
      <w:r w:rsidRPr="00C836F1">
        <w:t xml:space="preserve"> A numeric rank determining where the service appears on the home page listing (e.g., </w:t>
      </w:r>
      <w:r w:rsidRPr="00C836F1">
        <w:rPr>
          <w:rStyle w:val="HTMLCode"/>
          <w:rFonts w:ascii="Times New Roman" w:eastAsiaTheme="majorEastAsia" w:hAnsi="Times New Roman" w:cs="Times New Roman"/>
          <w:sz w:val="24"/>
          <w:szCs w:val="24"/>
        </w:rPr>
        <w:t>1</w:t>
      </w:r>
      <w:r w:rsidRPr="00C836F1">
        <w:t xml:space="preserve"> for top priority).</w:t>
      </w:r>
    </w:p>
    <w:p w14:paraId="7E6F7093" w14:textId="77777777" w:rsidR="00C836F1" w:rsidRPr="00C836F1" w:rsidRDefault="00C836F1" w:rsidP="00C836F1">
      <w:pPr>
        <w:pStyle w:val="NormalWeb"/>
        <w:numPr>
          <w:ilvl w:val="1"/>
          <w:numId w:val="5"/>
        </w:numPr>
      </w:pPr>
      <w:r w:rsidRPr="00C836F1">
        <w:rPr>
          <w:b/>
          <w:bCs/>
        </w:rPr>
        <w:t>Is Active:</w:t>
      </w:r>
      <w:r w:rsidRPr="00C836F1">
        <w:t xml:space="preserve"> Check this box to publish the service immediately. Uncheck to hide it without deleting the entry.</w:t>
      </w:r>
    </w:p>
    <w:p w14:paraId="143EA061" w14:textId="77777777" w:rsidR="00C836F1" w:rsidRDefault="00C836F1" w:rsidP="00C836F1">
      <w:pPr>
        <w:pStyle w:val="NormalWeb"/>
        <w:numPr>
          <w:ilvl w:val="0"/>
          <w:numId w:val="5"/>
        </w:numPr>
      </w:pPr>
      <w:r w:rsidRPr="00C836F1">
        <w:t xml:space="preserve">Click </w:t>
      </w:r>
      <w:r w:rsidRPr="00C836F1">
        <w:rPr>
          <w:b/>
          <w:bCs/>
        </w:rPr>
        <w:t>Save</w:t>
      </w:r>
      <w:r w:rsidRPr="00C836F1">
        <w:t>. The website updates automatically across all client devices.</w:t>
      </w:r>
    </w:p>
    <w:p w14:paraId="419B6F26" w14:textId="77777777" w:rsidR="00C836F1" w:rsidRDefault="00C836F1">
      <w:pPr>
        <w:rPr>
          <w:rFonts w:ascii="Times New Roman" w:eastAsia="Times New Roman" w:hAnsi="Times New Roman" w:cs="Times New Roman"/>
          <w:sz w:val="24"/>
          <w:szCs w:val="24"/>
        </w:rPr>
      </w:pPr>
      <w:r>
        <w:br w:type="page"/>
      </w:r>
    </w:p>
    <w:p w14:paraId="0303CA58" w14:textId="77777777" w:rsidR="00904E64" w:rsidRPr="00904E64" w:rsidRDefault="00904E64" w:rsidP="00904E64">
      <w:pPr>
        <w:pStyle w:val="NormalWeb"/>
        <w:rPr>
          <w:b/>
          <w:bCs/>
          <w:sz w:val="36"/>
          <w:szCs w:val="36"/>
        </w:rPr>
      </w:pPr>
      <w:r w:rsidRPr="00904E64">
        <w:rPr>
          <w:b/>
          <w:bCs/>
          <w:sz w:val="36"/>
          <w:szCs w:val="36"/>
        </w:rPr>
        <w:lastRenderedPageBreak/>
        <w:t>SECTION 4: COMMUNICATION, REAL-TIME WEBSOCKETS &amp; NOTIFICATION PROTOCOLS</w:t>
      </w:r>
    </w:p>
    <w:p w14:paraId="437634A9" w14:textId="77777777" w:rsidR="00904E64" w:rsidRPr="00904E64" w:rsidRDefault="00904E64" w:rsidP="00904E64">
      <w:pPr>
        <w:pStyle w:val="NormalWeb"/>
      </w:pPr>
      <w:r w:rsidRPr="00904E64">
        <w:t xml:space="preserve">The platform utilizes a dual-channel messaging architecture combining low-latency </w:t>
      </w:r>
      <w:proofErr w:type="spellStart"/>
      <w:r w:rsidRPr="00904E64">
        <w:t>WebSockets</w:t>
      </w:r>
      <w:proofErr w:type="spellEnd"/>
      <w:r w:rsidRPr="00904E64">
        <w:t xml:space="preserve"> via Django Channels for live interaction and background SMTP notifications for offline alerts.</w:t>
      </w:r>
    </w:p>
    <w:p w14:paraId="28CF150F" w14:textId="77777777" w:rsidR="007549C7" w:rsidRDefault="00904E64" w:rsidP="007549C7">
      <w:r w:rsidRPr="00904E64">
        <w:drawing>
          <wp:inline distT="0" distB="0" distL="0" distR="0" wp14:anchorId="46C3B102" wp14:editId="5C6A821A">
            <wp:extent cx="6615869" cy="3642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3149" cy="3657991"/>
                    </a:xfrm>
                    <a:prstGeom prst="rect">
                      <a:avLst/>
                    </a:prstGeom>
                  </pic:spPr>
                </pic:pic>
              </a:graphicData>
            </a:graphic>
          </wp:inline>
        </w:drawing>
      </w:r>
    </w:p>
    <w:p w14:paraId="2B67ACE1" w14:textId="77777777" w:rsidR="00904E64" w:rsidRPr="00904E64" w:rsidRDefault="00904E64" w:rsidP="00904E64">
      <w:pPr>
        <w:pStyle w:val="Heading3"/>
        <w:rPr>
          <w:rFonts w:ascii="Times New Roman" w:hAnsi="Times New Roman" w:cs="Times New Roman"/>
          <w:b/>
          <w:color w:val="auto"/>
          <w:sz w:val="32"/>
          <w:szCs w:val="32"/>
        </w:rPr>
      </w:pPr>
      <w:r w:rsidRPr="00904E64">
        <w:rPr>
          <w:rFonts w:ascii="Times New Roman" w:hAnsi="Times New Roman" w:cs="Times New Roman"/>
          <w:b/>
          <w:color w:val="auto"/>
          <w:sz w:val="32"/>
          <w:szCs w:val="32"/>
        </w:rPr>
        <w:t>4.2 Detailed Communication Protocols &amp; Notification Handlers</w:t>
      </w:r>
    </w:p>
    <w:p w14:paraId="435FF1B4" w14:textId="77777777" w:rsidR="00904E64" w:rsidRPr="00904E64" w:rsidRDefault="00904E64" w:rsidP="00904E64">
      <w:pPr>
        <w:pStyle w:val="Heading4"/>
        <w:rPr>
          <w:rFonts w:ascii="Times New Roman" w:hAnsi="Times New Roman" w:cs="Times New Roman"/>
          <w:b/>
          <w:color w:val="auto"/>
          <w:sz w:val="28"/>
          <w:szCs w:val="28"/>
        </w:rPr>
      </w:pPr>
      <w:r w:rsidRPr="00904E64">
        <w:rPr>
          <w:rFonts w:ascii="Times New Roman" w:hAnsi="Times New Roman" w:cs="Times New Roman"/>
          <w:b/>
          <w:color w:val="auto"/>
          <w:sz w:val="28"/>
          <w:szCs w:val="28"/>
        </w:rPr>
        <w:t>1. Initial Guest Registration &amp; Verification Step</w:t>
      </w:r>
    </w:p>
    <w:p w14:paraId="52C8688C" w14:textId="77777777" w:rsidR="00904E64" w:rsidRDefault="00904E64" w:rsidP="00904E64">
      <w:pPr>
        <w:pStyle w:val="NormalWeb"/>
        <w:numPr>
          <w:ilvl w:val="0"/>
          <w:numId w:val="6"/>
        </w:numPr>
      </w:pPr>
      <w:r>
        <w:rPr>
          <w:b/>
          <w:bCs/>
        </w:rPr>
        <w:t>Form Data Input:</w:t>
      </w:r>
      <w:r>
        <w:t xml:space="preserve"> The guest inputs their </w:t>
      </w:r>
      <w:r>
        <w:rPr>
          <w:b/>
          <w:bCs/>
        </w:rPr>
        <w:t>Name</w:t>
      </w:r>
      <w:r>
        <w:t xml:space="preserve"> (</w:t>
      </w:r>
      <w:r>
        <w:rPr>
          <w:rStyle w:val="HTMLCode"/>
        </w:rPr>
        <w:t>input-name</w:t>
      </w:r>
      <w:r>
        <w:t xml:space="preserve">) and </w:t>
      </w:r>
      <w:r>
        <w:rPr>
          <w:b/>
          <w:bCs/>
        </w:rPr>
        <w:t>Email Address</w:t>
      </w:r>
      <w:r>
        <w:t xml:space="preserve"> (</w:t>
      </w:r>
      <w:r>
        <w:rPr>
          <w:rStyle w:val="HTMLCode"/>
        </w:rPr>
        <w:t>input-email</w:t>
      </w:r>
      <w:r>
        <w:t>).</w:t>
      </w:r>
    </w:p>
    <w:p w14:paraId="6D5F9ABF" w14:textId="77777777" w:rsidR="00904E64" w:rsidRDefault="00904E64" w:rsidP="00904E64">
      <w:pPr>
        <w:pStyle w:val="NormalWeb"/>
        <w:numPr>
          <w:ilvl w:val="0"/>
          <w:numId w:val="6"/>
        </w:numPr>
      </w:pPr>
      <w:r>
        <w:rPr>
          <w:b/>
          <w:bCs/>
        </w:rPr>
        <w:t>Code Generation:</w:t>
      </w:r>
      <w:r>
        <w:t xml:space="preserve"> The system stores an active verification instance via </w:t>
      </w:r>
      <w:proofErr w:type="spellStart"/>
      <w:proofErr w:type="gramStart"/>
      <w:r>
        <w:rPr>
          <w:rStyle w:val="HTMLCode"/>
        </w:rPr>
        <w:t>EmailVerification.objects.create</w:t>
      </w:r>
      <w:proofErr w:type="spellEnd"/>
      <w:proofErr w:type="gramEnd"/>
      <w:r>
        <w:rPr>
          <w:rStyle w:val="HTMLCode"/>
        </w:rPr>
        <w:t>()</w:t>
      </w:r>
      <w:r>
        <w:t xml:space="preserve"> and dispatches a 10-minute validity passcode through SMTP.</w:t>
      </w:r>
    </w:p>
    <w:p w14:paraId="07C09411" w14:textId="77777777" w:rsidR="00904E64" w:rsidRDefault="00904E64" w:rsidP="00904E64">
      <w:pPr>
        <w:pStyle w:val="NormalWeb"/>
        <w:numPr>
          <w:ilvl w:val="0"/>
          <w:numId w:val="6"/>
        </w:numPr>
      </w:pPr>
      <w:r>
        <w:rPr>
          <w:b/>
          <w:bCs/>
        </w:rPr>
        <w:t>Session Persistence:</w:t>
      </w:r>
      <w:r>
        <w:t xml:space="preserve"> Upon typing the valid 6-digit code, the server sets </w:t>
      </w:r>
      <w:proofErr w:type="spellStart"/>
      <w:proofErr w:type="gramStart"/>
      <w:r>
        <w:rPr>
          <w:rStyle w:val="HTMLCode"/>
        </w:rPr>
        <w:t>request.session</w:t>
      </w:r>
      <w:proofErr w:type="spellEnd"/>
      <w:proofErr w:type="gramEnd"/>
      <w:r>
        <w:rPr>
          <w:rStyle w:val="HTMLCode"/>
        </w:rPr>
        <w:t>['</w:t>
      </w:r>
      <w:proofErr w:type="spellStart"/>
      <w:r>
        <w:rPr>
          <w:rStyle w:val="HTMLCode"/>
        </w:rPr>
        <w:t>contact_email</w:t>
      </w:r>
      <w:proofErr w:type="spellEnd"/>
      <w:r>
        <w:rPr>
          <w:rStyle w:val="HTMLCode"/>
        </w:rPr>
        <w:t>']</w:t>
      </w:r>
      <w:r>
        <w:t xml:space="preserve"> with a 30-day expiration window, preventing repeated verification requests on subsequent visits.</w:t>
      </w:r>
    </w:p>
    <w:p w14:paraId="01FCFB43" w14:textId="77777777" w:rsidR="00904E64" w:rsidRPr="00904E64" w:rsidRDefault="00904E64" w:rsidP="00904E64">
      <w:pPr>
        <w:pStyle w:val="Heading4"/>
        <w:rPr>
          <w:rFonts w:ascii="Times New Roman" w:hAnsi="Times New Roman" w:cs="Times New Roman"/>
          <w:b/>
          <w:color w:val="auto"/>
          <w:sz w:val="28"/>
          <w:szCs w:val="28"/>
        </w:rPr>
      </w:pPr>
      <w:r w:rsidRPr="00904E64">
        <w:rPr>
          <w:rFonts w:ascii="Times New Roman" w:hAnsi="Times New Roman" w:cs="Times New Roman"/>
          <w:b/>
          <w:color w:val="auto"/>
          <w:sz w:val="28"/>
          <w:szCs w:val="28"/>
        </w:rPr>
        <w:t>2. WebSocket Real-Time Channel (</w:t>
      </w:r>
      <w:r w:rsidRPr="00904E64">
        <w:rPr>
          <w:rStyle w:val="HTMLCode"/>
          <w:rFonts w:ascii="Times New Roman" w:eastAsiaTheme="majorEastAsia" w:hAnsi="Times New Roman" w:cs="Times New Roman"/>
          <w:b/>
          <w:color w:val="auto"/>
          <w:sz w:val="28"/>
          <w:szCs w:val="28"/>
        </w:rPr>
        <w:t>consumers.py</w:t>
      </w:r>
      <w:r w:rsidRPr="00904E64">
        <w:rPr>
          <w:rFonts w:ascii="Times New Roman" w:hAnsi="Times New Roman" w:cs="Times New Roman"/>
          <w:b/>
          <w:color w:val="auto"/>
          <w:sz w:val="28"/>
          <w:szCs w:val="28"/>
        </w:rPr>
        <w:t>)</w:t>
      </w:r>
    </w:p>
    <w:p w14:paraId="613FFDD3" w14:textId="77777777" w:rsidR="00904E64" w:rsidRDefault="00904E64" w:rsidP="00904E64">
      <w:pPr>
        <w:pStyle w:val="NormalWeb"/>
        <w:numPr>
          <w:ilvl w:val="0"/>
          <w:numId w:val="7"/>
        </w:numPr>
      </w:pPr>
      <w:r>
        <w:rPr>
          <w:b/>
          <w:bCs/>
        </w:rPr>
        <w:t>Connection Lifecycle:</w:t>
      </w:r>
      <w:r>
        <w:t xml:space="preserve"> The client frontend connects to </w:t>
      </w:r>
      <w:r>
        <w:rPr>
          <w:rStyle w:val="HTMLCode"/>
        </w:rPr>
        <w:t>ws://&lt;domain&gt;/ws/chat/</w:t>
      </w:r>
      <w:r>
        <w:t xml:space="preserve">. </w:t>
      </w:r>
      <w:proofErr w:type="spellStart"/>
      <w:r>
        <w:rPr>
          <w:rStyle w:val="HTMLCode"/>
        </w:rPr>
        <w:t>ChatConsumer</w:t>
      </w:r>
      <w:proofErr w:type="spellEnd"/>
      <w:r>
        <w:t xml:space="preserve"> validates the session email (</w:t>
      </w:r>
      <w:proofErr w:type="spellStart"/>
      <w:r>
        <w:rPr>
          <w:rStyle w:val="HTMLCode"/>
        </w:rPr>
        <w:t>get_session_email</w:t>
      </w:r>
      <w:proofErr w:type="spellEnd"/>
      <w:r>
        <w:t xml:space="preserve">), binds the connection </w:t>
      </w:r>
      <w:r>
        <w:lastRenderedPageBreak/>
        <w:t xml:space="preserve">to a unique Redis group via </w:t>
      </w:r>
      <w:proofErr w:type="spellStart"/>
      <w:r>
        <w:rPr>
          <w:rStyle w:val="HTMLCode"/>
        </w:rPr>
        <w:t>group_name_for_email</w:t>
      </w:r>
      <w:proofErr w:type="spellEnd"/>
      <w:r>
        <w:rPr>
          <w:rStyle w:val="HTMLCode"/>
        </w:rPr>
        <w:t>(email)</w:t>
      </w:r>
      <w:r>
        <w:t>, and accepts the channel connection.</w:t>
      </w:r>
    </w:p>
    <w:p w14:paraId="6EF9623E" w14:textId="77777777" w:rsidR="00904E64" w:rsidRDefault="00904E64" w:rsidP="00904E64">
      <w:pPr>
        <w:pStyle w:val="NormalWeb"/>
        <w:numPr>
          <w:ilvl w:val="0"/>
          <w:numId w:val="7"/>
        </w:numPr>
      </w:pPr>
      <w:r>
        <w:rPr>
          <w:b/>
          <w:bCs/>
        </w:rPr>
        <w:t>Dynamic Frame Exchange:</w:t>
      </w:r>
    </w:p>
    <w:p w14:paraId="703AC627" w14:textId="77777777" w:rsidR="00904E64" w:rsidRDefault="00904E64" w:rsidP="00904E64">
      <w:pPr>
        <w:pStyle w:val="NormalWeb"/>
        <w:numPr>
          <w:ilvl w:val="1"/>
          <w:numId w:val="7"/>
        </w:numPr>
      </w:pPr>
      <w:r>
        <w:t xml:space="preserve">When a message is typed, </w:t>
      </w:r>
      <w:proofErr w:type="gramStart"/>
      <w:r>
        <w:rPr>
          <w:rStyle w:val="HTMLCode"/>
        </w:rPr>
        <w:t>receive(</w:t>
      </w:r>
      <w:proofErr w:type="gramEnd"/>
      <w:r>
        <w:rPr>
          <w:rStyle w:val="HTMLCode"/>
        </w:rPr>
        <w:t>)</w:t>
      </w:r>
      <w:r>
        <w:t xml:space="preserve"> parses the payload, creates a </w:t>
      </w:r>
      <w:proofErr w:type="spellStart"/>
      <w:r>
        <w:rPr>
          <w:rStyle w:val="HTMLCode"/>
        </w:rPr>
        <w:t>ChatMessage</w:t>
      </w:r>
      <w:proofErr w:type="spellEnd"/>
      <w:r>
        <w:t xml:space="preserve"> entry assigned to </w:t>
      </w:r>
      <w:r>
        <w:rPr>
          <w:rStyle w:val="HTMLCode"/>
        </w:rPr>
        <w:t>sender='guest'</w:t>
      </w:r>
      <w:r>
        <w:t>, and broadcasts the payload frame across the group channel.</w:t>
      </w:r>
    </w:p>
    <w:p w14:paraId="19D0BA16" w14:textId="77777777" w:rsidR="00904E64" w:rsidRDefault="00904E64" w:rsidP="00904E64">
      <w:pPr>
        <w:pStyle w:val="NormalWeb"/>
        <w:numPr>
          <w:ilvl w:val="1"/>
          <w:numId w:val="7"/>
        </w:numPr>
      </w:pPr>
      <w:r>
        <w:t xml:space="preserve">Historical transcripts are dynamically loaded using </w:t>
      </w:r>
      <w:proofErr w:type="spellStart"/>
      <w:r>
        <w:rPr>
          <w:rStyle w:val="HTMLCode"/>
        </w:rPr>
        <w:t>get_messages</w:t>
      </w:r>
      <w:proofErr w:type="spellEnd"/>
      <w:r>
        <w:t xml:space="preserve"> with cursor-based pagination (</w:t>
      </w:r>
      <w:r>
        <w:rPr>
          <w:rStyle w:val="HTMLCode"/>
        </w:rPr>
        <w:t>before</w:t>
      </w:r>
      <w:r>
        <w:t xml:space="preserve"> timestamp markers).</w:t>
      </w:r>
    </w:p>
    <w:p w14:paraId="777F9177" w14:textId="77777777" w:rsidR="00904E64" w:rsidRPr="00904E64" w:rsidRDefault="00904E64" w:rsidP="00904E64">
      <w:pPr>
        <w:pStyle w:val="Heading4"/>
        <w:rPr>
          <w:rFonts w:ascii="Times New Roman" w:hAnsi="Times New Roman" w:cs="Times New Roman"/>
          <w:b/>
          <w:color w:val="auto"/>
          <w:sz w:val="28"/>
          <w:szCs w:val="28"/>
        </w:rPr>
      </w:pPr>
      <w:r w:rsidRPr="00904E64">
        <w:rPr>
          <w:rFonts w:ascii="Times New Roman" w:hAnsi="Times New Roman" w:cs="Times New Roman"/>
          <w:b/>
          <w:color w:val="auto"/>
          <w:sz w:val="28"/>
          <w:szCs w:val="28"/>
        </w:rPr>
        <w:t>3. Automated Administrative &amp; Guest Notifications</w:t>
      </w:r>
    </w:p>
    <w:p w14:paraId="73FC7A43" w14:textId="77777777" w:rsidR="00904E64" w:rsidRDefault="00904E64" w:rsidP="00904E64">
      <w:pPr>
        <w:pStyle w:val="NormalWeb"/>
      </w:pPr>
      <w:r>
        <w:t>To guarantee that inquiries are never missed during off-hours or when users close their browser tabs:</w:t>
      </w:r>
    </w:p>
    <w:p w14:paraId="37EB5C3E" w14:textId="77777777" w:rsidR="00904E64" w:rsidRDefault="00904E64" w:rsidP="00904E64">
      <w:pPr>
        <w:pStyle w:val="NormalWeb"/>
        <w:numPr>
          <w:ilvl w:val="0"/>
          <w:numId w:val="8"/>
        </w:numPr>
      </w:pPr>
      <w:r>
        <w:rPr>
          <w:b/>
          <w:bCs/>
        </w:rPr>
        <w:t>Admin Notifications for Inbound Messages:</w:t>
      </w:r>
    </w:p>
    <w:p w14:paraId="5B3E92C2" w14:textId="77777777" w:rsidR="00904E64" w:rsidRDefault="00904E64" w:rsidP="00904E64">
      <w:pPr>
        <w:pStyle w:val="NormalWeb"/>
        <w:numPr>
          <w:ilvl w:val="1"/>
          <w:numId w:val="8"/>
        </w:numPr>
      </w:pPr>
      <w:r>
        <w:rPr>
          <w:b/>
          <w:bCs/>
        </w:rPr>
        <w:t>Real-Time Badge Alert:</w:t>
      </w:r>
      <w:r>
        <w:t xml:space="preserve"> If an administrator is currently logged into the administration panel, an active WebSocket listener triggers an immediate audible tone and visual unread message counter badge on the Admin Desk.</w:t>
      </w:r>
    </w:p>
    <w:p w14:paraId="0A910D52" w14:textId="77777777" w:rsidR="00904E64" w:rsidRDefault="00904E64" w:rsidP="00904E64">
      <w:pPr>
        <w:pStyle w:val="NormalWeb"/>
        <w:numPr>
          <w:ilvl w:val="1"/>
          <w:numId w:val="8"/>
        </w:numPr>
      </w:pPr>
      <w:r>
        <w:rPr>
          <w:b/>
          <w:bCs/>
        </w:rPr>
        <w:t>Fallback Admin Email Alert:</w:t>
      </w:r>
      <w:r>
        <w:t xml:space="preserve"> If no staff member actively acknowledges the live WebSocket frame within a preset interval, the server dispatches an automated notification email directly to the firm's inbox detailing the guest's name, email, and primary message body.</w:t>
      </w:r>
    </w:p>
    <w:p w14:paraId="79B8CB64" w14:textId="77777777" w:rsidR="00904E64" w:rsidRDefault="00904E64" w:rsidP="00904E64">
      <w:pPr>
        <w:pStyle w:val="NormalWeb"/>
        <w:numPr>
          <w:ilvl w:val="0"/>
          <w:numId w:val="8"/>
        </w:numPr>
      </w:pPr>
      <w:r>
        <w:rPr>
          <w:b/>
          <w:bCs/>
        </w:rPr>
        <w:t>Guest Notifications for Staff Replies:</w:t>
      </w:r>
    </w:p>
    <w:p w14:paraId="415FBBE8" w14:textId="77777777" w:rsidR="00904E64" w:rsidRDefault="00904E64" w:rsidP="00904E64">
      <w:pPr>
        <w:pStyle w:val="NormalWeb"/>
        <w:numPr>
          <w:ilvl w:val="1"/>
          <w:numId w:val="8"/>
        </w:numPr>
      </w:pPr>
      <w:r>
        <w:rPr>
          <w:b/>
          <w:bCs/>
        </w:rPr>
        <w:t>In-App Real-Time Push:</w:t>
      </w:r>
      <w:r>
        <w:t xml:space="preserve"> Responses typed by administrators directly inside the control desk panel automatically push through </w:t>
      </w:r>
      <w:proofErr w:type="spellStart"/>
      <w:r>
        <w:rPr>
          <w:rStyle w:val="HTMLCode"/>
        </w:rPr>
        <w:t>group_send</w:t>
      </w:r>
      <w:proofErr w:type="spellEnd"/>
      <w:r>
        <w:t xml:space="preserve"> to appear immediately in the client's chat transcript (</w:t>
      </w:r>
      <w:r>
        <w:rPr>
          <w:rStyle w:val="HTMLCode"/>
        </w:rPr>
        <w:t>chat-bubble-staff</w:t>
      </w:r>
      <w:r>
        <w:t>).</w:t>
      </w:r>
    </w:p>
    <w:p w14:paraId="10B8816F" w14:textId="77777777" w:rsidR="00904E64" w:rsidRDefault="00904E64" w:rsidP="00904E64">
      <w:pPr>
        <w:pStyle w:val="NormalWeb"/>
        <w:numPr>
          <w:ilvl w:val="1"/>
          <w:numId w:val="8"/>
        </w:numPr>
      </w:pPr>
      <w:r>
        <w:rPr>
          <w:b/>
          <w:bCs/>
        </w:rPr>
        <w:t>Email Notification on Departure:</w:t>
      </w:r>
      <w:r>
        <w:t xml:space="preserve"> If the guest disconnects their WebSocket (e.g., closes the browser tab or loses network connectivity), the system formats the advocate's reply into a branded email update with a direct link back to </w:t>
      </w:r>
      <w:r>
        <w:rPr>
          <w:rStyle w:val="HTMLCode"/>
        </w:rPr>
        <w:t xml:space="preserve">{% </w:t>
      </w:r>
      <w:proofErr w:type="spellStart"/>
      <w:r>
        <w:rPr>
          <w:rStyle w:val="HTMLCode"/>
        </w:rPr>
        <w:t>url</w:t>
      </w:r>
      <w:proofErr w:type="spellEnd"/>
      <w:r>
        <w:rPr>
          <w:rStyle w:val="HTMLCode"/>
        </w:rPr>
        <w:t xml:space="preserve"> '</w:t>
      </w:r>
      <w:proofErr w:type="spellStart"/>
      <w:proofErr w:type="gramStart"/>
      <w:r>
        <w:rPr>
          <w:rStyle w:val="HTMLCode"/>
        </w:rPr>
        <w:t>core:contact</w:t>
      </w:r>
      <w:proofErr w:type="spellEnd"/>
      <w:proofErr w:type="gramEnd"/>
      <w:r>
        <w:rPr>
          <w:rStyle w:val="HTMLCode"/>
        </w:rPr>
        <w:t>' %}</w:t>
      </w:r>
      <w:r>
        <w:t xml:space="preserve"> to continue the conversation.</w:t>
      </w:r>
    </w:p>
    <w:p w14:paraId="114A441D" w14:textId="77777777" w:rsidR="00904E64" w:rsidRDefault="00904E64" w:rsidP="00904E64">
      <w:pPr>
        <w:pStyle w:val="NormalWeb"/>
      </w:pPr>
    </w:p>
    <w:p w14:paraId="6923B645" w14:textId="77777777" w:rsidR="00904E64" w:rsidRDefault="00904E64">
      <w:pPr>
        <w:rPr>
          <w:rFonts w:ascii="Times New Roman" w:eastAsia="Times New Roman" w:hAnsi="Times New Roman" w:cs="Times New Roman"/>
          <w:sz w:val="24"/>
          <w:szCs w:val="24"/>
        </w:rPr>
      </w:pPr>
      <w:r>
        <w:br w:type="page"/>
      </w:r>
    </w:p>
    <w:p w14:paraId="1A145594" w14:textId="77777777" w:rsidR="00904E64" w:rsidRPr="00904E64" w:rsidRDefault="00904E64" w:rsidP="00904E64">
      <w:pPr>
        <w:pStyle w:val="Heading3"/>
        <w:rPr>
          <w:rFonts w:ascii="Times New Roman" w:hAnsi="Times New Roman" w:cs="Times New Roman"/>
          <w:b/>
          <w:sz w:val="32"/>
          <w:szCs w:val="32"/>
        </w:rPr>
      </w:pPr>
      <w:r w:rsidRPr="00904E64">
        <w:rPr>
          <w:rFonts w:ascii="Times New Roman" w:hAnsi="Times New Roman" w:cs="Times New Roman"/>
          <w:b/>
          <w:color w:val="auto"/>
          <w:sz w:val="32"/>
          <w:szCs w:val="32"/>
        </w:rPr>
        <w:lastRenderedPageBreak/>
        <w:t>Section 5: Managing Newsletter Subscriptions &amp; Email Campaigns</w:t>
      </w:r>
    </w:p>
    <w:p w14:paraId="1923C072" w14:textId="77777777" w:rsidR="00904E64" w:rsidRDefault="00904E64" w:rsidP="00904E64">
      <w:pPr>
        <w:pStyle w:val="NormalWeb"/>
      </w:pPr>
      <w:r>
        <w:t>The platform allows administrators to distribute legal insights, regulatory notices, and company updates directly to subscribed corporate and private clients.</w:t>
      </w:r>
    </w:p>
    <w:p w14:paraId="0B9A994D" w14:textId="77777777" w:rsidR="00904E64" w:rsidRDefault="0094539F" w:rsidP="00904E64">
      <w:pPr>
        <w:pStyle w:val="NormalWeb"/>
      </w:pPr>
      <w:r w:rsidRPr="0094539F">
        <w:drawing>
          <wp:inline distT="0" distB="0" distL="0" distR="0" wp14:anchorId="7D0DFA41" wp14:editId="1C469583">
            <wp:extent cx="6463137" cy="315285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71068" cy="3156720"/>
                    </a:xfrm>
                    <a:prstGeom prst="rect">
                      <a:avLst/>
                    </a:prstGeom>
                  </pic:spPr>
                </pic:pic>
              </a:graphicData>
            </a:graphic>
          </wp:inline>
        </w:drawing>
      </w:r>
    </w:p>
    <w:p w14:paraId="44F7E82D" w14:textId="77777777" w:rsidR="00904E64" w:rsidRPr="00904E64" w:rsidRDefault="00904E64" w:rsidP="00904E64">
      <w:p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b/>
          <w:bCs/>
          <w:sz w:val="24"/>
          <w:szCs w:val="24"/>
        </w:rPr>
        <w:t>Sending a Legal Broadcast:</w:t>
      </w:r>
    </w:p>
    <w:p w14:paraId="7592F1F1" w14:textId="77777777" w:rsidR="00904E64" w:rsidRPr="00904E64" w:rsidRDefault="00904E64" w:rsidP="00904E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sz w:val="24"/>
          <w:szCs w:val="24"/>
        </w:rPr>
        <w:t xml:space="preserve">Navigate to </w:t>
      </w:r>
      <w:r w:rsidRPr="00904E64">
        <w:rPr>
          <w:rFonts w:ascii="Times New Roman" w:eastAsia="Times New Roman" w:hAnsi="Times New Roman" w:cs="Times New Roman"/>
          <w:b/>
          <w:bCs/>
          <w:sz w:val="24"/>
          <w:szCs w:val="24"/>
        </w:rPr>
        <w:t>Core</w:t>
      </w:r>
      <w:r w:rsidRPr="00904E64">
        <w:rPr>
          <w:rFonts w:ascii="Times New Roman" w:eastAsia="Times New Roman" w:hAnsi="Times New Roman" w:cs="Times New Roman"/>
          <w:sz w:val="24"/>
          <w:szCs w:val="24"/>
        </w:rPr>
        <w:t xml:space="preserve"> &gt; </w:t>
      </w:r>
      <w:r w:rsidRPr="00904E64">
        <w:rPr>
          <w:rFonts w:ascii="Times New Roman" w:eastAsia="Times New Roman" w:hAnsi="Times New Roman" w:cs="Times New Roman"/>
          <w:b/>
          <w:bCs/>
          <w:sz w:val="24"/>
          <w:szCs w:val="24"/>
        </w:rPr>
        <w:t>Newsletter Subscribers</w:t>
      </w:r>
      <w:r w:rsidRPr="00904E64">
        <w:rPr>
          <w:rFonts w:ascii="Times New Roman" w:eastAsia="Times New Roman" w:hAnsi="Times New Roman" w:cs="Times New Roman"/>
          <w:sz w:val="24"/>
          <w:szCs w:val="24"/>
        </w:rPr>
        <w:t>.</w:t>
      </w:r>
      <w:bookmarkStart w:id="0" w:name="_GoBack"/>
      <w:bookmarkEnd w:id="0"/>
    </w:p>
    <w:p w14:paraId="2158A476" w14:textId="77777777" w:rsidR="00904E64" w:rsidRPr="00904E64" w:rsidRDefault="00904E64" w:rsidP="00904E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sz w:val="24"/>
          <w:szCs w:val="24"/>
        </w:rPr>
        <w:t xml:space="preserve">Click </w:t>
      </w:r>
      <w:r w:rsidRPr="00904E64">
        <w:rPr>
          <w:rFonts w:ascii="Times New Roman" w:eastAsia="Times New Roman" w:hAnsi="Times New Roman" w:cs="Times New Roman"/>
          <w:b/>
          <w:bCs/>
          <w:sz w:val="24"/>
          <w:szCs w:val="24"/>
        </w:rPr>
        <w:t>Send Campaign</w:t>
      </w:r>
      <w:r w:rsidRPr="00904E64">
        <w:rPr>
          <w:rFonts w:ascii="Times New Roman" w:eastAsia="Times New Roman" w:hAnsi="Times New Roman" w:cs="Times New Roman"/>
          <w:sz w:val="24"/>
          <w:szCs w:val="24"/>
        </w:rPr>
        <w:t xml:space="preserve"> at the top right of the dashboard.</w:t>
      </w:r>
    </w:p>
    <w:p w14:paraId="60AA0AB9" w14:textId="77777777" w:rsidR="00904E64" w:rsidRPr="00904E64" w:rsidRDefault="00904E64" w:rsidP="00904E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sz w:val="24"/>
          <w:szCs w:val="24"/>
        </w:rPr>
        <w:t>Compose the update:</w:t>
      </w:r>
    </w:p>
    <w:p w14:paraId="766A3C76" w14:textId="77777777" w:rsidR="00904E64" w:rsidRPr="00904E64" w:rsidRDefault="00904E64" w:rsidP="00904E6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b/>
          <w:bCs/>
          <w:sz w:val="24"/>
          <w:szCs w:val="24"/>
        </w:rPr>
        <w:t>Subject Line:</w:t>
      </w:r>
      <w:r w:rsidRPr="00904E64">
        <w:rPr>
          <w:rFonts w:ascii="Times New Roman" w:eastAsia="Times New Roman" w:hAnsi="Times New Roman" w:cs="Times New Roman"/>
          <w:sz w:val="24"/>
          <w:szCs w:val="24"/>
        </w:rPr>
        <w:t xml:space="preserve"> Clear description of the legal update (e.g., </w:t>
      </w:r>
      <w:r w:rsidRPr="00904E64">
        <w:rPr>
          <w:rFonts w:ascii="Times New Roman" w:eastAsia="Times New Roman" w:hAnsi="Times New Roman" w:cs="Times New Roman"/>
          <w:i/>
          <w:iCs/>
          <w:sz w:val="24"/>
          <w:szCs w:val="24"/>
        </w:rPr>
        <w:t>Tax Law Regulatory Changes 2026</w:t>
      </w:r>
      <w:r w:rsidRPr="00904E64">
        <w:rPr>
          <w:rFonts w:ascii="Times New Roman" w:eastAsia="Times New Roman" w:hAnsi="Times New Roman" w:cs="Times New Roman"/>
          <w:sz w:val="24"/>
          <w:szCs w:val="24"/>
        </w:rPr>
        <w:t>).</w:t>
      </w:r>
    </w:p>
    <w:p w14:paraId="649E723A" w14:textId="77777777" w:rsidR="00904E64" w:rsidRPr="00904E64" w:rsidRDefault="00904E64" w:rsidP="00904E6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b/>
          <w:bCs/>
          <w:sz w:val="24"/>
          <w:szCs w:val="24"/>
        </w:rPr>
        <w:t>Content Body:</w:t>
      </w:r>
      <w:r w:rsidRPr="00904E64">
        <w:rPr>
          <w:rFonts w:ascii="Times New Roman" w:eastAsia="Times New Roman" w:hAnsi="Times New Roman" w:cs="Times New Roman"/>
          <w:sz w:val="24"/>
          <w:szCs w:val="24"/>
        </w:rPr>
        <w:t xml:space="preserve"> Formatted text, guidance notes, or corporate announcements.</w:t>
      </w:r>
    </w:p>
    <w:p w14:paraId="2D91028C" w14:textId="77777777" w:rsidR="00904E64" w:rsidRPr="00904E64" w:rsidRDefault="00904E64" w:rsidP="00904E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E64">
        <w:rPr>
          <w:rFonts w:ascii="Times New Roman" w:eastAsia="Times New Roman" w:hAnsi="Times New Roman" w:cs="Times New Roman"/>
          <w:sz w:val="24"/>
          <w:szCs w:val="24"/>
        </w:rPr>
        <w:t xml:space="preserve">Click </w:t>
      </w:r>
      <w:r w:rsidRPr="00904E64">
        <w:rPr>
          <w:rFonts w:ascii="Times New Roman" w:eastAsia="Times New Roman" w:hAnsi="Times New Roman" w:cs="Times New Roman"/>
          <w:b/>
          <w:bCs/>
          <w:sz w:val="24"/>
          <w:szCs w:val="24"/>
        </w:rPr>
        <w:t>Dispatch Campaign</w:t>
      </w:r>
      <w:r w:rsidRPr="00904E64">
        <w:rPr>
          <w:rFonts w:ascii="Times New Roman" w:eastAsia="Times New Roman" w:hAnsi="Times New Roman" w:cs="Times New Roman"/>
          <w:sz w:val="24"/>
          <w:szCs w:val="24"/>
        </w:rPr>
        <w:t>. The system delivers the email to active subscribers while providing an automated single-click unsubscribe link in every footer to maintain compliance.</w:t>
      </w:r>
    </w:p>
    <w:p w14:paraId="2F1B88C8" w14:textId="77777777" w:rsidR="00904E64" w:rsidRDefault="00904E64" w:rsidP="00904E64">
      <w:pPr>
        <w:pStyle w:val="NormalWeb"/>
      </w:pPr>
    </w:p>
    <w:p w14:paraId="4E5B24EA" w14:textId="77777777" w:rsidR="0094539F" w:rsidRDefault="0094539F">
      <w:pPr>
        <w:rPr>
          <w:rFonts w:ascii="Times New Roman" w:eastAsia="Times New Roman" w:hAnsi="Times New Roman" w:cs="Times New Roman"/>
          <w:sz w:val="24"/>
          <w:szCs w:val="24"/>
        </w:rPr>
      </w:pPr>
      <w:r>
        <w:br w:type="page"/>
      </w:r>
    </w:p>
    <w:p w14:paraId="19A4110F" w14:textId="77777777" w:rsidR="0094539F" w:rsidRPr="0094539F" w:rsidRDefault="0094539F" w:rsidP="0094539F">
      <w:pPr>
        <w:pStyle w:val="Heading3"/>
        <w:rPr>
          <w:rFonts w:ascii="Times New Roman" w:hAnsi="Times New Roman" w:cs="Times New Roman"/>
          <w:b/>
          <w:sz w:val="32"/>
          <w:szCs w:val="32"/>
        </w:rPr>
      </w:pPr>
      <w:r w:rsidRPr="0094539F">
        <w:rPr>
          <w:rFonts w:ascii="Times New Roman" w:hAnsi="Times New Roman" w:cs="Times New Roman"/>
          <w:b/>
          <w:sz w:val="32"/>
          <w:szCs w:val="32"/>
        </w:rPr>
        <w:lastRenderedPageBreak/>
        <w:t>Section 6: Administrative Control Desk Operations</w:t>
      </w:r>
    </w:p>
    <w:p w14:paraId="462F1D14" w14:textId="77777777" w:rsidR="0094539F" w:rsidRDefault="0094539F" w:rsidP="0094539F">
      <w:pPr>
        <w:pStyle w:val="NormalWeb"/>
      </w:pPr>
      <w:r>
        <w:t>The administrative overview provides firm management with a high-level operational summary of all portal activities.</w:t>
      </w:r>
    </w:p>
    <w:p w14:paraId="187B5DB0" w14:textId="77777777" w:rsidR="0094539F" w:rsidRDefault="0094539F" w:rsidP="0094539F">
      <w:pPr>
        <w:pStyle w:val="NormalWeb"/>
      </w:pPr>
      <w:r>
        <w:rPr>
          <w:b/>
          <w:bCs/>
        </w:rPr>
        <w:t>Operational Summary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4268"/>
        <w:gridCol w:w="3053"/>
      </w:tblGrid>
      <w:tr w:rsidR="0094539F" w14:paraId="1356A10C" w14:textId="77777777" w:rsidTr="009453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5DF1C" w14:textId="77777777" w:rsidR="0094539F" w:rsidRDefault="0094539F">
            <w:pPr>
              <w:spacing w:after="480"/>
            </w:pPr>
            <w:r>
              <w:rPr>
                <w:rStyle w:val="Strong"/>
              </w:rPr>
              <w:t>Control Desk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D1B85" w14:textId="77777777" w:rsidR="0094539F" w:rsidRDefault="0094539F">
            <w:pPr>
              <w:spacing w:after="480"/>
            </w:pPr>
            <w:r>
              <w:rPr>
                <w:rStyle w:val="Strong"/>
              </w:rPr>
              <w:t>Administrative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5C22B" w14:textId="77777777" w:rsidR="0094539F" w:rsidRDefault="0094539F">
            <w:pPr>
              <w:spacing w:after="480"/>
            </w:pPr>
            <w:r>
              <w:rPr>
                <w:rStyle w:val="Strong"/>
              </w:rPr>
              <w:t>Recommended Operational Frequency</w:t>
            </w:r>
          </w:p>
        </w:tc>
      </w:tr>
      <w:tr w:rsidR="0094539F" w14:paraId="38080093" w14:textId="77777777" w:rsidTr="009453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1063" w14:textId="77777777" w:rsidR="0094539F" w:rsidRDefault="0094539F">
            <w:pPr>
              <w:spacing w:after="480"/>
            </w:pPr>
            <w:r>
              <w:rPr>
                <w:b/>
                <w:bCs/>
              </w:rPr>
              <w:t>Conversations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AADA9" w14:textId="77777777" w:rsidR="0094539F" w:rsidRDefault="0094539F">
            <w:pPr>
              <w:spacing w:after="480"/>
            </w:pPr>
            <w:r>
              <w:t>Review incoming client inquiries, respond to verified messages, and archive completed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0470" w14:textId="77777777" w:rsidR="0094539F" w:rsidRDefault="0094539F">
            <w:pPr>
              <w:spacing w:after="480"/>
            </w:pPr>
            <w:r>
              <w:t>Checked continuously throughout working hours.</w:t>
            </w:r>
          </w:p>
        </w:tc>
      </w:tr>
      <w:tr w:rsidR="0094539F" w14:paraId="464884CC" w14:textId="77777777" w:rsidTr="009453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AD09C" w14:textId="77777777" w:rsidR="0094539F" w:rsidRDefault="0094539F">
            <w:pPr>
              <w:spacing w:after="480"/>
            </w:pPr>
            <w:r>
              <w:rPr>
                <w:b/>
                <w:bCs/>
              </w:rPr>
              <w:t>Practice Areas Desk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1B5E9" w14:textId="77777777" w:rsidR="0094539F" w:rsidRDefault="0094539F">
            <w:pPr>
              <w:pStyle w:val="NormalWeb"/>
            </w:pPr>
            <w:r>
              <w:t xml:space="preserve">Update descriptions, reorganize priority ordering, or publish new firm practice areas.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C58D3" w14:textId="77777777" w:rsidR="0094539F" w:rsidRDefault="0094539F">
            <w:r>
              <w:t>Reviewed monthly or during firm service adjustments.</w:t>
            </w:r>
          </w:p>
        </w:tc>
      </w:tr>
      <w:tr w:rsidR="0094539F" w14:paraId="49BED490" w14:textId="77777777" w:rsidTr="009453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B6065" w14:textId="77777777" w:rsidR="0094539F" w:rsidRDefault="0094539F">
            <w:r>
              <w:rPr>
                <w:b/>
                <w:bCs/>
              </w:rPr>
              <w:t>Newsletter Subscribers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DFE2D" w14:textId="77777777" w:rsidR="0094539F" w:rsidRDefault="0094539F">
            <w:r>
              <w:t>Monitor active subscriber lists, review opt-out rates, and dispatch corporate campaigns.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CC502" w14:textId="77777777" w:rsidR="0094539F" w:rsidRDefault="0094539F">
            <w:r>
              <w:t>Managed on-demand or bi-weekly.</w:t>
            </w:r>
          </w:p>
        </w:tc>
      </w:tr>
      <w:tr w:rsidR="0094539F" w14:paraId="6F41B748" w14:textId="77777777" w:rsidTr="009453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D7573" w14:textId="77777777" w:rsidR="0094539F" w:rsidRDefault="0094539F">
            <w:r>
              <w:rPr>
                <w:b/>
                <w:bCs/>
              </w:rPr>
              <w:t>System Audit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F8E27" w14:textId="77777777" w:rsidR="0094539F" w:rsidRDefault="0094539F">
            <w:r>
              <w:t>Review staff login activity, message history transcripts, and client contact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D2BAF" w14:textId="77777777" w:rsidR="0094539F" w:rsidRDefault="0094539F">
            <w:r>
              <w:t>Reviewed weekly by managing personnel.</w:t>
            </w:r>
          </w:p>
        </w:tc>
      </w:tr>
    </w:tbl>
    <w:p w14:paraId="472135C6" w14:textId="77777777" w:rsidR="00904E64" w:rsidRDefault="00904E64" w:rsidP="00904E64">
      <w:pPr>
        <w:pStyle w:val="NormalWeb"/>
      </w:pPr>
    </w:p>
    <w:p w14:paraId="6018C711" w14:textId="77777777" w:rsidR="00904E64" w:rsidRPr="007549C7" w:rsidRDefault="00904E64" w:rsidP="007549C7"/>
    <w:sectPr w:rsidR="00904E64" w:rsidRPr="00754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D4265"/>
    <w:multiLevelType w:val="multilevel"/>
    <w:tmpl w:val="A9768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C76EE"/>
    <w:multiLevelType w:val="multilevel"/>
    <w:tmpl w:val="970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A205F"/>
    <w:multiLevelType w:val="multilevel"/>
    <w:tmpl w:val="27A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B172F"/>
    <w:multiLevelType w:val="multilevel"/>
    <w:tmpl w:val="5464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B392A"/>
    <w:multiLevelType w:val="multilevel"/>
    <w:tmpl w:val="6A6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E0959"/>
    <w:multiLevelType w:val="multilevel"/>
    <w:tmpl w:val="93A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F6C0C"/>
    <w:multiLevelType w:val="multilevel"/>
    <w:tmpl w:val="9AE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A6E0F"/>
    <w:multiLevelType w:val="multilevel"/>
    <w:tmpl w:val="2E02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2259F"/>
    <w:multiLevelType w:val="multilevel"/>
    <w:tmpl w:val="1B96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2"/>
  </w:num>
  <w:num w:numId="5">
    <w:abstractNumId w:val="0"/>
  </w:num>
  <w:num w:numId="6">
    <w:abstractNumId w:val="5"/>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C7"/>
    <w:rsid w:val="00535DB2"/>
    <w:rsid w:val="007549C7"/>
    <w:rsid w:val="00904E64"/>
    <w:rsid w:val="0094539F"/>
    <w:rsid w:val="00C8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B458"/>
  <w15:chartTrackingRefBased/>
  <w15:docId w15:val="{2CD578D0-5903-406D-A1BF-F3B2C915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9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49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49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4E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54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9C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4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9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549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549C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549C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904E6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453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40134">
      <w:bodyDiv w:val="1"/>
      <w:marLeft w:val="0"/>
      <w:marRight w:val="0"/>
      <w:marTop w:val="0"/>
      <w:marBottom w:val="0"/>
      <w:divBdr>
        <w:top w:val="none" w:sz="0" w:space="0" w:color="auto"/>
        <w:left w:val="none" w:sz="0" w:space="0" w:color="auto"/>
        <w:bottom w:val="none" w:sz="0" w:space="0" w:color="auto"/>
        <w:right w:val="none" w:sz="0" w:space="0" w:color="auto"/>
      </w:divBdr>
    </w:div>
    <w:div w:id="105203398">
      <w:bodyDiv w:val="1"/>
      <w:marLeft w:val="0"/>
      <w:marRight w:val="0"/>
      <w:marTop w:val="0"/>
      <w:marBottom w:val="0"/>
      <w:divBdr>
        <w:top w:val="none" w:sz="0" w:space="0" w:color="auto"/>
        <w:left w:val="none" w:sz="0" w:space="0" w:color="auto"/>
        <w:bottom w:val="none" w:sz="0" w:space="0" w:color="auto"/>
        <w:right w:val="none" w:sz="0" w:space="0" w:color="auto"/>
      </w:divBdr>
    </w:div>
    <w:div w:id="181827322">
      <w:bodyDiv w:val="1"/>
      <w:marLeft w:val="0"/>
      <w:marRight w:val="0"/>
      <w:marTop w:val="0"/>
      <w:marBottom w:val="0"/>
      <w:divBdr>
        <w:top w:val="none" w:sz="0" w:space="0" w:color="auto"/>
        <w:left w:val="none" w:sz="0" w:space="0" w:color="auto"/>
        <w:bottom w:val="none" w:sz="0" w:space="0" w:color="auto"/>
        <w:right w:val="none" w:sz="0" w:space="0" w:color="auto"/>
      </w:divBdr>
    </w:div>
    <w:div w:id="427115812">
      <w:bodyDiv w:val="1"/>
      <w:marLeft w:val="0"/>
      <w:marRight w:val="0"/>
      <w:marTop w:val="0"/>
      <w:marBottom w:val="0"/>
      <w:divBdr>
        <w:top w:val="none" w:sz="0" w:space="0" w:color="auto"/>
        <w:left w:val="none" w:sz="0" w:space="0" w:color="auto"/>
        <w:bottom w:val="none" w:sz="0" w:space="0" w:color="auto"/>
        <w:right w:val="none" w:sz="0" w:space="0" w:color="auto"/>
      </w:divBdr>
    </w:div>
    <w:div w:id="489490460">
      <w:bodyDiv w:val="1"/>
      <w:marLeft w:val="0"/>
      <w:marRight w:val="0"/>
      <w:marTop w:val="0"/>
      <w:marBottom w:val="0"/>
      <w:divBdr>
        <w:top w:val="none" w:sz="0" w:space="0" w:color="auto"/>
        <w:left w:val="none" w:sz="0" w:space="0" w:color="auto"/>
        <w:bottom w:val="none" w:sz="0" w:space="0" w:color="auto"/>
        <w:right w:val="none" w:sz="0" w:space="0" w:color="auto"/>
      </w:divBdr>
    </w:div>
    <w:div w:id="599064696">
      <w:bodyDiv w:val="1"/>
      <w:marLeft w:val="0"/>
      <w:marRight w:val="0"/>
      <w:marTop w:val="0"/>
      <w:marBottom w:val="0"/>
      <w:divBdr>
        <w:top w:val="none" w:sz="0" w:space="0" w:color="auto"/>
        <w:left w:val="none" w:sz="0" w:space="0" w:color="auto"/>
        <w:bottom w:val="none" w:sz="0" w:space="0" w:color="auto"/>
        <w:right w:val="none" w:sz="0" w:space="0" w:color="auto"/>
      </w:divBdr>
    </w:div>
    <w:div w:id="660818817">
      <w:bodyDiv w:val="1"/>
      <w:marLeft w:val="0"/>
      <w:marRight w:val="0"/>
      <w:marTop w:val="0"/>
      <w:marBottom w:val="0"/>
      <w:divBdr>
        <w:top w:val="none" w:sz="0" w:space="0" w:color="auto"/>
        <w:left w:val="none" w:sz="0" w:space="0" w:color="auto"/>
        <w:bottom w:val="none" w:sz="0" w:space="0" w:color="auto"/>
        <w:right w:val="none" w:sz="0" w:space="0" w:color="auto"/>
      </w:divBdr>
    </w:div>
    <w:div w:id="919749803">
      <w:bodyDiv w:val="1"/>
      <w:marLeft w:val="0"/>
      <w:marRight w:val="0"/>
      <w:marTop w:val="0"/>
      <w:marBottom w:val="0"/>
      <w:divBdr>
        <w:top w:val="none" w:sz="0" w:space="0" w:color="auto"/>
        <w:left w:val="none" w:sz="0" w:space="0" w:color="auto"/>
        <w:bottom w:val="none" w:sz="0" w:space="0" w:color="auto"/>
        <w:right w:val="none" w:sz="0" w:space="0" w:color="auto"/>
      </w:divBdr>
      <w:divsChild>
        <w:div w:id="397746583">
          <w:marLeft w:val="0"/>
          <w:marRight w:val="0"/>
          <w:marTop w:val="0"/>
          <w:marBottom w:val="0"/>
          <w:divBdr>
            <w:top w:val="none" w:sz="0" w:space="0" w:color="auto"/>
            <w:left w:val="none" w:sz="0" w:space="0" w:color="auto"/>
            <w:bottom w:val="none" w:sz="0" w:space="0" w:color="auto"/>
            <w:right w:val="none" w:sz="0" w:space="0" w:color="auto"/>
          </w:divBdr>
        </w:div>
      </w:divsChild>
    </w:div>
    <w:div w:id="935788708">
      <w:bodyDiv w:val="1"/>
      <w:marLeft w:val="0"/>
      <w:marRight w:val="0"/>
      <w:marTop w:val="0"/>
      <w:marBottom w:val="0"/>
      <w:divBdr>
        <w:top w:val="none" w:sz="0" w:space="0" w:color="auto"/>
        <w:left w:val="none" w:sz="0" w:space="0" w:color="auto"/>
        <w:bottom w:val="none" w:sz="0" w:space="0" w:color="auto"/>
        <w:right w:val="none" w:sz="0" w:space="0" w:color="auto"/>
      </w:divBdr>
    </w:div>
    <w:div w:id="1094669172">
      <w:bodyDiv w:val="1"/>
      <w:marLeft w:val="0"/>
      <w:marRight w:val="0"/>
      <w:marTop w:val="0"/>
      <w:marBottom w:val="0"/>
      <w:divBdr>
        <w:top w:val="none" w:sz="0" w:space="0" w:color="auto"/>
        <w:left w:val="none" w:sz="0" w:space="0" w:color="auto"/>
        <w:bottom w:val="none" w:sz="0" w:space="0" w:color="auto"/>
        <w:right w:val="none" w:sz="0" w:space="0" w:color="auto"/>
      </w:divBdr>
    </w:div>
    <w:div w:id="1131820390">
      <w:bodyDiv w:val="1"/>
      <w:marLeft w:val="0"/>
      <w:marRight w:val="0"/>
      <w:marTop w:val="0"/>
      <w:marBottom w:val="0"/>
      <w:divBdr>
        <w:top w:val="none" w:sz="0" w:space="0" w:color="auto"/>
        <w:left w:val="none" w:sz="0" w:space="0" w:color="auto"/>
        <w:bottom w:val="none" w:sz="0" w:space="0" w:color="auto"/>
        <w:right w:val="none" w:sz="0" w:space="0" w:color="auto"/>
      </w:divBdr>
    </w:div>
    <w:div w:id="1192694560">
      <w:bodyDiv w:val="1"/>
      <w:marLeft w:val="0"/>
      <w:marRight w:val="0"/>
      <w:marTop w:val="0"/>
      <w:marBottom w:val="0"/>
      <w:divBdr>
        <w:top w:val="none" w:sz="0" w:space="0" w:color="auto"/>
        <w:left w:val="none" w:sz="0" w:space="0" w:color="auto"/>
        <w:bottom w:val="none" w:sz="0" w:space="0" w:color="auto"/>
        <w:right w:val="none" w:sz="0" w:space="0" w:color="auto"/>
      </w:divBdr>
    </w:div>
    <w:div w:id="1194735198">
      <w:bodyDiv w:val="1"/>
      <w:marLeft w:val="0"/>
      <w:marRight w:val="0"/>
      <w:marTop w:val="0"/>
      <w:marBottom w:val="0"/>
      <w:divBdr>
        <w:top w:val="none" w:sz="0" w:space="0" w:color="auto"/>
        <w:left w:val="none" w:sz="0" w:space="0" w:color="auto"/>
        <w:bottom w:val="none" w:sz="0" w:space="0" w:color="auto"/>
        <w:right w:val="none" w:sz="0" w:space="0" w:color="auto"/>
      </w:divBdr>
    </w:div>
    <w:div w:id="1452164330">
      <w:bodyDiv w:val="1"/>
      <w:marLeft w:val="0"/>
      <w:marRight w:val="0"/>
      <w:marTop w:val="0"/>
      <w:marBottom w:val="0"/>
      <w:divBdr>
        <w:top w:val="none" w:sz="0" w:space="0" w:color="auto"/>
        <w:left w:val="none" w:sz="0" w:space="0" w:color="auto"/>
        <w:bottom w:val="none" w:sz="0" w:space="0" w:color="auto"/>
        <w:right w:val="none" w:sz="0" w:space="0" w:color="auto"/>
      </w:divBdr>
    </w:div>
    <w:div w:id="1541429930">
      <w:bodyDiv w:val="1"/>
      <w:marLeft w:val="0"/>
      <w:marRight w:val="0"/>
      <w:marTop w:val="0"/>
      <w:marBottom w:val="0"/>
      <w:divBdr>
        <w:top w:val="none" w:sz="0" w:space="0" w:color="auto"/>
        <w:left w:val="none" w:sz="0" w:space="0" w:color="auto"/>
        <w:bottom w:val="none" w:sz="0" w:space="0" w:color="auto"/>
        <w:right w:val="none" w:sz="0" w:space="0" w:color="auto"/>
      </w:divBdr>
    </w:div>
    <w:div w:id="1583831723">
      <w:bodyDiv w:val="1"/>
      <w:marLeft w:val="0"/>
      <w:marRight w:val="0"/>
      <w:marTop w:val="0"/>
      <w:marBottom w:val="0"/>
      <w:divBdr>
        <w:top w:val="none" w:sz="0" w:space="0" w:color="auto"/>
        <w:left w:val="none" w:sz="0" w:space="0" w:color="auto"/>
        <w:bottom w:val="none" w:sz="0" w:space="0" w:color="auto"/>
        <w:right w:val="none" w:sz="0" w:space="0" w:color="auto"/>
      </w:divBdr>
    </w:div>
    <w:div w:id="1795752623">
      <w:bodyDiv w:val="1"/>
      <w:marLeft w:val="0"/>
      <w:marRight w:val="0"/>
      <w:marTop w:val="0"/>
      <w:marBottom w:val="0"/>
      <w:divBdr>
        <w:top w:val="none" w:sz="0" w:space="0" w:color="auto"/>
        <w:left w:val="none" w:sz="0" w:space="0" w:color="auto"/>
        <w:bottom w:val="none" w:sz="0" w:space="0" w:color="auto"/>
        <w:right w:val="none" w:sz="0" w:space="0" w:color="auto"/>
      </w:divBdr>
    </w:div>
    <w:div w:id="1863934138">
      <w:bodyDiv w:val="1"/>
      <w:marLeft w:val="0"/>
      <w:marRight w:val="0"/>
      <w:marTop w:val="0"/>
      <w:marBottom w:val="0"/>
      <w:divBdr>
        <w:top w:val="none" w:sz="0" w:space="0" w:color="auto"/>
        <w:left w:val="none" w:sz="0" w:space="0" w:color="auto"/>
        <w:bottom w:val="none" w:sz="0" w:space="0" w:color="auto"/>
        <w:right w:val="none" w:sz="0" w:space="0" w:color="auto"/>
      </w:divBdr>
    </w:div>
    <w:div w:id="195987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8</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JOEMAN</dc:creator>
  <cp:keywords/>
  <dc:description/>
  <cp:lastModifiedBy>JOEMAN</cp:lastModifiedBy>
  <cp:revision>1</cp:revision>
  <dcterms:created xsi:type="dcterms:W3CDTF">2026-09-10T13:19:00Z</dcterms:created>
  <dcterms:modified xsi:type="dcterms:W3CDTF">2026-09-10T21:57:00Z</dcterms:modified>
</cp:coreProperties>
</file>